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F1D39" w14:textId="77777777" w:rsidR="00A93A7D" w:rsidRPr="008A5C0A" w:rsidRDefault="00A93A7D" w:rsidP="00226B96">
      <w:pPr>
        <w:pStyle w:val="a"/>
        <w:widowControl/>
        <w:tabs>
          <w:tab w:val="left" w:pos="8115"/>
        </w:tabs>
        <w:spacing w:before="120"/>
        <w:ind w:right="0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(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มหาชน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และบริษัทย่อย</w:t>
      </w:r>
    </w:p>
    <w:p w14:paraId="2E50D918" w14:textId="77777777" w:rsidR="00A93A7D" w:rsidRPr="008A5C0A" w:rsidRDefault="00A93A7D" w:rsidP="00226B96">
      <w:pPr>
        <w:pStyle w:val="10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หมายเหตุประกอบงบการเงินรวม</w:t>
      </w:r>
    </w:p>
    <w:p w14:paraId="6EA528D6" w14:textId="103D7C9E" w:rsidR="00A93A7D" w:rsidRPr="004821CC" w:rsidRDefault="00A93A7D" w:rsidP="00AF5316">
      <w:pPr>
        <w:pStyle w:val="10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สำหรับปีสิ้นสุดวันที่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 xml:space="preserve"> 31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ธันวาคม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 xml:space="preserve"> </w:t>
      </w:r>
      <w:r w:rsidR="00D14247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256</w:t>
      </w:r>
      <w:r w:rsidR="004821CC">
        <w:rPr>
          <w:rFonts w:ascii="Angsana New" w:hAnsi="Angsana New" w:cs="Angsana New"/>
          <w:b/>
          <w:bCs/>
          <w:color w:val="auto"/>
          <w:sz w:val="32"/>
          <w:szCs w:val="32"/>
        </w:rPr>
        <w:t>5</w:t>
      </w:r>
    </w:p>
    <w:p w14:paraId="511C7FA5" w14:textId="761DF9FB" w:rsidR="00A93A7D" w:rsidRPr="008A5C0A" w:rsidRDefault="00A93A7D" w:rsidP="00AF5316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ข้อมูลทั่วไป</w:t>
      </w:r>
    </w:p>
    <w:p w14:paraId="05F3E643" w14:textId="77777777" w:rsidR="00FD6694" w:rsidRPr="008A5C0A" w:rsidRDefault="00A93A7D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มหาชน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</w:rPr>
        <w:t>) (“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บริษัทฯ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” “LRH”) 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แอสเซทส์ (ประเทศไทย) จำกัด ซึ่งเป็นบริษัทที่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</w:rPr>
        <w:br/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จดทะเบียนจัดตั้งในประเทศไทยเป็นผู้ถือหุ้นรายใหญ่ และมีบริษัท บันยัน ทรี โฮลดิ้งส์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14:paraId="78D55627" w14:textId="7D97652B" w:rsidR="00FD6694" w:rsidRPr="008A5C0A" w:rsidRDefault="00FD6694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กลุ่มบริษัทดำเนินธุรกิจหลักคือธุรกิจโรงแรมและธุรกิจพัฒนาอสังหาริมทรัพย์ ประกอบด้วยโรงแรม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5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แห่งในลากูน่าภูเก็ต ได้แก่ โรงแรมอังสนา ลากูน่า ภูเก็ต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ภูเก็ต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อังสนา วิลล่า รีสอร์ท ภูเก็ต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,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แคสเซีย ภูเก็ต และ ลากูน่า ฮอลิเดย์ คลับ ภูเก็ต รีสอร์ท ซึ่งตั้งอยู่ที่จังหวัดภูเก็ต และโรงแรมอีกหนึ่งแห่งคือ โรงแรมบันยัน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 กอล์ฟ ภูเก็ต และลากูน่า กอล์ฟ บินตัน ธุรกิจร้านขายสินค้าภายใต้ชื่อ บันยัน ทรี แกลเลอรี่</w:t>
      </w:r>
      <w:r w:rsidR="00524A53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BC2851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ธุรกิจ</w:t>
      </w:r>
      <w:r w:rsidR="005B799A">
        <w:rPr>
          <w:rFonts w:ascii="Angsana New" w:hAnsi="Angsana New" w:cs="Angsana New" w:hint="cs"/>
          <w:color w:val="auto"/>
          <w:sz w:val="32"/>
          <w:szCs w:val="32"/>
          <w:cs/>
        </w:rPr>
        <w:t>สปา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ธุรกิจให้เช่าพื้นที่อาคารสำนักงานและร้านค้า และธุรกิจขายสิทธิการพักในที่พักตากอากาศ</w:t>
      </w:r>
    </w:p>
    <w:p w14:paraId="2B5710C1" w14:textId="3695887B" w:rsidR="000D718E" w:rsidRDefault="00FD6694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เลขที่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21/17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บี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,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21/17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ซี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,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21/65, 21/66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21/68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อาคารไทยวา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1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ชั้น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7, 22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24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</w:p>
    <w:p w14:paraId="21A1B7F1" w14:textId="4923292C" w:rsidR="00F51886" w:rsidRPr="008A5C0A" w:rsidRDefault="00F51886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</w:rPr>
        <w:tab/>
      </w:r>
      <w:r w:rsidRPr="00F51886">
        <w:rPr>
          <w:rFonts w:ascii="Angsana New" w:hAnsi="Angsana New" w:cs="Angsana New" w:hint="cs"/>
          <w:color w:val="auto"/>
          <w:sz w:val="32"/>
          <w:szCs w:val="32"/>
          <w:cs/>
        </w:rPr>
        <w:t>เมื่อวันที่</w:t>
      </w:r>
      <w:r w:rsidRPr="00F51886">
        <w:rPr>
          <w:rFonts w:ascii="Angsana New" w:hAnsi="Angsana New" w:cs="Angsana New" w:hint="cs"/>
          <w:color w:val="auto"/>
          <w:sz w:val="32"/>
          <w:szCs w:val="32"/>
        </w:rPr>
        <w:t xml:space="preserve"> 4 </w:t>
      </w:r>
      <w:r w:rsidRPr="00F51886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ตุลาคม </w:t>
      </w:r>
      <w:r w:rsidRPr="00F51886">
        <w:rPr>
          <w:rFonts w:ascii="Angsana New" w:hAnsi="Angsana New" w:cs="Angsana New" w:hint="cs"/>
          <w:color w:val="auto"/>
          <w:sz w:val="32"/>
          <w:szCs w:val="32"/>
        </w:rPr>
        <w:t xml:space="preserve">2565 </w:t>
      </w:r>
      <w:r w:rsidRPr="00F51886">
        <w:rPr>
          <w:rFonts w:ascii="Angsana New" w:hAnsi="Angsana New" w:cs="Angsana New" w:hint="cs"/>
          <w:color w:val="auto"/>
          <w:sz w:val="32"/>
          <w:szCs w:val="32"/>
          <w:cs/>
        </w:rPr>
        <w:t>บริษัทฯได้จดทะเบียนเปลี่ยนแปลงที่อยู่บริษัทฯกับกระทรวงพาณิชย์ เป็นเลขที่</w:t>
      </w:r>
      <w:r w:rsidRPr="00F51886">
        <w:rPr>
          <w:rFonts w:ascii="Angsana New" w:hAnsi="Angsana New" w:cs="Angsana New" w:hint="cs"/>
          <w:color w:val="auto"/>
          <w:sz w:val="32"/>
          <w:szCs w:val="32"/>
        </w:rPr>
        <w:t> 21/9, 21/31 </w:t>
      </w:r>
      <w:r w:rsidRPr="00F51886">
        <w:rPr>
          <w:rFonts w:ascii="Angsana New" w:hAnsi="Angsana New" w:cs="Angsana New" w:hint="cs"/>
          <w:color w:val="auto"/>
          <w:sz w:val="32"/>
          <w:szCs w:val="32"/>
          <w:cs/>
        </w:rPr>
        <w:t>และ</w:t>
      </w:r>
      <w:r w:rsidRPr="00F51886">
        <w:rPr>
          <w:rFonts w:ascii="Angsana New" w:hAnsi="Angsana New" w:cs="Angsana New" w:hint="cs"/>
          <w:color w:val="auto"/>
          <w:sz w:val="32"/>
          <w:szCs w:val="32"/>
        </w:rPr>
        <w:t> 21/33 </w:t>
      </w:r>
      <w:r w:rsidRPr="00F51886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อาคารไทยวา </w:t>
      </w:r>
      <w:r w:rsidRPr="00F51886">
        <w:rPr>
          <w:rFonts w:ascii="Angsana New" w:hAnsi="Angsana New" w:cs="Angsana New" w:hint="cs"/>
          <w:color w:val="auto"/>
          <w:sz w:val="32"/>
          <w:szCs w:val="32"/>
        </w:rPr>
        <w:t>1 </w:t>
      </w:r>
      <w:r w:rsidRPr="00F51886">
        <w:rPr>
          <w:rFonts w:ascii="Angsana New" w:hAnsi="Angsana New" w:cs="Angsana New" w:hint="cs"/>
          <w:color w:val="auto"/>
          <w:sz w:val="32"/>
          <w:szCs w:val="32"/>
          <w:cs/>
        </w:rPr>
        <w:t>ชั้น</w:t>
      </w:r>
      <w:r w:rsidRPr="00F51886">
        <w:rPr>
          <w:rFonts w:ascii="Angsana New" w:hAnsi="Angsana New" w:cs="Angsana New" w:hint="cs"/>
          <w:color w:val="auto"/>
          <w:sz w:val="32"/>
          <w:szCs w:val="32"/>
        </w:rPr>
        <w:t xml:space="preserve"> 5 </w:t>
      </w:r>
      <w:r w:rsidRPr="00F51886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 ชั้น </w:t>
      </w:r>
      <w:r w:rsidRPr="00F51886">
        <w:rPr>
          <w:rFonts w:ascii="Angsana New" w:hAnsi="Angsana New" w:cs="Angsana New" w:hint="cs"/>
          <w:color w:val="auto"/>
          <w:sz w:val="32"/>
          <w:szCs w:val="32"/>
        </w:rPr>
        <w:t xml:space="preserve">12 </w:t>
      </w:r>
      <w:r w:rsidRPr="00F51886">
        <w:rPr>
          <w:rFonts w:ascii="Angsana New" w:hAnsi="Angsana New" w:cs="Angsana New" w:hint="cs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</w:p>
    <w:p w14:paraId="30E78AD7" w14:textId="77777777" w:rsidR="00A93A7D" w:rsidRPr="008A5C0A" w:rsidRDefault="00A93A7D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2.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ab/>
        <w:t>เกณฑ์ในการจัดทำงบการเงิน</w:t>
      </w:r>
    </w:p>
    <w:p w14:paraId="3DC61560" w14:textId="35F82716" w:rsidR="00A93A7D" w:rsidRPr="008A5C0A" w:rsidRDefault="00A93A7D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2.1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งบการเงินนี้จัดทำขึ้นตาม</w:t>
      </w:r>
      <w:r w:rsidR="00D91C5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มาตรฐานการรายงานทางการเงิน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ที่กำหนดในพระราชบัญญัติวิชาชีพบัญชี</w:t>
      </w:r>
      <w:r w:rsidR="00C711AB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พ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ศ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. 2547 </w:t>
      </w:r>
      <w:r w:rsidR="00DD501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การ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แสดงรายการในงบการเงิน</w:t>
      </w:r>
      <w:r w:rsidR="00DD501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เป็นไปตาม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ตามข้อกำหนดในประกาศกรมพัฒนาธุรกิจการค้า ออกตามความในพระราชบัญญัติการบัญชี พ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ศ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. 2543</w:t>
      </w:r>
      <w:r w:rsidR="00453273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</w:p>
    <w:p w14:paraId="732ED159" w14:textId="77777777" w:rsidR="00A93A7D" w:rsidRPr="008A5C0A" w:rsidRDefault="00A93A7D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งบการเงินฉบับภาษาไทยเป็นงบการเงินฉบับที่บริษัทฯใช้เป็นทางการตามกฎหมาย งบการเงินฉบับภาษาอังกฤษแปลมาจากงบการเงินฉบับภาษาไทยนี้</w:t>
      </w:r>
    </w:p>
    <w:p w14:paraId="66223C7D" w14:textId="77777777" w:rsidR="00A93A7D" w:rsidRPr="008A5C0A" w:rsidRDefault="00A93A7D" w:rsidP="00AF5316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1A38B0E8" w14:textId="77777777" w:rsidR="008C636F" w:rsidRDefault="008C636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4A777CAC" w14:textId="0760736C" w:rsidR="00A93A7D" w:rsidRPr="008A5C0A" w:rsidRDefault="00A93A7D" w:rsidP="00AF5316">
      <w:pPr>
        <w:pStyle w:val="10"/>
        <w:widowControl/>
        <w:spacing w:before="120" w:after="120"/>
        <w:ind w:left="540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lastRenderedPageBreak/>
        <w:t>2.2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เกณฑ์ในการจัดทำงบการเงินรวม</w:t>
      </w:r>
    </w:p>
    <w:p w14:paraId="64F6B696" w14:textId="42E9BAFD" w:rsidR="00A93A7D" w:rsidRPr="008A5C0A" w:rsidRDefault="00A93A7D" w:rsidP="00AF5316">
      <w:pPr>
        <w:pStyle w:val="a1"/>
        <w:widowControl/>
        <w:spacing w:before="120" w:after="120"/>
        <w:ind w:left="1080" w:right="0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ก)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งบการเงินรวมนี้ได้จัดทำขึ้นโดยรวมงบการเงินของบริษัท ลากูน่า รีสอร์ท แอนด์ โฮเท็ล จำกัด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มหาชน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)</w:t>
      </w:r>
      <w:r w:rsidR="00047912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>(“บริษัท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ฯ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>”) และบริษัทย่อย (“บริษัท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ย่อย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 xml:space="preserve">”) </w:t>
      </w:r>
      <w:r w:rsidR="004C2CF5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 xml:space="preserve">(รวมเรียกว่า “กลุ่มบริษัท”)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>ดังต่อไปนี้</w:t>
      </w:r>
    </w:p>
    <w:tbl>
      <w:tblPr>
        <w:tblW w:w="864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131"/>
        <w:gridCol w:w="3169"/>
        <w:gridCol w:w="900"/>
        <w:gridCol w:w="720"/>
        <w:gridCol w:w="720"/>
      </w:tblGrid>
      <w:tr w:rsidR="00F91FDD" w:rsidRPr="008A5C0A" w14:paraId="3A72C339" w14:textId="77777777" w:rsidTr="00E1240B">
        <w:trPr>
          <w:tblHeader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7CCC361C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br w:type="page"/>
            </w:r>
            <w:r w:rsidRPr="008A5C0A">
              <w:rPr>
                <w:rFonts w:ascii="Angsana New" w:hAnsi="Angsana New" w:cs="Angsana New" w:hint="cs"/>
                <w:b/>
                <w:bCs/>
                <w:color w:val="auto"/>
                <w:sz w:val="22"/>
                <w:szCs w:val="22"/>
                <w:cs/>
              </w:rPr>
              <w:br w:type="page"/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4144D745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0338BA" w14:textId="77777777" w:rsidR="00F91FDD" w:rsidRPr="008A5C0A" w:rsidRDefault="00F91FDD" w:rsidP="00E1240B">
            <w:pPr>
              <w:pStyle w:val="10"/>
              <w:widowControl/>
              <w:ind w:left="-18"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จัดตั้งขึ้น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5BA3F60F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อัตราร้อยละ</w:t>
            </w:r>
          </w:p>
          <w:p w14:paraId="3C238A05" w14:textId="77777777" w:rsidR="00F91FDD" w:rsidRPr="008A5C0A" w:rsidRDefault="00F91FDD" w:rsidP="00E1240B">
            <w:pPr>
              <w:pStyle w:val="10"/>
              <w:pBdr>
                <w:bottom w:val="single" w:sz="6" w:space="1" w:color="auto"/>
              </w:pBdr>
              <w:ind w:left="-45" w:right="-104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ของการถือหุ้น</w:t>
            </w:r>
          </w:p>
        </w:tc>
      </w:tr>
      <w:tr w:rsidR="00F91FDD" w:rsidRPr="008A5C0A" w14:paraId="7FEB7515" w14:textId="77777777" w:rsidTr="00E1240B">
        <w:trPr>
          <w:tblHeader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5FB840A4" w14:textId="77777777" w:rsidR="00F91FDD" w:rsidRPr="008A5C0A" w:rsidRDefault="00F91FDD" w:rsidP="00E1240B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3A94B2BD" w14:textId="77777777" w:rsidR="00F91FDD" w:rsidRPr="008A5C0A" w:rsidRDefault="00F91FDD" w:rsidP="00E1240B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599CA5C" w14:textId="77777777" w:rsidR="00F91FDD" w:rsidRPr="008A5C0A" w:rsidRDefault="00F91FDD" w:rsidP="00E1240B">
            <w:pPr>
              <w:pStyle w:val="10"/>
              <w:widowControl/>
              <w:pBdr>
                <w:bottom w:val="single" w:sz="6" w:space="1" w:color="auto"/>
              </w:pBdr>
              <w:ind w:left="-18"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1440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27F51320" w14:textId="77777777" w:rsidR="00F91FDD" w:rsidRPr="008A5C0A" w:rsidRDefault="00F91FDD" w:rsidP="00E1240B">
            <w:pPr>
              <w:pStyle w:val="10"/>
              <w:widowControl/>
              <w:pBdr>
                <w:bottom w:val="single" w:sz="6" w:space="1" w:color="auto"/>
              </w:pBdr>
              <w:ind w:left="-45" w:right="-104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</w:tr>
      <w:tr w:rsidR="00F91FDD" w:rsidRPr="008A5C0A" w14:paraId="65BEEE69" w14:textId="77777777" w:rsidTr="00E1240B">
        <w:trPr>
          <w:tblHeader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06F7AB41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6671A391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09CF267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00C3582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F6D78C5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  <w:t>4</w:t>
            </w:r>
          </w:p>
        </w:tc>
      </w:tr>
      <w:tr w:rsidR="00F91FDD" w:rsidRPr="008A5C0A" w14:paraId="7BCB9EDD" w14:textId="77777777" w:rsidTr="00E1240B">
        <w:trPr>
          <w:tblHeader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8CD31F8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2302F2A7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323B84D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C622E53" w14:textId="77777777" w:rsidR="00F91FDD" w:rsidRPr="008A5C0A" w:rsidRDefault="00F91FDD" w:rsidP="00E1240B">
            <w:pPr>
              <w:pStyle w:val="10"/>
              <w:widowControl/>
              <w:ind w:left="-18"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ร้อยละ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D980383" w14:textId="77777777" w:rsidR="00F91FDD" w:rsidRPr="008A5C0A" w:rsidRDefault="00F91FDD" w:rsidP="00E1240B">
            <w:pPr>
              <w:pStyle w:val="10"/>
              <w:widowControl/>
              <w:ind w:left="-18"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ร้อยละ</w:t>
            </w:r>
          </w:p>
        </w:tc>
      </w:tr>
      <w:tr w:rsidR="00F91FDD" w:rsidRPr="008A5C0A" w14:paraId="034F68E8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4D9A823D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บริษัทย่อยที่ถือหุ้นโดยบริษัทฯโดยตรง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3B83450A" w14:textId="77777777" w:rsidR="00F91FDD" w:rsidRPr="008A5C0A" w:rsidRDefault="00F91FDD" w:rsidP="00E1240B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5FC532C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C0F7DDA" w14:textId="77777777" w:rsidR="00F91FDD" w:rsidRPr="008A5C0A" w:rsidRDefault="00F91FDD" w:rsidP="00E1240B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95BD6E1" w14:textId="77777777" w:rsidR="00F91FDD" w:rsidRPr="008A5C0A" w:rsidRDefault="00F91FDD" w:rsidP="00E1240B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</w:tr>
      <w:tr w:rsidR="00F91FDD" w:rsidRPr="008A5C0A" w14:paraId="2D07F028" w14:textId="77777777" w:rsidTr="00E1240B">
        <w:trPr>
          <w:trHeight w:val="66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87846BA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บันยัน ทรี แกลเลอรี่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สิงคโปร์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593E1B1F" w14:textId="77777777" w:rsidR="00F91FDD" w:rsidRPr="008A5C0A" w:rsidRDefault="00F91FDD" w:rsidP="00E1240B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ขายสินค้า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EA36507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D67A58C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51.0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C46A3D5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51.0</w:t>
            </w:r>
          </w:p>
        </w:tc>
      </w:tr>
      <w:tr w:rsidR="00F91FDD" w:rsidRPr="008A5C0A" w14:paraId="5305C925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494F6D7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บันยัน ทรี แกลเลอรี่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ประเทศไทย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01CE5473" w14:textId="77777777" w:rsidR="00F91FDD" w:rsidRPr="008A5C0A" w:rsidRDefault="00F91FDD" w:rsidP="00E1240B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ขายสินค้า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38A780C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22C4E03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51.0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8B997EB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51.0</w:t>
            </w:r>
          </w:p>
        </w:tc>
      </w:tr>
      <w:tr w:rsidR="00F91FDD" w:rsidRPr="008A5C0A" w14:paraId="5571B13B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00261D1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ลากูน่า บันยัน ทรี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166F4C72" w14:textId="77777777" w:rsidR="00F91FDD" w:rsidRPr="008A5C0A" w:rsidRDefault="00F91FDD" w:rsidP="00E1240B">
            <w:pPr>
              <w:pStyle w:val="10"/>
              <w:widowControl/>
              <w:ind w:left="120" w:right="-34" w:hanging="120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ธุรกิจโรงแรม พัฒนาอสังหาริมทรัพย์และให้บริการเกี่ยวกับการขายและการตลาดของธุรกิจขายสิทธิการพักในที่พักตากอากาศ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D469C3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DEA2818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B10FAC7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F91FDD" w:rsidRPr="008A5C0A" w14:paraId="349045B0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05A917E7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71895670" w14:textId="2431AB35" w:rsidR="00F91FDD" w:rsidRPr="008A5C0A" w:rsidRDefault="00F91FDD" w:rsidP="00E1240B">
            <w:pPr>
              <w:pStyle w:val="10"/>
              <w:ind w:right="-162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ธุรกิจขายสิทธิการพักในที่พักตากอากาศ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CC60850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439C832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7C1E58F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F91FDD" w:rsidRPr="008A5C0A" w14:paraId="03BFEA95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DCE4742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ลากูน่า แกรนด์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0D906C0C" w14:textId="77777777" w:rsidR="00F91FDD" w:rsidRPr="008A5C0A" w:rsidRDefault="00F91FDD" w:rsidP="00E1240B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ธุรกิจสนามกอล์ฟและพัฒนาอสังหาริมทรัพย์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8DBD41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0A26FF4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2ADE1E6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F91FDD" w:rsidRPr="008A5C0A" w14:paraId="3E4D067B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7497082E" w14:textId="77777777" w:rsidR="00F91FDD" w:rsidRPr="008A5C0A" w:rsidRDefault="00F91FDD" w:rsidP="00E1240B">
            <w:pPr>
              <w:pStyle w:val="BodyTex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เลคส์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6121B370" w14:textId="77777777" w:rsidR="00F91FDD" w:rsidRPr="008A5C0A" w:rsidRDefault="00F91FDD" w:rsidP="00E1240B">
            <w:pPr>
              <w:pStyle w:val="BodyTex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EDAAB9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CBB6FA6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95.0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DB6F120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95.0</w:t>
            </w:r>
          </w:p>
        </w:tc>
      </w:tr>
      <w:tr w:rsidR="00F91FDD" w:rsidRPr="008A5C0A" w14:paraId="7666884E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BFE7CD1" w14:textId="77777777" w:rsidR="00F91FDD" w:rsidRPr="008A5C0A" w:rsidRDefault="00F91FDD" w:rsidP="00E1240B">
            <w:pPr>
              <w:pStyle w:val="BodyTex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ลากูน่าเซอร์วิส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793548E6" w14:textId="63D75BDC" w:rsidR="00F91FDD" w:rsidRPr="009F7490" w:rsidRDefault="00F91FDD" w:rsidP="009F7490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ให้บริการสาธารณูปโภคและบริการอื่นๆ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C3A8D41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D49A718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72.9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D9C0B33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72.9</w:t>
            </w:r>
          </w:p>
        </w:tc>
      </w:tr>
      <w:tr w:rsidR="00F91FDD" w:rsidRPr="008A5C0A" w14:paraId="3D5D3CFA" w14:textId="77777777" w:rsidTr="00E1240B">
        <w:trPr>
          <w:trHeight w:val="80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5687FDF0" w14:textId="77777777" w:rsidR="00F91FDD" w:rsidRPr="008A5C0A" w:rsidRDefault="00F91FDD" w:rsidP="00E1240B">
            <w:pPr>
              <w:pStyle w:val="BodyTex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(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3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)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3A25C5B7" w14:textId="77777777" w:rsidR="00F91FDD" w:rsidRPr="008A5C0A" w:rsidRDefault="00F91FDD" w:rsidP="00E1240B">
            <w:pPr>
              <w:pStyle w:val="BodyTex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เป็นเจ้าของที่ดินซึ่งเป็นที่ตั้งโรงแรม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61EDC0A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8EC4E4F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C85355F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F91FDD" w:rsidRPr="008A5C0A" w14:paraId="5E2379AA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3CF916E4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3AEFFB06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ธุรกิจลงทุนและพัฒนาอสังหาริมทรัพย์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37DF8FC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2C5B34A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57BEC41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F91FDD" w14:paraId="0FAF3D5A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1FF58DC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วิชั่น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9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ฟาร์ม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0C00AB32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ฟาร์มและร้านอาหาร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B44448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EAC2A96" w14:textId="77777777" w:rsidR="00F91FDD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DEAB1AE" w14:textId="77777777" w:rsidR="00F91FDD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60.0</w:t>
            </w:r>
          </w:p>
        </w:tc>
      </w:tr>
      <w:tr w:rsidR="00F91FDD" w:rsidRPr="005243A9" w14:paraId="449FBEEC" w14:textId="77777777" w:rsidTr="00E1240B"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150B4" w14:textId="77777777" w:rsidR="00F91FDD" w:rsidRPr="008A5C0A" w:rsidRDefault="00F91FDD" w:rsidP="00E1240B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บริษัทย่อยที่ถือหุ้นผ่านบริษัท ทีดับบลิวอาร์ โฮลดิ้งส์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11ED46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FC84EC7" w14:textId="77777777" w:rsidR="00F91FDD" w:rsidRPr="008A5C0A" w:rsidRDefault="00F91FDD" w:rsidP="00E1240B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282F28D" w14:textId="77777777" w:rsidR="00F91FDD" w:rsidRPr="005243A9" w:rsidRDefault="00F91FDD" w:rsidP="00E1240B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</w:tr>
      <w:tr w:rsidR="00F91FDD" w:rsidRPr="008A5C0A" w14:paraId="529B5843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3F6C4A50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ลากูน่า เอ็กซ์เคอร์ชั่น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386BAC17" w14:textId="77777777" w:rsidR="00F91FDD" w:rsidRPr="008A5C0A" w:rsidRDefault="00F91FDD" w:rsidP="00E1240B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ธุรกิจให้บริการด้านท่องเที่ยว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5B5BDB5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83B89F0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49.0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F27BD71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49.0</w:t>
            </w:r>
          </w:p>
        </w:tc>
      </w:tr>
      <w:tr w:rsidR="00F91FDD" w:rsidRPr="008A5C0A" w14:paraId="7745B2AF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C95F5BB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C3A4F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</w:t>
            </w: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จัดหางาน </w:t>
            </w:r>
            <w:r w:rsidRPr="008C3A4F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ลากูน่า จ๊อบส์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1000D649" w14:textId="77777777" w:rsidR="00F91FDD" w:rsidRPr="008A5C0A" w:rsidRDefault="00F91FDD" w:rsidP="00E1240B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E5297F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ธุรกิจจัดหางาน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B296FB6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FAF4DA4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3427315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F91FDD" w:rsidRPr="008A5C0A" w14:paraId="5F1B4FCB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47E4DD68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แม่จันทร์พร็อพเพอร์ตี้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320EC61C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ถือที่ดินรอการพัฒนาในอนาคต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BD2E627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4D45908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1687347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F91FDD" w:rsidRPr="008A5C0A" w14:paraId="007E3316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35D11941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ปายสะมาด ดิเวลลอปเมนท์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31C2ABC7" w14:textId="77777777" w:rsidR="00F91FDD" w:rsidRPr="008A5C0A" w:rsidRDefault="00F91FDD" w:rsidP="00E1240B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ถือที่ดินรอการพัฒนาในอนาคต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444D0FB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F11DEF0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BA2680A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F91FDD" w:rsidRPr="008A5C0A" w14:paraId="73C3548F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047A723E" w14:textId="77777777" w:rsidR="00F91FDD" w:rsidRPr="00767D0F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ภูเก็ต แกรนด์ รีสอร์ท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687D5E2F" w14:textId="77777777" w:rsidR="00F91FDD" w:rsidRPr="008A5C0A" w:rsidRDefault="00F91FDD" w:rsidP="00E1240B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พัฒนาอสังหาริมทรัพย์และธุรกิจโรงแรม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C93161D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1C41361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A283698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F91FDD" w:rsidRPr="008A5C0A" w14:paraId="679C2A38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78FEF28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พีที เอวีซี อินโดนีเซีย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57D69916" w14:textId="77777777" w:rsidR="00F91FDD" w:rsidRPr="008A5C0A" w:rsidRDefault="00F91FDD" w:rsidP="00E1240B">
            <w:pPr>
              <w:pStyle w:val="10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ธุรกิจขายสิทธิการพักในที่พักตากอากาศ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                  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และสนามกอล์ฟ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BBCCBD" w14:textId="77777777" w:rsidR="00F91FDD" w:rsidRPr="008A5C0A" w:rsidRDefault="00F91FDD" w:rsidP="00E1240B">
            <w:pPr>
              <w:pStyle w:val="10"/>
              <w:widowControl/>
              <w:ind w:left="-30" w:right="-18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อินโดนีเซีย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5AA5024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1D15AFB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1F43AE" w:rsidRPr="008A5C0A" w14:paraId="781E3C81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D0C9AC8" w14:textId="77777777" w:rsidR="001F43AE" w:rsidRPr="008A5C0A" w:rsidRDefault="001F43AE" w:rsidP="001F43AE">
            <w:pPr>
              <w:pStyle w:val="10"/>
              <w:widowControl/>
              <w:ind w:right="-558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ถลางพัฒนา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179ACED7" w14:textId="38FE3219" w:rsidR="001F43AE" w:rsidRPr="008A5C0A" w:rsidRDefault="001F43AE" w:rsidP="001F43AE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ถือที่ดินรอการพัฒนาในอนาคต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8FDBC0A" w14:textId="77777777" w:rsidR="001F43AE" w:rsidRPr="008A5C0A" w:rsidRDefault="001F43AE" w:rsidP="001F43AE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9238C5F" w14:textId="77777777" w:rsidR="001F43AE" w:rsidRPr="008A5C0A" w:rsidRDefault="001F43AE" w:rsidP="001F43AE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50.0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3CCEFF4" w14:textId="77777777" w:rsidR="001F43AE" w:rsidRPr="008A5C0A" w:rsidRDefault="001F43AE" w:rsidP="001F43AE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50.0</w:t>
            </w:r>
          </w:p>
        </w:tc>
      </w:tr>
      <w:tr w:rsidR="00F91FDD" w:rsidRPr="008A5C0A" w14:paraId="34350E9F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3B040B0A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ไทยวาพลาซ่า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252840F2" w14:textId="77777777" w:rsidR="00F91FDD" w:rsidRPr="008A5C0A" w:rsidRDefault="00F91FDD" w:rsidP="00E1240B">
            <w:pPr>
              <w:pStyle w:val="10"/>
              <w:ind w:left="126" w:right="0" w:hanging="126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ธุรกิจโรงแรม ให้เช่าพื้นที่อาคารสำนักงาน </w:t>
            </w: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               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450543D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8BC7735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1361E4C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F91FDD" w:rsidRPr="008A5C0A" w14:paraId="5D5EBC33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727EA866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ไทยวาทาวเวอร์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000F4B91" w14:textId="77777777" w:rsidR="00F91FDD" w:rsidRPr="008A5C0A" w:rsidRDefault="00F91FDD" w:rsidP="00E1240B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ธุรกิจให้เช่าพื้นที่อาคารสำนักงาน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D2AC8D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E3283E0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2FA0A01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F91FDD" w:rsidRPr="008A5C0A" w14:paraId="37FF94EC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666E9B0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ไทยวาทาวเวอร์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(2)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051FD3C4" w14:textId="77777777" w:rsidR="00F91FDD" w:rsidRPr="008A5C0A" w:rsidRDefault="00F91FDD" w:rsidP="00E1240B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เป็นเจ้าของที่ดินซึ่งเป็นที่ตั้งโรงแรม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0BBCFA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A5D9432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30AFFAE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F91FDD" w:rsidRPr="008A5C0A" w14:paraId="3BD8738E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300EBFD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ทวิน วอเตอร์ส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356A22FA" w14:textId="77777777" w:rsidR="00F91FDD" w:rsidRPr="008A5C0A" w:rsidRDefault="00F91FDD" w:rsidP="00E1240B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พัฒนาอสังหาริมทรัพย์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3CC9109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9E4D34C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A8AD9F5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F91FDD" w:rsidRPr="008A73B3" w14:paraId="6B35345E" w14:textId="77777777" w:rsidTr="00E1240B"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5E99F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บริษัทย่อยที่ถือหุ้นผ่านบริษัท ลากูน่า แกรนด์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E706D34" w14:textId="77777777" w:rsidR="00F91FDD" w:rsidRPr="008A5C0A" w:rsidRDefault="00F91FDD" w:rsidP="00E1240B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A1A21DB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791B0B7" w14:textId="77777777" w:rsidR="00F91FDD" w:rsidRPr="008A73B3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</w:tr>
      <w:tr w:rsidR="00F91FDD" w:rsidRPr="008A5C0A" w14:paraId="73F2C270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7326FCD2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บางเทา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(1)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39BDFC1A" w14:textId="77777777" w:rsidR="00F91FDD" w:rsidRPr="008A5C0A" w:rsidRDefault="00F91FDD" w:rsidP="00E1240B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เป็นเจ้าของที่ดินซึ่งเป็นที่ตั้งสนามกอล์ฟ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87D3601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68DA5EC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323153F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F91FDD" w:rsidRPr="008A5C0A" w14:paraId="16EDDE97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431A3781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บางเทา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(2)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5FD02129" w14:textId="77777777" w:rsidR="00F91FDD" w:rsidRPr="008A5C0A" w:rsidRDefault="00F91FDD" w:rsidP="00E1240B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เป็นเจ้าของที่ดินซึ่งเป็นที่ตั้งสนามกอล์ฟ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94FECE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50007AB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D32F500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F91FDD" w:rsidRPr="008A5C0A" w14:paraId="172972C0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3E80F550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บางเทา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(3)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744FC936" w14:textId="77777777" w:rsidR="00F91FDD" w:rsidRPr="008A5C0A" w:rsidRDefault="00F91FDD" w:rsidP="00E1240B">
            <w:pPr>
              <w:pStyle w:val="10"/>
              <w:ind w:right="-108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E723F0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55A89D3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D66431D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F91FDD" w:rsidRPr="008A5C0A" w14:paraId="377197C2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C23E09B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บางเทา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(4)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776C5E44" w14:textId="77777777" w:rsidR="00F91FDD" w:rsidRPr="008A5C0A" w:rsidRDefault="00F91FDD" w:rsidP="00E1240B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เป็นเจ้าของที่ดินซึ่งเป็นที่ตั้งสนามกอล์ฟ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694D3E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9C504C9" w14:textId="77777777" w:rsidR="00F91FDD" w:rsidRPr="008A5C0A" w:rsidRDefault="00F91FDD" w:rsidP="00E1240B">
            <w:pPr>
              <w:pStyle w:val="10"/>
              <w:widowControl/>
              <w:tabs>
                <w:tab w:val="decimal" w:pos="426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65574E1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F91FDD" w:rsidRPr="008A5C0A" w14:paraId="48EDE727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BD7B3E9" w14:textId="77777777" w:rsidR="00F91FDD" w:rsidRPr="00767D0F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บางเทา ลากูน่า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3D1DC198" w14:textId="77777777" w:rsidR="00F91FDD" w:rsidRPr="008A5C0A" w:rsidRDefault="00F91FDD" w:rsidP="00E1240B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เป็นเจ้าของที่ดินซึ่งเป็นที่ตั้งโรงแรมและ</w:t>
            </w:r>
          </w:p>
          <w:p w14:paraId="3998B6CA" w14:textId="77777777" w:rsidR="00F91FDD" w:rsidRPr="008A5C0A" w:rsidRDefault="00F91FDD" w:rsidP="00E1240B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  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A943AB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295BA42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5174639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F91FDD" w:rsidRPr="008A5C0A" w14:paraId="1E6B2C49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9C992F7" w14:textId="77777777" w:rsidR="00F91FDD" w:rsidRPr="008A5C0A" w:rsidRDefault="00F91FDD" w:rsidP="00E1240B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บางเทาแกรนด์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7517F8BA" w14:textId="77777777" w:rsidR="00F91FDD" w:rsidRPr="008A5C0A" w:rsidRDefault="00F91FDD" w:rsidP="00E1240B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ธุรกิจโรงแรมและพัฒนาอสังหาริมทรัพย์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ADE019" w14:textId="77777777" w:rsidR="00F91FDD" w:rsidRPr="008A5C0A" w:rsidRDefault="00F91FDD" w:rsidP="00E124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07AE18B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52B6FC1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  <w:tr w:rsidR="00F91FDD" w:rsidRPr="008A73B3" w14:paraId="145D8421" w14:textId="77777777" w:rsidTr="00E1240B"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EB906" w14:textId="77777777" w:rsidR="00F91FDD" w:rsidRPr="008A5C0A" w:rsidRDefault="00F91FDD" w:rsidP="00E1240B">
            <w:pPr>
              <w:pStyle w:val="10"/>
              <w:widowControl/>
              <w:spacing w:line="280" w:lineRule="exact"/>
              <w:ind w:right="-198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บริษัทย่อยที่ถือหุ้นผ่านบริษัท ลากูน่า ฮอลิเดย์ คลับ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5CE01D" w14:textId="77777777" w:rsidR="00F91FDD" w:rsidRPr="008A5C0A" w:rsidRDefault="00F91FDD" w:rsidP="00E1240B">
            <w:pPr>
              <w:pStyle w:val="10"/>
              <w:widowControl/>
              <w:spacing w:line="28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C0E9692" w14:textId="77777777" w:rsidR="00F91FDD" w:rsidRPr="008A5C0A" w:rsidRDefault="00F91FDD" w:rsidP="00E1240B">
            <w:pPr>
              <w:pStyle w:val="10"/>
              <w:widowControl/>
              <w:spacing w:line="28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6B3374E" w14:textId="77777777" w:rsidR="00F91FDD" w:rsidRPr="008A73B3" w:rsidRDefault="00F91FDD" w:rsidP="00E1240B">
            <w:pPr>
              <w:pStyle w:val="10"/>
              <w:widowControl/>
              <w:tabs>
                <w:tab w:val="decimal" w:pos="414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</w:tr>
      <w:tr w:rsidR="00F91FDD" w:rsidRPr="008A5C0A" w14:paraId="766AF76C" w14:textId="77777777" w:rsidTr="00E1240B"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2A2A2D4" w14:textId="77777777" w:rsidR="00F91FDD" w:rsidRPr="008A5C0A" w:rsidRDefault="00F91FDD" w:rsidP="00E1240B">
            <w:pPr>
              <w:pStyle w:val="10"/>
              <w:widowControl/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เชียร์ โกลเดน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144D8BBD" w14:textId="77777777" w:rsidR="00F91FDD" w:rsidRPr="008A5C0A" w:rsidRDefault="00F91FDD" w:rsidP="00E1240B">
            <w:pPr>
              <w:pStyle w:val="10"/>
              <w:widowControl/>
              <w:spacing w:line="28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DF69AA3" w14:textId="77777777" w:rsidR="00F91FDD" w:rsidRPr="008A5C0A" w:rsidRDefault="00F91FDD" w:rsidP="00E1240B">
            <w:pPr>
              <w:pStyle w:val="10"/>
              <w:widowControl/>
              <w:spacing w:line="280" w:lineRule="exact"/>
              <w:ind w:left="126" w:right="-108" w:hanging="126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ฮ่องกง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8975C44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1BBA30C" w14:textId="77777777" w:rsidR="00F91FDD" w:rsidRPr="008A5C0A" w:rsidRDefault="00F91FDD" w:rsidP="00E1240B">
            <w:pPr>
              <w:pStyle w:val="10"/>
              <w:widowControl/>
              <w:tabs>
                <w:tab w:val="decimal" w:pos="342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auto"/>
                <w:sz w:val="22"/>
                <w:szCs w:val="22"/>
              </w:rPr>
              <w:t>100.0</w:t>
            </w:r>
          </w:p>
        </w:tc>
      </w:tr>
    </w:tbl>
    <w:p w14:paraId="06784D2D" w14:textId="77777777" w:rsidR="001F43AE" w:rsidRDefault="001F43AE" w:rsidP="00796640">
      <w:pPr>
        <w:pStyle w:val="a1"/>
        <w:widowControl/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32C5DB2E" w14:textId="46CA6AE5" w:rsidR="001F43AE" w:rsidRPr="007C6134" w:rsidRDefault="001F43AE" w:rsidP="001F43AE">
      <w:pPr>
        <w:pStyle w:val="10"/>
        <w:widowControl/>
        <w:tabs>
          <w:tab w:val="left" w:pos="1080"/>
        </w:tabs>
        <w:spacing w:before="60" w:after="60"/>
        <w:ind w:left="1080" w:right="0" w:hanging="108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20"/>
          <w:szCs w:val="20"/>
        </w:rPr>
        <w:lastRenderedPageBreak/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บริษัทย่อยมีสัดส่วนการถือหุ้นในบริษัท ลากูน่า เอ็กซ์เคอร์ชั่น จำกัด ในอัตราร้อยละ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49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4A72DB">
        <w:rPr>
          <w:rFonts w:ascii="Angsana New" w:hAnsi="Angsana New" w:cs="Angsana New"/>
          <w:color w:val="auto"/>
          <w:sz w:val="32"/>
          <w:szCs w:val="32"/>
        </w:rPr>
        <w:t xml:space="preserve">           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อย่างไรก็ตาม บริษัทย่อยบันทึกส่วนได้เสียในอัตราร้อยละ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100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ของกำไรหลังจากหักเงินปันผล</w:t>
      </w:r>
      <w:r w:rsidR="004A72DB">
        <w:rPr>
          <w:rFonts w:ascii="Angsana New" w:hAnsi="Angsana New" w:cs="Angsana New"/>
          <w:color w:val="auto"/>
          <w:sz w:val="32"/>
          <w:szCs w:val="32"/>
        </w:rPr>
        <w:t xml:space="preserve">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15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ของมูลค่าที่ตราไว้ของหุ้นบุริมสิทธิชนิดสะสมเงินปันผล เพื่อให้เป็นไปตามสัดส่วน</w:t>
      </w:r>
      <w:r w:rsidR="004A72DB">
        <w:rPr>
          <w:rFonts w:ascii="Angsana New" w:hAnsi="Angsana New" w:cs="Angsana New"/>
          <w:color w:val="auto"/>
          <w:sz w:val="32"/>
          <w:szCs w:val="32"/>
        </w:rPr>
        <w:t xml:space="preserve"> 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การแบ่งกำไรตามข้อบังคับของบริษัทย่อยดังกล่าว</w:t>
      </w:r>
    </w:p>
    <w:p w14:paraId="6B27572F" w14:textId="2E2A3CFD" w:rsidR="00A93A7D" w:rsidRPr="008A5C0A" w:rsidRDefault="00A93A7D" w:rsidP="001F43AE">
      <w:pPr>
        <w:pStyle w:val="a1"/>
        <w:widowControl/>
        <w:spacing w:before="60" w:after="6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ข)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="00680D29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บริษัทฯจะถือว่ามีการควบคุมกิจการที่เข้าไปลงทุนหรือบริษัทย่อยได้ หากบริษัทฯมีสิทธิได้รับหรือมีส่วนได้เสียในผลตอบแทนของกิจการที่เข้าไปลงทุน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</w:t>
      </w:r>
    </w:p>
    <w:p w14:paraId="5F489843" w14:textId="77777777" w:rsidR="00A93A7D" w:rsidRPr="008A5C0A" w:rsidRDefault="00A93A7D" w:rsidP="001F43AE">
      <w:pPr>
        <w:pStyle w:val="a1"/>
        <w:widowControl/>
        <w:tabs>
          <w:tab w:val="left" w:pos="2160"/>
        </w:tabs>
        <w:spacing w:before="60" w:after="6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(ค)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="00D758EB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ฯนำงบการเงินของบริษัทย่อยมารวมในการจัดทำงบการเงินรวมตั้งแต่วันที่บริษัทฯมีอำนาจในการควบคุมบริษัทย่อยจนถึงวันที่บริษัทฯสิ้นสุดการควบคุมบริษัทย่อยนั้น</w:t>
      </w:r>
    </w:p>
    <w:p w14:paraId="7F063BA5" w14:textId="77777777" w:rsidR="00680D29" w:rsidRPr="008A5C0A" w:rsidRDefault="00680D29" w:rsidP="001F43AE">
      <w:pPr>
        <w:pStyle w:val="a1"/>
        <w:widowControl/>
        <w:tabs>
          <w:tab w:val="left" w:pos="2160"/>
        </w:tabs>
        <w:spacing w:before="60" w:after="6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(ง)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  <w:t>งบการเงินของบริษัทย่อยได้จัดทำขึ้นโดยใช้นโยบายการบัญชีที่สำคัญเช่นเดียวกันกับของบริษัทฯ</w:t>
      </w:r>
    </w:p>
    <w:p w14:paraId="2D2B2C11" w14:textId="77777777" w:rsidR="00A93A7D" w:rsidRPr="008A5C0A" w:rsidRDefault="00680D29" w:rsidP="001F43AE">
      <w:pPr>
        <w:pStyle w:val="a1"/>
        <w:widowControl/>
        <w:tabs>
          <w:tab w:val="left" w:pos="1134"/>
        </w:tabs>
        <w:spacing w:before="60" w:after="6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(จ</w:t>
      </w:r>
      <w:r w:rsidR="00A93A7D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)</w:t>
      </w:r>
      <w:r w:rsidR="00A93A7D" w:rsidRPr="008A5C0A">
        <w:rPr>
          <w:rFonts w:ascii="Angsana New" w:hAnsi="Angsana New" w:cs="Angsana New" w:hint="cs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ินทรัพย์และหนี้สินตามงบการเงินของบริษัทย่อยซึ่งจัดตั้งในต่างประเทศแปลงค่าเป็นเงินบาทโดยใช้อัตราแลกเปลี่ยน ณ วันสิ้นรอบระยะเวลารายงาน ส่วนรายได้และค่าใช้จ่ายแปลงค่าเป็นเงินบาทโดยใช้อัตราแลกเปลี่ยนถัวเฉลี่ยรายเดือน ผลต่างซึ่งเกิดขึ้นจากการแปลงค่าดังกล่าวได้แสดงไว้เป็นรายการ “ผลต่างจากการแปลงค่างบการเงินที่เป็นเงินตราต่างประเทศ” ใน</w:t>
      </w:r>
      <w:r w:rsidR="00047912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งบแสดงการเปลี่ยนแปลงส่วนของผู้ถือหุ้น</w:t>
      </w:r>
    </w:p>
    <w:p w14:paraId="6C465D38" w14:textId="5F27610E" w:rsidR="00A93A7D" w:rsidRPr="008A5C0A" w:rsidRDefault="00A93A7D" w:rsidP="001F43AE">
      <w:pPr>
        <w:pStyle w:val="a1"/>
        <w:widowControl/>
        <w:tabs>
          <w:tab w:val="left" w:pos="2160"/>
        </w:tabs>
        <w:spacing w:before="60" w:after="6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="00680D29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ฉ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)</w:t>
      </w:r>
      <w:r w:rsidR="00697C66" w:rsidRPr="00697C6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697C66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ยอดคงค้างระหว่าง</w:t>
      </w:r>
      <w:r w:rsidR="00086392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</w:t>
      </w:r>
      <w:r w:rsidR="00FF1ED5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รายการค้าระหว่างกันที่มีสาระสำคัญได้ถูกตัดออกจากงบการเงินรวมนี้แล้ว </w:t>
      </w:r>
    </w:p>
    <w:p w14:paraId="62730D66" w14:textId="341709D5" w:rsidR="00A93A7D" w:rsidRPr="008A5C0A" w:rsidRDefault="00A93A7D" w:rsidP="001F43AE">
      <w:pPr>
        <w:spacing w:before="60" w:after="60"/>
        <w:ind w:left="108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680D29" w:rsidRPr="008A5C0A">
        <w:rPr>
          <w:rFonts w:ascii="Angsana New" w:hAnsi="Angsana New" w:cs="Angsana New" w:hint="cs"/>
          <w:sz w:val="32"/>
          <w:szCs w:val="32"/>
          <w:cs/>
        </w:rPr>
        <w:t>ช</w:t>
      </w:r>
      <w:r w:rsidRPr="008A5C0A">
        <w:rPr>
          <w:rFonts w:ascii="Angsana New" w:hAnsi="Angsana New" w:cs="Angsana New" w:hint="cs"/>
          <w:sz w:val="32"/>
          <w:szCs w:val="32"/>
          <w:cs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จำนวนกำไรหรือขาดทุนและสินทรัพย์สุทธิของบริษัทย่อยส่วนที่ไม่ได้เป็นของบริษัทฯ </w:t>
      </w:r>
      <w:proofErr w:type="gramStart"/>
      <w:r w:rsidRPr="008A5C0A">
        <w:rPr>
          <w:rFonts w:ascii="Angsana New" w:hAnsi="Angsana New" w:cs="Angsana New" w:hint="cs"/>
          <w:sz w:val="32"/>
          <w:szCs w:val="32"/>
          <w:cs/>
        </w:rPr>
        <w:t>และแสดงเป็นรายการแยกต่างหากในงบกำไรขาดทุนรวม</w:t>
      </w:r>
      <w:r w:rsidR="004C2CF5">
        <w:rPr>
          <w:rFonts w:ascii="Angsana New" w:hAnsi="Angsana New" w:cs="Angsana New" w:hint="cs"/>
          <w:sz w:val="32"/>
          <w:szCs w:val="32"/>
          <w:cs/>
        </w:rPr>
        <w:t xml:space="preserve">  งบกำไรขาดทุนเบ็ดเสร็จรวม</w:t>
      </w:r>
      <w:proofErr w:type="gramEnd"/>
      <w:r w:rsidR="004C2CF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และส่วนของผู้ถือหุ้นในงบแสดงฐานะการเงินรวม</w:t>
      </w:r>
    </w:p>
    <w:p w14:paraId="72D5FD29" w14:textId="77777777" w:rsidR="00A93A7D" w:rsidRPr="008A5C0A" w:rsidRDefault="00A93A7D" w:rsidP="001F43AE">
      <w:pPr>
        <w:spacing w:before="60" w:after="60"/>
        <w:ind w:left="539" w:hanging="539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2.3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บริษัทฯ</w:t>
      </w:r>
      <w:r w:rsidR="00796640" w:rsidRPr="008A5C0A">
        <w:rPr>
          <w:rFonts w:ascii="Angsana New" w:hAnsi="Angsana New" w:cs="Angsana New" w:hint="cs"/>
          <w:sz w:val="32"/>
          <w:szCs w:val="32"/>
          <w:cs/>
        </w:rPr>
        <w:t>จัดทำงบการเงินเฉพาะกิจการ</w:t>
      </w:r>
      <w:r w:rsidR="00680D29" w:rsidRPr="008A5C0A">
        <w:rPr>
          <w:rFonts w:ascii="Angsana New" w:hAnsi="Angsana New" w:cs="Angsana New" w:hint="cs"/>
          <w:sz w:val="32"/>
          <w:szCs w:val="32"/>
          <w:cs/>
        </w:rPr>
        <w:t>โดยแสดง</w:t>
      </w:r>
      <w:r w:rsidR="0092470C" w:rsidRPr="008A5C0A">
        <w:rPr>
          <w:rFonts w:ascii="Angsana New" w:hAnsi="Angsana New" w:cs="Angsana New" w:hint="cs"/>
          <w:sz w:val="32"/>
          <w:szCs w:val="32"/>
          <w:cs/>
        </w:rPr>
        <w:t>เงินลงทุนในบริษัทย่อย</w:t>
      </w:r>
      <w:r w:rsidR="00680D29" w:rsidRPr="008A5C0A">
        <w:rPr>
          <w:rFonts w:ascii="Angsana New" w:hAnsi="Angsana New" w:cs="Angsana New" w:hint="cs"/>
          <w:sz w:val="32"/>
          <w:szCs w:val="32"/>
          <w:cs/>
        </w:rPr>
        <w:t>และบริษัทร่วมตามวิธีราคาทุน</w:t>
      </w:r>
    </w:p>
    <w:p w14:paraId="2E10EC48" w14:textId="6334ABBE" w:rsidR="0080542D" w:rsidRPr="008A5C0A" w:rsidRDefault="007308AD" w:rsidP="001F43AE">
      <w:pPr>
        <w:spacing w:before="60" w:after="6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  <w:lang w:val="th-TH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80542D"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>.</w:t>
      </w:r>
      <w:r w:rsidR="0080542D"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ab/>
        <w:t>มาตรฐานการรายงานทางการเงินใหม่</w:t>
      </w:r>
    </w:p>
    <w:p w14:paraId="05B7F158" w14:textId="77777777" w:rsidR="0083303D" w:rsidRPr="0083303D" w:rsidRDefault="0083303D" w:rsidP="001F43AE">
      <w:pPr>
        <w:pStyle w:val="Heading2"/>
        <w:spacing w:before="60" w:after="6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bookmarkStart w:id="0" w:name="Note3_NewAcc"/>
      <w:r w:rsidRPr="0083303D">
        <w:rPr>
          <w:rFonts w:asciiTheme="majorBidi" w:hAnsiTheme="majorBidi" w:cstheme="majorBidi"/>
          <w:sz w:val="32"/>
          <w:szCs w:val="32"/>
        </w:rPr>
        <w:t>3.1</w:t>
      </w:r>
      <w:r w:rsidRPr="0083303D">
        <w:rPr>
          <w:rFonts w:asciiTheme="majorBidi" w:hAnsiTheme="majorBidi" w:cstheme="majorBidi"/>
          <w:sz w:val="32"/>
          <w:szCs w:val="32"/>
        </w:rPr>
        <w:tab/>
      </w:r>
      <w:r w:rsidRPr="0083303D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มาตรฐานการรายงานทางการเงินที่เริ่มมีผลบังคับใช้ในปีปัจจุบัน</w:t>
      </w:r>
      <w:r w:rsidRPr="0083303D">
        <w:rPr>
          <w:rFonts w:asciiTheme="majorBidi" w:hAnsiTheme="majorBidi" w:cstheme="majorBidi"/>
          <w:sz w:val="32"/>
          <w:szCs w:val="32"/>
        </w:rPr>
        <w:t xml:space="preserve"> </w:t>
      </w:r>
    </w:p>
    <w:p w14:paraId="7CB270F7" w14:textId="77777777" w:rsidR="0083303D" w:rsidRPr="0083303D" w:rsidRDefault="0083303D" w:rsidP="001F43AE">
      <w:pPr>
        <w:spacing w:before="60" w:after="6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83303D">
        <w:rPr>
          <w:rFonts w:asciiTheme="majorBidi" w:hAnsiTheme="majorBidi" w:cstheme="majorBidi"/>
          <w:sz w:val="32"/>
          <w:szCs w:val="32"/>
          <w:cs/>
        </w:rPr>
        <w:t xml:space="preserve">ในระหว่างปี กลุ่มบริษัทได้นำมาตรฐานการรายงานทางการเงินและการตีความมาตรฐานการรายงานทางการเงินฉบับปรับปรุง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Pr="0083303D">
        <w:rPr>
          <w:rFonts w:asciiTheme="majorBidi" w:hAnsiTheme="majorBidi" w:cstheme="majorBidi"/>
          <w:sz w:val="32"/>
          <w:szCs w:val="32"/>
        </w:rPr>
        <w:t>1</w:t>
      </w:r>
      <w:r w:rsidRPr="0083303D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83303D">
        <w:rPr>
          <w:rFonts w:asciiTheme="majorBidi" w:hAnsiTheme="majorBidi" w:cstheme="majorBidi"/>
          <w:sz w:val="32"/>
          <w:szCs w:val="32"/>
        </w:rPr>
        <w:t>2565</w:t>
      </w:r>
      <w:r w:rsidRPr="0083303D">
        <w:rPr>
          <w:rFonts w:asciiTheme="majorBidi" w:hAnsiTheme="majorBidi" w:cstheme="majorBidi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</w:t>
      </w:r>
    </w:p>
    <w:p w14:paraId="64A4B62E" w14:textId="77777777" w:rsidR="0083303D" w:rsidRPr="0083303D" w:rsidRDefault="0083303D" w:rsidP="001F43AE">
      <w:pPr>
        <w:spacing w:before="60" w:after="6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83303D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การนำมาตรฐานการรายงานทางการเงินดังกล่าวมาถือปฏิบัตินี้</w:t>
      </w:r>
      <w:r w:rsidRPr="0083303D">
        <w:rPr>
          <w:rFonts w:asciiTheme="majorBidi" w:hAnsiTheme="majorBidi" w:cstheme="majorBidi"/>
          <w:color w:val="0D0D0D" w:themeColor="text1" w:themeTint="F2"/>
          <w:sz w:val="32"/>
          <w:szCs w:val="32"/>
          <w:cs/>
        </w:rPr>
        <w:t>ไม่มีผลกระทบอย่างเป็นสาระสำคัญ</w:t>
      </w:r>
      <w:r w:rsidRPr="0083303D">
        <w:rPr>
          <w:rFonts w:asciiTheme="majorBidi" w:hAnsiTheme="majorBidi" w:cstheme="majorBidi"/>
          <w:sz w:val="32"/>
          <w:szCs w:val="32"/>
          <w:cs/>
        </w:rPr>
        <w:t>ต่องบการเงินของกลุ่มบริษัท</w:t>
      </w:r>
      <w:r w:rsidRPr="0083303D">
        <w:rPr>
          <w:rFonts w:asciiTheme="majorBidi" w:hAnsiTheme="majorBidi" w:cstheme="majorBidi"/>
          <w:sz w:val="32"/>
          <w:szCs w:val="32"/>
        </w:rPr>
        <w:t xml:space="preserve"> </w:t>
      </w:r>
    </w:p>
    <w:p w14:paraId="002BCC15" w14:textId="3B8ABFAA" w:rsidR="00C82450" w:rsidRPr="000B6749" w:rsidRDefault="00C82450" w:rsidP="00AF5316">
      <w:pPr>
        <w:pStyle w:val="Heading2"/>
        <w:spacing w:before="80" w:after="80"/>
        <w:ind w:left="540" w:hanging="540"/>
        <w:jc w:val="thaiDistribute"/>
      </w:pPr>
      <w:r w:rsidRPr="00C82450">
        <w:rPr>
          <w:rFonts w:ascii="Angsana New" w:hAnsi="Angsana New" w:cs="Angsana New" w:hint="cs"/>
          <w:sz w:val="32"/>
          <w:szCs w:val="32"/>
          <w:cs/>
          <w:lang w:val="th-TH"/>
        </w:rPr>
        <w:lastRenderedPageBreak/>
        <w:t>3</w:t>
      </w:r>
      <w:r w:rsidR="0080542D" w:rsidRPr="00C82450">
        <w:rPr>
          <w:rFonts w:ascii="Angsana New" w:hAnsi="Angsana New" w:cs="Angsana New" w:hint="cs"/>
          <w:sz w:val="32"/>
          <w:szCs w:val="32"/>
          <w:cs/>
          <w:lang w:val="th-TH"/>
        </w:rPr>
        <w:t>.</w:t>
      </w:r>
      <w:r w:rsidRPr="00C82450">
        <w:rPr>
          <w:rFonts w:ascii="Angsana New" w:hAnsi="Angsana New" w:cs="Angsana New" w:hint="cs"/>
          <w:sz w:val="32"/>
          <w:szCs w:val="32"/>
          <w:cs/>
          <w:lang w:val="th-TH"/>
        </w:rPr>
        <w:t>2</w:t>
      </w:r>
      <w:r w:rsidR="0080542D" w:rsidRPr="00C82450">
        <w:rPr>
          <w:rFonts w:ascii="Angsana New" w:hAnsi="Angsana New" w:cs="Angsana New" w:hint="cs"/>
          <w:sz w:val="32"/>
          <w:szCs w:val="32"/>
          <w:cs/>
          <w:lang w:val="th-TH"/>
        </w:rPr>
        <w:tab/>
      </w:r>
      <w:bookmarkEnd w:id="0"/>
      <w:r w:rsidRPr="00C82450">
        <w:rPr>
          <w:rFonts w:ascii="AngsanaUPC" w:hAnsi="AngsanaUPC" w:cs="AngsanaUPC"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C82450">
        <w:rPr>
          <w:rFonts w:ascii="AngsanaUPC" w:hAnsi="AngsanaUPC" w:cs="AngsanaUPC"/>
          <w:sz w:val="32"/>
          <w:szCs w:val="32"/>
        </w:rPr>
        <w:t>1</w:t>
      </w:r>
      <w:r w:rsidRPr="00C82450">
        <w:rPr>
          <w:rFonts w:ascii="AngsanaUPC" w:hAnsi="AngsanaUPC" w:cs="AngsanaUPC"/>
          <w:sz w:val="32"/>
          <w:szCs w:val="32"/>
          <w:cs/>
        </w:rPr>
        <w:t xml:space="preserve"> มกราคม </w:t>
      </w:r>
      <w:r w:rsidRPr="00C82450">
        <w:rPr>
          <w:rFonts w:ascii="AngsanaUPC" w:hAnsi="AngsanaUPC" w:cs="AngsanaUPC"/>
          <w:sz w:val="32"/>
          <w:szCs w:val="32"/>
        </w:rPr>
        <w:t>256</w:t>
      </w:r>
      <w:r w:rsidR="0083303D">
        <w:rPr>
          <w:rFonts w:ascii="AngsanaUPC" w:hAnsi="AngsanaUPC" w:cs="AngsanaUPC"/>
          <w:sz w:val="32"/>
          <w:szCs w:val="32"/>
        </w:rPr>
        <w:t>6</w:t>
      </w:r>
    </w:p>
    <w:p w14:paraId="493FE3DF" w14:textId="77777777" w:rsidR="0083303D" w:rsidRDefault="0083303D" w:rsidP="0083303D">
      <w:pPr>
        <w:spacing w:before="120" w:after="120"/>
        <w:ind w:left="540"/>
        <w:jc w:val="thaiDistribute"/>
        <w:rPr>
          <w:sz w:val="32"/>
          <w:szCs w:val="32"/>
        </w:rPr>
      </w:pPr>
      <w:r w:rsidRPr="00A5501C">
        <w:rPr>
          <w:sz w:val="32"/>
          <w:szCs w:val="32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</w:t>
      </w:r>
      <w:r w:rsidRPr="00A5501C">
        <w:rPr>
          <w:sz w:val="32"/>
          <w:szCs w:val="32"/>
        </w:rPr>
        <w:t xml:space="preserve"> </w:t>
      </w:r>
      <w:r w:rsidRPr="00A5501C">
        <w:rPr>
          <w:rFonts w:asciiTheme="majorBidi" w:hAnsiTheme="majorBidi" w:cstheme="majorBidi"/>
          <w:sz w:val="32"/>
          <w:szCs w:val="32"/>
        </w:rPr>
        <w:t xml:space="preserve">1 </w:t>
      </w:r>
      <w:r w:rsidRPr="00A5501C">
        <w:rPr>
          <w:sz w:val="32"/>
          <w:szCs w:val="32"/>
          <w:cs/>
        </w:rPr>
        <w:t>มกราคม</w:t>
      </w:r>
      <w:r w:rsidRPr="00A5501C">
        <w:rPr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2566</w:t>
      </w:r>
      <w:r w:rsidRPr="00A5501C">
        <w:rPr>
          <w:sz w:val="32"/>
          <w:szCs w:val="32"/>
        </w:rPr>
        <w:t xml:space="preserve"> </w:t>
      </w:r>
      <w:r w:rsidRPr="00A5501C">
        <w:rPr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</w:t>
      </w:r>
      <w:r w:rsidRPr="00F3476A">
        <w:rPr>
          <w:rFonts w:asciiTheme="majorBidi" w:hAnsiTheme="majorBidi" w:cstheme="majorBidi"/>
          <w:sz w:val="32"/>
          <w:szCs w:val="32"/>
          <w:cs/>
        </w:rPr>
        <w:t>และการให้แนวปฏิบัติทางการบัญชีกับผู้ใช้</w:t>
      </w:r>
      <w:r w:rsidRPr="006B50F9">
        <w:rPr>
          <w:sz w:val="32"/>
          <w:szCs w:val="32"/>
          <w:cs/>
        </w:rPr>
        <w:t>มาตรฐาน</w:t>
      </w:r>
      <w:r w:rsidRPr="006B50F9">
        <w:rPr>
          <w:sz w:val="32"/>
          <w:szCs w:val="32"/>
        </w:rPr>
        <w:t xml:space="preserve"> </w:t>
      </w:r>
    </w:p>
    <w:p w14:paraId="6D9D09DE" w14:textId="660D9242" w:rsidR="0086789F" w:rsidRPr="008A5C0A" w:rsidRDefault="0083303D" w:rsidP="0083303D">
      <w:pPr>
        <w:tabs>
          <w:tab w:val="left" w:pos="1200"/>
          <w:tab w:val="left" w:pos="1800"/>
          <w:tab w:val="left" w:pos="2400"/>
          <w:tab w:val="left" w:pos="3000"/>
        </w:tabs>
        <w:spacing w:before="80" w:after="80"/>
        <w:ind w:left="54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sz w:val="32"/>
          <w:szCs w:val="32"/>
          <w:cs/>
        </w:rPr>
        <w:t>ฝ่ายบริหารของกลุ่มบริษัทเชื่อว่าการปรับปรุงมาตรฐานนี้จะไม่มีผลกระทบอย่างเป็นสาระสำคัญต่องบการเงินของกลุ่มบริษัท</w:t>
      </w:r>
      <w:r w:rsidR="00DA25D5"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</w:p>
    <w:p w14:paraId="0661845F" w14:textId="286EBB01" w:rsidR="00A93A7D" w:rsidRPr="008A5C0A" w:rsidRDefault="00C82450" w:rsidP="00AF5316">
      <w:pPr>
        <w:tabs>
          <w:tab w:val="left" w:pos="900"/>
        </w:tabs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นโยบายการบัญชีที่สำคัญ</w:t>
      </w:r>
    </w:p>
    <w:p w14:paraId="661FF478" w14:textId="5D6396E0" w:rsidR="00A93A7D" w:rsidRPr="008A5C0A" w:rsidRDefault="00C82450" w:rsidP="00AF5316">
      <w:pPr>
        <w:pStyle w:val="10"/>
        <w:widowControl/>
        <w:spacing w:before="80" w:after="8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.1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การรับรู้รายได้</w:t>
      </w:r>
      <w:r w:rsidR="00767D0F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และค่าใช้จ่าย</w:t>
      </w:r>
    </w:p>
    <w:p w14:paraId="72F29621" w14:textId="77777777" w:rsidR="00A93A7D" w:rsidRPr="008A5C0A" w:rsidRDefault="00A93A7D" w:rsidP="00AF5316">
      <w:pPr>
        <w:pStyle w:val="10"/>
        <w:widowControl/>
        <w:spacing w:before="80" w:after="8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รายได้จากกิจการโรงแรม</w:t>
      </w:r>
    </w:p>
    <w:p w14:paraId="5F765776" w14:textId="409D8B6A" w:rsidR="00A93A7D" w:rsidRPr="008A5C0A" w:rsidRDefault="00A93A7D" w:rsidP="00AF5316">
      <w:pPr>
        <w:pStyle w:val="10"/>
        <w:widowControl/>
        <w:spacing w:before="80" w:after="8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-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รายได้จากกิจการโรงแรมส่วนใหญ่ประกอบด้วยรายได้ค่าห้องพัก ค่าขายอาหารและเครื่องดื่ม และบริการที่เกี่ยวข้องอื่น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08639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</w:t>
      </w:r>
      <w:r w:rsidR="00DD04A0">
        <w:rPr>
          <w:rFonts w:ascii="Angsana New" w:hAnsi="Angsana New" w:cs="Angsana New" w:hint="cs"/>
          <w:color w:val="auto"/>
          <w:sz w:val="32"/>
          <w:szCs w:val="32"/>
          <w:cs/>
        </w:rPr>
        <w:t>ค่าห้องพักจะถูกรับรู้ตลอดช่วงเวลาเมื่อแขกเข้าพักในห้อง รายได้ค่าอาหารและเครื่องดื่ม และบริการที่เกี่ยวข้อง</w:t>
      </w:r>
      <w:r w:rsidR="00EF25D0">
        <w:rPr>
          <w:rFonts w:ascii="Angsana New" w:hAnsi="Angsana New" w:cs="Angsana New" w:hint="cs"/>
          <w:color w:val="auto"/>
          <w:sz w:val="32"/>
          <w:szCs w:val="32"/>
          <w:cs/>
        </w:rPr>
        <w:t>อื่น</w:t>
      </w:r>
      <w:r w:rsidR="0008639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จะถูกรับรู้</w:t>
      </w:r>
      <w:r w:rsidR="009C46E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bookmarkStart w:id="1" w:name="_Hlk33194467"/>
      <w:r w:rsidR="009C46E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ณ เวลาใดเวลาหนึ่ง</w:t>
      </w:r>
      <w:bookmarkEnd w:id="1"/>
      <w:r w:rsidR="0008639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เมื่อกิจการ</w:t>
      </w:r>
      <w:r w:rsidR="00DD04A0">
        <w:rPr>
          <w:rFonts w:ascii="Angsana New" w:hAnsi="Angsana New" w:cs="Angsana New" w:hint="cs"/>
          <w:color w:val="auto"/>
          <w:sz w:val="32"/>
          <w:szCs w:val="32"/>
          <w:cs/>
        </w:rPr>
        <w:t>มีการขายอาหารและเครื่องดื่มและเมื่อมีการ</w:t>
      </w:r>
      <w:r w:rsidR="0008639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ให้บริการเสร็จสิ้น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และจะบันท</w:t>
      </w:r>
      <w:r w:rsidR="00FB63EB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ึกเป็นรายได้ตามราคาในใบแจ้งหนี้โดย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ไม่รวมภาษีมูลค่าเพิ่มสำหรับค่าสินค้าที่ได้ขายและค่าบริการที่ได้ให้บริการแล้วหลังจากหักส่วนลด</w:t>
      </w:r>
    </w:p>
    <w:p w14:paraId="5A064439" w14:textId="77777777" w:rsidR="00A93A7D" w:rsidRPr="008A5C0A" w:rsidRDefault="00A93A7D" w:rsidP="00AF5316">
      <w:pPr>
        <w:pStyle w:val="10"/>
        <w:widowControl/>
        <w:spacing w:before="80" w:after="8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-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  <w:t>รายได้จากการขายสินค้า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(Gallery operation)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รับรู้</w:t>
      </w:r>
      <w:r w:rsidR="009C46E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ณ เวลาใดเวลาหนึ่ง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เมื่อ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กลุ่มบริษัทได้โอนอำนาจควบคุมในสินค้าให้แก่ลูกค้าแล้ว กล่าวคือ เมื่อมีการส่งมอบสินค้า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รายได้จากการขายแสดง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ตาม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มูลค่า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ที่ได้รับหรือคาดว่าจะได้รับสำหรับสินค้าที่ได้ส่งมอบ</w:t>
      </w:r>
      <w:r w:rsidR="00FF1ED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หลังจากหักประมาณการสินค้ารับคืนและส่วนลด</w:t>
      </w:r>
      <w:r w:rsidR="00FF1ED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โดยไม่รวมภาษีมูลค่าเพิ่ม</w:t>
      </w:r>
    </w:p>
    <w:p w14:paraId="3D74304C" w14:textId="5C6BC79E" w:rsidR="00A93A7D" w:rsidRPr="008A5C0A" w:rsidRDefault="00940597" w:rsidP="00AF5316">
      <w:pPr>
        <w:pStyle w:val="10"/>
        <w:widowControl/>
        <w:spacing w:before="80" w:after="8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ข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รายได้จากกิจการพัฒนาอสังหาริมทรัพย์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vertAlign w:val="superscript"/>
        </w:rPr>
        <w:t xml:space="preserve"> </w:t>
      </w:r>
    </w:p>
    <w:p w14:paraId="2D6DBB89" w14:textId="77777777" w:rsidR="00A93A7D" w:rsidRPr="008A5C0A" w:rsidRDefault="00A93A7D" w:rsidP="00AF5316">
      <w:pPr>
        <w:pStyle w:val="10"/>
        <w:widowControl/>
        <w:spacing w:before="80" w:after="8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-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รายได้จากการ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ขายอสังหาริมทรัพย์</w:t>
      </w:r>
    </w:p>
    <w:p w14:paraId="65C04E22" w14:textId="77777777" w:rsidR="00A93A7D" w:rsidRPr="008A5C0A" w:rsidRDefault="00A93A7D" w:rsidP="00EB00C4">
      <w:pPr>
        <w:pStyle w:val="10"/>
        <w:widowControl/>
        <w:spacing w:before="80" w:after="80"/>
        <w:ind w:left="1627" w:right="0" w:hanging="54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รายได้จากการขายอสังหาริมทรัพย์รับรู้เป็นรายได้ทั้งจำนวน</w:t>
      </w:r>
      <w:r w:rsidR="009C46E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9C46E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ณ เวลาใดเวลาหนึ่ง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เมื่อ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อำนาจควบคุมในสินค้า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ได้โอนให้แก่ผู้ซื้อแล้วและ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ไม่เกี่ยวข้องในการบริหารอสังหาริมทรัพย์อย่างต่อเนื่องในระดับที่เจ้าของพึงกระทำหรือไม่ได้ควบคุมอสังหาริมทรัพย์ที่ขายไปแล้วทั้งทางตรงและทางอ้อม นอกจากนั้น 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สามารถวัดมูลค่าของจำนวนรายได้ได้อย่างน่าเชื่อถือ และมีความเป็นไปได้ค่อนข้างแน่ที่กิจการจะได้รับประโยชน์เชิงเศรษฐกิจของรายการบัญชีนั้น รวมถึงสามารถวัดมูลค่าของต้นทุนที่เกิดขึ้นหรือที่จะเกิดขึ้นอันเนื่องมาจากรายการนั้นได้อย่างน่าเชื่อถือ</w:t>
      </w:r>
    </w:p>
    <w:p w14:paraId="39891EE2" w14:textId="574C6927" w:rsidR="00A93A7D" w:rsidRPr="008A73B3" w:rsidRDefault="008F36B9" w:rsidP="008A73B3">
      <w:pPr>
        <w:pStyle w:val="10"/>
        <w:widowControl/>
        <w:spacing w:before="80" w:after="80"/>
        <w:ind w:left="1620" w:right="0" w:hanging="54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lastRenderedPageBreak/>
        <w:tab/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ถ้าการขายอสังหาริมทรัพย์นั้นเป็นการขายให้แก่ผู้ที่ไม่ถือสัญชาติไทย ที่ดินจะขายภายใต้สัญญาให้เช่าที่ดินระยะยาวซึ่งมีอายุการเช่า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30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ปี และสามารถใช้สิทธ</w:t>
      </w:r>
      <w:r w:rsidR="00FB63EB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ิต่ออายุได้อีก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2</w:t>
      </w:r>
      <w:r w:rsidR="00FB63EB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หรือ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3</w:t>
      </w:r>
      <w:r w:rsidR="00FB63EB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ครั้ง</w:t>
      </w:r>
      <w:r w:rsidR="000624BF" w:rsidRPr="008A5C0A">
        <w:rPr>
          <w:rFonts w:ascii="Angsana New" w:hAnsi="Angsana New" w:cs="Angsana New" w:hint="cs"/>
          <w:color w:val="000000"/>
          <w:sz w:val="32"/>
          <w:szCs w:val="32"/>
        </w:rPr>
        <w:t xml:space="preserve"> </w:t>
      </w:r>
      <w:r w:rsidR="00FB63EB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ครั้ง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ละ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30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ปี โดยการใช้สิทธิดังกล่าวไม่มีภาระค่าใช้จ่ายใด ๆ อีกนอกจากค่าเช่าจ่ายสำหรับการเช่า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30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ปีแรก นอกจากนั้น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หากกฎหมายไทยอนุญาตให้ผู้ที่ไม่ถือสัญชาติไทยสามารถถือครองที่ดินได้ ผู้ให้เช่ายินยอมที่จะขายที่ดินตามสัญญาดังกล่าวให้แก่ผู้เช่าโดยมีค่าตอบแทนเป็นจำนว</w:t>
      </w:r>
      <w:r w:rsidR="00362534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นเงินที่ไม่มีสาระสำคัญ</w:t>
      </w:r>
      <w:r w:rsidR="00BA4B48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จึงถือว่าการให้เช่าที่ดินดังกล่าวเป็นการขายที่</w:t>
      </w:r>
      <w:r w:rsidR="001D11B3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ดินตามหลักการทางบัญชีเรื่องเนื้อ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หาสำคัญกว่ารูปแบบ</w:t>
      </w:r>
    </w:p>
    <w:p w14:paraId="5C728583" w14:textId="77777777" w:rsidR="00A93A7D" w:rsidRPr="008A5C0A" w:rsidRDefault="00A93A7D" w:rsidP="00AF5316">
      <w:pPr>
        <w:pStyle w:val="10"/>
        <w:widowControl/>
        <w:spacing w:before="80" w:after="8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-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</w:t>
      </w:r>
      <w:r w:rsidR="0054508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ค่าบริการ</w:t>
      </w:r>
    </w:p>
    <w:p w14:paraId="3078E262" w14:textId="77777777" w:rsidR="00A93A7D" w:rsidRPr="008A5C0A" w:rsidRDefault="00A93A7D" w:rsidP="00AF5316">
      <w:pPr>
        <w:pStyle w:val="10"/>
        <w:widowControl/>
        <w:spacing w:before="80" w:after="8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54508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รายได้ค่าบริการรับรู้ตลอดช่วงเวลาหนึ่งเมื่อได้ให้บริการแล้ว โดยพิจารณาถึงขั้นความสำเร็จของงาน</w:t>
      </w:r>
    </w:p>
    <w:p w14:paraId="2891A3BE" w14:textId="6DD730B3" w:rsidR="00A93A7D" w:rsidRPr="008A5C0A" w:rsidRDefault="00246A96" w:rsidP="00AF5316">
      <w:pPr>
        <w:pStyle w:val="10"/>
        <w:widowControl/>
        <w:spacing w:before="80" w:after="8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ค</w:t>
      </w:r>
      <w:r w:rsidR="00337214"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  <w:r w:rsidR="00BD0901" w:rsidRPr="00BD0901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BD0901"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รายได้จากค่าเช่าและค่าบริการ</w:t>
      </w:r>
    </w:p>
    <w:p w14:paraId="76437734" w14:textId="77777777" w:rsidR="00A93A7D" w:rsidRPr="008A5C0A" w:rsidRDefault="00A93A7D" w:rsidP="00AF5316">
      <w:pPr>
        <w:spacing w:before="80" w:after="8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รายได้จากค่าเช่ารับรู้เป็นรายได้ตามระยะเวลาการเช่า รายได้ค่าบริการรับรู้</w:t>
      </w:r>
      <w:r w:rsidR="00273A0B" w:rsidRPr="008A5C0A">
        <w:rPr>
          <w:rFonts w:ascii="Angsana New" w:hAnsi="Angsana New" w:cs="Angsana New" w:hint="cs"/>
          <w:sz w:val="32"/>
          <w:szCs w:val="32"/>
          <w:cs/>
        </w:rPr>
        <w:t>ตลอดช่วงเวลาหนึ่ง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เมื่อได้ให้บริการแล้ว โดยพิจารณาถึงขั้นความสำเร็จของงาน </w:t>
      </w:r>
    </w:p>
    <w:p w14:paraId="1540F529" w14:textId="29501C76" w:rsidR="00A93A7D" w:rsidRPr="008A5C0A" w:rsidRDefault="00A93A7D" w:rsidP="00AF5316">
      <w:pPr>
        <w:pStyle w:val="10"/>
        <w:widowControl/>
        <w:spacing w:before="80" w:after="8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ง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5551D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รายได้ดอกเบี้ย</w:t>
      </w:r>
    </w:p>
    <w:p w14:paraId="7809F5B1" w14:textId="4BF65F15" w:rsidR="003C0C98" w:rsidRPr="00940597" w:rsidRDefault="00A93A7D" w:rsidP="00AF5316">
      <w:pPr>
        <w:spacing w:before="80" w:after="8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5551D8" w:rsidRPr="008A5C0A">
        <w:rPr>
          <w:rFonts w:ascii="Angsana New" w:hAnsi="Angsana New" w:cs="Angsana New" w:hint="cs"/>
          <w:sz w:val="32"/>
          <w:szCs w:val="32"/>
          <w:cs/>
        </w:rPr>
        <w:t>รายได้ดอกเบี้ยรับรู้ตามเกณฑ์คงค้างด้วยวิธีดอกเบี้ยที่แท้จริง  โดยจะนำมูลค่าตามบัญชีขั้นต้นของสินทรัพย์ทางการเงินมาคูณกับอัตราดอกเบี้ยที่แท้จริง ยกเว้นสินทรัพย์ทางการเงินที่เกิดการด้อยค่าด้านเครดิตในภายหลัง ที่จะนำมูลค่าตามบัญชีสุทธิของสินทรัพย์ทางการเงิน (สุทธิจากค่าเผื่อผลขาดทุนด้านเครดิตที่คาดว่าจะเกิดขึ้น) มาคูณกับอัตราดอกเบี้ยที่แท้จริง</w:t>
      </w:r>
      <w:r w:rsidR="003C0C98" w:rsidRPr="00940597">
        <w:rPr>
          <w:rFonts w:ascii="Angsana New" w:hAnsi="Angsana New" w:cs="Angsana New" w:hint="cs"/>
          <w:sz w:val="32"/>
          <w:szCs w:val="32"/>
        </w:rPr>
        <w:t xml:space="preserve">   </w:t>
      </w:r>
    </w:p>
    <w:p w14:paraId="08D21457" w14:textId="77777777" w:rsidR="004D62C9" w:rsidRPr="008A5C0A" w:rsidRDefault="004D62C9" w:rsidP="004D62C9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(</w:t>
      </w:r>
      <w:r>
        <w:rPr>
          <w:rFonts w:ascii="Angsana New" w:hAnsi="Angsana New" w:cs="Angsana New" w:hint="cs"/>
          <w:sz w:val="32"/>
          <w:szCs w:val="32"/>
          <w:cs/>
        </w:rPr>
        <w:t>จ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เงินปันผล</w:t>
      </w:r>
      <w:r>
        <w:rPr>
          <w:rFonts w:ascii="Angsana New" w:hAnsi="Angsana New" w:cs="Angsana New" w:hint="cs"/>
          <w:sz w:val="32"/>
          <w:szCs w:val="32"/>
          <w:cs/>
        </w:rPr>
        <w:t>รับ</w:t>
      </w:r>
    </w:p>
    <w:p w14:paraId="7E631635" w14:textId="77777777" w:rsidR="004D62C9" w:rsidRPr="008A5C0A" w:rsidRDefault="004D62C9" w:rsidP="004D62C9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เงินปันผลถือเป็นรายได้เมื่อ</w:t>
      </w:r>
      <w:r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บริษัทมีสิทธิในการรับเงินปันผล</w:t>
      </w:r>
    </w:p>
    <w:p w14:paraId="3123724D" w14:textId="3A57EFD5" w:rsidR="003C0C98" w:rsidRPr="008A5C0A" w:rsidRDefault="0088730F" w:rsidP="00940597">
      <w:pPr>
        <w:tabs>
          <w:tab w:val="left" w:pos="1440"/>
        </w:tabs>
        <w:spacing w:before="120" w:after="120"/>
        <w:ind w:left="1080" w:hanging="540"/>
        <w:jc w:val="thaiDistribute"/>
        <w:outlineLvl w:val="0"/>
        <w:rPr>
          <w:rFonts w:ascii="Angsana New" w:hAnsi="Angsana New" w:cs="Angsana New"/>
          <w:i/>
          <w:iCs/>
          <w:sz w:val="22"/>
          <w:szCs w:val="2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(</w:t>
      </w:r>
      <w:r w:rsidR="004D62C9">
        <w:rPr>
          <w:rFonts w:ascii="Angsana New" w:hAnsi="Angsana New" w:cs="Angsana New" w:hint="cs"/>
          <w:sz w:val="32"/>
          <w:szCs w:val="32"/>
          <w:cs/>
        </w:rPr>
        <w:t>ฉ</w:t>
      </w:r>
      <w:r w:rsidRPr="008A5C0A">
        <w:rPr>
          <w:rFonts w:ascii="Angsana New" w:hAnsi="Angsana New" w:cs="Angsana New" w:hint="cs"/>
          <w:sz w:val="32"/>
          <w:szCs w:val="32"/>
          <w:cs/>
        </w:rPr>
        <w:t>)      ต้นทุนทางการเงิน</w:t>
      </w:r>
      <w:r w:rsidR="003C0C98" w:rsidRPr="008A5C0A">
        <w:rPr>
          <w:rFonts w:ascii="Angsana New" w:hAnsi="Angsana New" w:cs="Angsana New" w:hint="cs"/>
          <w:i/>
          <w:iCs/>
          <w:sz w:val="22"/>
          <w:szCs w:val="22"/>
        </w:rPr>
        <w:t xml:space="preserve"> </w:t>
      </w:r>
    </w:p>
    <w:p w14:paraId="37E4B623" w14:textId="5238DCED" w:rsidR="00A93A7D" w:rsidRPr="008A5C0A" w:rsidRDefault="003C0C98" w:rsidP="00940597">
      <w:pPr>
        <w:tabs>
          <w:tab w:val="left" w:pos="1440"/>
        </w:tabs>
        <w:spacing w:before="120" w:after="120"/>
        <w:ind w:left="1080" w:hanging="605"/>
        <w:jc w:val="thaiDistribute"/>
        <w:outlineLvl w:val="0"/>
        <w:rPr>
          <w:rFonts w:ascii="Angsana New" w:hAnsi="Angsana New" w:cs="Angsana New"/>
          <w:sz w:val="22"/>
          <w:szCs w:val="22"/>
        </w:rPr>
      </w:pPr>
      <w:r w:rsidRPr="008A5C0A">
        <w:rPr>
          <w:rFonts w:ascii="Angsana New" w:hAnsi="Angsana New" w:cs="Angsana New" w:hint="cs"/>
          <w:sz w:val="22"/>
          <w:szCs w:val="22"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ค่าใช้จ่ายดอกเบี้ยจากหนี้สินทางการเงินที่วัดมูลค่าด้วยราคาทุนตัดจำหน่ายคำนวณโดยใช้วิธีดอกเบี้ยที่แท้จริงและรับรู้ตามเกณฑ์คงค้าง</w:t>
      </w:r>
      <w:r w:rsidRPr="008A5C0A">
        <w:rPr>
          <w:rFonts w:ascii="Angsana New" w:hAnsi="Angsana New" w:cs="Angsana New" w:hint="cs"/>
          <w:sz w:val="22"/>
          <w:szCs w:val="22"/>
        </w:rPr>
        <w:t xml:space="preserve"> </w:t>
      </w:r>
    </w:p>
    <w:p w14:paraId="59AFACCE" w14:textId="0353D0F4" w:rsidR="0088730F" w:rsidRPr="008A5C0A" w:rsidRDefault="00C82450" w:rsidP="00940597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.2 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ต้นทุนการขายอสังหาริมทรัพย์</w:t>
      </w:r>
    </w:p>
    <w:p w14:paraId="43854E73" w14:textId="7E9A903B" w:rsidR="0088730F" w:rsidRPr="008A5C0A" w:rsidRDefault="0088730F" w:rsidP="00940597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ในการคำนวณหาต้นทุนขายอสังหาริมทรัพย์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ได้ทำการแบ่งสรรต้นทุนการพัฒนาทั้งหมดที่คาดว่าจะเกิดขึ้น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>โดยคำนึงถึงต้นทุนที่เกิดขึ้นจริงด้วย</w:t>
      </w:r>
      <w:r w:rsidRPr="008A5C0A">
        <w:rPr>
          <w:rFonts w:ascii="Angsana New" w:hAnsi="Angsana New" w:cs="Angsana New" w:hint="cs"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sz w:val="32"/>
          <w:szCs w:val="32"/>
          <w:cs/>
        </w:rPr>
        <w:t>ให้กับอสังหาริมทรัพย์</w:t>
      </w:r>
      <w:r w:rsidR="004B13F3">
        <w:rPr>
          <w:rFonts w:ascii="Angsana New" w:hAnsi="Angsana New" w:cs="Angsana New" w:hint="cs"/>
          <w:sz w:val="32"/>
          <w:szCs w:val="32"/>
          <w:cs/>
        </w:rPr>
        <w:t>ตามเกณฑ์พื้นที่</w:t>
      </w:r>
      <w:r w:rsidRPr="008A5C0A">
        <w:rPr>
          <w:rFonts w:ascii="Angsana New" w:hAnsi="Angsana New" w:cs="Angsana New" w:hint="cs"/>
          <w:sz w:val="32"/>
          <w:szCs w:val="32"/>
          <w:cs/>
        </w:rPr>
        <w:t>ที่ขาย แล้วจึงรับรู้เป็นต้นทุนขายในส่วนของกำไรหรือขาดทุน</w:t>
      </w:r>
    </w:p>
    <w:p w14:paraId="12365143" w14:textId="77777777" w:rsidR="008C636F" w:rsidRDefault="008C636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6C1F7607" w14:textId="41CA8AA9" w:rsidR="0088730F" w:rsidRPr="008A5C0A" w:rsidRDefault="00C82450" w:rsidP="00940597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.3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0DFFEC19" w14:textId="72AD2130" w:rsidR="0088730F" w:rsidRPr="008A5C0A" w:rsidRDefault="0088730F" w:rsidP="00940597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เงินสดและรายการเทียบเท่าเงินสด หมายถึง เงินสดและเงินฝากธนาคาร และเงินลงทุนระยะสั้นที่มีสภาพคล่องสูง ซึ่งถึงกำหนดจ่ายคืนภายในระยะเวลาไม่เกิน </w:t>
      </w:r>
      <w:r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เดือนนับจากวันที่ได้มาและไม่มีข้อจำกัดใน</w:t>
      </w:r>
      <w:r w:rsidR="00066390">
        <w:rPr>
          <w:rFonts w:ascii="Angsana New" w:hAnsi="Angsana New" w:cs="Angsana New"/>
          <w:sz w:val="32"/>
          <w:szCs w:val="32"/>
        </w:rPr>
        <w:t xml:space="preserve">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การเบิกใช้</w:t>
      </w:r>
    </w:p>
    <w:p w14:paraId="7175E19D" w14:textId="581C12BC" w:rsidR="0088730F" w:rsidRPr="008A5C0A" w:rsidRDefault="00C82450" w:rsidP="00940597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สินค้าคงเหลือ</w:t>
      </w:r>
    </w:p>
    <w:p w14:paraId="525D2DFC" w14:textId="07B8DE4C" w:rsidR="0088730F" w:rsidRPr="008A5C0A" w:rsidRDefault="0088730F" w:rsidP="00940597">
      <w:pPr>
        <w:pStyle w:val="10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สินค้าคงเหลือแสดงมูลค่าตามราคาทุนหรือมูลค่าสุทธิที่จะได้รับแล้วแต่ราคาใดจะต่ำกว่า ราคาทุนคำนวณโดยวิธีเข้าก่อนออกก่อนหรือวิธีถัวเฉลี่ยถ่วงน้ำหนัก</w:t>
      </w:r>
    </w:p>
    <w:p w14:paraId="5BB9F064" w14:textId="64820846" w:rsidR="0088730F" w:rsidRPr="008A5C0A" w:rsidRDefault="00C82450" w:rsidP="00940597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.5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ต้นทุนการพัฒนาอสังหาริมทรัพย์</w:t>
      </w:r>
    </w:p>
    <w:p w14:paraId="07480FFD" w14:textId="77777777" w:rsidR="0088730F" w:rsidRPr="008A5C0A" w:rsidRDefault="0088730F" w:rsidP="00940597">
      <w:pPr>
        <w:pStyle w:val="10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้นทุนการพัฒนาอสังหาริมทรัพย์แสดงมูลค่าตามราคาทุนหรือมูลค่าสุทธิที่จะได้รับแล้วแต่ราคาใดจะต่ำกว่า ราคาทุนประกอบด้วยต้นทุนที่ดิน ต้นทุนการออกแบบ ต้นทุนสาธารณูปโภค ค่าก่อสร้างและดอกเบี้ยที่เกี่ยวข้อง</w:t>
      </w:r>
    </w:p>
    <w:p w14:paraId="729A0059" w14:textId="3A302C22" w:rsidR="0088730F" w:rsidRPr="008A5C0A" w:rsidRDefault="00C82450" w:rsidP="00940597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.6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ต้นทุนในการได้มาซึ่งสัญญา</w:t>
      </w:r>
    </w:p>
    <w:p w14:paraId="190C5351" w14:textId="00D47F57" w:rsidR="0088730F" w:rsidRPr="008A5C0A" w:rsidRDefault="00940597" w:rsidP="00940597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บันทึกค่านายหน้าที่จ่ายเพื่อให้ได้มาซึ่งสัญญาที่ทำกับลูกค้าเป็นสินทรัพย์และตัดเป็นค่าใช้จ่ายอย่างเป็นระบบและสอดคล้องกับรูปแบบการรับรู้รายได้ตามสัญญา และจะบันทึกค่าเผื่อผลขาดทุนจากการด้อยค่าของสินทรัพย์ เมื่อมูลค่าตามบัญชีของสินทรัพย์สูงกว่าสิ่งตอบแทนที่จะได้รับหักด้วยต้นทุนที่เกี่ยวข้อง </w:t>
      </w:r>
    </w:p>
    <w:p w14:paraId="08E4FD02" w14:textId="2E130824" w:rsidR="0088730F" w:rsidRPr="008A5C0A" w:rsidRDefault="00C82450" w:rsidP="00940597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.7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เงินลงทุนในบริษัทย่อยและบริษัทร่วม</w:t>
      </w:r>
    </w:p>
    <w:p w14:paraId="53CADA24" w14:textId="7325D61D" w:rsidR="0088730F" w:rsidRPr="008A5C0A" w:rsidRDefault="00940597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เงินลงทุนในบริษัทร่วมที่แสดงอยู่ในงบการเงินรวมแสดงมูลค่าตามวิธีส่วนได้เสีย</w:t>
      </w:r>
    </w:p>
    <w:p w14:paraId="281F7B8F" w14:textId="0D940881" w:rsidR="0088730F" w:rsidRPr="008A5C0A" w:rsidRDefault="00940597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 xml:space="preserve">เงินลงทุนในบริษัทย่อยและบริษัทร่วมที่แสดงอยู่ในงบการเงินเฉพาะกิจการแสดงมูลค่าตามวิธีราคาทุน </w:t>
      </w:r>
    </w:p>
    <w:p w14:paraId="5AD3E6AD" w14:textId="551519AE" w:rsidR="0088730F" w:rsidRPr="008A5C0A" w:rsidRDefault="0088730F" w:rsidP="00940597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C82450" w:rsidRPr="00C82450">
        <w:rPr>
          <w:rFonts w:ascii="Angsana New" w:hAnsi="Angsana New" w:cs="Angsana New"/>
          <w:b/>
          <w:bCs/>
          <w:sz w:val="32"/>
          <w:szCs w:val="32"/>
        </w:rPr>
        <w:t>4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.8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อสังหาริมทรัพย์เพื่อการลงทุน</w:t>
      </w:r>
    </w:p>
    <w:p w14:paraId="0E4570DD" w14:textId="120C8CCA" w:rsidR="0088730F" w:rsidRPr="008A5C0A" w:rsidRDefault="00940597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  <w:cs/>
        </w:rPr>
        <w:tab/>
      </w:r>
      <w:bookmarkStart w:id="2" w:name="_Hlk64727178"/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bookmarkEnd w:id="2"/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วัดมูลค่าเริ่มแรกของอสังหาริมทรัพย์เพื่อการลงทุนด้วยราคาทุนซึ่งรวมต้นทุนการทำรายการ หลังจากนั้น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จะวัดมูลค่าอสังหาริมทรัพย์เพื่อการลงทุนด้วยมูลค่ายุติธรรม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รับรู้ผลกำไรหรือขาดทุนที่เกิดขึ้นจากการเปลี่ยนแปลงมูลค่ายุติธรรมของอสังหาริมทรัพย์เพื่อการลงทุนในส่วนของกำไรหรือขาดทุนในปีที่เกิดขึ้น</w:t>
      </w:r>
    </w:p>
    <w:p w14:paraId="190784FC" w14:textId="2CEEE44E" w:rsidR="0088730F" w:rsidRPr="008A5C0A" w:rsidRDefault="00940597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รับรู้ผลต่างระหว่างจำนวนเงินที่ได้รับสุทธิจากการจำหน่ายกับมูลค่าตามบัญชีของสินทรัพย์ในส่วนของกำไรหรือขาดทุนในปีที่ตัดรายการอสังหาริมทรัพย์เพื่อการลงทุนออกจากบัญชี</w:t>
      </w:r>
    </w:p>
    <w:p w14:paraId="4846B44F" w14:textId="77777777" w:rsidR="008C636F" w:rsidRDefault="008C636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CD72F48" w14:textId="258707E5" w:rsidR="0088730F" w:rsidRPr="008A5C0A" w:rsidRDefault="00C82450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.9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ที่ดิน อาคารและอุปกรณ์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 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และค่าเสื่อมราคา</w:t>
      </w:r>
    </w:p>
    <w:p w14:paraId="563D9520" w14:textId="77777777" w:rsidR="0088730F" w:rsidRPr="008A5C0A" w:rsidRDefault="0088730F" w:rsidP="00940597">
      <w:pPr>
        <w:pStyle w:val="10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ที่ดินแสดงมูลค่าตามราคาที่ตีใหม่ อาคารและอุปกรณ์แสดงมูลค่าตามราคาทุนหรือราคาที่ตีใหม่หลังหักค่าเสื่อมราคาสะสมและค่าเผื่อการด้อยค่าของสินทรัพย์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ถ้ามี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</w:p>
    <w:p w14:paraId="138EE0C4" w14:textId="6B8E39BC" w:rsidR="0088730F" w:rsidRPr="008A5C0A" w:rsidRDefault="0088730F" w:rsidP="00940597">
      <w:pPr>
        <w:pStyle w:val="10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  <w:t>กลุ่มบริษัทบันทึกมูลค่าเริ่มแรกของที่ดินและอาคารในราคาทุน ณ วันที่ได้สินทรัพย์มา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 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หลังจากนั้น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   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จัดให้มีการประเมินราคาสำหรับที่ดินและอาคารโดยผู้ประเมินราคาอิสระและบันทึกสินทรัพย์ดังกล่าวในราคาที่ตีใหม่ ทั้งนี้กลุ่มบริษัทมีนโยบายที่จะให้ผู้ประเมินราคาอิสระประเมินราคาสินทรัพย์ดังกล่าวทุก ๆ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 3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ปี และในระหว่างระยะเวลา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 3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ปีนี้ หากมีปัจจัยอื่นใดที่มีผลกระทบอย่างมีสาระสำคัญต่อมูลค่าสินทรัพย์ กลุ่มบริษัทจะให้มีการประเมินราคาใหม่โดยผู้ประเมินราคาอิสระในปีนั้น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ๆ เพื่อมิให้ราคาตามบัญชี ณ วันสิ้นรอบระยะเวลารายงานแตกต่างจากมูลค่ายุติธรรมอย่างมีสาระสำคัญ</w:t>
      </w:r>
    </w:p>
    <w:p w14:paraId="6B518782" w14:textId="77777777" w:rsidR="0088730F" w:rsidRPr="008A5C0A" w:rsidRDefault="0088730F" w:rsidP="00940597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กลุ่มบริษัทบันทึกส่วนต่างซึ่งเกิดจากการตีราคาสินทรัพย์ดังต่อไปนี้ </w:t>
      </w:r>
    </w:p>
    <w:p w14:paraId="31C86AEE" w14:textId="56341A7D" w:rsidR="0088730F" w:rsidRPr="008A5C0A" w:rsidRDefault="0088730F" w:rsidP="005F12D1">
      <w:pPr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กลุ่มบริษัทบันทึกราคาตามบัญชีของสินทรัพย์ที่เพิ่มขึ้นจากการตีราคาใหม่ในกำไรขาดทุนเบ็ดเสร็จอื่นและรับรู้จำนวนสะสมในบัญชี </w:t>
      </w:r>
      <w:r w:rsidRPr="008A5C0A">
        <w:rPr>
          <w:rFonts w:ascii="Angsana New" w:hAnsi="Angsana New" w:cs="Angsana New" w:hint="cs"/>
          <w:sz w:val="32"/>
          <w:szCs w:val="32"/>
        </w:rPr>
        <w:t>“</w:t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</w:t>
      </w:r>
      <w:r w:rsidRPr="008A5C0A">
        <w:rPr>
          <w:rFonts w:ascii="Angsana New" w:hAnsi="Angsana New" w:cs="Angsana New" w:hint="cs"/>
          <w:sz w:val="32"/>
          <w:szCs w:val="32"/>
        </w:rPr>
        <w:t xml:space="preserve">” </w:t>
      </w:r>
      <w:r w:rsidRPr="008A5C0A">
        <w:rPr>
          <w:rFonts w:ascii="Angsana New" w:hAnsi="Angsana New" w:cs="Angsana New" w:hint="cs"/>
          <w:sz w:val="32"/>
          <w:szCs w:val="32"/>
          <w:cs/>
        </w:rPr>
        <w:t>ในส่วนของผู้ถือหุ้น อย่างไร</w:t>
      </w:r>
      <w:r w:rsidR="005F12D1" w:rsidRPr="008A5C0A">
        <w:rPr>
          <w:rFonts w:ascii="Angsana New" w:hAnsi="Angsana New" w:cs="Angsana New" w:hint="cs"/>
          <w:sz w:val="32"/>
          <w:szCs w:val="32"/>
        </w:rPr>
        <w:t xml:space="preserve">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ก็ตาม หากสินทรัพย์นั้นเคยมีการตีราคาลดลงและ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ได้รับรู้ราคาที่ลดลงในส่วนของกำไรหรือขาดทุนแล้ว ส่วนที่เพิ่มจากการตีราคาใหม่นี้จะถูกรับรู้เป็นรายได้ไม่เกินจำนวนที่เคยลดลงซึ่งรับรู้เป็นค่าใช้จ่ายปีก่อนแล้ว</w:t>
      </w:r>
    </w:p>
    <w:p w14:paraId="70BB0B18" w14:textId="77777777" w:rsidR="0088730F" w:rsidRPr="008A5C0A" w:rsidRDefault="0088730F" w:rsidP="005F12D1">
      <w:pPr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กลุ่มบริษัทรับรู้ราคาตามบัญชีของสินทรัพย์ที่ลดลงจากการตีราคาใหม่ในส่วนของกำไรหรือขาดทุน อย่างไรก็ตาม หากสินทรัพย์นั้นเคยมีการตีราคาเพิ่มขึ้นและยังมียอดคงค้างของบัญชี </w:t>
      </w:r>
      <w:r w:rsidRPr="008A5C0A">
        <w:rPr>
          <w:rFonts w:ascii="Angsana New" w:hAnsi="Angsana New" w:cs="Angsana New" w:hint="cs"/>
          <w:sz w:val="32"/>
          <w:szCs w:val="32"/>
        </w:rPr>
        <w:t>“</w:t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</w:t>
      </w:r>
      <w:r w:rsidRPr="008A5C0A">
        <w:rPr>
          <w:rFonts w:ascii="Angsana New" w:hAnsi="Angsana New" w:cs="Angsana New" w:hint="cs"/>
          <w:sz w:val="32"/>
          <w:szCs w:val="32"/>
        </w:rPr>
        <w:t>”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อยู่ในส่วนของผู้ถือหุ้น ส่วนที่ลดลงจากการตีราคาใหม่จะถูกรับรู้ในกำไรขาดทุนเบ็ดเสร็จอื่นในจำนวนที่ไม่เกินยอดคงเหลือของบัญชี </w:t>
      </w:r>
      <w:r w:rsidRPr="008A5C0A">
        <w:rPr>
          <w:rFonts w:ascii="Angsana New" w:hAnsi="Angsana New" w:cs="Angsana New" w:hint="cs"/>
          <w:sz w:val="32"/>
          <w:szCs w:val="32"/>
        </w:rPr>
        <w:t>“</w:t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</w:t>
      </w:r>
      <w:r w:rsidRPr="008A5C0A">
        <w:rPr>
          <w:rFonts w:ascii="Angsana New" w:hAnsi="Angsana New" w:cs="Angsana New" w:hint="cs"/>
          <w:sz w:val="32"/>
          <w:szCs w:val="32"/>
        </w:rPr>
        <w:t xml:space="preserve">” </w:t>
      </w:r>
    </w:p>
    <w:p w14:paraId="52A5815E" w14:textId="4C9B9509" w:rsidR="0088730F" w:rsidRPr="008A5C0A" w:rsidRDefault="00BB196B" w:rsidP="005F12D1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ค่าเสื่อมราคาของอาคารและอุปกรณ์คำนวณจากราคาทุนหรือราคาที่ตีใหม่ของสินทรัพย์โดยวิธีเส้นตรงตามอายุการให้ประโยชน์โดยประมาณ ดังนี้</w:t>
      </w:r>
    </w:p>
    <w:tbl>
      <w:tblPr>
        <w:tblW w:w="873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950"/>
        <w:gridCol w:w="3788"/>
      </w:tblGrid>
      <w:tr w:rsidR="0088730F" w:rsidRPr="008A5C0A" w14:paraId="157019F6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3260D17C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อาคารและส่วนปรับปรุงอาคาร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47514FD3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>10 - 50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  <w:tr w:rsidR="0088730F" w:rsidRPr="008A5C0A" w14:paraId="2071359E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08A0B0B6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เครื่องจักรและอุปกรณ์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17A7EE64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>5 - 15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  <w:tr w:rsidR="0088730F" w:rsidRPr="008A5C0A" w14:paraId="669C0368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3222A639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เครื่องตกแต่ง ติดตั้ง และยานพาหนะ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764F988B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>5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  <w:tr w:rsidR="0088730F" w:rsidRPr="008A5C0A" w14:paraId="71FDE3D7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0A3B90D0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อุปกรณ์ดำเนินงานและอุปกรณ์สำนักงาน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2A2F41D9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>3 - 5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  <w:tr w:rsidR="0088730F" w:rsidRPr="008A5C0A" w14:paraId="62B9E57A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341AB048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สนามกอล์ฟ ส่วนปรับปรุงที่ดินและงานตกแต่งภายนอก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7EE999B0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 xml:space="preserve">5 -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5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0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</w:tbl>
    <w:p w14:paraId="10A572EF" w14:textId="77777777" w:rsidR="0088730F" w:rsidRPr="008A5C0A" w:rsidRDefault="0088730F" w:rsidP="0088730F">
      <w:pPr>
        <w:spacing w:before="24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ค่าเสื่อมราคารวมอยู่ในการคำนวณผลการดำเนินงาน</w:t>
      </w:r>
    </w:p>
    <w:p w14:paraId="3636E6BC" w14:textId="77777777" w:rsidR="0088730F" w:rsidRPr="008A5C0A" w:rsidRDefault="0088730F" w:rsidP="0088730F">
      <w:pPr>
        <w:tabs>
          <w:tab w:val="left" w:pos="1440"/>
          <w:tab w:val="left" w:pos="4580"/>
          <w:tab w:val="left" w:pos="548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ไม่มีการคิดค่าเสื่อมราคาสำหรับที่ดินและงานระหว่างก่อสร้าง</w:t>
      </w:r>
    </w:p>
    <w:p w14:paraId="1A81D518" w14:textId="77777777" w:rsidR="008C636F" w:rsidRDefault="0088730F" w:rsidP="0088730F">
      <w:pPr>
        <w:tabs>
          <w:tab w:val="left" w:pos="1440"/>
          <w:tab w:val="left" w:pos="4580"/>
          <w:tab w:val="left" w:pos="548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</w:p>
    <w:p w14:paraId="74C0578F" w14:textId="77777777" w:rsidR="008C636F" w:rsidRDefault="008C636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4AFBDCC5" w14:textId="11EC0B7B" w:rsidR="0088730F" w:rsidRPr="008A5C0A" w:rsidRDefault="008C636F" w:rsidP="0088730F">
      <w:pPr>
        <w:tabs>
          <w:tab w:val="left" w:pos="1440"/>
          <w:tab w:val="left" w:pos="4580"/>
          <w:tab w:val="left" w:pos="548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กลุ่มบริษัทตัดรายการที่ดิน อาคารและอุปกรณ์ออกจากบัญชี 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รายการผลกำไรหรือขาดทุนจากการจำหน่ายสินทรัพย์จะรับรู้ในส่วนของกำไรหรือขาดทุนเมื่อ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ตัดรายการสินทรัพย์นั้นออกจากบัญชี ส่วนเกินทุนจากการตีราคาสินทรัพย์ที่แสดงในองค์ประกอบอื่นของส่วนของผู้ถือหุ้นได้ถูกโอนไปยัง</w:t>
      </w:r>
      <w:r w:rsidR="0088730F" w:rsidRPr="008A5C0A">
        <w:rPr>
          <w:rFonts w:ascii="Angsana New" w:hAnsi="Angsana New" w:cs="Angsana New" w:hint="cs"/>
          <w:sz w:val="32"/>
          <w:szCs w:val="32"/>
        </w:rPr>
        <w:t xml:space="preserve">                    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กำไรสะสมโดยตรงเมื่อสินทรัพย์หมดอายุใช้งานหรือถูกจำหน่ายออกไป</w:t>
      </w:r>
    </w:p>
    <w:p w14:paraId="3B5146D6" w14:textId="71F79493" w:rsidR="0088730F" w:rsidRPr="008A5C0A" w:rsidRDefault="00C82450" w:rsidP="005F12D1">
      <w:pPr>
        <w:tabs>
          <w:tab w:val="left" w:pos="720"/>
        </w:tabs>
        <w:spacing w:before="120" w:after="120"/>
        <w:ind w:left="547" w:hanging="547"/>
        <w:jc w:val="thaiDistribute"/>
        <w:outlineLvl w:val="1"/>
        <w:rPr>
          <w:rFonts w:ascii="Angsana New" w:eastAsia="Arial Unicode MS" w:hAnsi="Angsana New" w:cs="Angsana New"/>
          <w:b/>
          <w:bCs/>
          <w:sz w:val="32"/>
          <w:szCs w:val="32"/>
        </w:rPr>
      </w:pPr>
      <w:r>
        <w:rPr>
          <w:rFonts w:ascii="Angsana New" w:eastAsia="Arial Unicode MS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eastAsia="Arial Unicode MS" w:hAnsi="Angsana New" w:cs="Angsana New" w:hint="cs"/>
          <w:b/>
          <w:bCs/>
          <w:sz w:val="32"/>
          <w:szCs w:val="32"/>
        </w:rPr>
        <w:t>.10</w:t>
      </w:r>
      <w:r w:rsidR="0088730F" w:rsidRPr="008A5C0A">
        <w:rPr>
          <w:rFonts w:ascii="Angsana New" w:eastAsia="Arial Unicode MS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eastAsia="Arial Unicode MS" w:hAnsi="Angsana New" w:cs="Angsana New" w:hint="cs"/>
          <w:b/>
          <w:bCs/>
          <w:sz w:val="32"/>
          <w:szCs w:val="32"/>
          <w:cs/>
        </w:rPr>
        <w:t>ต้นทุนการกู้ยืม</w:t>
      </w:r>
    </w:p>
    <w:p w14:paraId="38174E58" w14:textId="77777777" w:rsidR="0088730F" w:rsidRPr="008A5C0A" w:rsidRDefault="0088730F" w:rsidP="005F12D1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ต้นทุนการกู้ยืมของเงินกู้ที่ใช้ในการได้มา การก่อสร้างหรือการผลิตสินทรัพย์ที่ต้องใช้ระยะเวลานานใน</w:t>
      </w:r>
      <w:r w:rsidRPr="008A5C0A">
        <w:rPr>
          <w:rFonts w:ascii="Angsana New" w:eastAsia="Arial Unicode MS" w:hAnsi="Angsana New" w:cs="Angsana New" w:hint="cs"/>
          <w:sz w:val="32"/>
          <w:szCs w:val="32"/>
        </w:rPr>
        <w:t xml:space="preserve">                         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การแปลงสภาพให้พร้อมใช้หรือขาย ได้ถูกนำไปรวมเป็นราคาทุนของสินทรัพย์จนกว่าสินทรัพย์นั้นจะอยู่ในสภาพพร้อมที่จะใช้ได้ตามที่มุ่งประสงค์  ส่วนต้นทุนการกู้ยืมอื่นถือเป็นค่าใช้จ่ายในงวดที่เกิดรายการ ต้นทุนการกู้ยืมประกอบด้วยดอกเบี้ยและต้นทุนอื่นที่เกิดขึ้นจากการกู้ยืมนั้น</w:t>
      </w:r>
      <w:r w:rsidRPr="008A5C0A">
        <w:rPr>
          <w:rFonts w:ascii="Angsana New" w:eastAsia="Arial Unicode MS" w:hAnsi="Angsana New" w:cs="Angsana New" w:hint="cs"/>
          <w:sz w:val="32"/>
          <w:szCs w:val="32"/>
        </w:rPr>
        <w:tab/>
      </w:r>
    </w:p>
    <w:p w14:paraId="71254E32" w14:textId="77777777" w:rsidR="0088730F" w:rsidRPr="008A5C0A" w:rsidRDefault="0088730F" w:rsidP="005F12D1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อัตราการตั้งขึ้นเป็นราคาทุนของสินทรัพย์คำนวณจากอัตราถัวเฉลี่ยถ่วงน้ำหนักของดอกเบี้ยจ่ายที่เกิดขึ้นในระหว่างปีของเงินกู้ยืมเพื่อใช้ในการพัฒนาโครงการ</w:t>
      </w:r>
    </w:p>
    <w:p w14:paraId="3F35D843" w14:textId="588936BF" w:rsidR="0088730F" w:rsidRPr="008A5C0A" w:rsidRDefault="00C82450" w:rsidP="005F12D1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>.11</w:t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ค่าความนิยม</w:t>
      </w:r>
    </w:p>
    <w:p w14:paraId="0FB6652C" w14:textId="39F71F15" w:rsidR="0088730F" w:rsidRPr="008A5C0A" w:rsidRDefault="0088730F" w:rsidP="005F12D1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กลุ่มบริษัทบันทึกมูลค่าเริ่มแรกของค่าความนิยมในราคาทุน ซึ่งเท่ากับต้นทุนการรวมธุรกิจส่วนที่สูงกว่ามูลค่ายุติธรรมของสินทรัพย์สุทธิที่ได้มา หากมูลค่ายุติธรรมของสินทรัพย์สุทธิที่ได้มาสูงกว่าต้นทุนการรวมธุรกิจ 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จะรับรู้ส่วนที่สูงกว่านี้เป็นกำไรใน</w:t>
      </w: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ส่วนของกำไรหรือขาดทุน</w:t>
      </w:r>
      <w:r w:rsidRPr="008A5C0A">
        <w:rPr>
          <w:rFonts w:ascii="Angsana New" w:hAnsi="Angsana New" w:cs="Angsana New" w:hint="cs"/>
          <w:sz w:val="32"/>
          <w:szCs w:val="32"/>
          <w:cs/>
        </w:rPr>
        <w:t>ทันที</w:t>
      </w:r>
    </w:p>
    <w:p w14:paraId="635412DD" w14:textId="62562E7B" w:rsidR="0088730F" w:rsidRPr="008A5C0A" w:rsidRDefault="0088730F" w:rsidP="005F12D1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940597"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แสดงค่าความนิยมตามราคาทุนหักค่าเผื่อการด้อยค่าสะสม และจะทดสอบการด้อยค่าของ</w:t>
      </w:r>
      <w:r w:rsidRPr="008A5C0A">
        <w:rPr>
          <w:rFonts w:ascii="Angsana New" w:hAnsi="Angsana New" w:cs="Angsana New" w:hint="cs"/>
          <w:sz w:val="32"/>
          <w:szCs w:val="32"/>
        </w:rPr>
        <w:t xml:space="preserve">     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ค่าความนิยมทุกปีหรือเมื่อใดก็ตามที่มีข้อบ่งชี้ของการด้อยค่าเกิดขึ้น</w:t>
      </w:r>
    </w:p>
    <w:p w14:paraId="2B6485DF" w14:textId="1FFEB247" w:rsidR="0088730F" w:rsidRPr="008A5C0A" w:rsidRDefault="0088730F" w:rsidP="008C636F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BB196B"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เพื่อวัตถุประสงค์ในการทดสอบการด้อยค่า 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จะปันส่วนค่าความนิยมที่เกิดขึ้นจากการรวมกิจการให้กับหน่วยสินทรัพย์ที่ก่อให้เกิดเงินสด (หรือกลุ่มของหน่วยสินทรัพย์ที่ก่อให้เกิดเงินสด) ที่คาดว่าจะได้รับประโยชน์เพิ่มขึ้นจากการรวมกิจการ และ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จะทำการประเมินมูลค่าที่คาดว่าจะได้รับคืนของหน่วยของสินทรัพย์ที่ก่อให้เกิดเงินสดแต่ละรายการ (หรือกลุ่มของหน่วยของสินทรัพย์ที่ก่อให้เกิดเงินสด) หากมูลค่าที่คาดว่าจะได้รับคืนของหน่วยของสินทรัพย์ที่ก่อให้เกิดเงินสดต่ำกว่ามูลค่าตามบัญชี 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จะรับรู้ขาดทุนจากการด้อยค่าใน</w:t>
      </w: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ส่วนของกำไรหรือขาดทุน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ไม่สามารถกลับบัญชีขาดทุนจากการด้อยค่า</w:t>
      </w:r>
      <w:r w:rsidR="005E3B29">
        <w:rPr>
          <w:rFonts w:ascii="Angsana New" w:hAnsi="Angsana New" w:cs="Angsana New" w:hint="cs"/>
          <w:sz w:val="32"/>
          <w:szCs w:val="32"/>
          <w:cs/>
        </w:rPr>
        <w:t>ของ</w:t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ค่าความนิยมได้ในอนาคต</w:t>
      </w:r>
    </w:p>
    <w:p w14:paraId="2C1D3130" w14:textId="77777777" w:rsidR="008C636F" w:rsidRDefault="008C636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1B7C396D" w14:textId="04E04E01" w:rsidR="0088730F" w:rsidRPr="008A5C0A" w:rsidRDefault="00C82450" w:rsidP="00AF5316">
      <w:pPr>
        <w:pStyle w:val="Heading2"/>
        <w:spacing w:before="60" w:after="60"/>
        <w:ind w:left="547" w:hanging="547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>4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="0088730F" w:rsidRPr="008A5C0A">
        <w:rPr>
          <w:rFonts w:ascii="Angsana New" w:hAnsi="Angsana New" w:cs="Angsana New" w:hint="cs"/>
          <w:sz w:val="32"/>
          <w:szCs w:val="32"/>
        </w:rPr>
        <w:t>12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ab/>
        <w:t>สัญญาเช่า</w:t>
      </w:r>
    </w:p>
    <w:p w14:paraId="07B3C0ED" w14:textId="3C4F7EAC" w:rsidR="0088730F" w:rsidRDefault="0088730F" w:rsidP="00AF5316">
      <w:pPr>
        <w:spacing w:before="60" w:after="60"/>
        <w:ind w:left="54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ณ วันเริ่มต้นของสัญญาเช่า กลุ่มบริษัทจะประเมินว่าสัญญาเป็นสัญญาเช่าหรือประกอบด้วยสัญญาเช่าหรือไม่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ก็ต่อเมื่อ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15FCEBAA" w14:textId="0B1E6108" w:rsidR="0088730F" w:rsidRPr="008A5C0A" w:rsidRDefault="0088730F" w:rsidP="00AF5316">
      <w:pPr>
        <w:spacing w:before="60" w:after="60"/>
        <w:ind w:left="54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pacing w:val="-4"/>
          <w:sz w:val="32"/>
          <w:szCs w:val="32"/>
          <w:cs/>
        </w:rPr>
        <w:t>กลุ่มบริษัทในฐานะผู้เช่า</w:t>
      </w:r>
    </w:p>
    <w:p w14:paraId="742BB1AC" w14:textId="734BDE30" w:rsidR="0088730F" w:rsidRPr="008A5C0A" w:rsidRDefault="0088730F" w:rsidP="00AF5316">
      <w:pPr>
        <w:spacing w:before="60" w:after="6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กลุ่มบริษัทใช้วิธีการบัญชีเดียวสำหรับการรับรู้รายการและการวัดมูลค่าสัญญาเช่าทุกสัญญา เว้นแต่สัญญาเช่าระยะสั้นและสัญญาเช่าที่สินทรัพย์อ้างอิงมีมูลค่าต่ำ ณ วันที่สัญญาเช่าเริ่มมีผล (วันที่สินทรัพย์อ้างอิงพร้อมใช้งาน)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4B4C193B" w14:textId="77777777" w:rsidR="0088730F" w:rsidRPr="008A5C0A" w:rsidRDefault="0088730F" w:rsidP="00AF5316">
      <w:pPr>
        <w:spacing w:before="60" w:after="60"/>
        <w:ind w:left="540"/>
        <w:jc w:val="thaiDistribute"/>
        <w:rPr>
          <w:rFonts w:ascii="Angsana New" w:hAnsi="Angsana New" w:cs="Angsana New"/>
          <w:b/>
          <w:bCs/>
          <w:i/>
          <w:iCs/>
          <w:color w:val="FF0000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pacing w:val="-4"/>
          <w:sz w:val="32"/>
          <w:szCs w:val="32"/>
          <w:cs/>
        </w:rPr>
        <w:t xml:space="preserve">สินทรัพย์สิทธิการใช้ </w:t>
      </w:r>
    </w:p>
    <w:p w14:paraId="4170CF1D" w14:textId="77777777" w:rsidR="0088730F" w:rsidRPr="008A5C0A" w:rsidRDefault="0088730F" w:rsidP="00AF5316">
      <w:pPr>
        <w:spacing w:before="60" w:after="6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ราคาทุนของสินทรัพย์สิทธิการใช้ประกอบด้วยจำนวนเงินของหนี้สินตามสัญญาเช่าจากการรับรู้เริ่มแรก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14:paraId="1FC66DD8" w14:textId="6930B3AD" w:rsidR="0088730F" w:rsidRPr="008A5C0A" w:rsidRDefault="0088730F" w:rsidP="00AF5316">
      <w:pPr>
        <w:spacing w:before="60" w:after="6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ค่าเสื่อมราคาของสินทรัพย์สิทธิการใช้คำนวณจากราคาทุนโดยวิธีเส้นตรงตามอายุสัญญาเช่าหรืออายุการให้ประโยชน์โดยประมาณของสินทรัพย์สิทธิการใช้แล้วแต่ระยะเวลาใดจะสั้นกว่า ดังนี้</w:t>
      </w:r>
    </w:p>
    <w:p w14:paraId="75BF0C6B" w14:textId="4C4FA406" w:rsidR="00767D0F" w:rsidRDefault="0088730F" w:rsidP="00767D0F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767D0F">
        <w:rPr>
          <w:rFonts w:ascii="Angsana New" w:hAnsi="Angsana New" w:cs="Angsana New" w:hint="cs"/>
          <w:sz w:val="32"/>
          <w:szCs w:val="32"/>
          <w:cs/>
        </w:rPr>
        <w:t>ที่ดิน</w:t>
      </w:r>
      <w:r w:rsidR="00767D0F">
        <w:rPr>
          <w:rFonts w:ascii="Angsana New" w:hAnsi="Angsana New" w:cs="Angsana New"/>
          <w:sz w:val="32"/>
          <w:szCs w:val="32"/>
          <w:cs/>
        </w:rPr>
        <w:tab/>
      </w:r>
      <w:r w:rsidR="00767D0F">
        <w:rPr>
          <w:rFonts w:ascii="Angsana New" w:hAnsi="Angsana New" w:cs="Angsana New"/>
          <w:sz w:val="32"/>
          <w:szCs w:val="32"/>
        </w:rPr>
        <w:t>3</w:t>
      </w:r>
      <w:r w:rsidR="00767D0F">
        <w:rPr>
          <w:rFonts w:ascii="Angsana New" w:hAnsi="Angsana New" w:cs="Angsana New"/>
          <w:sz w:val="32"/>
          <w:szCs w:val="32"/>
        </w:rPr>
        <w:tab/>
      </w:r>
      <w:r w:rsidR="00767D0F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7126C2E4" w14:textId="6A030A69" w:rsidR="0088730F" w:rsidRPr="008A5C0A" w:rsidRDefault="00767D0F" w:rsidP="00767D0F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อาคารและส่วนปรับปรุงอาคาร</w:t>
      </w:r>
      <w:r w:rsidR="0088730F" w:rsidRPr="008A5C0A"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>5</w:t>
      </w:r>
      <w:r w:rsidR="0088730F" w:rsidRPr="008A5C0A">
        <w:rPr>
          <w:rFonts w:ascii="Angsana New" w:hAnsi="Angsana New" w:cs="Angsana New" w:hint="cs"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770F9D62" w14:textId="577F6B7F" w:rsidR="0088730F" w:rsidRDefault="0088730F" w:rsidP="00767D0F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เครื่องจักรและอุปกรณ์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767D0F">
        <w:rPr>
          <w:rFonts w:ascii="Angsana New" w:hAnsi="Angsana New" w:cs="Angsana New"/>
          <w:sz w:val="32"/>
          <w:szCs w:val="32"/>
        </w:rPr>
        <w:t>4 - 5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4E4BD6B4" w14:textId="363B0089" w:rsidR="00BA75E5" w:rsidRDefault="00BA75E5" w:rsidP="00767D0F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ยานพาหนะ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10905147" w14:textId="65BAB5C9" w:rsidR="009420B6" w:rsidRPr="008A5C0A" w:rsidRDefault="009420B6" w:rsidP="009420B6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ท่าเรือ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36E0B741" w14:textId="0798E05B" w:rsidR="0088730F" w:rsidRPr="008A5C0A" w:rsidRDefault="0088730F" w:rsidP="00AF5316">
      <w:pPr>
        <w:spacing w:before="60" w:after="60"/>
        <w:ind w:left="54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หากความเป็นเจ้าของในสินทรัพย์อ้างอิงได้โอนให้กับกลุ่มบริษัท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ค่าเสื่อมราคาจะคำนวณจากอายุการให้ประโยชน์โดยประมาณของสินทรัพย์</w:t>
      </w:r>
    </w:p>
    <w:p w14:paraId="3DB1C686" w14:textId="77777777" w:rsidR="008C636F" w:rsidRDefault="008C636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i/>
          <w:iCs/>
          <w:spacing w:val="-4"/>
          <w:sz w:val="32"/>
          <w:szCs w:val="32"/>
          <w:cs/>
        </w:rPr>
      </w:pPr>
      <w:r>
        <w:rPr>
          <w:rFonts w:ascii="Angsana New" w:hAnsi="Angsana New" w:cs="Angsana New"/>
          <w:b/>
          <w:bCs/>
          <w:i/>
          <w:iCs/>
          <w:spacing w:val="-4"/>
          <w:sz w:val="32"/>
          <w:szCs w:val="32"/>
          <w:cs/>
        </w:rPr>
        <w:br w:type="page"/>
      </w:r>
    </w:p>
    <w:p w14:paraId="78A81C86" w14:textId="2A6D49B7" w:rsidR="0088730F" w:rsidRPr="008A5C0A" w:rsidRDefault="0088730F" w:rsidP="0088730F">
      <w:pPr>
        <w:keepNext/>
        <w:spacing w:before="120" w:after="120"/>
        <w:ind w:left="547"/>
        <w:jc w:val="thaiDistribute"/>
        <w:rPr>
          <w:rFonts w:ascii="Angsana New" w:hAnsi="Angsana New" w:cs="Angsana New"/>
          <w:b/>
          <w:bCs/>
          <w:i/>
          <w:iCs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pacing w:val="-4"/>
          <w:sz w:val="32"/>
          <w:szCs w:val="32"/>
          <w:cs/>
        </w:rPr>
        <w:lastRenderedPageBreak/>
        <w:t>หนี้สินตามสัญญาเช่า</w:t>
      </w:r>
    </w:p>
    <w:p w14:paraId="645B308C" w14:textId="77777777" w:rsidR="0088730F" w:rsidRPr="008A5C0A" w:rsidRDefault="0088730F" w:rsidP="0088730F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หนี้สินตามสัญญาเช่าวัดมูลค่าด้วยมูลค่าปัจจุบันของจำนวนเงินที่ต้องจ่ายตามสัญญาเช่าตลอดอายุสัญญาเช่า จำนวนเงินที่ต้องจ่ายตามสัญญาเช่าประกอบด้วยค่าเช่าคงที่หักด้วยสิ่งจูงใจตามสัญญาเช่า ค่าเช่าผันแปรที่ขึ้นอยู่กับดัชนีหรืออัตรา จำนวนเงินที่คาดว่าจะจ่ายภายใต้การรับประกันมูลค่าคงเหลือ รวมถึงราคาใช้สิทธิของสิทธิเลือกซื้อซึ่งมีความแน่นอนอย่างสมเหตุสมผลที่กลุ่มบริษัทจะใช้สิทธินั้น และการจ่ายค่าปรับเพื่อการยกเลิกสัญญาเช่า หากข้อกำหนดของสัญญาเช่าแสดงให้เห็นว่ากลุ่มบริษัทจะใช้สิทธิในการยกเลิกสัญญาเช่า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บันทึกค่าเช่าผันแปรที่ไม่ขึ้นอยู่กับดัชนีหรืออัตราเป็นค่าใช้จ่ายในงวดที่เหตุการณ์หรือเงื่อนไขซึ่งเกี่ยวข้องกับการจ่ายชำระนั้นได้เกิดขึ้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19624C0B" w14:textId="766BE473" w:rsidR="0088730F" w:rsidRPr="008A5C0A" w:rsidRDefault="0088730F" w:rsidP="0088730F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คิดลดมูลค่าปัจจุบันของจำนวนเงินที่ต้องจ่ายตามสัญญาเช่าด้วยอัตราดอกเบี้ยตามนัยของสัญญาเช่าหรืออัตราดอกเบี้ยการกู้ยืมส่วนเพิ่มของกลุ่มบริษัท หลังจากวันที่สัญญาเช่าเริ่มมีผล มูลค่าตามบัญชีของหนี้สินตามสัญญาเช่าจะเพิ่มขึ้นจากดอกเบี้ยของหนี้สินตามสัญญาเช่าและลดลงจากการจ่ายชำระหนี้สินตามสัญญาเช่า นอกจากนี้ มูลค่าตามบัญชีของหนี้สินตามสัญญาเช่าจะถูกวัดมูลค่าใหม่เมื่อมีการเปลี่ยนแปลงอายุสัญญาเช่า การเปลี่ยนแปลงการจ่ายชำระตามสัญญาเช่า หรือการเปลี่ยนแปลงในการประเมินสิทธิเลือกซื้อสินทรัพย์อ้างอิง</w:t>
      </w:r>
    </w:p>
    <w:p w14:paraId="6B0C0C06" w14:textId="77777777" w:rsidR="0088730F" w:rsidRPr="008A5C0A" w:rsidRDefault="0088730F" w:rsidP="0088730F">
      <w:pPr>
        <w:keepNext/>
        <w:spacing w:before="120" w:after="120"/>
        <w:ind w:left="547"/>
        <w:jc w:val="thaiDistribute"/>
        <w:rPr>
          <w:rFonts w:ascii="Angsana New" w:hAnsi="Angsana New" w:cs="Angsana New"/>
          <w:b/>
          <w:bCs/>
          <w:i/>
          <w:iCs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pacing w:val="-4"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48362DB4" w14:textId="77777777" w:rsidR="0088730F" w:rsidRPr="008A5C0A" w:rsidRDefault="0088730F" w:rsidP="0088730F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สัญญาเช่าที่มีอายุสัญญาเช่า </w:t>
      </w:r>
      <w:r w:rsidRPr="008A5C0A">
        <w:rPr>
          <w:rFonts w:ascii="Angsana New" w:hAnsi="Angsana New" w:cs="Angsana New" w:hint="cs"/>
          <w:sz w:val="32"/>
          <w:szCs w:val="32"/>
        </w:rPr>
        <w:t xml:space="preserve">12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จะบันทึกเป็นค่าใช้จ่ายตามวิธีเส้นตรงตลอดอายุสัญญาเช่า</w:t>
      </w:r>
    </w:p>
    <w:p w14:paraId="747A0D10" w14:textId="77777777" w:rsidR="0088730F" w:rsidRPr="00BA75E5" w:rsidRDefault="0088730F" w:rsidP="00BA75E5">
      <w:pPr>
        <w:overflowPunct/>
        <w:autoSpaceDE/>
        <w:autoSpaceDN/>
        <w:adjustRightInd/>
        <w:spacing w:before="120" w:after="120"/>
        <w:ind w:left="540"/>
        <w:textAlignment w:val="auto"/>
        <w:rPr>
          <w:rFonts w:ascii="Angsana New" w:hAnsi="Angsana New" w:cs="Angsana New"/>
          <w:b/>
          <w:bCs/>
          <w:spacing w:val="-4"/>
          <w:sz w:val="32"/>
          <w:szCs w:val="32"/>
        </w:rPr>
      </w:pPr>
      <w:r w:rsidRPr="00BA75E5">
        <w:rPr>
          <w:rFonts w:ascii="Angsana New" w:hAnsi="Angsana New" w:cs="Angsana New" w:hint="cs"/>
          <w:b/>
          <w:bCs/>
          <w:spacing w:val="-4"/>
          <w:sz w:val="32"/>
          <w:szCs w:val="32"/>
          <w:cs/>
        </w:rPr>
        <w:t>กลุ่มบริษัทในฐานะผู้ให้เช่า</w:t>
      </w:r>
    </w:p>
    <w:p w14:paraId="122473D4" w14:textId="076D8AD3" w:rsidR="0088730F" w:rsidRPr="00BA75E5" w:rsidRDefault="0088730F" w:rsidP="00BA75E5">
      <w:pPr>
        <w:spacing w:before="120" w:after="120"/>
        <w:ind w:left="533" w:firstLine="7"/>
        <w:jc w:val="thaiDistribute"/>
        <w:rPr>
          <w:rFonts w:ascii="Angsana New" w:hAnsi="Angsana New" w:cs="Angsana New"/>
          <w:sz w:val="32"/>
          <w:szCs w:val="32"/>
        </w:rPr>
      </w:pPr>
      <w:r w:rsidRPr="00BA75E5">
        <w:rPr>
          <w:rFonts w:ascii="Angsana New" w:hAnsi="Angsana New" w:cs="Angsana New" w:hint="cs"/>
          <w:sz w:val="32"/>
          <w:szCs w:val="32"/>
          <w:cs/>
        </w:rPr>
        <w:t>สัญญาเช่าที่ความเสี่ยงและผลตอบแทนของความเป็นเจ้าของส่วนใหญ่ไม่ได้โอนไปให้กับผู้เช่าถือเป็นสัญญาเช่าดำเนินงาน กลุ่มบริษัทบันทึกจำนวนเงินที่ได้รับตามสัญญาเช่าดำเนินงานเป็นรายได้ในส่วนของกำไรหรือขาดทุนตามวิธีเส้นตรงตลอดอายุของสัญญาเช่า ต้นทุนทางตรงเริ่มแรกที่เกิดขึ้นจากการได้มาซึ่งสัญญาเช่าดำเนินงานรวมในมูลค่าตามบัญชีของสินทรัพย์อ้างอิงและรับรู้เป็นค่าใช้จ่ายตลอดอายุสัญญาเช่าโดยใช้เกณฑ์เดียวกันกับรายได้จากสัญญาเช่า</w:t>
      </w:r>
    </w:p>
    <w:p w14:paraId="566266F6" w14:textId="2520BF1F" w:rsidR="003D49D3" w:rsidRPr="00BA75E5" w:rsidRDefault="005E3B29" w:rsidP="00BA75E5">
      <w:pPr>
        <w:tabs>
          <w:tab w:val="left" w:pos="720"/>
        </w:tabs>
        <w:spacing w:before="120" w:after="120"/>
        <w:ind w:left="547" w:hanging="547"/>
        <w:jc w:val="thaiDistribute"/>
        <w:outlineLvl w:val="1"/>
        <w:rPr>
          <w:rFonts w:ascii="Angsana New" w:eastAsia="Arial Unicode MS" w:hAnsi="Angsana New" w:cs="Angsana New"/>
          <w:b/>
          <w:bCs/>
          <w:sz w:val="32"/>
          <w:szCs w:val="32"/>
          <w:cs/>
        </w:rPr>
      </w:pPr>
      <w:r>
        <w:rPr>
          <w:rFonts w:ascii="Angsana New" w:eastAsia="Arial Unicode MS" w:hAnsi="Angsana New" w:cs="Angsana New" w:hint="cs"/>
          <w:b/>
          <w:bCs/>
          <w:sz w:val="32"/>
          <w:szCs w:val="32"/>
          <w:cs/>
        </w:rPr>
        <w:t>4</w:t>
      </w:r>
      <w:r w:rsidR="003D49D3" w:rsidRPr="00BA75E5">
        <w:rPr>
          <w:rFonts w:ascii="Angsana New" w:eastAsia="Arial Unicode MS" w:hAnsi="Angsana New" w:cs="Angsana New" w:hint="cs"/>
          <w:b/>
          <w:bCs/>
          <w:sz w:val="32"/>
          <w:szCs w:val="32"/>
        </w:rPr>
        <w:t>.13</w:t>
      </w:r>
      <w:r w:rsidR="003D49D3" w:rsidRPr="00BA75E5">
        <w:rPr>
          <w:rFonts w:ascii="Angsana New" w:eastAsia="Arial Unicode MS" w:hAnsi="Angsana New" w:cs="Angsana New" w:hint="cs"/>
          <w:b/>
          <w:bCs/>
          <w:sz w:val="32"/>
          <w:szCs w:val="32"/>
        </w:rPr>
        <w:tab/>
      </w:r>
      <w:r w:rsidR="003D49D3" w:rsidRPr="00BA75E5">
        <w:rPr>
          <w:rFonts w:ascii="Angsana New" w:eastAsia="Arial Unicode MS" w:hAnsi="Angsana New" w:cs="Angsana New" w:hint="cs"/>
          <w:b/>
          <w:bCs/>
          <w:sz w:val="32"/>
          <w:szCs w:val="32"/>
          <w:cs/>
        </w:rPr>
        <w:t>ค่าธรรมเนียมทางการเงินรอตัดจ่าย</w:t>
      </w:r>
    </w:p>
    <w:p w14:paraId="1814C7FB" w14:textId="77777777" w:rsidR="003D49D3" w:rsidRPr="008A5C0A" w:rsidRDefault="003D49D3" w:rsidP="00BA75E5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BA75E5">
        <w:rPr>
          <w:rFonts w:ascii="Angsana New" w:eastAsia="Arial Unicode MS" w:hAnsi="Angsana New" w:cs="Angsana New" w:hint="cs"/>
          <w:sz w:val="32"/>
          <w:szCs w:val="32"/>
          <w:cs/>
        </w:rPr>
        <w:t>ค่าใช้จ่ายทางการเงินที่เกี่ยวข้องกับการกู้ยืมเงินซึ่งเกิ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ดขึ้นก่อนหรือ ณ วันทำสัญญาวงเงินสินเชื่อและก่อนการเบิกถอนเงินกู้ยืมจะถูกบันทึกเป็นค่าธรรมเนียมทางการเงินรอตัดจ่าย ค่าธรรมเนียมทางการเงินรอตัดจ่ายที่ตัดจ่ายตามสัดส่วนของเงินกู้ยืมที่ได้เบิกถอนแล้วจะแสดงหักจากเงินกู้ยืมที่เกี่ยวข้องและจะถูกตัดจำหน่ายโดยวิธีอัตราดอกเบี้ยที่แท้จริงตามอายุของเงินกู้</w:t>
      </w:r>
    </w:p>
    <w:p w14:paraId="7048AF23" w14:textId="77777777" w:rsidR="003D49D3" w:rsidRPr="008A5C0A" w:rsidRDefault="003D49D3" w:rsidP="003D49D3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ค่าตัดจำหน่ายค่าธรรมเนียมทางการเงินรอตัดจ่ายรวมอยู่ในส่วนของกำไรหรือขาดทุน</w:t>
      </w:r>
    </w:p>
    <w:p w14:paraId="2EEA1BFF" w14:textId="77777777" w:rsidR="00AF5316" w:rsidRDefault="00AF531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2F73D271" w14:textId="221C3356" w:rsidR="003D49D3" w:rsidRPr="008A5C0A" w:rsidRDefault="005E3B29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รายการธุรกิจกับบุคคลหรือกิจการที่เกี่ยวข้องกัน</w:t>
      </w:r>
    </w:p>
    <w:p w14:paraId="095D154B" w14:textId="77777777" w:rsidR="003D49D3" w:rsidRPr="008A5C0A" w:rsidRDefault="003D49D3" w:rsidP="003D49D3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บุคคลหรือกิจการที่เกี่ยวข้องกันกับบริษัทฯ หมายถึง บุคคลหรือกิจการที่มีอำนาจควบคุมบริษัทฯหรือถูกบริษัทฯควบคุมไม่ว่าจะเป็นโดยทางตรงหรือทางอ้อม หรืออยู่ภายใต้การควบคุมเดียวกันกับบริษัทฯ</w:t>
      </w:r>
    </w:p>
    <w:p w14:paraId="5306825C" w14:textId="77777777" w:rsidR="003D49D3" w:rsidRPr="008A5C0A" w:rsidRDefault="003D49D3" w:rsidP="003D49D3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นอกจากนี้บุคคลหรือกิจการที่เกี่ยวข้องกันยังหมายรวมถึงบริษัทร่วมและบุคคลหรือกิจการที่มีสิทธิออกเสียงโดยทางตรงหรือทางอ้อมซึ่งทำให้มีอิทธิพลอย่างเป็นสาระสำคัญต่อบริษัทฯ ผู้บริหารสำคัญ กรรมการหรือพนักงานของบริษัทฯที่มีอำนาจในการวางแผนและควบคุมการดำเนินงานของบริษัทฯ</w:t>
      </w:r>
    </w:p>
    <w:p w14:paraId="031DDDB4" w14:textId="1880554B" w:rsidR="003D49D3" w:rsidRPr="008A5C0A" w:rsidRDefault="005E3B29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.15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เงินตราต่างประเทศ</w:t>
      </w:r>
    </w:p>
    <w:p w14:paraId="2BCEFA24" w14:textId="77777777" w:rsidR="003D49D3" w:rsidRPr="008A5C0A" w:rsidRDefault="003D49D3" w:rsidP="003D49D3">
      <w:pPr>
        <w:tabs>
          <w:tab w:val="left" w:pos="360"/>
          <w:tab w:val="left" w:pos="1440"/>
        </w:tabs>
        <w:spacing w:before="120" w:after="120"/>
        <w:ind w:left="533" w:hanging="533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color w:val="FF0000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บริษัทฯแสดงงบการเงินรวมและงบการเงินเฉพาะกิจการเป็นสกุลเงินบาท ซึ่งเป็นสกุลเงินที่ใช้ในการดำเนินงานของบริษัทฯ รายการต่างๆของแต่ละกิจการที่รวมอยู่ในงบการเงินรวมวัดมูลค่าด้วยสกุลเงินที่ใช้ในการดำเนินงานของแต่ละกิจการนั้น </w:t>
      </w:r>
    </w:p>
    <w:p w14:paraId="3E5EEFF4" w14:textId="4CF3E29A" w:rsidR="003D49D3" w:rsidRPr="008A5C0A" w:rsidRDefault="00BB196B" w:rsidP="003D49D3">
      <w:pPr>
        <w:tabs>
          <w:tab w:val="left" w:pos="360"/>
          <w:tab w:val="left" w:pos="1440"/>
        </w:tabs>
        <w:spacing w:before="120" w:after="120"/>
        <w:ind w:left="533" w:hanging="533"/>
        <w:jc w:val="thaiDistribute"/>
        <w:outlineLvl w:val="0"/>
        <w:rPr>
          <w:rFonts w:ascii="Angsana New" w:hAnsi="Angsana New" w:cs="Angsana New"/>
          <w:b/>
          <w:bCs/>
          <w:i/>
          <w:iCs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รายการที่เป็นเงินตราต่างประเทศแปลงค่าเป็นเงินบาทโดยใช้อัตราแลกเปลี่ยน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ณ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วันที่เกิดรายการ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สินทรัพย์และหนี้สินที่เป็นตัวเงินซึ่งอยู่ในสกุลเงินตราต่างประเทศได้แปลงค่าเป็นเงินบาทโดยใช้อัตราแลกเปลี่ยน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4D62C9">
        <w:rPr>
          <w:rFonts w:ascii="Angsana New" w:hAnsi="Angsana New" w:cs="Angsana New" w:hint="cs"/>
          <w:sz w:val="32"/>
          <w:szCs w:val="32"/>
          <w:cs/>
        </w:rPr>
        <w:t xml:space="preserve">           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ณ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วันสิ้นรอบระยะเวลารายงาน</w:t>
      </w:r>
    </w:p>
    <w:p w14:paraId="5B2828F3" w14:textId="77777777" w:rsidR="003D49D3" w:rsidRPr="008A5C0A" w:rsidRDefault="003D49D3" w:rsidP="003D49D3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กําไรและขาดทุนที่เกิดจากการเปลี่ยนแปลงในอัตราแลกเปลี่ยนได้รวมอยู่ในการคำนวณผลการดำเนินงาน</w:t>
      </w:r>
    </w:p>
    <w:p w14:paraId="2EB7CCCB" w14:textId="65FEA363" w:rsidR="003D49D3" w:rsidRPr="008A5C0A" w:rsidRDefault="005E3B29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.16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การด้อยค่าของสินทรัพย์ที่ไม่ใช่สินทรัพย์ทางการเงิน</w:t>
      </w:r>
    </w:p>
    <w:p w14:paraId="5C384B68" w14:textId="627A8A2D" w:rsidR="003D49D3" w:rsidRPr="008A5C0A" w:rsidRDefault="003D49D3" w:rsidP="003D49D3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ทุกวันสิ้นรอบระยะเวลารายงาน กลุ่มบริษัทจะทำการประเมินการด้อยค่าของที่ดิน อาคารและอุปกรณ์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สินทรัพย์สิทธิการใช้</w:t>
      </w:r>
      <w:r w:rsidR="00902DF7">
        <w:rPr>
          <w:rFonts w:ascii="Angsana New" w:hAnsi="Angsana New" w:cs="Angsana New"/>
          <w:sz w:val="32"/>
          <w:szCs w:val="32"/>
        </w:rPr>
        <w:t xml:space="preserve"> </w:t>
      </w:r>
      <w:r w:rsidR="00902DF7">
        <w:rPr>
          <w:rFonts w:ascii="Angsana New" w:hAnsi="Angsana New" w:cs="Angsana New" w:hint="cs"/>
          <w:sz w:val="32"/>
          <w:szCs w:val="32"/>
          <w:cs/>
        </w:rPr>
        <w:t>และอสังหาริมทรัพย์เพื่อการลงทุน</w:t>
      </w:r>
      <w:r w:rsidRPr="008A5C0A">
        <w:rPr>
          <w:rFonts w:ascii="Angsana New" w:hAnsi="Angsana New" w:cs="Angsana New" w:hint="cs"/>
          <w:sz w:val="32"/>
          <w:szCs w:val="32"/>
          <w:cs/>
        </w:rPr>
        <w:t>ของกลุ่มบริษัทหากมีข้อบ่งชี้ว่าสินทรัพย์ดังกล่าวอาจด้อยค่า และจะทำการประเมินการด้อยค่าของค่าความนิยมเป็นรายปี กลุ่มบริษัทรับรู้ขาดทุนจากการ</w:t>
      </w:r>
      <w:r w:rsidR="004D62C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8A5C0A">
        <w:rPr>
          <w:rFonts w:ascii="Angsana New" w:hAnsi="Angsana New" w:cs="Angsana New" w:hint="cs"/>
          <w:sz w:val="32"/>
          <w:szCs w:val="32"/>
          <w:cs/>
        </w:rPr>
        <w:t>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ราคาใดจะสูงกว่า ในการประเมินมูลค่าจากการใช้สินทรัพย์ กลุ่มบริษัทประมาณการกระแสเงินสดในอนาคตที่กิจการ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 ในการประเมินมูลค่ายุติธรรมหักต้นทุนในการขาย กลุ่มบริษัทใช้แบบจำลองการประเมินมูลค่าที่ดีที่สุดที่เหมาะสมกับสินทรัพย์ ซึ่งสะท้อนถึงจำนวนเงินที่กิจการสามารถจะได้มาจากการจำหน่ายสินทรัพย์หักด้วยต้นทุนในการจำหน่าย โดยการจำหน่ายนั้น ผู้ซื้อกับผู้ขายมีความรอบรู้และเต็มใจในการแลกเปลี่ยนและสามารถต่อรองราคากันได้อย่างเป็นอิสระในลักษณะของผู้ที่ไม่มีความเกี่ยวข้องกัน</w:t>
      </w:r>
    </w:p>
    <w:p w14:paraId="5F8B36DB" w14:textId="77777777" w:rsidR="00AF5316" w:rsidRDefault="00BB196B" w:rsidP="003D49D3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59F8406E" w14:textId="77777777" w:rsidR="00AF5316" w:rsidRDefault="00AF531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76B1AF71" w14:textId="23CC9581" w:rsidR="003D49D3" w:rsidRPr="008A5C0A" w:rsidRDefault="00AF5316" w:rsidP="003D49D3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กลุ่มบริษัทจะรับรู้รายการขาดทุนจากการด้อยค่าใน</w:t>
      </w:r>
      <w:r w:rsidR="003D49D3" w:rsidRPr="008A5C0A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ส่วนของกำไรหรือขาดทุน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ยกเว้นในกรณีที่ ที่ดิน อาคารและอุปกรณ์ซึ่งใช้วิธีการตีราคาใหม่และได้บันทึกส่วนเกินทุนจากการตีราคาใหม่ไว้ในส่วนของผู้ถือหุ้น ขาดทุนจากการด้อยค่าจะรับรู้ในส่วนของผู้ถือหุ้นไม่เกินไปกว่าส่วนเกินทุนจากการตีราคาที่เคยบันทึกไว้</w:t>
      </w:r>
    </w:p>
    <w:p w14:paraId="55E99796" w14:textId="6305319E" w:rsidR="003D49D3" w:rsidRDefault="003D49D3" w:rsidP="003D49D3">
      <w:pPr>
        <w:widowControl/>
        <w:overflowPunct/>
        <w:autoSpaceDE/>
        <w:autoSpaceDN/>
        <w:adjustRightInd/>
        <w:ind w:left="533"/>
        <w:jc w:val="thaiDistribute"/>
        <w:textAlignment w:val="auto"/>
        <w:rPr>
          <w:rFonts w:ascii="Angsana New" w:hAnsi="Angsana New" w:cs="Angsana New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หากในการประเมินการด้อยค่าของสินทรัพย์ มีข้อบ่งชี้ที่แสดงให้เห็นว่าผลขาดทุนจากการด้อยค่าของสินทรัพย์ที่รับรู้ในงวดก่อนได้หมดไปหรือลดลง</w:t>
      </w:r>
      <w:r w:rsidRPr="008A5C0A">
        <w:rPr>
          <w:rFonts w:ascii="Angsana New" w:hAnsi="Angsana New" w:cs="Angsana New" w:hint="cs"/>
          <w:spacing w:val="-4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จะประมาณมูลค่าที่คาดว่าจะได้รับคืนของสินทรัพย์นั้น และจะกลับรายการผลขาดทุนจากการด้อยค่าที่รับรู้ในงวดก่อนก็ต่อเมื่อมีการเปลี่ยนแปลงประมาณการที่ใช้กำหนดมูลค่าที่คาดว่าจะได้รับคืนภายหลังจากการรับรู้ผลขาดทุนจากการด้อยค่าครั้งล่าสุด โดยมูลค่าตามบัญชีของสินทรัพย์ที่เพิ่มขึ้นจากการกลับรายการผลขาดทุนจากการด้อยค่าต้องไม่สูงกว่ามูลค่าตามบัญชีที่ควรจะเป็นหากกิจการไม่เคยรับรู้ผลขาดทุนจากการด้อยค่าของสินทรัพย์ในงวดก่อน ๆ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จะบันทึกกลับรายการผลขาดทุนจากการด้อยค่าของสินทรัพย์โดยรับรู้ไปยังส่วนของกำไรหรือขาดทุนทันที เว้นแต่สินทรัพย์นั้นแสดงด้วยราคาที่ตีใหม่ การกลับรายการส่วนที่เกินกว่ามูลค่าตามบัญชีที่ควรจะเป็นถือเป็นการตีราคาสินทรัพย์เพิ่ม</w:t>
      </w:r>
    </w:p>
    <w:p w14:paraId="7D692ECE" w14:textId="63452E08" w:rsidR="003D49D3" w:rsidRPr="008A5C0A" w:rsidRDefault="005E3B29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.17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ผลประโยชน์พนักงาน</w:t>
      </w:r>
    </w:p>
    <w:p w14:paraId="47358275" w14:textId="77777777" w:rsidR="003D49D3" w:rsidRPr="008A5C0A" w:rsidRDefault="003D49D3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ผลประโยชน์ระยะสั้นของพนักงาน</w:t>
      </w:r>
    </w:p>
    <w:p w14:paraId="6ADA9273" w14:textId="77777777" w:rsidR="003D49D3" w:rsidRPr="008A5C0A" w:rsidRDefault="003D49D3" w:rsidP="003D49D3">
      <w:pPr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กลุ่มบริษัทรับรู้เงินเดือน ค่าจ้าง โบนัส และเงินสมทบกองทุนประกันสังคมเป็นค่าใช้จ่ายเมื่อเกิดรายการ</w:t>
      </w:r>
    </w:p>
    <w:p w14:paraId="5E313EB6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 xml:space="preserve">ผลประโยชน์หลังออกจากงานและผลประโยชน์ระยะยาวอื่นของพนักงาน </w:t>
      </w:r>
    </w:p>
    <w:p w14:paraId="223FAC8D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i/>
          <w:iCs/>
          <w:sz w:val="32"/>
          <w:szCs w:val="32"/>
          <w:cs/>
        </w:rPr>
        <w:t>โครงการสมทบเงิน</w:t>
      </w:r>
    </w:p>
    <w:p w14:paraId="7FCB6E4B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จ่ายสมทบให้เป็นรายเดือน สินทรัพย์ของกองทุนสำรองเลี้ยงชีพได้แยกออกจากสินทรัพย์ของ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กลุ่มบริษัท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เงินที่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จ่ายสมทบกองทุนสำรองเลี้ยงชีพบันทึกเป็นค่าใช้จ่ายในปีที่เกิดรายการ</w:t>
      </w:r>
    </w:p>
    <w:p w14:paraId="3A53219E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i/>
          <w:iCs/>
          <w:sz w:val="32"/>
          <w:szCs w:val="32"/>
          <w:cs/>
        </w:rPr>
        <w:t>โครงการผลประโยชน์หลังออกจากงาน</w:t>
      </w:r>
      <w:r w:rsidRPr="008A5C0A">
        <w:rPr>
          <w:rFonts w:ascii="Angsana New" w:hAnsi="Angsana New" w:cs="Angsana New" w:hint="cs"/>
          <w:i/>
          <w:iCs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i/>
          <w:iCs/>
          <w:sz w:val="32"/>
          <w:szCs w:val="32"/>
          <w:cs/>
        </w:rPr>
        <w:t>และผลประโยชน์ระยะยาวอื่นของพนักงาน</w:t>
      </w:r>
    </w:p>
    <w:p w14:paraId="223D734E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ภาระสำหรับเงินชดเชยที่ต้องจ่ายให้แก่พนักงานเมื่อออกจากงานตามกฎหมายแรงงานและตามโครงการผลตอบแทนพนักงานอื่นๆ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ซึ่งกลุ่มบริษัทถือว่าเงินชดเชยดังกล่าวเป็นโครงการผลประโยชน์หลังออกจากงานสำหรับพนักงาน นอกจากนั้น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จัดให้มีโครงการผลประโยชน์ระยะยาวอื่นของพนักงาน ได้แก่ โครงการรางวัลการปฏิบัติงานครบกำหนดระยะเวลา</w:t>
      </w:r>
    </w:p>
    <w:p w14:paraId="02E9E727" w14:textId="77777777" w:rsidR="00F06EBE" w:rsidRDefault="00F06EB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2A7D4710" w14:textId="45810D59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กลุ่มบริษัทคำนวณหนี้สินตามโครงการผลประโยชน์หลังออกจากงานของพนักงาน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และโครงการผลประโยชน์ระยะยาวอื่นของพนักงาน โดยใช้วิธีคิดลดแต่ละหน่วยที่ประมาณการไว้ (</w:t>
      </w:r>
      <w:r w:rsidRPr="008A5C0A">
        <w:rPr>
          <w:rFonts w:ascii="Angsana New" w:hAnsi="Angsana New" w:cs="Angsana New" w:hint="cs"/>
          <w:sz w:val="32"/>
          <w:szCs w:val="32"/>
        </w:rPr>
        <w:t>Projected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Unit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Credit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Method)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โดยผู้เชี่ยวชาญอิสระได้ทำการประเมินภาระผูกพันดังกล่าวตามหลักคณิตศาสตร์ประกันภัย </w:t>
      </w:r>
    </w:p>
    <w:p w14:paraId="231BEE7B" w14:textId="77777777" w:rsidR="003D49D3" w:rsidRPr="008A5C0A" w:rsidRDefault="003D49D3" w:rsidP="003D49D3">
      <w:pPr>
        <w:pStyle w:val="a"/>
        <w:widowControl/>
        <w:spacing w:before="120" w:after="120"/>
        <w:ind w:left="533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ผลกำไรหรือขาดทุนจากการประมาณการตามหลักคณิตศาสตร์ประกันภัยสำหรับโครงการผลประโยชน์หลังออกจากงานของพนักงานจะรับรู้ทันทีในกำไรขาดทุนเบ็ดเสร็จอื่น</w:t>
      </w:r>
    </w:p>
    <w:p w14:paraId="0198AAF8" w14:textId="77777777" w:rsidR="003D49D3" w:rsidRPr="008A5C0A" w:rsidRDefault="003D49D3" w:rsidP="003D49D3">
      <w:pPr>
        <w:pStyle w:val="a"/>
        <w:widowControl/>
        <w:spacing w:before="120" w:after="120"/>
        <w:ind w:left="533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ผลกำไรหรือขาดทุนจากการประมาณการตามหลักคณิตศาสตร์ประกันภัยสำหรับโครงการผลประโยชน์ระยะยาวอื่นของพนักงานจะรับรู้ทันทีในกำไรหรือขาดทุน </w:t>
      </w:r>
    </w:p>
    <w:p w14:paraId="58E3AE1B" w14:textId="77777777" w:rsidR="003D49D3" w:rsidRPr="008A5C0A" w:rsidRDefault="003D49D3" w:rsidP="003D49D3">
      <w:pPr>
        <w:pStyle w:val="a"/>
        <w:widowControl/>
        <w:spacing w:before="120" w:after="120"/>
        <w:ind w:left="533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ต้นทุนบริการในอดีตจะถูกรับรู้ทั้งจำนวนในกำไรหรือขาดทุนทันทีที่มีการแก้ไขโครงการหรือลดขนาดโครงการ หรือเมื่อ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รับรู้ต้นทุนการปรับโครงสร้างที่เกี่ยวข้อง</w:t>
      </w:r>
    </w:p>
    <w:p w14:paraId="319B1CA0" w14:textId="248B848B" w:rsidR="003D49D3" w:rsidRPr="008A5C0A" w:rsidRDefault="005E3B29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.18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ประมาณการหนี้สิน</w:t>
      </w:r>
    </w:p>
    <w:p w14:paraId="26A5EAC3" w14:textId="77777777" w:rsidR="003D49D3" w:rsidRPr="008A5C0A" w:rsidRDefault="003D49D3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และมีความเป็นไปได้ค่อนข้างแน่นอนว่ากลุ่มบริษัทจะเสียทรัพยากรเชิงเศรษฐกิจไปเพื่อปลดเปลื้องภาระผูกพันนั้น และ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สามารถประมาณมูลค่าภาระผูกพันนั้นได้อย่างน่าเชื่อถือ </w:t>
      </w:r>
    </w:p>
    <w:p w14:paraId="462BFD00" w14:textId="23684FC4" w:rsidR="003D49D3" w:rsidRPr="008A5C0A" w:rsidRDefault="005E3B29" w:rsidP="003D49D3">
      <w:pPr>
        <w:tabs>
          <w:tab w:val="left" w:pos="567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</w:rPr>
        <w:t>.19</w:t>
      </w:r>
      <w:r w:rsidR="003D49D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ภาษีเงินได้</w:t>
      </w:r>
    </w:p>
    <w:p w14:paraId="2095D1C1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ภาษีเงินได้ประกอบด้วยภาษีเงินได้ปัจจุบันและภาษีเงินได้รอการตัดบัญชี</w:t>
      </w:r>
    </w:p>
    <w:p w14:paraId="2E9C8A0B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ภาษีเงินได้ปัจจุบัน</w:t>
      </w:r>
    </w:p>
    <w:p w14:paraId="466892ED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กลุ่มบริษัทบันทึกภาษีเงินได้ปัจจุบันตามจำนวนที่คาดว่าจะจ่ายให้กับหน่วยงานจัดเก็บภาษีของรัฐ โดยคำนวณจากกำไรทางภาษีตามหลักเกณฑ์ที่กำหนดในกฎหมายภาษีอากร</w:t>
      </w:r>
    </w:p>
    <w:p w14:paraId="34D95A27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ภาษีเงินได้รอการตัดบัญชี</w:t>
      </w:r>
    </w:p>
    <w:p w14:paraId="11644BA9" w14:textId="77777777" w:rsidR="003D49D3" w:rsidRPr="008A5C0A" w:rsidRDefault="003D49D3" w:rsidP="00F06EBE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กลุ่มบริษัทบันทึกภาษีเงินได้รอการ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 </w:t>
      </w:r>
    </w:p>
    <w:p w14:paraId="4FB73C6E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กลุ่มบริษัทรับรู้หนี้สินภาษีเงินได้รอการตัดบัญชีของผลแตกต่างชั่วคราวที่ต้องเสียภาษีทุกรายการ 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รวมทั้งผลขาดทุนทางภาษีที่ยังไม่ได้ใช้ในจำนวนเท่าที่มีความเป็นไปได้ค่อนข้างแน่ที่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มีกำไรทางภาษีในอนาคตเพียงพอที่จะ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14:paraId="43961DFB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ทบทวนมูลค่าตามบัญชีของสินทรัพย์ภาษีเงินได้รอการตัดบัญชีทุกสิ้นรอบระยะเวลารายงานและจะทำการปรับลดมูลค่าตามบัญชีดังกล่าว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หากมีความเป็นไปได้ค่อนข้างแน่ว่ากลุ่มบริษัทจะไม่มีกำไร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14:paraId="7108EDBD" w14:textId="77777777" w:rsidR="003D49D3" w:rsidRPr="008A5C0A" w:rsidRDefault="003D49D3" w:rsidP="003D49D3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ab/>
        <w:t>กลุ่มบริษัทจะบันทึกภาษีเงินได้รอการตัดบัญชีโดยตรงไปยังส่วนของผู้ถือหุ้นหากภาษีที่เกิดขึ้นเกี่ยวข้องกับรายการที่ได้บันทึกโดยตรงไปยังส่วนของผู้ถือหุ้น</w:t>
      </w:r>
    </w:p>
    <w:p w14:paraId="0E840439" w14:textId="683F9874" w:rsidR="003D49D3" w:rsidRPr="008A5C0A" w:rsidRDefault="005E3B29" w:rsidP="003D49D3">
      <w:pPr>
        <w:pStyle w:val="Heading2"/>
        <w:spacing w:after="120"/>
        <w:ind w:left="547" w:hanging="547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4</w:t>
      </w:r>
      <w:r w:rsidR="003D49D3" w:rsidRPr="008A5C0A">
        <w:rPr>
          <w:rFonts w:ascii="Angsana New" w:hAnsi="Angsana New" w:cs="Angsana New" w:hint="cs"/>
          <w:sz w:val="32"/>
          <w:szCs w:val="32"/>
        </w:rPr>
        <w:t>.20</w:t>
      </w:r>
      <w:r w:rsidR="00A93A7D" w:rsidRPr="008A5C0A">
        <w:rPr>
          <w:rFonts w:ascii="Angsana New" w:hAnsi="Angsana New" w:cs="Angsana New" w:hint="cs"/>
          <w:sz w:val="32"/>
          <w:szCs w:val="32"/>
        </w:rPr>
        <w:tab/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เครื่องมือทางการเงิน</w:t>
      </w:r>
    </w:p>
    <w:p w14:paraId="737D7104" w14:textId="3D1BAF93" w:rsidR="003D49D3" w:rsidRPr="008A5C0A" w:rsidRDefault="003D49D3" w:rsidP="003D49D3">
      <w:pPr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กลุ่มบริษัทรับรู้รายการเมื่อเริ่มแรกของสินทรัพย์ทางการเงินด้วยมูลค่ายุติธรรม และบวกด้วยต้นทุนการทำรายการเฉพาะในกรณีที่เป็นสินทรัพย์ทางการเงิน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ที่ไม่ได้วัดมูลค่าด้วยมูลค่ายุติธรรมผ่านกำไรหรือขาดทุน 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 xml:space="preserve">อย่างไรก็ตาม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สำหรับลูกหนี้การค้า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ที่ไม่มีองค์ประกอบเกี่ยวกับการจัดหาเงินที่มีนัยสำคัญ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กลุ่มบริษัทจะรับรู้สินทรัพย์ทางการเงินดังกล่าว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ด้วยราคาของรายการ</w:t>
      </w:r>
      <w:r w:rsidRPr="008A5C0A">
        <w:rPr>
          <w:rFonts w:ascii="Angsana New" w:hAnsi="Angsana New" w:cs="Angsana New" w:hint="cs"/>
          <w:color w:val="221E1F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221E1F"/>
          <w:sz w:val="32"/>
          <w:szCs w:val="32"/>
          <w:cs/>
        </w:rPr>
        <w:t>ตามที่กล่าวไว้ในนโยบายการบัญชีเรื่องการรับรู้รายได้</w:t>
      </w:r>
      <w:r w:rsidRPr="008A5C0A">
        <w:rPr>
          <w:rFonts w:ascii="Angsana New" w:hAnsi="Angsana New" w:cs="Angsana New" w:hint="cs"/>
          <w:color w:val="221E1F"/>
          <w:sz w:val="32"/>
          <w:szCs w:val="32"/>
        </w:rPr>
        <w:t xml:space="preserve"> </w:t>
      </w:r>
    </w:p>
    <w:p w14:paraId="2E65A48F" w14:textId="77777777" w:rsidR="003D49D3" w:rsidRPr="008A5C0A" w:rsidRDefault="003D49D3" w:rsidP="003D49D3">
      <w:pPr>
        <w:spacing w:before="120" w:after="120"/>
        <w:ind w:left="547" w:hanging="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การจัดประเภทรายการและการวัดมูลค่าของสินทรัพย์ทางการเงิน</w:t>
      </w:r>
    </w:p>
    <w:p w14:paraId="0C66D067" w14:textId="59EA04CA" w:rsidR="003D49D3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กลุ่มบริษัทจัดประเภทสินทรัพย์ทางการเงิน ณ วันที่รับรู้รายการเริ่มแรก เป็นสินทรัพย์ทางการเงินที่วัดมูลค่าในภายหลังด้วยราคาทุน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ตัดจำหน่าย </w:t>
      </w:r>
      <w:r w:rsidRPr="008A5C0A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สินทรัพย์ทางการเงินที่วัดมูลค่าในภายหลัง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ด้วยมูลค่ายุติธรรมผ่านกำไรขาดทุนเบ็ดเสร็จอื่น และ</w:t>
      </w:r>
      <w:r w:rsidRPr="008A5C0A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สินทรัพย์ทางการเงินที่วัดมูลค่าในภายหลัง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ด้วยมูลค่ายุติธรรมผ่านกำไรหรือขาดทุน โดยพิจารณาจากแผนธุรกิจของกิจการในการจัดการสินทรัพย์ทางการเงิน และลักษณะของกระแสเงินสดตามสัญญาของสินทรัพย์ทางการเงิน</w:t>
      </w:r>
    </w:p>
    <w:p w14:paraId="5F55B9B6" w14:textId="77777777" w:rsidR="003D49D3" w:rsidRPr="008A5C0A" w:rsidRDefault="003D49D3" w:rsidP="003D49D3">
      <w:pPr>
        <w:spacing w:before="120" w:after="120"/>
        <w:ind w:left="547" w:hanging="7"/>
        <w:jc w:val="thaiDistribute"/>
        <w:textAlignment w:val="auto"/>
        <w:rPr>
          <w:rFonts w:ascii="Angsana New" w:eastAsia="Arial Unicode MS" w:hAnsi="Angsana New" w:cs="Angsana New"/>
          <w:b/>
          <w:bCs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สินทรัพย์ทางการเงินที่วัดมูลค่าด้วยราคาทุนตัดจำหน่าย</w:t>
      </w:r>
      <w:r w:rsidRPr="008A5C0A">
        <w:rPr>
          <w:rFonts w:ascii="Angsana New" w:eastAsia="Arial Unicode MS" w:hAnsi="Angsana New" w:cs="Angsana New" w:hint="cs"/>
          <w:b/>
          <w:bCs/>
          <w:i/>
          <w:iCs/>
          <w:sz w:val="32"/>
          <w:szCs w:val="32"/>
        </w:rPr>
        <w:t xml:space="preserve"> </w:t>
      </w:r>
    </w:p>
    <w:p w14:paraId="76C26117" w14:textId="77777777" w:rsidR="003D49D3" w:rsidRPr="008A5C0A" w:rsidRDefault="003D49D3" w:rsidP="003D49D3">
      <w:pPr>
        <w:spacing w:before="120" w:after="120"/>
        <w:ind w:left="547" w:right="72" w:hanging="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กลุ่มบริษัทวัดมูลค่าสินทรัพย์ทางการเงินด้วยราคาทุนตัดจำหน่าย เมื่อกลุ่มบริษัทถือครองสินทรัพย์ทางการเงินนั้นเพื่อรับกระแสเงินสดตามสัญญา และเงื่อนไขตามสัญญาของสินทรัพย์ทางการเงินก่อให้เกิดกระแสเงินสดที่เป็นการรับชำระเพียงเงินต้นและดอกเบี้ยจากยอดคงเหลือของเงินต้นในวันที่ระบุไว้เท่านั้น </w:t>
      </w:r>
    </w:p>
    <w:p w14:paraId="1A13B7BA" w14:textId="77777777" w:rsidR="003D49D3" w:rsidRPr="008A5C0A" w:rsidRDefault="003D49D3" w:rsidP="003D49D3">
      <w:pPr>
        <w:spacing w:before="120" w:after="120"/>
        <w:ind w:left="547" w:right="72" w:hanging="7"/>
        <w:jc w:val="thaiDistribute"/>
        <w:rPr>
          <w:rFonts w:ascii="Angsana New" w:hAnsi="Angsana New" w:cs="Angsana New"/>
          <w:color w:val="000000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สินทรัพย์ทางการเงินดังกล่าววัดมูลค่าในภายหลังโดยใช้วิธีดอกเบี้ยที่แท้จริงและต้องมีการประเมินการด้อยค่า ทั้งนี้ ผลกำไรและขาดทุนที่เกิดขึ้นจากการตัดรายการ การเปลี่ยนแปลง หรือการด้อยค่าของสินทรัพย์ดังกล่าวจะรับรู้ในส่วนของกำไรหรือขาดทุน   </w:t>
      </w:r>
    </w:p>
    <w:p w14:paraId="49E4EA2A" w14:textId="6A2B6FBE" w:rsidR="003D49D3" w:rsidRPr="008A5C0A" w:rsidRDefault="003D49D3" w:rsidP="003D49D3">
      <w:pPr>
        <w:spacing w:before="120" w:after="120"/>
        <w:ind w:left="547" w:hanging="7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" w:hAnsi="Angsana New" w:cs="Angsana New" w:hint="cs"/>
          <w:b/>
          <w:bCs/>
          <w:i/>
          <w:iCs/>
          <w:spacing w:val="-6"/>
          <w:sz w:val="32"/>
          <w:szCs w:val="32"/>
          <w:cs/>
        </w:rPr>
        <w:t>สินทรัพย์ทางการเงินที่มีการกำหนดให้วัดมูลค่าด้วยมูลค่ายุติธรรมผ่านกำไรขาดทุนเบ็ดเสร็จอื่น (ตราสารทุน)</w:t>
      </w:r>
      <w:r w:rsidRPr="008A5C0A">
        <w:rPr>
          <w:rFonts w:ascii="Angsana New" w:eastAsia="Arial" w:hAnsi="Angsana New" w:cs="Angsana New" w:hint="cs"/>
          <w:sz w:val="32"/>
          <w:szCs w:val="32"/>
          <w:cs/>
        </w:rPr>
        <w:t xml:space="preserve"> </w:t>
      </w:r>
    </w:p>
    <w:p w14:paraId="6DF83957" w14:textId="77777777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ณ วันที่รับรู้รายการวันแรก กลุ่มบริษัทสามารถเลือกจัดประเภทเงินลงทุนในตราสารทุนซึ่งไม่ได้ถือไว้เพื่อค้า เป็นตราสารทุนที่กำหนดให้วัดมูลค่าด้วยมูลค่ายุติธรรมผ่านกำไรขาดทุนเบ็ดเสร็จอื่น โดยไม่สามารถเปลี่ยนการจัดประเภทในภายหลังได้ ทั้งนี้ การจัดประเภทรายการจะพิจารณาเป็นรายตราสาร</w:t>
      </w:r>
      <w:r w:rsidRPr="008A5C0A">
        <w:rPr>
          <w:rFonts w:ascii="Angsana New" w:eastAsia="Arial Unicode MS" w:hAnsi="Angsana New" w:cs="Angsana New" w:hint="cs"/>
          <w:sz w:val="32"/>
          <w:szCs w:val="32"/>
        </w:rPr>
        <w:t xml:space="preserve"> </w:t>
      </w:r>
    </w:p>
    <w:p w14:paraId="66BCAC4C" w14:textId="77777777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 xml:space="preserve">ผลกำไรและขาดทุนที่รับรู้ในกำไรขาดทุนเบ็ดเสร็จอื่นของสินทรัพย์ทางการเงินนี้จะไม่สามารถโอนไปรับรู้ในส่วนของกำไรหรือขาดทุนได้ในภายหลัง </w:t>
      </w:r>
    </w:p>
    <w:p w14:paraId="6F2ADCD0" w14:textId="0A2E3859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 xml:space="preserve">เงินปันผลรับจากเงินลงทุนดังกล่าวถือเป็นรายได้อื่นในส่วนของกำไรหรือขาดทุน เว้นแต่ในกรณีที่เป็นการได้รับคืนของต้นทุนการลงทุนในสินทรัพย์ทางการเงินอย่างชัดเจน กลุ่มบริษัทจะรับรู้รายการนั้นในกำไรขาดทุนเบ็ดเสร็จอื่น </w:t>
      </w:r>
    </w:p>
    <w:p w14:paraId="5A660568" w14:textId="38BB3B4D" w:rsidR="003D49D3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lastRenderedPageBreak/>
        <w:t xml:space="preserve">นอกจากนี้ เงินลงทุนในตราทุนที่กำหนดให้วัดมูลค่าด้วยมูลค่ายุติธรรมผ่านกำไรขาดทุนเบ็ดเสร็จอื่นไม่มีข้อกำหนดให้ประเมินการด้อยค่า </w:t>
      </w:r>
    </w:p>
    <w:p w14:paraId="41DF3A5B" w14:textId="77777777" w:rsidR="003D49D3" w:rsidRPr="008A5C0A" w:rsidRDefault="003D49D3" w:rsidP="003D49D3">
      <w:pPr>
        <w:keepNext/>
        <w:spacing w:before="120" w:after="120"/>
        <w:ind w:left="547" w:hanging="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การจัดประเภทรายการและการวัดมูลค่าของหนี้สินทางการเงิน</w:t>
      </w:r>
    </w:p>
    <w:p w14:paraId="2BCE9EA2" w14:textId="1D4DB944" w:rsidR="003D49D3" w:rsidRPr="008A5C0A" w:rsidRDefault="00A03FD7" w:rsidP="003D49D3">
      <w:pPr>
        <w:keepNext/>
        <w:keepLines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color w:val="000000"/>
          <w:sz w:val="32"/>
          <w:szCs w:val="32"/>
        </w:rPr>
      </w:pPr>
      <w:r w:rsidRPr="00B03939">
        <w:rPr>
          <w:rFonts w:ascii="Angsana New" w:hAnsi="Angsana New"/>
          <w:color w:val="000000"/>
          <w:sz w:val="32"/>
          <w:szCs w:val="32"/>
          <w:cs/>
        </w:rPr>
        <w:t>ยกเว้นหนี้สินตราสารอนุพันธ์</w:t>
      </w:r>
      <w:r>
        <w:rPr>
          <w:rFonts w:ascii="Angsana New" w:hAnsi="Angsana New"/>
          <w:color w:val="000000"/>
          <w:sz w:val="32"/>
          <w:szCs w:val="32"/>
        </w:rPr>
        <w:t xml:space="preserve"> </w:t>
      </w:r>
      <w:r w:rsidR="003D49D3" w:rsidRPr="008A5C0A">
        <w:rPr>
          <w:rFonts w:ascii="Angsana New" w:eastAsia="Arial Unicode MS" w:hAnsi="Angsana New" w:cs="Angsana New" w:hint="cs"/>
          <w:sz w:val="32"/>
          <w:szCs w:val="32"/>
          <w:cs/>
        </w:rPr>
        <w:t>กลุ่มบริษัทรับรู้รายการเมื่อเริ่มแรกสำหรับหนี้สินทางการเงินด้วยมูลค่ายุติธรรม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หักต้นทุน</w:t>
      </w:r>
      <w:r w:rsidR="009D7180">
        <w:rPr>
          <w:rFonts w:ascii="Angsana New" w:hAnsi="Angsana New" w:cs="Angsana New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การทำรายการ</w:t>
      </w:r>
      <w:r w:rsidR="003D49D3" w:rsidRPr="008A5C0A">
        <w:rPr>
          <w:rFonts w:ascii="Angsana New" w:eastAsia="Arial Unicode MS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และจัดประเภทหนี้สินทางการเงินเป็นหนี้สินทางการเงินที่วัดมูลค่าในภายหลังด้วยราคาทุนตัดจำหน่าย โดยใช้วิธีดอกเบี้ยที่แท้จริง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ทั้งนี้ ผลกำไรและขาดทุนที่เกิดขึ้นจากการตัดรายการหนี้สินทางการเงินและการตัดจำหน่ายตามวิธีดอกเบี้ยที่แท้จริงจะรับรู้ในส่วนของกำไรหรือขาดทุน โดยการคำนวณมูลค่าราคาทุนตัดจำหน่ายคำนึงถึงส่วนลดหรือส่วนเกินมูลค่า รวมถึงค่าธรรมเนียมหรือต้นทุนที่ถือเป็นส่วนหนึ่งของอัตราดอกเบี้ยที่แท้จริงนั้นด้วย ทั้งนี้ ค่าตัดจำหน่ายตามวิธีดอกเบี้ยที่แท้จริงแสดงเป็นส่วนหนึ่งของต้นทุนทางการเงินในส่วนของกำไรหรือขาดทุน</w:t>
      </w:r>
      <w:r w:rsidR="003D49D3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ab/>
      </w:r>
    </w:p>
    <w:p w14:paraId="4BDF6A80" w14:textId="743D889A" w:rsidR="003D49D3" w:rsidRPr="008A5C0A" w:rsidRDefault="003D49D3" w:rsidP="003D49D3">
      <w:pPr>
        <w:spacing w:before="120" w:after="120"/>
        <w:ind w:left="547" w:hanging="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การตัดรายการของเครื่องมือทางการเงิน</w:t>
      </w:r>
    </w:p>
    <w:p w14:paraId="20565976" w14:textId="1A1F1BEB" w:rsidR="00BA75E5" w:rsidRDefault="003D49D3" w:rsidP="00BA75E5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สินทรัพย์ทางการเงินจะถูกตัดรายการออกจากบัญชี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 </w:t>
      </w:r>
    </w:p>
    <w:p w14:paraId="4F262DF6" w14:textId="2BB2D59E" w:rsidR="003D49D3" w:rsidRPr="008A5C0A" w:rsidRDefault="003D49D3" w:rsidP="00EB00C4">
      <w:pPr>
        <w:spacing w:before="12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กลุ่มบริษัทตัดรายการหนี้สินทางการเงินก็ต่อเมื่อได้มีการปฏิบัติตามภาระผูกพันของหนี้สินนั้นแล้ว 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โดยรับรู้ผลแตกต่างของมูลค่าตามบัญชีดังกล่าวในส่วนของกำไรหรือขาดทุน </w:t>
      </w:r>
    </w:p>
    <w:p w14:paraId="06BE0A4A" w14:textId="2AFE88DA" w:rsidR="003D49D3" w:rsidRPr="008A5C0A" w:rsidRDefault="003D49D3" w:rsidP="003D49D3">
      <w:pPr>
        <w:keepNext/>
        <w:spacing w:before="120" w:after="120"/>
        <w:ind w:left="54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การด้อยค่าของสินทรัพย์ทางการเงิน</w:t>
      </w:r>
    </w:p>
    <w:p w14:paraId="5FA84ADD" w14:textId="77777777" w:rsidR="001A4EF3" w:rsidRDefault="003D49D3" w:rsidP="001A4EF3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รับรู้ค่าเผื่อผลขาดทุนด้านเครดิตที่คาดว่าจะเกิดขึ้นของตราสารหนี้ทั้งหมดที่ไม่ได้วัดมูลค่าด้วยมูลค่ายุติธรรมผ่านกำไรหรือขาดทุน ผลขาดทุนด้านเครดิตที่คาดว่าจะเกิดขึ้นคำนวณจากผลต่างของกระแสเงินสดที่จะครบกำหนดชำระตามสัญญากับกระแสเงินสดทั้งหมดที่กลุ่มบริษัทคาดว่าจะได้รับชำระ และคิดลดด้วยอัตราดอกเบี้ยที่แท้จริงโดยประมาณของสินทรัพย์ทางการเงิน ณ วันที่ได้มา </w:t>
      </w:r>
    </w:p>
    <w:p w14:paraId="0E6CD128" w14:textId="77777777" w:rsidR="001A4EF3" w:rsidRDefault="003D49D3" w:rsidP="001A4EF3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กรณีที่ความเสี่ยงด้านเครดิตของสินทรัพย์ไม่ได้เพิ่มขึ้นอย่างมีนัยสำคัญนับตั้งแต่การรับรู้รายการเริ่มแรก กลุ่มบริษัทวัดมูลค่าผลขาดทุนด้านเครดิตที่คาดว่าจะเกิดขึ้นโดยพิจารณาจากการผิดสัญญาที่อาจจะเกิดขึ้นใน </w:t>
      </w:r>
      <w:r w:rsidRPr="008A5C0A">
        <w:rPr>
          <w:rFonts w:ascii="Angsana New" w:hAnsi="Angsana New" w:cs="Angsana New" w:hint="cs"/>
          <w:sz w:val="32"/>
          <w:szCs w:val="32"/>
        </w:rPr>
        <w:t xml:space="preserve">12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เดือนข้างหน้า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ขณะที่หากความเสี่ยงด้านเครดิตของสินทรัพย์เพิ่มขึ้นอย่างมีนัยสำคัญนับตั้งแต่การรับรู้รายการเริ่มแรก กลุ่มบริษัทวัดมูลค่าผลขาดทุนด้วยจำนวนเงินที่เท่ากับผลขาดทุนด้านเครดิตที่คาดว่าจะเกิดขึ้นตลอดอายุที่เหลืออยู่ของเครื่องมือทางการเงิน </w:t>
      </w:r>
    </w:p>
    <w:p w14:paraId="49E054BC" w14:textId="77777777" w:rsidR="008A73B3" w:rsidRDefault="008A73B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47AF349E" w14:textId="0479A5F5" w:rsidR="003D49D3" w:rsidRPr="008A5C0A" w:rsidRDefault="003D49D3" w:rsidP="001A4EF3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กลุ่มบริษัทพิจารณาว่าความเสี่ยงด้านเครดิตจะเพิ่มขึ้นอย่างมีนัยสำคัญ เมื่อมีการค้างชำระการจ่ายเงินตามสัญญาเกินกว่า </w:t>
      </w:r>
      <w:r w:rsidRPr="008A5C0A">
        <w:rPr>
          <w:rFonts w:ascii="Angsana New" w:hAnsi="Angsana New" w:cs="Angsana New" w:hint="cs"/>
          <w:sz w:val="32"/>
          <w:szCs w:val="32"/>
        </w:rPr>
        <w:t>30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วัน และพิจารณาว่าสินทรัพย์ทางการเงิน</w:t>
      </w:r>
      <w:r w:rsidRPr="001A4EF3">
        <w:rPr>
          <w:rFonts w:ascii="Angsana New" w:hAnsi="Angsana New" w:cs="Angsana New" w:hint="cs"/>
          <w:sz w:val="32"/>
          <w:szCs w:val="32"/>
          <w:cs/>
        </w:rPr>
        <w:t>นั้น</w:t>
      </w:r>
      <w:r w:rsidR="001A4EF3" w:rsidRPr="001A4EF3">
        <w:rPr>
          <w:rFonts w:ascii="Angsana New" w:hAnsi="Angsana New"/>
          <w:sz w:val="32"/>
          <w:szCs w:val="32"/>
          <w:cs/>
        </w:rPr>
        <w:t>มี</w:t>
      </w:r>
      <w:r w:rsidR="001A4EF3" w:rsidRPr="001A4EF3">
        <w:rPr>
          <w:rFonts w:ascii="Angsana New" w:hAnsi="Angsana New" w:hint="cs"/>
          <w:sz w:val="32"/>
          <w:szCs w:val="32"/>
          <w:cs/>
        </w:rPr>
        <w:t>การด้อยค่าด้านเครดิตหรือมี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การผิดสัญญา เมื่อมีการค้างชำระการจ่ายเงินตามสัญญาเกินกว่า </w:t>
      </w:r>
      <w:r w:rsidRPr="008A5C0A">
        <w:rPr>
          <w:rFonts w:ascii="Angsana New" w:hAnsi="Angsana New" w:cs="Angsana New" w:hint="cs"/>
          <w:sz w:val="32"/>
          <w:szCs w:val="32"/>
        </w:rPr>
        <w:t xml:space="preserve">90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วัน อย่างไรก็ตาม ในบางกรณี กลุ่มบริษัทอาจพิจารณาว่าสินทรัพย์ทางการเงินนั้นมีการเพิ่มขึ้นของความเสี่ยงด้านเครดิตอย่างมีนัยสำคัญและมีการผิดสัญญา โดยพิจารณาจากข้อมูลภายในหรือข้อมูลภายนอกอื่น เช่น อันดับความน่าเชื่อถือด้านเครดิตของผู้ออกตราสาร </w:t>
      </w:r>
    </w:p>
    <w:p w14:paraId="57B17CE0" w14:textId="77777777" w:rsidR="0070352A" w:rsidRDefault="003D49D3" w:rsidP="003D49D3">
      <w:pPr>
        <w:keepNext/>
        <w:keepLines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ใช้วิธีการอย่างง่ายในการคำนวณผลขาดทุนด้านเครดิตที่คาดว่าจะเกิดขึ้นสำหรับลูกหนี้การค้า</w:t>
      </w:r>
      <w:r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ดังนั้น</w:t>
      </w:r>
      <w:r w:rsidRPr="008A5C0A">
        <w:rPr>
          <w:rFonts w:ascii="Angsana New" w:hAnsi="Angsana New" w:cs="Angsana New" w:hint="cs"/>
          <w:color w:val="000000" w:themeColor="text1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ทุกวันสิ้นรอบระยะเวลารายงาน </w:t>
      </w:r>
      <w:r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กลุ่มบริษัทจึงไม่มีการติดตามการเปลี่ยนแปลงของความเสี่ยงทางด้านเครดิต แต่จะรับรู้ค่าเผื่อผลขาดทุนด้านเครดิตที่คาดว่าจะเกิดขึ้นตลอดอายุของ</w:t>
      </w:r>
      <w:r w:rsidRPr="008A5C0A">
        <w:rPr>
          <w:rFonts w:ascii="Angsana New" w:hAnsi="Angsana New" w:cs="Angsana New" w:hint="cs"/>
          <w:sz w:val="32"/>
          <w:szCs w:val="32"/>
          <w:cs/>
        </w:rPr>
        <w:t>ลูกหนี้การค้า</w:t>
      </w:r>
      <w:bookmarkStart w:id="3" w:name="_Hlk59432702"/>
    </w:p>
    <w:p w14:paraId="278266D2" w14:textId="062F65BA" w:rsidR="003D49D3" w:rsidRPr="008A5C0A" w:rsidRDefault="0070352A" w:rsidP="003D49D3">
      <w:pPr>
        <w:keepNext/>
        <w:keepLines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70352A">
        <w:rPr>
          <w:rFonts w:ascii="Angsana New" w:hAnsi="Angsana New" w:hint="cs"/>
          <w:sz w:val="32"/>
          <w:szCs w:val="32"/>
          <w:cs/>
        </w:rPr>
        <w:t>การคำนวณผล</w:t>
      </w:r>
      <w:r w:rsidRPr="0070352A">
        <w:rPr>
          <w:rFonts w:ascii="Angsana New" w:hAnsi="Angsana New"/>
          <w:sz w:val="32"/>
          <w:szCs w:val="32"/>
          <w:cs/>
        </w:rPr>
        <w:t>ขาดทุนด้านเครดิตที่คาดว่าจะเกิดขึ้น</w:t>
      </w:r>
      <w:r w:rsidRPr="0070352A">
        <w:rPr>
          <w:rFonts w:ascii="Angsana New" w:hAnsi="Angsana New" w:hint="cs"/>
          <w:sz w:val="32"/>
          <w:szCs w:val="32"/>
          <w:cs/>
        </w:rPr>
        <w:t>ข้างต้น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อ้างอิงจากข้อมูลผลขาดทุนด้านเครดิตจากประสบการณ์ในอดีต ปรับปรุงด้วยข้อมูลการคาดการณ์ไปในอนาคตเกี่ยวกับลูกหนี้นั้นและสภาพแวดล้อมทางด้านเศรษฐกิจ</w:t>
      </w:r>
      <w:r w:rsidR="003D49D3"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bookmarkEnd w:id="3"/>
    </w:p>
    <w:p w14:paraId="50AF3C76" w14:textId="6EB55C35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" w:hAnsi="Angsana New" w:cs="Angsana New"/>
          <w:sz w:val="32"/>
          <w:szCs w:val="32"/>
        </w:rPr>
      </w:pPr>
      <w:r w:rsidRPr="008A5C0A">
        <w:rPr>
          <w:rFonts w:ascii="Angsana New" w:eastAsia="Arial" w:hAnsi="Angsana New" w:cs="Angsana New" w:hint="cs"/>
          <w:sz w:val="32"/>
          <w:szCs w:val="32"/>
          <w:cs/>
        </w:rPr>
        <w:t xml:space="preserve">สินทรัพย์ทางการเงินจะถูกตัดจำหน่ายออกจากบัญชี เมื่อกิจการคาดว่าจะไม่ได้รับคืนกระแสเงินสดตามสัญญาอีกต่อไป </w:t>
      </w:r>
    </w:p>
    <w:p w14:paraId="6E7FF238" w14:textId="77777777" w:rsidR="00BA75E5" w:rsidRDefault="00BA75E5" w:rsidP="00BA75E5">
      <w:pPr>
        <w:spacing w:before="120" w:after="120"/>
        <w:ind w:left="547" w:hanging="7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การหักกลบของเครื่องมือทางการเงิน</w:t>
      </w:r>
    </w:p>
    <w:p w14:paraId="3D7C2F9A" w14:textId="77777777" w:rsidR="00BA75E5" w:rsidRDefault="00BA75E5" w:rsidP="00BA75E5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สินทรัพย์ทางการเงินและหนี้สินทางการเงินจะนำมาหักกลบกัน และแสดงด้วยยอดสุทธิในงบแสดงฐานะการเงิน ก็ต่อเมื่อกิจการมีสิทธิบังคับใช้ได้ตามกฎหมายอยู่แล้วในการหักกลบจำนวนเงินที่รับรู้ และกิจการมีความตั้งใจที่จะชำระด้วยยอดสุทธิ หรือตั้งใจที่จะรับสินทรัพย์และชำระหนี้สินพร้อมกัน</w:t>
      </w:r>
    </w:p>
    <w:p w14:paraId="242617CF" w14:textId="5E575DCE" w:rsidR="00423E6F" w:rsidRPr="008A5C0A" w:rsidRDefault="0070352A" w:rsidP="002D6151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0F43D0" w:rsidRPr="008A5C0A">
        <w:rPr>
          <w:rFonts w:ascii="Angsana New" w:hAnsi="Angsana New" w:cs="Angsana New" w:hint="cs"/>
          <w:b/>
          <w:bCs/>
          <w:sz w:val="32"/>
          <w:szCs w:val="32"/>
        </w:rPr>
        <w:t>.2</w:t>
      </w:r>
      <w:r w:rsidR="00061CBB" w:rsidRPr="008A5C0A">
        <w:rPr>
          <w:rFonts w:ascii="Angsana New" w:hAnsi="Angsana New" w:cs="Angsana New" w:hint="cs"/>
          <w:b/>
          <w:bCs/>
          <w:sz w:val="32"/>
          <w:szCs w:val="32"/>
        </w:rPr>
        <w:t>1</w:t>
      </w:r>
      <w:r w:rsidR="00423E6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423E6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การวัดมูลค่ายุติธรรม</w:t>
      </w:r>
    </w:p>
    <w:p w14:paraId="0FC77164" w14:textId="64285419" w:rsidR="00BA75E5" w:rsidRDefault="00423E6F" w:rsidP="0070352A">
      <w:pPr>
        <w:widowControl/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</w:t>
      </w:r>
      <w:r w:rsidR="00C711AB" w:rsidRPr="008A5C0A">
        <w:rPr>
          <w:rFonts w:ascii="Angsana New" w:hAnsi="Angsana New" w:cs="Angsana New" w:hint="cs"/>
          <w:sz w:val="32"/>
          <w:szCs w:val="32"/>
        </w:rPr>
        <w:t xml:space="preserve">                   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(ผู้ร่วมในตลาด) ณ วันที่วัดมูลค่า </w:t>
      </w:r>
      <w:r w:rsidR="00796094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</w:t>
      </w:r>
      <w:r w:rsidR="0068492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 </w:t>
      </w:r>
    </w:p>
    <w:p w14:paraId="5D89F549" w14:textId="77777777" w:rsidR="008A73B3" w:rsidRDefault="00BA75E5" w:rsidP="002D6151">
      <w:pPr>
        <w:widowControl/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</w:r>
    </w:p>
    <w:p w14:paraId="15A1C3E9" w14:textId="77777777" w:rsidR="008A73B3" w:rsidRDefault="008A73B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229D359D" w14:textId="79E5744B" w:rsidR="00423E6F" w:rsidRPr="008A5C0A" w:rsidRDefault="008A73B3" w:rsidP="002D6151">
      <w:pPr>
        <w:widowControl/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423E6F" w:rsidRPr="008A5C0A">
        <w:rPr>
          <w:rFonts w:ascii="Angsana New" w:hAnsi="Angsana New" w:cs="Angsana New" w:hint="cs"/>
          <w:sz w:val="32"/>
          <w:szCs w:val="32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041E9943" w14:textId="77777777" w:rsidR="00423E6F" w:rsidRPr="008A5C0A" w:rsidRDefault="00423E6F" w:rsidP="002D6151">
      <w:pPr>
        <w:widowControl/>
        <w:tabs>
          <w:tab w:val="left" w:pos="54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ระดับ </w:t>
      </w:r>
      <w:r w:rsidRPr="008A5C0A">
        <w:rPr>
          <w:rFonts w:ascii="Angsana New" w:hAnsi="Angsana New" w:cs="Angsana New" w:hint="cs"/>
          <w:sz w:val="32"/>
          <w:szCs w:val="32"/>
        </w:rPr>
        <w:t xml:space="preserve">1 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24EA4EEC" w14:textId="77777777" w:rsidR="00423E6F" w:rsidRPr="008A5C0A" w:rsidRDefault="00423E6F" w:rsidP="002D6151">
      <w:pPr>
        <w:widowControl/>
        <w:tabs>
          <w:tab w:val="left" w:pos="54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ระดับ </w:t>
      </w:r>
      <w:r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4BE27452" w14:textId="77777777" w:rsidR="00423E6F" w:rsidRPr="008A5C0A" w:rsidRDefault="00423E6F" w:rsidP="002D6151">
      <w:pPr>
        <w:widowControl/>
        <w:tabs>
          <w:tab w:val="left" w:pos="54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ระดับ </w:t>
      </w:r>
      <w:r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ใช้ข้อมูลที่ไม่สามารถสังเกตได้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เช่น ข้อมูลเกี่ยวกับกระแสเงินในอนาคตที่กิจการประมาณขึ้น </w:t>
      </w:r>
    </w:p>
    <w:p w14:paraId="49955DA8" w14:textId="77777777" w:rsidR="00423E6F" w:rsidRPr="008A5C0A" w:rsidRDefault="00423E6F" w:rsidP="002D6151">
      <w:pPr>
        <w:widowControl/>
        <w:tabs>
          <w:tab w:val="left" w:pos="54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ทุกวันสิ้นรอบระยะเวลารายงาน </w:t>
      </w:r>
      <w:r w:rsidR="00796094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ณ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วันสิ้นรอบระยะเวลารายงานที่มีการวัดมูลค่ายุติธรรมแบบเกิดขึ้นประจำ</w:t>
      </w:r>
    </w:p>
    <w:p w14:paraId="0236D724" w14:textId="00A2AB4D" w:rsidR="00A93A7D" w:rsidRPr="008A5C0A" w:rsidRDefault="0070352A" w:rsidP="002D6151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5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การใช้ดุลยพินิจและประมาณการทางบัญชีที่สำคัญ</w:t>
      </w:r>
    </w:p>
    <w:p w14:paraId="0CE84324" w14:textId="77777777" w:rsidR="00A93A7D" w:rsidRPr="008A5C0A" w:rsidRDefault="00A93A7D" w:rsidP="002D6151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ในการจัดทำงบการเงินตามมาตรฐานการ</w:t>
      </w:r>
      <w:r w:rsidR="00337214" w:rsidRPr="008A5C0A">
        <w:rPr>
          <w:rFonts w:ascii="Angsana New" w:hAnsi="Angsana New" w:cs="Angsana New" w:hint="cs"/>
          <w:sz w:val="32"/>
          <w:szCs w:val="32"/>
          <w:cs/>
        </w:rPr>
        <w:t>รายงานทางการเงิน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ฝ่ายบริหารจำเป็นต้องใช้ดุลยพินิจและ</w:t>
      </w:r>
      <w:r w:rsidR="00C711AB" w:rsidRPr="008A5C0A">
        <w:rPr>
          <w:rFonts w:ascii="Angsana New" w:hAnsi="Angsana New" w:cs="Angsana New" w:hint="cs"/>
          <w:sz w:val="32"/>
          <w:szCs w:val="32"/>
        </w:rPr>
        <w:t xml:space="preserve">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การประมาณการในเรื่องที่มีความไม่แน่นอนเสมอ การใช้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งบการเงิน ผลที่เกิดขึ้นจริงอาจแตกต่างไปจากจำนวนที่ประมาณการไว้ การใช้ดุลยพินิจและการประมาณการที่สำคัญมีดังนี้</w:t>
      </w:r>
    </w:p>
    <w:p w14:paraId="472FC49E" w14:textId="791B642C" w:rsidR="00A93A7D" w:rsidRPr="008A5C0A" w:rsidRDefault="00A93A7D" w:rsidP="00BA75E5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อสังหาริมทรัพย์</w:t>
      </w:r>
      <w:r w:rsidRPr="008A5C0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เพื่อการลงทุน</w:t>
      </w:r>
    </w:p>
    <w:p w14:paraId="0E96B8C5" w14:textId="7BFCA769" w:rsidR="00A93A7D" w:rsidRPr="008A5C0A" w:rsidRDefault="00A93A7D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</w:rPr>
        <w:tab/>
      </w:r>
      <w:r w:rsidR="00796094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แสดงอสังหาริมทรัพย์เพื่อการลงทุนด้วยมูลค่ายุติธรรมซึ่งประเมินโดยผู้ประเมินราคาอิสระและรับรู้การเปลี่ยนแปลงมูลค่ายุติธรรมใน</w:t>
      </w:r>
      <w:r w:rsidR="001D11B3"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ส่วนของกำไรหรือขาดทุน</w:t>
      </w:r>
      <w:r w:rsidR="001D11B3" w:rsidRPr="008A5C0A">
        <w:rPr>
          <w:rFonts w:ascii="Angsana New" w:hAnsi="Angsana New" w:cs="Angsana New" w:hint="cs"/>
          <w:spacing w:val="-4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ผู้ประเมินราคาอิสระประเมินมูลค่ายุติธรรมของอสังหาริมทรัพย์เพื่อการลงทุนโดยใช้วิธีพิจารณาจากรายได้</w:t>
      </w:r>
      <w:r w:rsidR="009844B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หรือวิธีราคาตลาด</w:t>
      </w:r>
      <w:r w:rsidR="008F2284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ข้อสมมติฐานที่สำคัญที่ใช้ในการประเมินมูลค่ายุติธรรมของอสังหาริมทรัพย์เพื่อการลงทุน</w:t>
      </w:r>
      <w:r w:rsidR="00423E6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ได้อธิบายไว้ในหมายเหตุ </w:t>
      </w:r>
      <w:r w:rsidR="00423E6F" w:rsidRPr="008A5C0A">
        <w:rPr>
          <w:rFonts w:ascii="Angsana New" w:hAnsi="Angsana New" w:cs="Angsana New" w:hint="cs"/>
          <w:color w:val="000000"/>
          <w:sz w:val="32"/>
          <w:szCs w:val="32"/>
        </w:rPr>
        <w:t>1</w:t>
      </w:r>
      <w:r w:rsidR="000C4695">
        <w:rPr>
          <w:rFonts w:ascii="Angsana New" w:hAnsi="Angsana New" w:cs="Angsana New"/>
          <w:color w:val="000000"/>
          <w:sz w:val="32"/>
          <w:szCs w:val="32"/>
        </w:rPr>
        <w:t>8</w:t>
      </w:r>
    </w:p>
    <w:p w14:paraId="473B091A" w14:textId="328FD87E" w:rsidR="00A93A7D" w:rsidRPr="008A5C0A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ที่ดิน อาคารและอุปกรณ์</w:t>
      </w:r>
      <w:r w:rsidR="00F4184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และค่าเสื่อมราคา</w:t>
      </w:r>
    </w:p>
    <w:p w14:paraId="3ED8F260" w14:textId="77777777" w:rsidR="00A93A7D" w:rsidRPr="008A5C0A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ในการคำนวณค่าเสื่อมราคาของอาคารและอุปกรณ์ ฝ่ายบริหารจำเป็นต้องประมาณอายุการให้ประโยชน์และมูลค่าคงเหลือเมื่อเลิกใช้งานของอาคารและอุปกรณ์ และต้องทบทวนอายุการให้ประโยชน์และมูลค่าคงเหลือใหม่หากมีการเปลี่ยนแปลงเกิดขึ้น</w:t>
      </w:r>
    </w:p>
    <w:p w14:paraId="23D7351A" w14:textId="6FC17604" w:rsidR="00A93A7D" w:rsidRPr="008A5C0A" w:rsidRDefault="00A93A7D" w:rsidP="00796094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796094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แสดงที่ดินและอาคารด้วยราคาที่ตีใหม่ ซึ่งราคาที่ตีใหม่นี้ได้ประเมินโดยผู้ประเมินราคาอิสระโดยใช้เกณฑ์ราคาตลาดสำหรับที่ดินและใช้เกณฑ์มูลค่าต้นทุนทดแทนสุทธิ </w:t>
      </w:r>
      <w:r w:rsidRPr="008A5C0A">
        <w:rPr>
          <w:rFonts w:ascii="Angsana New" w:hAnsi="Angsana New" w:cs="Angsana New" w:hint="cs"/>
          <w:sz w:val="32"/>
          <w:szCs w:val="32"/>
        </w:rPr>
        <w:t xml:space="preserve">(Replacement Cost Approach) </w:t>
      </w:r>
      <w:r w:rsidR="00041928" w:rsidRPr="008A5C0A">
        <w:rPr>
          <w:rFonts w:ascii="Angsana New" w:hAnsi="Angsana New" w:cs="Angsana New" w:hint="cs"/>
          <w:sz w:val="32"/>
          <w:szCs w:val="32"/>
          <w:cs/>
        </w:rPr>
        <w:t>หรือเกณฑ์รายได้ (</w:t>
      </w:r>
      <w:r w:rsidR="00041928" w:rsidRPr="008A5C0A">
        <w:rPr>
          <w:rFonts w:ascii="Angsana New" w:hAnsi="Angsana New" w:cs="Angsana New" w:hint="cs"/>
          <w:sz w:val="32"/>
          <w:szCs w:val="32"/>
        </w:rPr>
        <w:t xml:space="preserve">Income Approach)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สำหรับอาคาร ซึ่งการประเมินมูลค่าดังกล่าวต้องอาศัยข้อสมมติฐานและการประมาณการบางประการ</w:t>
      </w:r>
      <w:r w:rsidR="00423E6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ได้อธิบายไว้ในหมายเหตุ </w:t>
      </w:r>
      <w:r w:rsidR="000C4695">
        <w:rPr>
          <w:rFonts w:ascii="Angsana New" w:hAnsi="Angsana New" w:cs="Angsana New"/>
          <w:color w:val="000000"/>
          <w:sz w:val="32"/>
          <w:szCs w:val="32"/>
        </w:rPr>
        <w:t>19</w:t>
      </w:r>
    </w:p>
    <w:p w14:paraId="37886EB6" w14:textId="77777777" w:rsidR="008A73B3" w:rsidRDefault="008A73B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121CF353" w14:textId="53712AEB" w:rsidR="00A93A7D" w:rsidRPr="008A5C0A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นอกจากนี้ฝ่ายบริหารจำเป็นต้องสอบทานการด้อยค่าของที่ดิน อาคารและอุปกรณ์ในแต่ละช่วงเวลา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14:paraId="7BAF7890" w14:textId="77777777" w:rsidR="00A93A7D" w:rsidRPr="008A5C0A" w:rsidRDefault="004F6E63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ค่าความนิยม </w:t>
      </w:r>
    </w:p>
    <w:p w14:paraId="15B11C1C" w14:textId="22F0691E" w:rsidR="00A93A7D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ในการบันทึกและวัดมูลค่าของค่าความนิยม ณ วันที่ได้มา ตลอดจนการทดสอบการด้อยค่าในภายหลัง ฝ่ายบริหารจำเป็นต้องประมาณการกระแสเงินสดที่คาดว่าจะได้รับในอนาคตจากสินทรัพย์ หรือ หน่วยของสินทรัพย์ที่ก่อให้เกิดเงินสด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รวมทั้งการเลือกอัตราคิดลดที่เหมาะสมในการคำนวณหามูลค่าปัจจุบันของกระแสเงินสดนั้นๆ</w:t>
      </w:r>
    </w:p>
    <w:p w14:paraId="4FD87E19" w14:textId="4B434ED1" w:rsidR="00A93A7D" w:rsidRPr="008A5C0A" w:rsidRDefault="0070352A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6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เงินสดและรายการเทียบเท่าเงินสด </w:t>
      </w:r>
    </w:p>
    <w:p w14:paraId="3F6A575B" w14:textId="77777777" w:rsidR="00A93A7D" w:rsidRPr="008A5C0A" w:rsidRDefault="00A93A7D" w:rsidP="00EA6F0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605" w:hanging="605"/>
        <w:jc w:val="right"/>
        <w:rPr>
          <w:rFonts w:ascii="Angsana New" w:hAnsi="Angsana New" w:cs="Angsana New"/>
          <w:i/>
          <w:iCs/>
          <w:cs/>
        </w:rPr>
      </w:pPr>
      <w:r w:rsidRPr="008A5C0A">
        <w:rPr>
          <w:rFonts w:ascii="Angsana New" w:hAnsi="Angsana New" w:cs="Angsana New" w:hint="cs"/>
          <w:cs/>
        </w:rPr>
        <w:t>(หน่วย</w:t>
      </w:r>
      <w:r w:rsidRPr="008A5C0A">
        <w:rPr>
          <w:rFonts w:ascii="Angsana New" w:hAnsi="Angsana New" w:cs="Angsana New" w:hint="cs"/>
        </w:rPr>
        <w:t>:</w:t>
      </w:r>
      <w:r w:rsidRPr="008A5C0A">
        <w:rPr>
          <w:rFonts w:ascii="Angsana New" w:hAnsi="Angsana New" w:cs="Angsana New" w:hint="cs"/>
          <w:cs/>
        </w:rPr>
        <w:t xml:space="preserve"> พันบาท)</w:t>
      </w:r>
    </w:p>
    <w:tbl>
      <w:tblPr>
        <w:tblW w:w="8989" w:type="dxa"/>
        <w:tblInd w:w="558" w:type="dxa"/>
        <w:tblLayout w:type="fixed"/>
        <w:tblLook w:val="00A0" w:firstRow="1" w:lastRow="0" w:firstColumn="1" w:lastColumn="0" w:noHBand="0" w:noVBand="0"/>
      </w:tblPr>
      <w:tblGrid>
        <w:gridCol w:w="2862"/>
        <w:gridCol w:w="1531"/>
        <w:gridCol w:w="1532"/>
        <w:gridCol w:w="1532"/>
        <w:gridCol w:w="1532"/>
      </w:tblGrid>
      <w:tr w:rsidR="00A93A7D" w:rsidRPr="008A5C0A" w14:paraId="0867C91B" w14:textId="77777777" w:rsidTr="00601FB6">
        <w:tc>
          <w:tcPr>
            <w:tcW w:w="2862" w:type="dxa"/>
          </w:tcPr>
          <w:p w14:paraId="6DA60277" w14:textId="77777777" w:rsidR="00A93A7D" w:rsidRPr="008A5C0A" w:rsidRDefault="00A93A7D" w:rsidP="00EA6F0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3063" w:type="dxa"/>
            <w:gridSpan w:val="2"/>
          </w:tcPr>
          <w:p w14:paraId="14B98937" w14:textId="77777777" w:rsidR="00A93A7D" w:rsidRPr="008A5C0A" w:rsidRDefault="00A93A7D" w:rsidP="00EA6F08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3064" w:type="dxa"/>
            <w:gridSpan w:val="2"/>
          </w:tcPr>
          <w:p w14:paraId="2CD1D1BB" w14:textId="77777777" w:rsidR="00A93A7D" w:rsidRPr="008A5C0A" w:rsidRDefault="00A93A7D" w:rsidP="00EA6F08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BC6AB0" w:rsidRPr="008A5C0A" w14:paraId="703C2003" w14:textId="77777777" w:rsidTr="00601FB6">
        <w:tc>
          <w:tcPr>
            <w:tcW w:w="2862" w:type="dxa"/>
          </w:tcPr>
          <w:p w14:paraId="109ABFF1" w14:textId="77777777" w:rsidR="00BC6AB0" w:rsidRPr="008A5C0A" w:rsidRDefault="00BC6AB0" w:rsidP="00BC6AB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1531" w:type="dxa"/>
          </w:tcPr>
          <w:p w14:paraId="1BC23DB2" w14:textId="2A14BBC8" w:rsidR="00BC6AB0" w:rsidRPr="008A5C0A" w:rsidRDefault="005E0213" w:rsidP="00BC6AB0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2565</w:t>
            </w:r>
          </w:p>
        </w:tc>
        <w:tc>
          <w:tcPr>
            <w:tcW w:w="1532" w:type="dxa"/>
          </w:tcPr>
          <w:p w14:paraId="05C59189" w14:textId="144CEF82" w:rsidR="00BC6AB0" w:rsidRPr="008A5C0A" w:rsidRDefault="00BC6AB0" w:rsidP="00BC6AB0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4</w:t>
            </w:r>
          </w:p>
        </w:tc>
        <w:tc>
          <w:tcPr>
            <w:tcW w:w="1532" w:type="dxa"/>
          </w:tcPr>
          <w:p w14:paraId="076CED45" w14:textId="241F18FB" w:rsidR="00BC6AB0" w:rsidRPr="008A5C0A" w:rsidRDefault="005E0213" w:rsidP="00BC6AB0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2565</w:t>
            </w:r>
          </w:p>
        </w:tc>
        <w:tc>
          <w:tcPr>
            <w:tcW w:w="1532" w:type="dxa"/>
          </w:tcPr>
          <w:p w14:paraId="78D721E4" w14:textId="55D974F4" w:rsidR="00BC6AB0" w:rsidRPr="008A5C0A" w:rsidRDefault="00BC6AB0" w:rsidP="00BC6AB0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>
              <w:rPr>
                <w:rFonts w:ascii="Angsana New" w:hAnsi="Angsana New" w:cs="Angsana New"/>
              </w:rPr>
              <w:t>4</w:t>
            </w:r>
          </w:p>
        </w:tc>
      </w:tr>
      <w:tr w:rsidR="001E2C3A" w:rsidRPr="008A5C0A" w14:paraId="4355F7DE" w14:textId="77777777" w:rsidTr="00601FB6">
        <w:tc>
          <w:tcPr>
            <w:tcW w:w="2862" w:type="dxa"/>
          </w:tcPr>
          <w:p w14:paraId="4DA4FA6A" w14:textId="77777777" w:rsidR="001E2C3A" w:rsidRPr="008A5C0A" w:rsidRDefault="001E2C3A" w:rsidP="001E2C3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เงินสด</w:t>
            </w:r>
          </w:p>
        </w:tc>
        <w:tc>
          <w:tcPr>
            <w:tcW w:w="1531" w:type="dxa"/>
          </w:tcPr>
          <w:p w14:paraId="4D27A0EE" w14:textId="1BFCED15" w:rsidR="001E2C3A" w:rsidRPr="008A5C0A" w:rsidRDefault="001E2C3A" w:rsidP="001E2C3A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8,132</w:t>
            </w:r>
          </w:p>
        </w:tc>
        <w:tc>
          <w:tcPr>
            <w:tcW w:w="1532" w:type="dxa"/>
          </w:tcPr>
          <w:p w14:paraId="04559DEF" w14:textId="54946514" w:rsidR="001E2C3A" w:rsidRPr="008A5C0A" w:rsidRDefault="001E2C3A" w:rsidP="001E2C3A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4,535</w:t>
            </w:r>
          </w:p>
        </w:tc>
        <w:tc>
          <w:tcPr>
            <w:tcW w:w="1532" w:type="dxa"/>
          </w:tcPr>
          <w:p w14:paraId="63989AA3" w14:textId="5BF699FD" w:rsidR="001E2C3A" w:rsidRPr="008A5C0A" w:rsidRDefault="001E2C3A" w:rsidP="001E2C3A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  <w:cs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148</w:t>
            </w:r>
          </w:p>
        </w:tc>
        <w:tc>
          <w:tcPr>
            <w:tcW w:w="1532" w:type="dxa"/>
          </w:tcPr>
          <w:p w14:paraId="70713D9F" w14:textId="53763097" w:rsidR="001E2C3A" w:rsidRPr="008A5C0A" w:rsidRDefault="001E2C3A" w:rsidP="001E2C3A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148</w:t>
            </w:r>
          </w:p>
        </w:tc>
      </w:tr>
      <w:tr w:rsidR="001E2C3A" w:rsidRPr="008A5C0A" w14:paraId="6240EE88" w14:textId="77777777" w:rsidTr="00601FB6">
        <w:tc>
          <w:tcPr>
            <w:tcW w:w="2862" w:type="dxa"/>
          </w:tcPr>
          <w:p w14:paraId="5412EA45" w14:textId="77777777" w:rsidR="001E2C3A" w:rsidRPr="008A5C0A" w:rsidRDefault="001E2C3A" w:rsidP="001E2C3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108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เงินฝากธนาคาร</w:t>
            </w:r>
          </w:p>
        </w:tc>
        <w:tc>
          <w:tcPr>
            <w:tcW w:w="1531" w:type="dxa"/>
          </w:tcPr>
          <w:p w14:paraId="74B2451C" w14:textId="1E7E6411" w:rsidR="001E2C3A" w:rsidRPr="008A5C0A" w:rsidRDefault="001E2C3A" w:rsidP="001E2C3A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1,170,323</w:t>
            </w:r>
          </w:p>
        </w:tc>
        <w:tc>
          <w:tcPr>
            <w:tcW w:w="1532" w:type="dxa"/>
          </w:tcPr>
          <w:p w14:paraId="76124086" w14:textId="1156711E" w:rsidR="001E2C3A" w:rsidRPr="008A5C0A" w:rsidRDefault="001E2C3A" w:rsidP="001E2C3A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727,394</w:t>
            </w:r>
          </w:p>
        </w:tc>
        <w:tc>
          <w:tcPr>
            <w:tcW w:w="1532" w:type="dxa"/>
          </w:tcPr>
          <w:p w14:paraId="3542508A" w14:textId="3C3E45F8" w:rsidR="001E2C3A" w:rsidRPr="008A5C0A" w:rsidRDefault="001E2C3A" w:rsidP="001E2C3A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45,203</w:t>
            </w:r>
          </w:p>
        </w:tc>
        <w:tc>
          <w:tcPr>
            <w:tcW w:w="1532" w:type="dxa"/>
          </w:tcPr>
          <w:p w14:paraId="4C187B59" w14:textId="57F49736" w:rsidR="001E2C3A" w:rsidRPr="008A5C0A" w:rsidRDefault="001E2C3A" w:rsidP="001E2C3A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148,553</w:t>
            </w:r>
          </w:p>
        </w:tc>
      </w:tr>
      <w:tr w:rsidR="001E2C3A" w:rsidRPr="008A5C0A" w14:paraId="118F139D" w14:textId="77777777" w:rsidTr="00601FB6">
        <w:tc>
          <w:tcPr>
            <w:tcW w:w="2862" w:type="dxa"/>
          </w:tcPr>
          <w:p w14:paraId="700BB224" w14:textId="77777777" w:rsidR="001E2C3A" w:rsidRPr="008A5C0A" w:rsidRDefault="001E2C3A" w:rsidP="001E2C3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531" w:type="dxa"/>
          </w:tcPr>
          <w:p w14:paraId="0BBE0E03" w14:textId="3C0F0C2B" w:rsidR="001E2C3A" w:rsidRPr="008A5C0A" w:rsidRDefault="001E2C3A" w:rsidP="001E2C3A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1,178,455</w:t>
            </w:r>
          </w:p>
        </w:tc>
        <w:tc>
          <w:tcPr>
            <w:tcW w:w="1532" w:type="dxa"/>
          </w:tcPr>
          <w:p w14:paraId="152C312E" w14:textId="03430A53" w:rsidR="001E2C3A" w:rsidRPr="008A5C0A" w:rsidRDefault="001E2C3A" w:rsidP="001E2C3A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731,929</w:t>
            </w:r>
          </w:p>
        </w:tc>
        <w:tc>
          <w:tcPr>
            <w:tcW w:w="1532" w:type="dxa"/>
          </w:tcPr>
          <w:p w14:paraId="5B676C01" w14:textId="3DEFB48B" w:rsidR="001E2C3A" w:rsidRPr="008A5C0A" w:rsidRDefault="001E2C3A" w:rsidP="001E2C3A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45,351</w:t>
            </w:r>
          </w:p>
        </w:tc>
        <w:tc>
          <w:tcPr>
            <w:tcW w:w="1532" w:type="dxa"/>
          </w:tcPr>
          <w:p w14:paraId="29A74858" w14:textId="5808818E" w:rsidR="001E2C3A" w:rsidRPr="008A5C0A" w:rsidRDefault="001E2C3A" w:rsidP="001E2C3A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148,701</w:t>
            </w:r>
          </w:p>
        </w:tc>
      </w:tr>
    </w:tbl>
    <w:p w14:paraId="38F037FD" w14:textId="273D3802" w:rsidR="00421302" w:rsidRPr="008A5C0A" w:rsidRDefault="00DB1CFF" w:rsidP="00BA75E5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8C1E6E" w:rsidRPr="008A5C0A">
        <w:rPr>
          <w:rFonts w:ascii="Angsana New" w:hAnsi="Angsana New" w:cs="Angsana New" w:hint="cs"/>
          <w:sz w:val="32"/>
          <w:szCs w:val="32"/>
        </w:rPr>
        <w:t>256</w:t>
      </w:r>
      <w:r w:rsidR="002F2C93">
        <w:rPr>
          <w:rFonts w:ascii="Angsana New" w:hAnsi="Angsana New" w:cs="Angsana New"/>
          <w:sz w:val="32"/>
          <w:szCs w:val="32"/>
        </w:rPr>
        <w:t>5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 xml:space="preserve"> เงินฝากออมทรัพย์</w:t>
      </w:r>
      <w:r w:rsidR="004A72DB">
        <w:rPr>
          <w:rFonts w:ascii="Angsana New" w:hAnsi="Angsana New" w:cs="Angsana New" w:hint="cs"/>
          <w:sz w:val="32"/>
          <w:szCs w:val="32"/>
          <w:cs/>
        </w:rPr>
        <w:t>และเงินฝากประจำ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มีอัตราดอกเบี้ยระหว่างร้อยละ</w:t>
      </w:r>
      <w:r w:rsidR="00D54BD7">
        <w:rPr>
          <w:rFonts w:ascii="Angsana New" w:hAnsi="Angsana New" w:cs="Angsana New"/>
          <w:sz w:val="32"/>
          <w:szCs w:val="32"/>
        </w:rPr>
        <w:t xml:space="preserve"> 0.</w:t>
      </w:r>
      <w:r w:rsidR="00DE33A2">
        <w:rPr>
          <w:rFonts w:ascii="Angsana New" w:hAnsi="Angsana New" w:cs="Angsana New"/>
          <w:sz w:val="32"/>
          <w:szCs w:val="32"/>
        </w:rPr>
        <w:t>1</w:t>
      </w:r>
      <w:r w:rsidR="00D54BD7">
        <w:rPr>
          <w:rFonts w:ascii="Angsana New" w:hAnsi="Angsana New" w:cs="Angsana New"/>
          <w:sz w:val="32"/>
          <w:szCs w:val="32"/>
        </w:rPr>
        <w:t>5</w:t>
      </w:r>
      <w:r w:rsidR="00601FB6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421302" w:rsidRPr="008A5C0A">
        <w:rPr>
          <w:rFonts w:ascii="Angsana New" w:hAnsi="Angsana New" w:cs="Angsana New" w:hint="cs"/>
          <w:sz w:val="32"/>
          <w:szCs w:val="32"/>
          <w:cs/>
        </w:rPr>
        <w:t>ถึง</w:t>
      </w:r>
      <w:r w:rsidR="004A72DB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421302" w:rsidRPr="008A5C0A">
        <w:rPr>
          <w:rFonts w:ascii="Angsana New" w:hAnsi="Angsana New" w:cs="Angsana New" w:hint="cs"/>
          <w:sz w:val="32"/>
          <w:szCs w:val="32"/>
          <w:cs/>
        </w:rPr>
        <w:t>ร้อยละ</w:t>
      </w:r>
      <w:r w:rsidR="00FB37D8">
        <w:rPr>
          <w:rFonts w:ascii="Angsana New" w:hAnsi="Angsana New" w:cs="Angsana New"/>
          <w:sz w:val="32"/>
          <w:szCs w:val="32"/>
        </w:rPr>
        <w:t xml:space="preserve"> 0.</w:t>
      </w:r>
      <w:r w:rsidR="00DE33A2">
        <w:rPr>
          <w:rFonts w:ascii="Angsana New" w:hAnsi="Angsana New" w:cs="Angsana New"/>
          <w:sz w:val="32"/>
          <w:szCs w:val="32"/>
        </w:rPr>
        <w:t>35</w:t>
      </w:r>
      <w:r w:rsidR="00BA75E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ต่อปี (</w:t>
      </w:r>
      <w:r w:rsidR="008C1E6E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5E0213">
        <w:rPr>
          <w:rFonts w:ascii="Angsana New" w:hAnsi="Angsana New" w:cs="Angsana New"/>
          <w:sz w:val="32"/>
          <w:szCs w:val="32"/>
        </w:rPr>
        <w:t>4</w:t>
      </w:r>
      <w:r w:rsidR="00A93A7D" w:rsidRPr="008A5C0A">
        <w:rPr>
          <w:rFonts w:ascii="Angsana New" w:hAnsi="Angsana New" w:cs="Angsana New" w:hint="cs"/>
          <w:sz w:val="32"/>
          <w:szCs w:val="32"/>
        </w:rPr>
        <w:t>: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 xml:space="preserve"> ร้อยละ </w:t>
      </w:r>
      <w:r w:rsidR="00424581" w:rsidRPr="008A5C0A">
        <w:rPr>
          <w:rFonts w:ascii="Angsana New" w:hAnsi="Angsana New" w:cs="Angsana New" w:hint="cs"/>
          <w:sz w:val="32"/>
          <w:szCs w:val="32"/>
        </w:rPr>
        <w:t xml:space="preserve">0.05 </w:t>
      </w:r>
      <w:r w:rsidR="00424581" w:rsidRPr="008A5C0A">
        <w:rPr>
          <w:rFonts w:ascii="Angsana New" w:hAnsi="Angsana New" w:cs="Angsana New" w:hint="cs"/>
          <w:sz w:val="32"/>
          <w:szCs w:val="32"/>
          <w:cs/>
        </w:rPr>
        <w:t>ถึงร้อยละ</w:t>
      </w:r>
      <w:r w:rsidR="00424581" w:rsidRPr="008A5C0A">
        <w:rPr>
          <w:rFonts w:ascii="Angsana New" w:hAnsi="Angsana New" w:cs="Angsana New" w:hint="cs"/>
          <w:sz w:val="32"/>
          <w:szCs w:val="32"/>
        </w:rPr>
        <w:t xml:space="preserve"> 0.13</w:t>
      </w:r>
      <w:r w:rsidR="0042458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ต่อปี</w:t>
      </w:r>
      <w:r w:rsidR="00193D3B" w:rsidRPr="008A5C0A">
        <w:rPr>
          <w:rFonts w:ascii="Angsana New" w:hAnsi="Angsana New" w:cs="Angsana New" w:hint="cs"/>
          <w:sz w:val="32"/>
          <w:szCs w:val="32"/>
        </w:rPr>
        <w:t>)</w:t>
      </w:r>
    </w:p>
    <w:p w14:paraId="72A0C976" w14:textId="03FD42C2" w:rsidR="00A93A7D" w:rsidRPr="008A5C0A" w:rsidRDefault="0070352A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7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เงินฝากสถาบันการเงิน</w:t>
      </w:r>
      <w:r w:rsidR="00C241F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ระยะยาว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ที่มีภาระค้ำประกัน</w:t>
      </w:r>
    </w:p>
    <w:p w14:paraId="1D5DAAEE" w14:textId="281F7573" w:rsidR="00A93A7D" w:rsidRDefault="00C241F5" w:rsidP="00EA6F08">
      <w:pPr>
        <w:tabs>
          <w:tab w:val="left" w:pos="567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เงินฝากสถาบันการเงินระยะยาว</w:t>
      </w:r>
      <w:r w:rsidR="00650717" w:rsidRPr="008A5C0A">
        <w:rPr>
          <w:rFonts w:ascii="Angsana New" w:hAnsi="Angsana New" w:cs="Angsana New" w:hint="cs"/>
          <w:sz w:val="32"/>
          <w:szCs w:val="32"/>
          <w:cs/>
        </w:rPr>
        <w:t>ที่</w:t>
      </w:r>
      <w:r w:rsidR="00FF6F9F" w:rsidRPr="008A5C0A">
        <w:rPr>
          <w:rFonts w:ascii="Angsana New" w:hAnsi="Angsana New" w:cs="Angsana New" w:hint="cs"/>
          <w:sz w:val="32"/>
          <w:szCs w:val="32"/>
          <w:cs/>
        </w:rPr>
        <w:t>มีภาระค้ำประกันเป็นเงินฝากที่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จำนำไว้กับสถาบันการเงิน</w:t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>แห่งหนึ่ง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เพื่อเป็นหลักทรัพย์ค้ำประกันวงเงินการออกหนังสือค้ำประกันของธนาคาร</w:t>
      </w:r>
      <w:r w:rsidR="009C46ED" w:rsidRPr="008A5C0A">
        <w:rPr>
          <w:rFonts w:ascii="Angsana New" w:hAnsi="Angsana New" w:cs="Angsana New" w:hint="cs"/>
          <w:sz w:val="32"/>
          <w:szCs w:val="32"/>
          <w:cs/>
        </w:rPr>
        <w:t>และวงเงินกู</w:t>
      </w:r>
      <w:r w:rsidR="0010590F" w:rsidRPr="008A5C0A">
        <w:rPr>
          <w:rFonts w:ascii="Angsana New" w:hAnsi="Angsana New" w:cs="Angsana New" w:hint="cs"/>
          <w:sz w:val="32"/>
          <w:szCs w:val="32"/>
          <w:cs/>
        </w:rPr>
        <w:t>้</w:t>
      </w:r>
      <w:r w:rsidR="009C46ED" w:rsidRPr="008A5C0A">
        <w:rPr>
          <w:rFonts w:ascii="Angsana New" w:hAnsi="Angsana New" w:cs="Angsana New" w:hint="cs"/>
          <w:sz w:val="32"/>
          <w:szCs w:val="32"/>
          <w:cs/>
        </w:rPr>
        <w:t>ยืมระยะสั้น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สำหรับบริษัท</w:t>
      </w:r>
      <w:r w:rsidR="009C46ED" w:rsidRPr="008A5C0A">
        <w:rPr>
          <w:rFonts w:ascii="Angsana New" w:hAnsi="Angsana New" w:cs="Angsana New" w:hint="cs"/>
          <w:sz w:val="32"/>
          <w:szCs w:val="32"/>
          <w:cs/>
        </w:rPr>
        <w:t>ย่อย</w:t>
      </w:r>
    </w:p>
    <w:p w14:paraId="4F888E25" w14:textId="77777777" w:rsidR="008A73B3" w:rsidRDefault="008A73B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383AA238" w14:textId="080C00D5" w:rsidR="00A93A7D" w:rsidRPr="008A5C0A" w:rsidRDefault="0070352A" w:rsidP="00FF1ED5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8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ลูกหนี้การค้าและลูกหนี้อื่น</w:t>
      </w:r>
    </w:p>
    <w:tbl>
      <w:tblPr>
        <w:tblW w:w="918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DA2C69" w:rsidRPr="008A5C0A" w14:paraId="3224EE11" w14:textId="77777777" w:rsidTr="00F91FDD">
        <w:trPr>
          <w:cantSplit/>
          <w:tblHeader/>
        </w:trPr>
        <w:tc>
          <w:tcPr>
            <w:tcW w:w="4050" w:type="dxa"/>
          </w:tcPr>
          <w:p w14:paraId="3C6E011B" w14:textId="77777777" w:rsidR="00DA2C69" w:rsidRPr="008A5C0A" w:rsidRDefault="00DA2C69" w:rsidP="002D23D5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632D3C94" w14:textId="77777777" w:rsidR="00DA2C69" w:rsidRPr="008A5C0A" w:rsidRDefault="00DA2C69" w:rsidP="002D23D5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5979D673" w14:textId="77777777" w:rsidR="00DA2C69" w:rsidRPr="008A5C0A" w:rsidRDefault="00DA2C69" w:rsidP="002D23D5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)</w:t>
            </w:r>
          </w:p>
        </w:tc>
      </w:tr>
      <w:tr w:rsidR="00A93A7D" w:rsidRPr="008A5C0A" w14:paraId="18129E06" w14:textId="77777777" w:rsidTr="00F91FDD">
        <w:trPr>
          <w:cantSplit/>
          <w:tblHeader/>
        </w:trPr>
        <w:tc>
          <w:tcPr>
            <w:tcW w:w="4050" w:type="dxa"/>
          </w:tcPr>
          <w:p w14:paraId="4DCDD86B" w14:textId="77777777" w:rsidR="00A93A7D" w:rsidRPr="008A5C0A" w:rsidRDefault="00A93A7D" w:rsidP="002D23D5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6CF45D55" w14:textId="77777777" w:rsidR="00A93A7D" w:rsidRPr="008A5C0A" w:rsidRDefault="00A93A7D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75AD6542" w14:textId="77777777" w:rsidR="00A93A7D" w:rsidRPr="008A5C0A" w:rsidRDefault="00A93A7D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24581" w:rsidRPr="008A5C0A" w14:paraId="39FC38C3" w14:textId="77777777" w:rsidTr="00F91FDD">
        <w:trPr>
          <w:cantSplit/>
          <w:tblHeader/>
        </w:trPr>
        <w:tc>
          <w:tcPr>
            <w:tcW w:w="4050" w:type="dxa"/>
          </w:tcPr>
          <w:p w14:paraId="1D450833" w14:textId="77777777" w:rsidR="00424581" w:rsidRPr="008A5C0A" w:rsidRDefault="00424581" w:rsidP="00424581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7C5852F5" w14:textId="30A52815" w:rsidR="00424581" w:rsidRPr="008A5C0A" w:rsidRDefault="0042458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</w:t>
            </w:r>
            <w:r w:rsidR="005E0213">
              <w:rPr>
                <w:rFonts w:ascii="Angsana New" w:hAnsi="Angsana New" w:cs="Angsana New"/>
                <w:color w:val="auto"/>
                <w:sz w:val="24"/>
                <w:szCs w:val="24"/>
              </w:rPr>
              <w:t>5</w:t>
            </w:r>
          </w:p>
        </w:tc>
        <w:tc>
          <w:tcPr>
            <w:tcW w:w="1283" w:type="dxa"/>
          </w:tcPr>
          <w:p w14:paraId="63737750" w14:textId="5ED2D4B4" w:rsidR="00424581" w:rsidRPr="008A5C0A" w:rsidRDefault="0042458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</w:t>
            </w:r>
            <w:r w:rsidR="005E0213">
              <w:rPr>
                <w:rFonts w:ascii="Angsana New" w:hAnsi="Angsana New" w:cs="Angsana New"/>
                <w:color w:val="auto"/>
                <w:sz w:val="24"/>
                <w:szCs w:val="24"/>
              </w:rPr>
              <w:t>4</w:t>
            </w:r>
          </w:p>
        </w:tc>
        <w:tc>
          <w:tcPr>
            <w:tcW w:w="1282" w:type="dxa"/>
          </w:tcPr>
          <w:p w14:paraId="5FB53112" w14:textId="28C63A47" w:rsidR="00424581" w:rsidRPr="008A5C0A" w:rsidRDefault="0042458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</w:t>
            </w:r>
            <w:r w:rsidR="005E0213">
              <w:rPr>
                <w:rFonts w:ascii="Angsana New" w:hAnsi="Angsana New" w:cs="Angsana New"/>
                <w:color w:val="auto"/>
                <w:sz w:val="24"/>
                <w:szCs w:val="24"/>
              </w:rPr>
              <w:t>5</w:t>
            </w:r>
          </w:p>
        </w:tc>
        <w:tc>
          <w:tcPr>
            <w:tcW w:w="1283" w:type="dxa"/>
          </w:tcPr>
          <w:p w14:paraId="452866CA" w14:textId="10AE572A" w:rsidR="00424581" w:rsidRPr="008A5C0A" w:rsidRDefault="00424581" w:rsidP="00424581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</w:t>
            </w:r>
            <w:r w:rsidR="005E0213">
              <w:rPr>
                <w:rFonts w:ascii="Angsana New" w:hAnsi="Angsana New" w:cs="Angsana New"/>
                <w:color w:val="auto"/>
                <w:sz w:val="24"/>
                <w:szCs w:val="24"/>
              </w:rPr>
              <w:t>4</w:t>
            </w:r>
          </w:p>
        </w:tc>
      </w:tr>
      <w:tr w:rsidR="00424581" w:rsidRPr="008A5C0A" w14:paraId="2F4A5A9A" w14:textId="77777777" w:rsidTr="00F91FDD">
        <w:trPr>
          <w:cantSplit/>
          <w:trHeight w:val="80"/>
        </w:trPr>
        <w:tc>
          <w:tcPr>
            <w:tcW w:w="4050" w:type="dxa"/>
          </w:tcPr>
          <w:p w14:paraId="1C1A6177" w14:textId="77777777" w:rsidR="00424581" w:rsidRPr="008A5C0A" w:rsidRDefault="00424581" w:rsidP="00424581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u w:val="single"/>
                <w:cs/>
              </w:rPr>
              <w:t>ลูกหนี้การค้า</w:t>
            </w:r>
          </w:p>
        </w:tc>
        <w:tc>
          <w:tcPr>
            <w:tcW w:w="1282" w:type="dxa"/>
          </w:tcPr>
          <w:p w14:paraId="3B19D6CA" w14:textId="77777777" w:rsidR="00424581" w:rsidRPr="008A5C0A" w:rsidRDefault="00424581" w:rsidP="00424581">
            <w:pPr>
              <w:pStyle w:val="10"/>
              <w:widowControl/>
              <w:tabs>
                <w:tab w:val="decimal" w:pos="743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951E4F0" w14:textId="77777777" w:rsidR="00424581" w:rsidRPr="008A5C0A" w:rsidRDefault="00424581" w:rsidP="00424581">
            <w:pPr>
              <w:pStyle w:val="10"/>
              <w:widowControl/>
              <w:tabs>
                <w:tab w:val="decimal" w:pos="743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05C8B810" w14:textId="77777777" w:rsidR="00424581" w:rsidRPr="008A5C0A" w:rsidRDefault="00424581" w:rsidP="00424581">
            <w:pPr>
              <w:pStyle w:val="10"/>
              <w:widowControl/>
              <w:tabs>
                <w:tab w:val="decimal" w:pos="743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0049EE5F" w14:textId="77777777" w:rsidR="00424581" w:rsidRPr="008A5C0A" w:rsidRDefault="00424581" w:rsidP="00424581">
            <w:pPr>
              <w:pStyle w:val="10"/>
              <w:widowControl/>
              <w:tabs>
                <w:tab w:val="decimal" w:pos="743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1E2C3A" w:rsidRPr="008A5C0A" w14:paraId="39B4FD53" w14:textId="77777777" w:rsidTr="00F91FDD">
        <w:trPr>
          <w:cantSplit/>
          <w:trHeight w:val="261"/>
        </w:trPr>
        <w:tc>
          <w:tcPr>
            <w:tcW w:w="4050" w:type="dxa"/>
          </w:tcPr>
          <w:p w14:paraId="5282803D" w14:textId="77777777" w:rsidR="001E2C3A" w:rsidRPr="008A5C0A" w:rsidRDefault="001E2C3A" w:rsidP="001E2C3A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ลูกหนี้การค้ากิจการโรงแรม</w:t>
            </w:r>
          </w:p>
        </w:tc>
        <w:tc>
          <w:tcPr>
            <w:tcW w:w="1282" w:type="dxa"/>
          </w:tcPr>
          <w:p w14:paraId="737E9885" w14:textId="2855F9F4" w:rsidR="001E2C3A" w:rsidRPr="008A5C0A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310,699</w:t>
            </w:r>
          </w:p>
        </w:tc>
        <w:tc>
          <w:tcPr>
            <w:tcW w:w="1283" w:type="dxa"/>
          </w:tcPr>
          <w:p w14:paraId="5AAE29E4" w14:textId="3B3B9957" w:rsidR="001E2C3A" w:rsidRPr="008A5C0A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164,893</w:t>
            </w:r>
          </w:p>
        </w:tc>
        <w:tc>
          <w:tcPr>
            <w:tcW w:w="1282" w:type="dxa"/>
          </w:tcPr>
          <w:p w14:paraId="6689E82B" w14:textId="78768208" w:rsidR="001E2C3A" w:rsidRPr="008A5C0A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9,280</w:t>
            </w:r>
          </w:p>
        </w:tc>
        <w:tc>
          <w:tcPr>
            <w:tcW w:w="1283" w:type="dxa"/>
          </w:tcPr>
          <w:p w14:paraId="539C9961" w14:textId="258DC767" w:rsidR="001E2C3A" w:rsidRPr="008A5C0A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7,554</w:t>
            </w:r>
          </w:p>
        </w:tc>
      </w:tr>
      <w:tr w:rsidR="001E2C3A" w:rsidRPr="008A5C0A" w14:paraId="68658C3F" w14:textId="77777777" w:rsidTr="00F91FDD">
        <w:trPr>
          <w:cantSplit/>
          <w:trHeight w:val="80"/>
        </w:trPr>
        <w:tc>
          <w:tcPr>
            <w:tcW w:w="4050" w:type="dxa"/>
          </w:tcPr>
          <w:p w14:paraId="623F0CEC" w14:textId="41FB16AC" w:rsidR="001E2C3A" w:rsidRPr="008A5C0A" w:rsidRDefault="001E2C3A" w:rsidP="001E2C3A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vAlign w:val="bottom"/>
          </w:tcPr>
          <w:p w14:paraId="4960A6BA" w14:textId="75676E87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(38,216)</w:t>
            </w:r>
          </w:p>
        </w:tc>
        <w:tc>
          <w:tcPr>
            <w:tcW w:w="1283" w:type="dxa"/>
            <w:vAlign w:val="bottom"/>
          </w:tcPr>
          <w:p w14:paraId="556C5D36" w14:textId="02BA7F9A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(45,681)</w:t>
            </w:r>
          </w:p>
        </w:tc>
        <w:tc>
          <w:tcPr>
            <w:tcW w:w="1282" w:type="dxa"/>
            <w:vAlign w:val="bottom"/>
          </w:tcPr>
          <w:p w14:paraId="06ECC1C3" w14:textId="47BDE4A7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(6,521)</w:t>
            </w:r>
          </w:p>
        </w:tc>
        <w:tc>
          <w:tcPr>
            <w:tcW w:w="1283" w:type="dxa"/>
            <w:vAlign w:val="bottom"/>
          </w:tcPr>
          <w:p w14:paraId="6A520A64" w14:textId="43ACB07C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(6,810)</w:t>
            </w:r>
          </w:p>
        </w:tc>
      </w:tr>
      <w:tr w:rsidR="001E2C3A" w:rsidRPr="008A5C0A" w14:paraId="5B6EDDD7" w14:textId="77777777" w:rsidTr="00F91FDD">
        <w:trPr>
          <w:cantSplit/>
        </w:trPr>
        <w:tc>
          <w:tcPr>
            <w:tcW w:w="4050" w:type="dxa"/>
          </w:tcPr>
          <w:p w14:paraId="1AC238A3" w14:textId="77777777" w:rsidR="001E2C3A" w:rsidRPr="008A5C0A" w:rsidRDefault="001E2C3A" w:rsidP="001E2C3A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ลูกหนี้การค้ากิจการโรงแรม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  <w:vAlign w:val="bottom"/>
          </w:tcPr>
          <w:p w14:paraId="28038056" w14:textId="5AF9ACDE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272,483</w:t>
            </w:r>
          </w:p>
        </w:tc>
        <w:tc>
          <w:tcPr>
            <w:tcW w:w="1283" w:type="dxa"/>
            <w:vAlign w:val="bottom"/>
          </w:tcPr>
          <w:p w14:paraId="295F22C8" w14:textId="68898864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119,212</w:t>
            </w:r>
          </w:p>
        </w:tc>
        <w:tc>
          <w:tcPr>
            <w:tcW w:w="1282" w:type="dxa"/>
            <w:vAlign w:val="bottom"/>
          </w:tcPr>
          <w:p w14:paraId="41C62DB2" w14:textId="7F4259E3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2,759</w:t>
            </w:r>
          </w:p>
        </w:tc>
        <w:tc>
          <w:tcPr>
            <w:tcW w:w="1283" w:type="dxa"/>
            <w:vAlign w:val="bottom"/>
          </w:tcPr>
          <w:p w14:paraId="6AD3D3BD" w14:textId="0DC7DAEB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744</w:t>
            </w:r>
          </w:p>
        </w:tc>
      </w:tr>
      <w:tr w:rsidR="001E2C3A" w:rsidRPr="008A5C0A" w14:paraId="289387F8" w14:textId="77777777" w:rsidTr="00F91FDD">
        <w:trPr>
          <w:cantSplit/>
        </w:trPr>
        <w:tc>
          <w:tcPr>
            <w:tcW w:w="4050" w:type="dxa"/>
          </w:tcPr>
          <w:p w14:paraId="47415566" w14:textId="77777777" w:rsidR="001E2C3A" w:rsidRPr="008A5C0A" w:rsidRDefault="001E2C3A" w:rsidP="001E2C3A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82" w:type="dxa"/>
          </w:tcPr>
          <w:p w14:paraId="30761128" w14:textId="77777777" w:rsidR="001E2C3A" w:rsidRPr="008A5C0A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3C7D02F9" w14:textId="77777777" w:rsidR="001E2C3A" w:rsidRPr="008A5C0A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22E7E353" w14:textId="77777777" w:rsidR="001E2C3A" w:rsidRPr="008A5C0A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3508AAF7" w14:textId="77777777" w:rsidR="001E2C3A" w:rsidRPr="008A5C0A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1E2C3A" w:rsidRPr="008A5C0A" w14:paraId="6035CCD9" w14:textId="77777777" w:rsidTr="00F91FDD">
        <w:trPr>
          <w:cantSplit/>
        </w:trPr>
        <w:tc>
          <w:tcPr>
            <w:tcW w:w="4050" w:type="dxa"/>
          </w:tcPr>
          <w:p w14:paraId="3ED3FE73" w14:textId="28EA1B05" w:rsidR="001E2C3A" w:rsidRPr="008A5C0A" w:rsidRDefault="001E2C3A" w:rsidP="001E2C3A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ลูกหนี้ค่างวดที่ถึงกำหนดชำระ</w:t>
            </w:r>
          </w:p>
        </w:tc>
        <w:tc>
          <w:tcPr>
            <w:tcW w:w="1282" w:type="dxa"/>
          </w:tcPr>
          <w:p w14:paraId="65D554F2" w14:textId="2F7F5972" w:rsidR="001E2C3A" w:rsidRPr="008A5C0A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94,211</w:t>
            </w:r>
          </w:p>
        </w:tc>
        <w:tc>
          <w:tcPr>
            <w:tcW w:w="1283" w:type="dxa"/>
          </w:tcPr>
          <w:p w14:paraId="4428B995" w14:textId="18C6F577" w:rsidR="001E2C3A" w:rsidRPr="008A5C0A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74,318</w:t>
            </w:r>
          </w:p>
        </w:tc>
        <w:tc>
          <w:tcPr>
            <w:tcW w:w="1282" w:type="dxa"/>
          </w:tcPr>
          <w:p w14:paraId="696451A8" w14:textId="23C3A355" w:rsidR="001E2C3A" w:rsidRPr="008A5C0A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489D93A4" w14:textId="5CAE306C" w:rsidR="001E2C3A" w:rsidRPr="008A5C0A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740850" w:rsidRPr="008A5C0A" w14:paraId="17B8B102" w14:textId="77777777" w:rsidTr="00F91FDD">
        <w:trPr>
          <w:cantSplit/>
        </w:trPr>
        <w:tc>
          <w:tcPr>
            <w:tcW w:w="4050" w:type="dxa"/>
          </w:tcPr>
          <w:p w14:paraId="543E98DA" w14:textId="7C126CAE" w:rsidR="00740850" w:rsidRPr="008A5C0A" w:rsidRDefault="00740850" w:rsidP="00740850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ส่วนของลูกหนี้การค้าระยะยาวที่ถึง</w:t>
            </w:r>
          </w:p>
        </w:tc>
        <w:tc>
          <w:tcPr>
            <w:tcW w:w="1282" w:type="dxa"/>
          </w:tcPr>
          <w:p w14:paraId="007AC92D" w14:textId="1FDA834D" w:rsidR="00740850" w:rsidRDefault="00740850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5E225DF1" wp14:editId="22B7FE69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191136</wp:posOffset>
                      </wp:positionV>
                      <wp:extent cx="736600" cy="381000"/>
                      <wp:effectExtent l="0" t="0" r="25400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42BBA9" id="Rectangle 7" o:spid="_x0000_s1026" style="position:absolute;margin-left:-3.45pt;margin-top:15.05pt;width:58pt;height:30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" filled="f" strokecolor="black [3213]" strokeweight=".5pt"/>
                  </w:pict>
                </mc:Fallback>
              </mc:AlternateContent>
            </w:r>
          </w:p>
        </w:tc>
        <w:tc>
          <w:tcPr>
            <w:tcW w:w="1283" w:type="dxa"/>
          </w:tcPr>
          <w:p w14:paraId="01847EFF" w14:textId="499CE582" w:rsidR="00740850" w:rsidRPr="008A5C0A" w:rsidRDefault="00740850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4331AD02" wp14:editId="61AFD445">
                      <wp:simplePos x="0" y="0"/>
                      <wp:positionH relativeFrom="column">
                        <wp:posOffset>-33443</wp:posOffset>
                      </wp:positionH>
                      <wp:positionV relativeFrom="paragraph">
                        <wp:posOffset>190077</wp:posOffset>
                      </wp:positionV>
                      <wp:extent cx="736600" cy="381000"/>
                      <wp:effectExtent l="0" t="0" r="25400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60F481" id="Rectangle 4" o:spid="_x0000_s1026" style="position:absolute;margin-left:-2.65pt;margin-top:14.95pt;width:58pt;height:30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282" w:type="dxa"/>
          </w:tcPr>
          <w:p w14:paraId="5308A03A" w14:textId="489A2770" w:rsidR="00740850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36215BA3" wp14:editId="67424392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190500</wp:posOffset>
                      </wp:positionV>
                      <wp:extent cx="736600" cy="381000"/>
                      <wp:effectExtent l="0" t="0" r="25400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2EEB72" id="Rectangle 6" o:spid="_x0000_s1026" style="position:absolute;margin-left:-3pt;margin-top:15pt;width:58pt;height:30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" filled="f" strokecolor="black [3213]" strokeweight=".5pt"/>
                  </w:pict>
                </mc:Fallback>
              </mc:AlternateContent>
            </w:r>
          </w:p>
        </w:tc>
        <w:tc>
          <w:tcPr>
            <w:tcW w:w="1283" w:type="dxa"/>
          </w:tcPr>
          <w:p w14:paraId="0CF7C120" w14:textId="721A2017" w:rsidR="00740850" w:rsidRPr="008A5C0A" w:rsidRDefault="00740850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6F4DFC3A" wp14:editId="1DD2303D">
                      <wp:simplePos x="0" y="0"/>
                      <wp:positionH relativeFrom="column">
                        <wp:posOffset>-35348</wp:posOffset>
                      </wp:positionH>
                      <wp:positionV relativeFrom="paragraph">
                        <wp:posOffset>190077</wp:posOffset>
                      </wp:positionV>
                      <wp:extent cx="736600" cy="381000"/>
                      <wp:effectExtent l="0" t="0" r="2540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66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7B823" id="Rectangle 11" o:spid="_x0000_s1026" style="position:absolute;margin-left:-2.8pt;margin-top:14.95pt;width:58pt;height:30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" filled="f" strokecolor="black [3213]" strokeweight=".5pt"/>
                  </w:pict>
                </mc:Fallback>
              </mc:AlternateContent>
            </w:r>
          </w:p>
        </w:tc>
      </w:tr>
      <w:tr w:rsidR="00740850" w:rsidRPr="008A5C0A" w14:paraId="1B91FE90" w14:textId="77777777" w:rsidTr="00F91FDD">
        <w:trPr>
          <w:cantSplit/>
        </w:trPr>
        <w:tc>
          <w:tcPr>
            <w:tcW w:w="4050" w:type="dxa"/>
          </w:tcPr>
          <w:p w14:paraId="2822E6F7" w14:textId="02BD9F6F" w:rsidR="00740850" w:rsidRPr="008A5C0A" w:rsidRDefault="00740850" w:rsidP="00740850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กำหนดชำระในหนึ่งปี</w:t>
            </w:r>
          </w:p>
        </w:tc>
        <w:tc>
          <w:tcPr>
            <w:tcW w:w="1282" w:type="dxa"/>
          </w:tcPr>
          <w:p w14:paraId="5E035B75" w14:textId="6334FC04" w:rsidR="00740850" w:rsidRPr="00690130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295,607</w:t>
            </w:r>
          </w:p>
        </w:tc>
        <w:tc>
          <w:tcPr>
            <w:tcW w:w="1283" w:type="dxa"/>
          </w:tcPr>
          <w:p w14:paraId="41D88D84" w14:textId="4401F7DC" w:rsidR="00740850" w:rsidRPr="00690130" w:rsidRDefault="00740850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90130">
              <w:rPr>
                <w:rFonts w:ascii="Angsana New" w:hAnsi="Angsana New" w:cs="Angsana New"/>
                <w:color w:val="auto"/>
                <w:sz w:val="24"/>
                <w:szCs w:val="24"/>
              </w:rPr>
              <w:t>306,027</w:t>
            </w:r>
          </w:p>
        </w:tc>
        <w:tc>
          <w:tcPr>
            <w:tcW w:w="1282" w:type="dxa"/>
          </w:tcPr>
          <w:p w14:paraId="2BB9DE04" w14:textId="4BD1BF06" w:rsidR="00740850" w:rsidRPr="00690130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148709DC" w14:textId="18843DBC" w:rsidR="00740850" w:rsidRPr="00690130" w:rsidRDefault="00740850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90130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-</w:t>
            </w:r>
          </w:p>
        </w:tc>
      </w:tr>
      <w:tr w:rsidR="00740850" w:rsidRPr="008A5C0A" w14:paraId="07D2AEE6" w14:textId="77777777" w:rsidTr="00F91FDD">
        <w:trPr>
          <w:cantSplit/>
        </w:trPr>
        <w:tc>
          <w:tcPr>
            <w:tcW w:w="4050" w:type="dxa"/>
          </w:tcPr>
          <w:p w14:paraId="4629EC21" w14:textId="080F180E" w:rsidR="00740850" w:rsidRPr="008A5C0A" w:rsidRDefault="00740850" w:rsidP="00740850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B0A47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2B0A4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รายได้ดอกเบี้ยรอการรับรู้</w:t>
            </w:r>
          </w:p>
        </w:tc>
        <w:tc>
          <w:tcPr>
            <w:tcW w:w="1282" w:type="dxa"/>
          </w:tcPr>
          <w:p w14:paraId="51547B77" w14:textId="26E959D8" w:rsidR="00740850" w:rsidRPr="00690130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(11,061)</w:t>
            </w:r>
          </w:p>
        </w:tc>
        <w:tc>
          <w:tcPr>
            <w:tcW w:w="1283" w:type="dxa"/>
          </w:tcPr>
          <w:p w14:paraId="31115707" w14:textId="6B67333D" w:rsidR="00740850" w:rsidRPr="00690130" w:rsidRDefault="00740850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90130">
              <w:rPr>
                <w:rFonts w:ascii="Angsana New" w:hAnsi="Angsana New" w:cs="Angsana New"/>
                <w:color w:val="auto"/>
                <w:sz w:val="24"/>
                <w:szCs w:val="24"/>
              </w:rPr>
              <w:t>(3,364)</w:t>
            </w:r>
          </w:p>
        </w:tc>
        <w:tc>
          <w:tcPr>
            <w:tcW w:w="1282" w:type="dxa"/>
            <w:vAlign w:val="bottom"/>
          </w:tcPr>
          <w:p w14:paraId="0144765F" w14:textId="6B0CC984" w:rsidR="00740850" w:rsidRPr="00690130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vAlign w:val="bottom"/>
          </w:tcPr>
          <w:p w14:paraId="3A7DD149" w14:textId="6D596CD7" w:rsidR="00740850" w:rsidRPr="00690130" w:rsidRDefault="00740850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90130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-</w:t>
            </w:r>
          </w:p>
        </w:tc>
      </w:tr>
      <w:tr w:rsidR="001E2C3A" w:rsidRPr="008A5C0A" w14:paraId="02375B1A" w14:textId="77777777" w:rsidTr="00F91FDD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16387D08" w14:textId="64CF12AB" w:rsidR="001E2C3A" w:rsidRPr="008A5C0A" w:rsidRDefault="001E2C3A" w:rsidP="001E2C3A">
            <w:pPr>
              <w:pStyle w:val="10"/>
              <w:widowControl/>
              <w:tabs>
                <w:tab w:val="left" w:pos="540"/>
                <w:tab w:val="right" w:pos="7200"/>
                <w:tab w:val="right" w:pos="8640"/>
              </w:tabs>
              <w:spacing w:line="30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ส่วนของลูกหนี้การค้าระยะยาวที่ถึงกำหนดชำระในหนึ่งปี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br/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15)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021524F" w14:textId="2C4CD551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284,546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95F4F3A" w14:textId="1098BE91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302,663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086F5C8F" w14:textId="4ED37413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33E906C" w14:textId="24CD8C30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E2C3A" w:rsidRPr="008A5C0A" w14:paraId="362D9D86" w14:textId="77777777" w:rsidTr="00F91FDD">
        <w:trPr>
          <w:cantSplit/>
          <w:trHeight w:val="324"/>
        </w:trPr>
        <w:tc>
          <w:tcPr>
            <w:tcW w:w="4050" w:type="dxa"/>
            <w:tcBorders>
              <w:bottom w:val="nil"/>
            </w:tcBorders>
          </w:tcPr>
          <w:p w14:paraId="20AE9C16" w14:textId="77777777" w:rsidR="001E2C3A" w:rsidRPr="008A5C0A" w:rsidRDefault="001E2C3A" w:rsidP="001E2C3A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 -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</w:tcPr>
          <w:p w14:paraId="65A6AED7" w14:textId="2118EDF9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378,757</w:t>
            </w:r>
          </w:p>
        </w:tc>
        <w:tc>
          <w:tcPr>
            <w:tcW w:w="1283" w:type="dxa"/>
            <w:tcBorders>
              <w:bottom w:val="nil"/>
            </w:tcBorders>
          </w:tcPr>
          <w:p w14:paraId="468E5D73" w14:textId="1FE5A829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376,981</w:t>
            </w:r>
          </w:p>
        </w:tc>
        <w:tc>
          <w:tcPr>
            <w:tcW w:w="1282" w:type="dxa"/>
            <w:tcBorders>
              <w:bottom w:val="nil"/>
            </w:tcBorders>
          </w:tcPr>
          <w:p w14:paraId="5EA3DB78" w14:textId="4870FC2B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14:paraId="4F276A80" w14:textId="047E4371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740850" w:rsidRPr="008A5C0A" w14:paraId="5D1BDE7C" w14:textId="77777777" w:rsidTr="00F91FDD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521A6A51" w14:textId="318D2182" w:rsidR="00740850" w:rsidRPr="008A5C0A" w:rsidRDefault="00740850" w:rsidP="00740850">
            <w:pPr>
              <w:pStyle w:val="10"/>
              <w:widowControl/>
              <w:tabs>
                <w:tab w:val="left" w:pos="540"/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</w:t>
            </w:r>
          </w:p>
        </w:tc>
        <w:tc>
          <w:tcPr>
            <w:tcW w:w="1282" w:type="dxa"/>
            <w:tcBorders>
              <w:bottom w:val="nil"/>
            </w:tcBorders>
          </w:tcPr>
          <w:p w14:paraId="5A6D808A" w14:textId="77777777" w:rsidR="00740850" w:rsidRPr="008A5C0A" w:rsidRDefault="00740850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35E9032D" w14:textId="77777777" w:rsidR="00740850" w:rsidRPr="008A5C0A" w:rsidRDefault="00740850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14:paraId="472BB568" w14:textId="77777777" w:rsidR="00740850" w:rsidRPr="008A5C0A" w:rsidRDefault="00740850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72DB2B5F" w14:textId="77777777" w:rsidR="00740850" w:rsidRPr="008A5C0A" w:rsidRDefault="00740850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1E2C3A" w:rsidRPr="008A5C0A" w14:paraId="1D16FAC7" w14:textId="77777777" w:rsidTr="00F91FDD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72A07882" w14:textId="7CD3B42B" w:rsidR="001E2C3A" w:rsidRPr="008A5C0A" w:rsidRDefault="001E2C3A" w:rsidP="001E2C3A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 w:hanging="165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ab/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การให้บริการเกี่ยวกับการขายและการตลาดของธุรกิจขายสิทธิการพักในที่พักตากอากาศ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13C15AE" w14:textId="1C2468F1" w:rsidR="001E2C3A" w:rsidRPr="008A5C0A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44,651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91870D4" w14:textId="4BAEF8E8" w:rsidR="001E2C3A" w:rsidRPr="008A5C0A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62,691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9AD4CD5" w14:textId="128FAB2F" w:rsidR="001E2C3A" w:rsidRPr="008A5C0A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8695CBA" w14:textId="148B6950" w:rsidR="001E2C3A" w:rsidRPr="008A5C0A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E2C3A" w:rsidRPr="008A5C0A" w14:paraId="4EE50F5F" w14:textId="77777777" w:rsidTr="00F91FDD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3B53A8E3" w14:textId="70360007" w:rsidR="001E2C3A" w:rsidRPr="008A5C0A" w:rsidRDefault="001E2C3A" w:rsidP="001E2C3A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 w:hanging="165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382DE97" w14:textId="2CA6E7D1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(26,393)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EA1FD55" w14:textId="274B449B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(48,360)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7805B61" w14:textId="0D93A323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23E663E" w14:textId="05363E26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E2C3A" w:rsidRPr="008A5C0A" w14:paraId="5BE8E79D" w14:textId="77777777" w:rsidTr="00F91FDD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159F6868" w14:textId="56FAC567" w:rsidR="001E2C3A" w:rsidRPr="008A5C0A" w:rsidRDefault="001E2C3A" w:rsidP="001E2C3A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การให้บริการเกี่ยวกับการขายและการตลาดของธุรกิจขายสิทธิการพักในที่พักตากอากาศ</w:t>
            </w: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-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F751588" w14:textId="73E62B5C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18,258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9C7BB46" w14:textId="707D103F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14,331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2E686777" w14:textId="08E54750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655FD72" w14:textId="12462DA4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E2C3A" w:rsidRPr="008A5C0A" w14:paraId="240E46E2" w14:textId="77777777" w:rsidTr="00F91FDD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6FB74D08" w14:textId="45D83566" w:rsidR="001E2C3A" w:rsidRPr="008A5C0A" w:rsidRDefault="001E2C3A" w:rsidP="001E2C3A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รวมลูกหนี้การค้า - สุทธิ</w:t>
            </w:r>
          </w:p>
        </w:tc>
        <w:tc>
          <w:tcPr>
            <w:tcW w:w="1282" w:type="dxa"/>
            <w:tcBorders>
              <w:bottom w:val="nil"/>
            </w:tcBorders>
          </w:tcPr>
          <w:p w14:paraId="66130E83" w14:textId="5EED7671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669,498</w:t>
            </w:r>
          </w:p>
        </w:tc>
        <w:tc>
          <w:tcPr>
            <w:tcW w:w="1283" w:type="dxa"/>
            <w:tcBorders>
              <w:bottom w:val="nil"/>
            </w:tcBorders>
          </w:tcPr>
          <w:p w14:paraId="042092EE" w14:textId="45C14DA9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510,524</w:t>
            </w:r>
          </w:p>
        </w:tc>
        <w:tc>
          <w:tcPr>
            <w:tcW w:w="1282" w:type="dxa"/>
            <w:tcBorders>
              <w:bottom w:val="nil"/>
            </w:tcBorders>
          </w:tcPr>
          <w:p w14:paraId="70B1780B" w14:textId="23CD2782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2,759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357380D" w14:textId="3BA408B0" w:rsidR="001E2C3A" w:rsidRPr="008A5C0A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744</w:t>
            </w:r>
          </w:p>
        </w:tc>
      </w:tr>
      <w:tr w:rsidR="00740850" w:rsidRPr="008A5C0A" w14:paraId="0AA7D643" w14:textId="77777777" w:rsidTr="00F91FDD">
        <w:trPr>
          <w:cantSplit/>
        </w:trPr>
        <w:tc>
          <w:tcPr>
            <w:tcW w:w="4050" w:type="dxa"/>
          </w:tcPr>
          <w:p w14:paraId="110A4CC7" w14:textId="77777777" w:rsidR="00740850" w:rsidRPr="00636C60" w:rsidRDefault="00740850" w:rsidP="00740850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  <w:u w:val="single"/>
                <w:cs/>
              </w:rPr>
              <w:t>ลูกหนี้อื่น</w:t>
            </w:r>
          </w:p>
        </w:tc>
        <w:tc>
          <w:tcPr>
            <w:tcW w:w="1282" w:type="dxa"/>
          </w:tcPr>
          <w:p w14:paraId="5330207E" w14:textId="77777777" w:rsidR="00740850" w:rsidRPr="001E2C3A" w:rsidRDefault="00740850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785B766F" w14:textId="77777777" w:rsidR="00740850" w:rsidRPr="001E2C3A" w:rsidRDefault="00740850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67DB7968" w14:textId="77777777" w:rsidR="00740850" w:rsidRPr="001E2C3A" w:rsidRDefault="00740850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9CD7900" w14:textId="77777777" w:rsidR="00740850" w:rsidRPr="00095EFE" w:rsidRDefault="00740850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</w:p>
        </w:tc>
      </w:tr>
      <w:tr w:rsidR="001E2C3A" w:rsidRPr="008A5C0A" w14:paraId="7103FA46" w14:textId="77777777" w:rsidTr="00F91FDD">
        <w:trPr>
          <w:cantSplit/>
        </w:trPr>
        <w:tc>
          <w:tcPr>
            <w:tcW w:w="4050" w:type="dxa"/>
          </w:tcPr>
          <w:p w14:paraId="63D372F9" w14:textId="0484C559" w:rsidR="001E2C3A" w:rsidRPr="00636C60" w:rsidRDefault="001E2C3A" w:rsidP="001E2C3A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ลูกหนี้กิจการที่เกี่ยวข้องกัน </w:t>
            </w: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</w:t>
            </w: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636C60">
              <w:rPr>
                <w:rFonts w:ascii="Angsana New" w:hAnsi="Angsana New" w:cs="Angsana New"/>
                <w:color w:val="auto"/>
                <w:sz w:val="24"/>
                <w:szCs w:val="24"/>
              </w:rPr>
              <w:t>9</w:t>
            </w: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)</w:t>
            </w:r>
          </w:p>
        </w:tc>
        <w:tc>
          <w:tcPr>
            <w:tcW w:w="1282" w:type="dxa"/>
            <w:vAlign w:val="bottom"/>
          </w:tcPr>
          <w:p w14:paraId="41EEA1DC" w14:textId="72797286" w:rsidR="001E2C3A" w:rsidRPr="00345314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126,788</w:t>
            </w:r>
          </w:p>
        </w:tc>
        <w:tc>
          <w:tcPr>
            <w:tcW w:w="1283" w:type="dxa"/>
            <w:vAlign w:val="bottom"/>
          </w:tcPr>
          <w:p w14:paraId="7AC441DF" w14:textId="762E472D" w:rsidR="001E2C3A" w:rsidRPr="00345314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88,939</w:t>
            </w:r>
          </w:p>
        </w:tc>
        <w:tc>
          <w:tcPr>
            <w:tcW w:w="1282" w:type="dxa"/>
            <w:vAlign w:val="bottom"/>
          </w:tcPr>
          <w:p w14:paraId="561FF6C1" w14:textId="686D78D7" w:rsidR="001E2C3A" w:rsidRPr="00345314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255,722</w:t>
            </w:r>
          </w:p>
        </w:tc>
        <w:tc>
          <w:tcPr>
            <w:tcW w:w="1283" w:type="dxa"/>
            <w:vAlign w:val="bottom"/>
          </w:tcPr>
          <w:p w14:paraId="234A35F0" w14:textId="321F4F1E" w:rsidR="001E2C3A" w:rsidRPr="00345314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265,323</w:t>
            </w:r>
          </w:p>
        </w:tc>
      </w:tr>
      <w:tr w:rsidR="001E2C3A" w:rsidRPr="008A5C0A" w14:paraId="13706157" w14:textId="77777777" w:rsidTr="00F91FDD">
        <w:trPr>
          <w:cantSplit/>
        </w:trPr>
        <w:tc>
          <w:tcPr>
            <w:tcW w:w="4050" w:type="dxa"/>
          </w:tcPr>
          <w:p w14:paraId="40A53136" w14:textId="504B8F55" w:rsidR="001E2C3A" w:rsidRPr="00636C60" w:rsidRDefault="001E2C3A" w:rsidP="001E2C3A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6C60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</w:t>
            </w:r>
            <w:r w:rsidRPr="00636C60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เจ้าของวิลล่า</w:t>
            </w:r>
          </w:p>
        </w:tc>
        <w:tc>
          <w:tcPr>
            <w:tcW w:w="1282" w:type="dxa"/>
            <w:vAlign w:val="bottom"/>
          </w:tcPr>
          <w:p w14:paraId="1C5DC01B" w14:textId="4AC1B4BC" w:rsidR="001E2C3A" w:rsidRPr="00345314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90,042</w:t>
            </w:r>
          </w:p>
        </w:tc>
        <w:tc>
          <w:tcPr>
            <w:tcW w:w="1283" w:type="dxa"/>
            <w:vAlign w:val="bottom"/>
          </w:tcPr>
          <w:p w14:paraId="539F9D54" w14:textId="0F843624" w:rsidR="001E2C3A" w:rsidRPr="00345314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80,545</w:t>
            </w:r>
          </w:p>
        </w:tc>
        <w:tc>
          <w:tcPr>
            <w:tcW w:w="1282" w:type="dxa"/>
            <w:vAlign w:val="bottom"/>
          </w:tcPr>
          <w:p w14:paraId="2D639155" w14:textId="5E1DBA86" w:rsidR="001E2C3A" w:rsidRPr="00345314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4,657</w:t>
            </w:r>
          </w:p>
        </w:tc>
        <w:tc>
          <w:tcPr>
            <w:tcW w:w="1283" w:type="dxa"/>
            <w:vAlign w:val="bottom"/>
          </w:tcPr>
          <w:p w14:paraId="5FCB4058" w14:textId="6D5F9877" w:rsidR="001E2C3A" w:rsidRPr="00345314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2,210</w:t>
            </w:r>
          </w:p>
        </w:tc>
      </w:tr>
      <w:tr w:rsidR="001E2C3A" w:rsidRPr="008A5C0A" w14:paraId="11C11DF7" w14:textId="77777777" w:rsidTr="00F91FDD">
        <w:trPr>
          <w:cantSplit/>
        </w:trPr>
        <w:tc>
          <w:tcPr>
            <w:tcW w:w="4050" w:type="dxa"/>
          </w:tcPr>
          <w:p w14:paraId="5952F343" w14:textId="4858C3F7" w:rsidR="001E2C3A" w:rsidRPr="00095EFE" w:rsidRDefault="001E2C3A" w:rsidP="001E2C3A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  <w:r w:rsidRPr="00F5442B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รายได้</w:t>
            </w: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ค่าเช่า</w:t>
            </w:r>
            <w:r w:rsidRPr="00F5442B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ค้างรับ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E4B3511" w14:textId="35899068" w:rsidR="001E2C3A" w:rsidRPr="00345314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16,461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63FC451" w14:textId="3137571F" w:rsidR="001E2C3A" w:rsidRPr="00345314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5,364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75B038F" w14:textId="33161143" w:rsidR="001E2C3A" w:rsidRPr="00345314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16,461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9A45E43" w14:textId="64072F23" w:rsidR="001E2C3A" w:rsidRPr="00345314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5,364</w:t>
            </w:r>
          </w:p>
        </w:tc>
      </w:tr>
      <w:tr w:rsidR="001E2C3A" w:rsidRPr="008A5C0A" w14:paraId="22B107D0" w14:textId="77777777" w:rsidTr="00F91FDD">
        <w:trPr>
          <w:cantSplit/>
          <w:trHeight w:val="216"/>
        </w:trPr>
        <w:tc>
          <w:tcPr>
            <w:tcW w:w="4050" w:type="dxa"/>
          </w:tcPr>
          <w:p w14:paraId="38A7363E" w14:textId="73D74BE6" w:rsidR="001E2C3A" w:rsidRPr="00095EFE" w:rsidRDefault="001E2C3A" w:rsidP="001E2C3A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  <w:r w:rsidRPr="003B16C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01D8B421" w14:textId="70A0F860" w:rsidR="001E2C3A" w:rsidRPr="00345314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24,642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1831407" w14:textId="50411641" w:rsidR="001E2C3A" w:rsidRPr="00345314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19,512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CA439AB" w14:textId="6BFFAE40" w:rsidR="001E2C3A" w:rsidRPr="00345314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1,472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3453FE5" w14:textId="0DB79D6B" w:rsidR="001E2C3A" w:rsidRPr="00345314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364</w:t>
            </w:r>
          </w:p>
        </w:tc>
      </w:tr>
      <w:tr w:rsidR="001E2C3A" w:rsidRPr="008A5C0A" w14:paraId="3402C78A" w14:textId="77777777" w:rsidTr="00F91FDD">
        <w:trPr>
          <w:cantSplit/>
          <w:trHeight w:val="216"/>
        </w:trPr>
        <w:tc>
          <w:tcPr>
            <w:tcW w:w="4050" w:type="dxa"/>
          </w:tcPr>
          <w:p w14:paraId="59D674A6" w14:textId="020EDFA1" w:rsidR="001E2C3A" w:rsidRPr="003B16C7" w:rsidRDefault="001E2C3A" w:rsidP="001E2C3A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345DDEC" w14:textId="4ACCCA01" w:rsidR="001E2C3A" w:rsidRPr="00345314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257,933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A5F637F" w14:textId="013859DB" w:rsidR="001E2C3A" w:rsidRPr="00345314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194,360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8790B41" w14:textId="69DBDF6D" w:rsidR="001E2C3A" w:rsidRPr="00345314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278,312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6B189DE" w14:textId="3029A8A3" w:rsidR="001E2C3A" w:rsidRPr="00345314" w:rsidRDefault="001E2C3A" w:rsidP="00F91FDD">
            <w:pPr>
              <w:pStyle w:val="10"/>
              <w:widowControl/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273,261</w:t>
            </w:r>
          </w:p>
        </w:tc>
      </w:tr>
      <w:tr w:rsidR="001E2C3A" w:rsidRPr="008A5C0A" w14:paraId="7F8E4165" w14:textId="77777777" w:rsidTr="00F91FDD">
        <w:trPr>
          <w:cantSplit/>
          <w:trHeight w:val="216"/>
        </w:trPr>
        <w:tc>
          <w:tcPr>
            <w:tcW w:w="4050" w:type="dxa"/>
          </w:tcPr>
          <w:p w14:paraId="758FE13B" w14:textId="200E99B8" w:rsidR="001E2C3A" w:rsidRDefault="001E2C3A" w:rsidP="001E2C3A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2BC07A7D" w14:textId="331753A2" w:rsidR="001E2C3A" w:rsidRPr="00345314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(25,757)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227D02D" w14:textId="3A68E097" w:rsidR="001E2C3A" w:rsidRPr="00345314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(25,393)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C69FBC2" w14:textId="647CCAE2" w:rsidR="001E2C3A" w:rsidRPr="00345314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8EBF7CD" w14:textId="67BE7654" w:rsidR="001E2C3A" w:rsidRPr="00345314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1E2C3A" w:rsidRPr="008A5C0A" w14:paraId="4CF134EC" w14:textId="77777777" w:rsidTr="00F91FDD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524C2E34" w14:textId="4C4F4EFD" w:rsidR="001E2C3A" w:rsidRPr="00095EFE" w:rsidRDefault="001E2C3A" w:rsidP="001E2C3A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รวมลูกหนี้อื่น - สุทธิ</w:t>
            </w:r>
          </w:p>
        </w:tc>
        <w:tc>
          <w:tcPr>
            <w:tcW w:w="1282" w:type="dxa"/>
            <w:tcBorders>
              <w:top w:val="nil"/>
              <w:bottom w:val="nil"/>
            </w:tcBorders>
            <w:vAlign w:val="bottom"/>
          </w:tcPr>
          <w:p w14:paraId="4F955EB3" w14:textId="22802BA0" w:rsidR="001E2C3A" w:rsidRPr="00345314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232,176</w:t>
            </w:r>
          </w:p>
        </w:tc>
        <w:tc>
          <w:tcPr>
            <w:tcW w:w="1283" w:type="dxa"/>
            <w:tcBorders>
              <w:top w:val="nil"/>
              <w:bottom w:val="nil"/>
            </w:tcBorders>
            <w:vAlign w:val="bottom"/>
          </w:tcPr>
          <w:p w14:paraId="305EE2C1" w14:textId="3848764B" w:rsidR="001E2C3A" w:rsidRPr="00345314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168,967</w:t>
            </w:r>
          </w:p>
        </w:tc>
        <w:tc>
          <w:tcPr>
            <w:tcW w:w="1282" w:type="dxa"/>
            <w:tcBorders>
              <w:top w:val="nil"/>
              <w:bottom w:val="nil"/>
            </w:tcBorders>
            <w:vAlign w:val="bottom"/>
          </w:tcPr>
          <w:p w14:paraId="432DC4E7" w14:textId="4EEEF529" w:rsidR="001E2C3A" w:rsidRPr="00345314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278,312</w:t>
            </w:r>
          </w:p>
        </w:tc>
        <w:tc>
          <w:tcPr>
            <w:tcW w:w="1283" w:type="dxa"/>
            <w:tcBorders>
              <w:top w:val="nil"/>
              <w:bottom w:val="nil"/>
            </w:tcBorders>
            <w:vAlign w:val="bottom"/>
          </w:tcPr>
          <w:p w14:paraId="4DE7B400" w14:textId="57EB3059" w:rsidR="001E2C3A" w:rsidRPr="00345314" w:rsidRDefault="001E2C3A" w:rsidP="004A72DB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273,261</w:t>
            </w:r>
          </w:p>
        </w:tc>
      </w:tr>
      <w:tr w:rsidR="001E2C3A" w:rsidRPr="008A5C0A" w14:paraId="5DF4D9C0" w14:textId="77777777" w:rsidTr="00F91FDD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5C88222A" w14:textId="34CFF1AB" w:rsidR="001E2C3A" w:rsidRPr="00095EFE" w:rsidRDefault="001E2C3A" w:rsidP="001E2C3A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highlight w:val="yellow"/>
              </w:rPr>
            </w:pPr>
            <w:r w:rsidRPr="003B16C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รวมลูกหนี้การค้าและลูกหนี้อื่น </w:t>
            </w:r>
            <w:r w:rsidRPr="003B16C7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3B16C7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6D939CB1" w14:textId="403FFE89" w:rsidR="001E2C3A" w:rsidRPr="00345314" w:rsidRDefault="001E2C3A" w:rsidP="00F91FDD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901,674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2EF20AB" w14:textId="1CBF853C" w:rsidR="001E2C3A" w:rsidRPr="00345314" w:rsidRDefault="001E2C3A" w:rsidP="00F91FDD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679,491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AC52F64" w14:textId="7A671719" w:rsidR="001E2C3A" w:rsidRPr="00345314" w:rsidRDefault="001E2C3A" w:rsidP="00F91FDD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975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281,071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9B7DF0D" w14:textId="513CC4BE" w:rsidR="001E2C3A" w:rsidRPr="00345314" w:rsidRDefault="001E2C3A" w:rsidP="00F91FDD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975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345314">
              <w:rPr>
                <w:rFonts w:ascii="Angsana New" w:hAnsi="Angsana New" w:cs="Angsana New"/>
                <w:color w:val="auto"/>
                <w:sz w:val="24"/>
                <w:szCs w:val="24"/>
              </w:rPr>
              <w:t>274,005</w:t>
            </w:r>
          </w:p>
        </w:tc>
      </w:tr>
    </w:tbl>
    <w:p w14:paraId="70A4ABE3" w14:textId="77777777" w:rsidR="001E2C3A" w:rsidRDefault="001E2C3A" w:rsidP="00767D0F">
      <w:pPr>
        <w:widowControl/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</w:p>
    <w:p w14:paraId="0F421E86" w14:textId="77777777" w:rsidR="001E2C3A" w:rsidRDefault="001E2C3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025864FE" w14:textId="786329A9" w:rsidR="00A93A7D" w:rsidRPr="008A5C0A" w:rsidRDefault="00A93A7D" w:rsidP="00767D0F">
      <w:pPr>
        <w:widowControl/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ยอดคงเหลือของลูกหนี้การค้ากิจการโรงแรม ณ 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8C1E6E" w:rsidRPr="008A5C0A">
        <w:rPr>
          <w:rFonts w:ascii="Angsana New" w:hAnsi="Angsana New" w:cs="Angsana New" w:hint="cs"/>
          <w:sz w:val="32"/>
          <w:szCs w:val="32"/>
        </w:rPr>
        <w:t>6</w:t>
      </w:r>
      <w:r w:rsidR="005E0213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8C1E6E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5E0213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แยกตามอายุหนี้ที่คงค้างนับจากวันที่</w:t>
      </w:r>
      <w:r w:rsidR="004F6E63" w:rsidRPr="008A5C0A">
        <w:rPr>
          <w:rFonts w:ascii="Angsana New" w:hAnsi="Angsana New" w:cs="Angsana New" w:hint="cs"/>
          <w:sz w:val="32"/>
          <w:szCs w:val="32"/>
          <w:cs/>
        </w:rPr>
        <w:t>ถึงกำหนดชำระเงิน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DA2C69" w:rsidRPr="008A5C0A" w14:paraId="56D8FA0E" w14:textId="77777777" w:rsidTr="00BA75E5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4271D72" w14:textId="77777777" w:rsidR="00DA2C69" w:rsidRPr="008A5C0A" w:rsidRDefault="00DA2C69" w:rsidP="00EB56B7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bookmarkStart w:id="4" w:name="_Hlk90930112"/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16899" w14:textId="77777777" w:rsidR="00DA2C69" w:rsidRPr="008A5C0A" w:rsidRDefault="00DA2C69" w:rsidP="00EB56B7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67951" w14:textId="77777777" w:rsidR="00DA2C69" w:rsidRPr="008A5C0A" w:rsidRDefault="00DA2C69" w:rsidP="00EB56B7">
            <w:pPr>
              <w:spacing w:line="34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A93A7D" w:rsidRPr="008A5C0A" w14:paraId="4CC2F297" w14:textId="77777777" w:rsidTr="00BA75E5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CFDDEEC" w14:textId="77777777" w:rsidR="00A93A7D" w:rsidRPr="008A5C0A" w:rsidRDefault="00A93A7D" w:rsidP="00EB56B7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DFCE6" w14:textId="77777777" w:rsidR="00A93A7D" w:rsidRPr="008A5C0A" w:rsidRDefault="00A93A7D" w:rsidP="00EB56B7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BAC04" w14:textId="77777777" w:rsidR="00A93A7D" w:rsidRPr="008A5C0A" w:rsidRDefault="00A93A7D" w:rsidP="00EB56B7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24581" w:rsidRPr="008A5C0A" w14:paraId="3C66F768" w14:textId="77777777" w:rsidTr="00BA75E5">
        <w:trPr>
          <w:cantSplit/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DE15C3A" w14:textId="77777777" w:rsidR="00424581" w:rsidRPr="008A5C0A" w:rsidRDefault="00424581" w:rsidP="00424581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99C00F2" w14:textId="294FD436" w:rsidR="00424581" w:rsidRPr="008A5C0A" w:rsidRDefault="00424581" w:rsidP="00424581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2458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740850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0DD490F" w14:textId="137B9730" w:rsidR="00424581" w:rsidRPr="008A5C0A" w:rsidRDefault="00424581" w:rsidP="00424581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2458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740850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448BC1B" w14:textId="17D4D08C" w:rsidR="00424581" w:rsidRPr="008A5C0A" w:rsidRDefault="00424581" w:rsidP="00424581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2458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740850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5655B29" w14:textId="79E27A23" w:rsidR="00424581" w:rsidRPr="008A5C0A" w:rsidRDefault="00424581" w:rsidP="00424581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2458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740850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</w:tr>
      <w:tr w:rsidR="00601FB6" w:rsidRPr="008A5C0A" w14:paraId="79907193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52E1D82" w14:textId="77777777" w:rsidR="00601FB6" w:rsidRPr="008A5C0A" w:rsidRDefault="00601FB6" w:rsidP="00EB56B7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52EDE10" w14:textId="77777777" w:rsidR="00601FB6" w:rsidRPr="008A5C0A" w:rsidRDefault="00601FB6" w:rsidP="00EB56B7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20A03D9" w14:textId="77777777" w:rsidR="00601FB6" w:rsidRPr="008A5C0A" w:rsidRDefault="00601FB6" w:rsidP="00EB56B7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5427538" w14:textId="77777777" w:rsidR="00601FB6" w:rsidRPr="008A5C0A" w:rsidRDefault="00601FB6" w:rsidP="00EB56B7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197D9EF" w14:textId="77777777" w:rsidR="00601FB6" w:rsidRPr="008A5C0A" w:rsidRDefault="00601FB6" w:rsidP="00EB56B7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1E2C3A" w:rsidRPr="008A5C0A" w14:paraId="6800318C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56206BE" w14:textId="77777777" w:rsidR="001E2C3A" w:rsidRPr="008A5C0A" w:rsidRDefault="001E2C3A" w:rsidP="001E2C3A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CA9880F" w14:textId="126ED6B4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110,087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ED5638A" w14:textId="537414B3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45,145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3B5898E6" w14:textId="274AF01E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255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0EE7B62" w14:textId="29D3A670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317</w:t>
            </w:r>
          </w:p>
        </w:tc>
      </w:tr>
      <w:tr w:rsidR="001E2C3A" w:rsidRPr="008A5C0A" w14:paraId="24F44D13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A79A49E" w14:textId="77777777" w:rsidR="001E2C3A" w:rsidRPr="008A5C0A" w:rsidRDefault="001E2C3A" w:rsidP="001E2C3A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7AD3CA8" w14:textId="6C501063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BFCCB27" w14:textId="77777777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C0A7402" w14:textId="77777777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8112639" w14:textId="77777777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1E2C3A" w:rsidRPr="008A5C0A" w14:paraId="362B6E9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B3D88C0" w14:textId="77777777" w:rsidR="001E2C3A" w:rsidRPr="008A5C0A" w:rsidRDefault="001E2C3A" w:rsidP="001E2C3A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น้อยกว่า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2B40618" w14:textId="00EA879E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73,108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F5A801E" w14:textId="74D03DE8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45,542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DF1B79E" w14:textId="73E3E7B6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540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6D1E157E" w14:textId="4A9E5FE4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141</w:t>
            </w:r>
          </w:p>
        </w:tc>
      </w:tr>
      <w:tr w:rsidR="001E2C3A" w:rsidRPr="008A5C0A" w14:paraId="05035552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B3EA5BF" w14:textId="77777777" w:rsidR="001E2C3A" w:rsidRPr="008A5C0A" w:rsidRDefault="001E2C3A" w:rsidP="001E2C3A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31 - 60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D6952C5" w14:textId="093D29D5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27,241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C994D38" w14:textId="16F95310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10,060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0344EB6" w14:textId="75F457D0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413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1BC6F37" w14:textId="5A7F2F15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62</w:t>
            </w:r>
          </w:p>
        </w:tc>
      </w:tr>
      <w:tr w:rsidR="001E2C3A" w:rsidRPr="008A5C0A" w14:paraId="3FA8B4B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BECD113" w14:textId="77777777" w:rsidR="001E2C3A" w:rsidRPr="008A5C0A" w:rsidRDefault="001E2C3A" w:rsidP="001E2C3A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61 - 90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71DBF22" w14:textId="39D9BFF2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9,945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B3A77A8" w14:textId="76C4ACB6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2,783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D0D4F0F" w14:textId="7222BB20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279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29EC2ED" w14:textId="57CCAF6F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59</w:t>
            </w:r>
          </w:p>
        </w:tc>
      </w:tr>
      <w:tr w:rsidR="001E2C3A" w:rsidRPr="008A5C0A" w14:paraId="0A5A5618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629E0A4" w14:textId="77777777" w:rsidR="001E2C3A" w:rsidRPr="008A5C0A" w:rsidRDefault="001E2C3A" w:rsidP="001E2C3A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91 - 120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F9BDFB3" w14:textId="3971A1F4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6,286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9E1B3FD" w14:textId="6BEC4D7F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818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2C2C235" w14:textId="6365E850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185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4A1482B" w14:textId="7289D665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56</w:t>
            </w:r>
          </w:p>
        </w:tc>
      </w:tr>
      <w:tr w:rsidR="001E2C3A" w:rsidRPr="008A5C0A" w14:paraId="38FFF23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6A57A3C" w14:textId="77777777" w:rsidR="001E2C3A" w:rsidRPr="008A5C0A" w:rsidRDefault="001E2C3A" w:rsidP="001E2C3A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มากกว่า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120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54F2D62" w14:textId="578E238C" w:rsidR="001E2C3A" w:rsidRPr="008A5C0A" w:rsidRDefault="001E2C3A" w:rsidP="001E2C3A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84,032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98CDD6B" w14:textId="47A20077" w:rsidR="001E2C3A" w:rsidRPr="008A5C0A" w:rsidRDefault="001E2C3A" w:rsidP="001E2C3A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60,545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C174364" w14:textId="2CF8BAB0" w:rsidR="001E2C3A" w:rsidRPr="008A5C0A" w:rsidRDefault="001E2C3A" w:rsidP="001E2C3A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7,608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3810DEB" w14:textId="78FBAD5B" w:rsidR="001E2C3A" w:rsidRPr="008A5C0A" w:rsidRDefault="001E2C3A" w:rsidP="001E2C3A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6,919</w:t>
            </w:r>
          </w:p>
        </w:tc>
      </w:tr>
      <w:tr w:rsidR="001E2C3A" w:rsidRPr="008A5C0A" w14:paraId="2CD6BCE8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DFC464E" w14:textId="77777777" w:rsidR="001E2C3A" w:rsidRPr="008A5C0A" w:rsidRDefault="001E2C3A" w:rsidP="001E2C3A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221F0C1" w14:textId="5D1EBA2B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310,699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B1E14D3" w14:textId="614A42D0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164,893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C11AE07" w14:textId="78F20EFC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9,280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D4E3868" w14:textId="43DD2F9B" w:rsidR="001E2C3A" w:rsidRPr="008A5C0A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7,554</w:t>
            </w:r>
          </w:p>
        </w:tc>
      </w:tr>
      <w:tr w:rsidR="001E2C3A" w:rsidRPr="008A5C0A" w14:paraId="45A65DF6" w14:textId="77777777" w:rsidTr="00424581">
        <w:trPr>
          <w:cantSplit/>
          <w:trHeight w:val="8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D23855A" w14:textId="6585774C" w:rsidR="001E2C3A" w:rsidRPr="008A5C0A" w:rsidRDefault="001E2C3A" w:rsidP="001E2C3A">
            <w:pPr>
              <w:spacing w:line="340" w:lineRule="exact"/>
              <w:ind w:left="525" w:hanging="525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5F2BE" w14:textId="7935C930" w:rsidR="001E2C3A" w:rsidRPr="008A5C0A" w:rsidRDefault="001E2C3A" w:rsidP="001E2C3A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(38,216)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160B0" w14:textId="465B9A9A" w:rsidR="001E2C3A" w:rsidRPr="008A5C0A" w:rsidRDefault="001E2C3A" w:rsidP="001E2C3A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(45,681)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F1A54" w14:textId="4346F331" w:rsidR="001E2C3A" w:rsidRPr="008A5C0A" w:rsidRDefault="001E2C3A" w:rsidP="001E2C3A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(6,521)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0602C" w14:textId="782C46D8" w:rsidR="001E2C3A" w:rsidRPr="008A5C0A" w:rsidRDefault="001E2C3A" w:rsidP="001E2C3A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(6,810)</w:t>
            </w:r>
          </w:p>
        </w:tc>
      </w:tr>
      <w:tr w:rsidR="001E2C3A" w:rsidRPr="008A5C0A" w14:paraId="254D0EE0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A6F8860" w14:textId="77777777" w:rsidR="001E2C3A" w:rsidRPr="008A5C0A" w:rsidRDefault="001E2C3A" w:rsidP="001E2C3A">
            <w:pPr>
              <w:spacing w:line="340" w:lineRule="exact"/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-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F94D4" w14:textId="13EC7233" w:rsidR="001E2C3A" w:rsidRPr="008A5C0A" w:rsidRDefault="001E2C3A" w:rsidP="001E2C3A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272,483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D6D93" w14:textId="3A44C70B" w:rsidR="001E2C3A" w:rsidRPr="008A5C0A" w:rsidRDefault="001E2C3A" w:rsidP="001E2C3A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119,212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14ABE" w14:textId="7B94C570" w:rsidR="001E2C3A" w:rsidRPr="008A5C0A" w:rsidRDefault="001E2C3A" w:rsidP="001E2C3A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2,759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D002F" w14:textId="79042B4D" w:rsidR="001E2C3A" w:rsidRPr="008A5C0A" w:rsidRDefault="001E2C3A" w:rsidP="001E2C3A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744</w:t>
            </w:r>
          </w:p>
        </w:tc>
      </w:tr>
    </w:tbl>
    <w:bookmarkEnd w:id="4"/>
    <w:p w14:paraId="39E95E83" w14:textId="75E12AC8" w:rsidR="0088063E" w:rsidRPr="0088063E" w:rsidRDefault="0088063E" w:rsidP="005D21E6">
      <w:pPr>
        <w:tabs>
          <w:tab w:val="left" w:pos="540"/>
        </w:tabs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eastAsia="Arial" w:hAnsi="Angsana New" w:cs="Angsana New"/>
          <w:color w:val="000000" w:themeColor="text1"/>
          <w:sz w:val="32"/>
          <w:szCs w:val="32"/>
        </w:rPr>
      </w:pPr>
      <w:r w:rsidRPr="00DD2632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t>ระยะเวลาการให้สินเชื่อแก่ลูก</w:t>
      </w:r>
      <w:r w:rsidRPr="00DD2632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หนี้การค้า</w:t>
      </w:r>
      <w:r w:rsidRPr="00DD2632">
        <w:rPr>
          <w:rFonts w:ascii="Angsana New" w:hAnsi="Angsana New" w:cs="Angsana New" w:hint="cs"/>
          <w:sz w:val="32"/>
          <w:szCs w:val="32"/>
          <w:cs/>
        </w:rPr>
        <w:t>กิจการโรงแรม</w:t>
      </w:r>
      <w:r w:rsidRPr="00DD2632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t xml:space="preserve">โดยปกติมีระยะเวลา </w:t>
      </w:r>
      <w:r w:rsidR="009D000F" w:rsidRPr="00DD2632">
        <w:rPr>
          <w:rFonts w:ascii="Angsana New" w:eastAsia="Arial" w:hAnsi="Angsana New" w:cs="Angsana New"/>
          <w:sz w:val="32"/>
          <w:szCs w:val="32"/>
        </w:rPr>
        <w:t>30</w:t>
      </w:r>
      <w:r w:rsidRPr="00DD2632">
        <w:rPr>
          <w:rFonts w:ascii="Angsana New" w:eastAsia="Arial" w:hAnsi="Angsana New" w:cs="Angsana New"/>
          <w:sz w:val="32"/>
          <w:szCs w:val="32"/>
        </w:rPr>
        <w:t xml:space="preserve"> </w:t>
      </w:r>
      <w:r w:rsidRPr="00DD2632">
        <w:rPr>
          <w:rFonts w:ascii="Angsana New" w:eastAsia="Arial" w:hAnsi="Angsana New" w:cs="Angsana New"/>
          <w:sz w:val="32"/>
          <w:szCs w:val="32"/>
          <w:cs/>
        </w:rPr>
        <w:t xml:space="preserve">วัน </w:t>
      </w:r>
    </w:p>
    <w:p w14:paraId="330DB083" w14:textId="3CB5293E" w:rsidR="00493C0A" w:rsidRDefault="00493C0A" w:rsidP="00BA75E5">
      <w:pPr>
        <w:tabs>
          <w:tab w:val="left" w:pos="540"/>
        </w:tabs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eastAsia="Arial" w:hAnsi="Angsana New" w:cs="Angsana New"/>
          <w:color w:val="000000" w:themeColor="text1"/>
          <w:sz w:val="32"/>
          <w:szCs w:val="32"/>
        </w:rPr>
      </w:pPr>
      <w:r w:rsidRPr="00EB56B7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การเปลี่ยนแปลงของบัญชีค่าเผื่อผลขาดทุนด้านเครดิตที่คาดว่าจะเกิดขึ้นของลูกหนี้การค้า</w:t>
      </w:r>
      <w:r w:rsidR="0070352A" w:rsidRPr="008A5C0A">
        <w:rPr>
          <w:rFonts w:ascii="Angsana New" w:hAnsi="Angsana New" w:cs="Angsana New" w:hint="cs"/>
          <w:sz w:val="32"/>
          <w:szCs w:val="32"/>
          <w:cs/>
        </w:rPr>
        <w:t>กิจการโรงแรม</w:t>
      </w:r>
      <w:r w:rsidRPr="00EB56B7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มีรายละเอียดดังนี้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70352A" w:rsidRPr="00AB7580" w14:paraId="62C76A15" w14:textId="77777777" w:rsidTr="009C50E6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117DDC8" w14:textId="77777777" w:rsidR="0070352A" w:rsidRPr="00AB7580" w:rsidRDefault="0070352A" w:rsidP="00F91FDD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3F104" w14:textId="77777777" w:rsidR="0070352A" w:rsidRPr="00AB7580" w:rsidRDefault="0070352A" w:rsidP="00F91FDD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1D224" w14:textId="77777777" w:rsidR="0070352A" w:rsidRPr="00AB7580" w:rsidRDefault="0070352A" w:rsidP="00F91FDD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</w:t>
            </w: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70352A" w:rsidRPr="00AB7580" w14:paraId="37CAA828" w14:textId="77777777" w:rsidTr="009C50E6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73D9643" w14:textId="77777777" w:rsidR="0070352A" w:rsidRPr="00AB7580" w:rsidRDefault="0070352A" w:rsidP="00F91FDD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A566B" w14:textId="77777777" w:rsidR="0070352A" w:rsidRPr="00AB7580" w:rsidRDefault="0070352A" w:rsidP="00F91FDD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204AF" w14:textId="77777777" w:rsidR="0070352A" w:rsidRPr="00AB7580" w:rsidRDefault="0070352A" w:rsidP="00F91FDD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70352A" w:rsidRPr="00AB7580" w14:paraId="23297DCD" w14:textId="77777777" w:rsidTr="009C50E6">
        <w:trPr>
          <w:cantSplit/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4A1E6A9" w14:textId="77777777" w:rsidR="0070352A" w:rsidRPr="00AB7580" w:rsidRDefault="0070352A" w:rsidP="00F91FDD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21AE353" w14:textId="35C339E3" w:rsidR="0070352A" w:rsidRPr="00AB7580" w:rsidRDefault="0070352A" w:rsidP="00F91FDD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9B64E2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C8F996E" w14:textId="4C6A8049" w:rsidR="0070352A" w:rsidRPr="00AB7580" w:rsidRDefault="0070352A" w:rsidP="00F91FDD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9B64E2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BFDE63C" w14:textId="1CB6A7A1" w:rsidR="0070352A" w:rsidRPr="00AB7580" w:rsidRDefault="0070352A" w:rsidP="00F91FDD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9B64E2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6764B0A" w14:textId="6D7E910E" w:rsidR="0070352A" w:rsidRPr="00AB7580" w:rsidRDefault="0070352A" w:rsidP="00F91FDD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9B64E2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</w:tr>
      <w:tr w:rsidR="001E2C3A" w:rsidRPr="00AB7580" w14:paraId="0115B6C6" w14:textId="77777777" w:rsidTr="009C50E6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E204D73" w14:textId="62C20B28" w:rsidR="001E2C3A" w:rsidRPr="00AB7580" w:rsidRDefault="001E2C3A" w:rsidP="00F91FDD">
            <w:pPr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ยอดคงเหลือต้นปี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8480447" w14:textId="1FC1A905" w:rsidR="001E2C3A" w:rsidRPr="00AB7580" w:rsidRDefault="001E2C3A" w:rsidP="00F91FDD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45,681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0DD8E6EC" w14:textId="703E0BA1" w:rsidR="001E2C3A" w:rsidRPr="00AB7580" w:rsidRDefault="001E2C3A" w:rsidP="00F91FDD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33,285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51F9804" w14:textId="175105B1" w:rsidR="001E2C3A" w:rsidRPr="00AB7580" w:rsidRDefault="001E2C3A" w:rsidP="00F91FDD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6,810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817B8B5" w14:textId="5CCCB42B" w:rsidR="001E2C3A" w:rsidRPr="00AB7580" w:rsidRDefault="001E2C3A" w:rsidP="00F91FDD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AB7580">
              <w:rPr>
                <w:rFonts w:ascii="Angsana New" w:hAnsi="Angsana New" w:cs="Angsana New"/>
                <w:kern w:val="16"/>
                <w:sz w:val="32"/>
                <w:szCs w:val="32"/>
              </w:rPr>
              <w:t>4,419</w:t>
            </w:r>
          </w:p>
        </w:tc>
      </w:tr>
      <w:tr w:rsidR="001E2C3A" w:rsidRPr="00AB7580" w14:paraId="4D15A1B5" w14:textId="77777777" w:rsidTr="009C50E6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9117431" w14:textId="70DBA3A0" w:rsidR="001E2C3A" w:rsidRPr="00AB7580" w:rsidRDefault="001E2C3A" w:rsidP="00F91FDD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เพิ่มขึ้น</w:t>
            </w:r>
            <w:r w:rsidR="00F91FDD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(โอนกลับ)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DA3405C" w14:textId="1A5427DA" w:rsidR="001E2C3A" w:rsidRPr="00AB7580" w:rsidRDefault="001E2C3A" w:rsidP="00F91FDD">
            <w:pPr>
              <w:pBdr>
                <w:bottom w:val="single" w:sz="4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(7,465)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AE8F672" w14:textId="1DF76BB3" w:rsidR="001E2C3A" w:rsidRPr="00AB7580" w:rsidRDefault="001E2C3A" w:rsidP="00F91FDD">
            <w:pPr>
              <w:pBdr>
                <w:bottom w:val="single" w:sz="4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12,396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64331FB" w14:textId="37EB7829" w:rsidR="001E2C3A" w:rsidRPr="00AB7580" w:rsidRDefault="001E2C3A" w:rsidP="00F91FDD">
            <w:pPr>
              <w:pBdr>
                <w:bottom w:val="single" w:sz="4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(289)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E1375D" w14:textId="1C9FFCD6" w:rsidR="001E2C3A" w:rsidRPr="00AB7580" w:rsidRDefault="001E2C3A" w:rsidP="00F91FDD">
            <w:pPr>
              <w:pBdr>
                <w:bottom w:val="single" w:sz="4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2,391</w:t>
            </w:r>
          </w:p>
        </w:tc>
      </w:tr>
      <w:tr w:rsidR="001E2C3A" w:rsidRPr="00AB7580" w14:paraId="1DD89276" w14:textId="77777777" w:rsidTr="009C50E6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043FF43" w14:textId="77777777" w:rsidR="001E2C3A" w:rsidRPr="00AB7580" w:rsidRDefault="001E2C3A" w:rsidP="00F91FDD">
            <w:pPr>
              <w:ind w:right="-10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ลูกหนี้การค้ากิจการโรงแรม </w:t>
            </w:r>
            <w:r w:rsidRPr="00AB7580">
              <w:rPr>
                <w:rFonts w:ascii="Angsana New" w:hAnsi="Angsana New" w:cs="Angsana New" w:hint="cs"/>
                <w:sz w:val="32"/>
                <w:szCs w:val="32"/>
              </w:rPr>
              <w:t xml:space="preserve">- </w:t>
            </w:r>
            <w:r w:rsidRPr="00AB7580">
              <w:rPr>
                <w:rFonts w:ascii="Angsana New" w:hAnsi="Angsana New" w:cs="Angsana New" w:hint="cs"/>
                <w:sz w:val="32"/>
                <w:szCs w:val="32"/>
                <w:cs/>
              </w:rPr>
              <w:t>สุทธิ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47FEA" w14:textId="5F6D9755" w:rsidR="001E2C3A" w:rsidRPr="00AB7580" w:rsidRDefault="001E2C3A" w:rsidP="00F91FDD">
            <w:pPr>
              <w:pBdr>
                <w:bottom w:val="doub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38,216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BEDED" w14:textId="3FA0019C" w:rsidR="001E2C3A" w:rsidRPr="00AB7580" w:rsidRDefault="001E2C3A" w:rsidP="00F91FDD">
            <w:pPr>
              <w:pBdr>
                <w:bottom w:val="doub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45,681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38698" w14:textId="786A8EE4" w:rsidR="001E2C3A" w:rsidRPr="00AB7580" w:rsidRDefault="001E2C3A" w:rsidP="00F91FDD">
            <w:pPr>
              <w:pBdr>
                <w:bottom w:val="doub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1E2C3A">
              <w:rPr>
                <w:rFonts w:ascii="Angsana New" w:hAnsi="Angsana New" w:cs="Angsana New"/>
                <w:kern w:val="16"/>
                <w:sz w:val="32"/>
                <w:szCs w:val="32"/>
              </w:rPr>
              <w:t>6,521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F6BD4" w14:textId="610D9AAB" w:rsidR="001E2C3A" w:rsidRPr="00AB7580" w:rsidRDefault="001E2C3A" w:rsidP="00F91FDD">
            <w:pPr>
              <w:pBdr>
                <w:bottom w:val="doub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6,810</w:t>
            </w:r>
          </w:p>
        </w:tc>
      </w:tr>
    </w:tbl>
    <w:p w14:paraId="4035601A" w14:textId="77777777" w:rsidR="001E2C3A" w:rsidRDefault="001E2C3A" w:rsidP="0088063E">
      <w:pPr>
        <w:spacing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60B3D808" w14:textId="77777777" w:rsidR="001E2C3A" w:rsidRDefault="001E2C3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2E457272" w14:textId="5AB4AF3F" w:rsidR="00A93A7D" w:rsidRPr="008A5C0A" w:rsidRDefault="00A93A7D" w:rsidP="0088063E">
      <w:pPr>
        <w:spacing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ยอดคงเหลือของลูกหนี้การค้</w:t>
      </w:r>
      <w:r w:rsidR="00041928" w:rsidRPr="008A5C0A">
        <w:rPr>
          <w:rFonts w:ascii="Angsana New" w:hAnsi="Angsana New" w:cs="Angsana New" w:hint="cs"/>
          <w:sz w:val="32"/>
          <w:szCs w:val="32"/>
          <w:cs/>
        </w:rPr>
        <w:t>าจากการจำหน่ายอสังหาริมทรัพย์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ณ วันที่</w:t>
      </w:r>
      <w:r w:rsidR="00041928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8C1E6E" w:rsidRPr="008A5C0A">
        <w:rPr>
          <w:rFonts w:ascii="Angsana New" w:hAnsi="Angsana New" w:cs="Angsana New" w:hint="cs"/>
          <w:sz w:val="32"/>
          <w:szCs w:val="32"/>
        </w:rPr>
        <w:t>6</w:t>
      </w:r>
      <w:r w:rsidR="005E0213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8C1E6E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5E0213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แยกตามอายุหนี้ที่คงค้างนับจากวันที่ถึงกำหนดชำระได้ดังนี้</w:t>
      </w:r>
      <w:r w:rsidRPr="008A5C0A">
        <w:rPr>
          <w:rFonts w:ascii="Angsana New" w:hAnsi="Angsana New" w:cs="Angsana New" w:hint="cs"/>
          <w:sz w:val="28"/>
          <w:szCs w:val="28"/>
          <w:cs/>
        </w:rPr>
        <w:tab/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735037" w:rsidRPr="0088063E" w14:paraId="361AEDA2" w14:textId="77777777" w:rsidTr="00BA75E5"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9445D9A" w14:textId="77777777" w:rsidR="00735037" w:rsidRPr="008A73B3" w:rsidRDefault="00735037" w:rsidP="008A73B3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79CCA" w14:textId="77777777" w:rsidR="00735037" w:rsidRPr="008A73B3" w:rsidRDefault="00735037" w:rsidP="008A73B3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69B92" w14:textId="77777777" w:rsidR="00735037" w:rsidRPr="008A73B3" w:rsidRDefault="00735037" w:rsidP="008A73B3">
            <w:pPr>
              <w:spacing w:line="34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A93A7D" w:rsidRPr="0088063E" w14:paraId="2F23BC47" w14:textId="77777777" w:rsidTr="00BA75E5"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21B1F2B" w14:textId="77777777" w:rsidR="00A93A7D" w:rsidRPr="008A73B3" w:rsidRDefault="00A93A7D" w:rsidP="008A73B3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77AC2" w14:textId="77777777" w:rsidR="00A93A7D" w:rsidRPr="008A73B3" w:rsidRDefault="00A93A7D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D188D" w14:textId="77777777" w:rsidR="00A93A7D" w:rsidRPr="008A73B3" w:rsidRDefault="00A93A7D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24581" w:rsidRPr="0088063E" w14:paraId="3214D7CF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8FACE95" w14:textId="77777777" w:rsidR="00424581" w:rsidRPr="008A73B3" w:rsidRDefault="00424581" w:rsidP="008A73B3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8D3D4FE" w14:textId="4882D2C1" w:rsidR="00424581" w:rsidRPr="008A73B3" w:rsidRDefault="00424581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CF14A3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19EC3DB" w14:textId="5E40169B" w:rsidR="00424581" w:rsidRPr="008A73B3" w:rsidRDefault="00424581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CF14A3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2CC6926" w14:textId="0D110957" w:rsidR="00424581" w:rsidRPr="008A73B3" w:rsidRDefault="00424581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CF14A3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6EAA04F" w14:textId="55A74CD4" w:rsidR="00424581" w:rsidRPr="008A73B3" w:rsidRDefault="00424581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CF14A3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</w:tr>
      <w:tr w:rsidR="00601FB6" w:rsidRPr="0088063E" w14:paraId="6BDA54B4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4A7E342" w14:textId="77777777" w:rsidR="00601FB6" w:rsidRPr="008A73B3" w:rsidRDefault="00601FB6" w:rsidP="008A73B3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8A73B3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7C64A9F" w14:textId="77777777" w:rsidR="00601FB6" w:rsidRPr="008A73B3" w:rsidRDefault="00601FB6" w:rsidP="008A73B3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D2981F7" w14:textId="77777777" w:rsidR="00601FB6" w:rsidRPr="008A73B3" w:rsidRDefault="00601FB6" w:rsidP="008A73B3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C6BB028" w14:textId="77777777" w:rsidR="00601FB6" w:rsidRPr="008A73B3" w:rsidRDefault="00601FB6" w:rsidP="008A73B3">
            <w:pPr>
              <w:tabs>
                <w:tab w:val="decimal" w:pos="103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A51B6B0" w14:textId="77777777" w:rsidR="00601FB6" w:rsidRPr="008A73B3" w:rsidRDefault="00601FB6" w:rsidP="008A73B3">
            <w:pPr>
              <w:tabs>
                <w:tab w:val="decimal" w:pos="701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1E2C3A" w:rsidRPr="0088063E" w14:paraId="1A285BB8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1F06445" w14:textId="77777777" w:rsidR="001E2C3A" w:rsidRPr="008A73B3" w:rsidRDefault="001E2C3A" w:rsidP="001E2C3A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E436DAD" w14:textId="4CFD651E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308,393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BD3720C" w14:textId="679DABB7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309,735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9CAF4EC" w14:textId="26D1743B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A22F547" w14:textId="47A20D99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1E2C3A" w:rsidRPr="0088063E" w14:paraId="77121DF5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9535ACB" w14:textId="77777777" w:rsidR="001E2C3A" w:rsidRPr="008A73B3" w:rsidRDefault="001E2C3A" w:rsidP="001E2C3A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DCED306" w14:textId="77777777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2824646" w14:textId="77777777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ACED502" w14:textId="77777777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BCE5EA8" w14:textId="77777777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1E2C3A" w:rsidRPr="0088063E" w14:paraId="6E6912A7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D14326C" w14:textId="77777777" w:rsidR="001E2C3A" w:rsidRPr="008A73B3" w:rsidRDefault="001E2C3A" w:rsidP="001E2C3A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  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น้อยกว่า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ADF1ACC" w14:textId="4C64D2BA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23,045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C13DB7A" w14:textId="1A549E8E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11,996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0D7A937" w14:textId="3B536F13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C839146" w14:textId="59EBF2E2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1E2C3A" w:rsidRPr="0088063E" w14:paraId="58374F60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FFD83E8" w14:textId="77777777" w:rsidR="001E2C3A" w:rsidRPr="008A73B3" w:rsidRDefault="001E2C3A" w:rsidP="001E2C3A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   31 - 60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BBA4335" w14:textId="0AD8FC4E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14,728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3B11F9F" w14:textId="4B9136D4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9,813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D16E8A8" w14:textId="1CF14EC4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2E86353" w14:textId="43C89186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1E2C3A" w:rsidRPr="0088063E" w14:paraId="71F3219C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CED0930" w14:textId="77777777" w:rsidR="001E2C3A" w:rsidRPr="008A73B3" w:rsidRDefault="001E2C3A" w:rsidP="001E2C3A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61 - 90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C86652F" w14:textId="70677052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6,391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E48163" w14:textId="5F2E6456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7,913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B44671D" w14:textId="11CC2BAF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34AD90" w14:textId="5633D4FE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1E2C3A" w:rsidRPr="0088063E" w14:paraId="28AC750B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75D55A3" w14:textId="77777777" w:rsidR="001E2C3A" w:rsidRPr="008A73B3" w:rsidRDefault="001E2C3A" w:rsidP="001E2C3A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91 - 120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2AAFA58" w14:textId="60B49663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6,109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45301A6" w14:textId="3FA430FE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6,232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F730490" w14:textId="18F85BD7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82D830" w14:textId="2BC9316B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1E2C3A" w:rsidRPr="0088063E" w14:paraId="4123FCC7" w14:textId="77777777" w:rsidTr="00B47643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B12E509" w14:textId="32965B2E" w:rsidR="001E2C3A" w:rsidRPr="008A73B3" w:rsidRDefault="001E2C3A" w:rsidP="001E2C3A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มากกว่า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120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</w:tcPr>
          <w:p w14:paraId="1EE97365" w14:textId="0AE7F93C" w:rsidR="001E2C3A" w:rsidRPr="008A73B3" w:rsidRDefault="001E2C3A" w:rsidP="001E2C3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31,152</w:t>
            </w:r>
          </w:p>
        </w:tc>
        <w:tc>
          <w:tcPr>
            <w:tcW w:w="1283" w:type="dxa"/>
            <w:tcBorders>
              <w:top w:val="nil"/>
              <w:left w:val="nil"/>
              <w:right w:val="nil"/>
            </w:tcBorders>
          </w:tcPr>
          <w:p w14:paraId="7CFCBD88" w14:textId="472FDAD4" w:rsidR="001E2C3A" w:rsidRPr="008A73B3" w:rsidRDefault="001E2C3A" w:rsidP="001E2C3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34,656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</w:tcPr>
          <w:p w14:paraId="0700146E" w14:textId="11EAE4DD" w:rsidR="001E2C3A" w:rsidRPr="008A73B3" w:rsidRDefault="001E2C3A" w:rsidP="001E2C3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right w:val="nil"/>
            </w:tcBorders>
          </w:tcPr>
          <w:p w14:paraId="291C638E" w14:textId="372E6C9A" w:rsidR="001E2C3A" w:rsidRPr="008A73B3" w:rsidRDefault="001E2C3A" w:rsidP="001E2C3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1E2C3A" w:rsidRPr="0088063E" w14:paraId="4F5790B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80891CE" w14:textId="7DBEFA03" w:rsidR="001E2C3A" w:rsidRPr="008A73B3" w:rsidRDefault="001E2C3A" w:rsidP="001E2C3A">
            <w:pPr>
              <w:spacing w:line="340" w:lineRule="exact"/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E42E8" w14:textId="7B5ABF15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389,818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9AB87" w14:textId="30D67906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380,345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62D71" w14:textId="2EEDB4F2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A01E4" w14:textId="76A97750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1E2C3A" w:rsidRPr="0088063E" w14:paraId="4E0F8B8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2108CAA" w14:textId="25129172" w:rsidR="001E2C3A" w:rsidRPr="008A73B3" w:rsidRDefault="001E2C3A" w:rsidP="001E2C3A">
            <w:pPr>
              <w:spacing w:line="340" w:lineRule="exact"/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หัก: รายได้ดอกเบี้ยรอการรับรู้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1227D" w14:textId="7043729D" w:rsidR="001E2C3A" w:rsidRPr="008A73B3" w:rsidRDefault="001E2C3A" w:rsidP="001E2C3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(11,061)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4C8E4" w14:textId="62105C7E" w:rsidR="001E2C3A" w:rsidRPr="008A73B3" w:rsidRDefault="001E2C3A" w:rsidP="001E2C3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(3,364)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B7E24" w14:textId="28B9436A" w:rsidR="001E2C3A" w:rsidRPr="008A73B3" w:rsidRDefault="001E2C3A" w:rsidP="001E2C3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2DE1C" w14:textId="39299FE2" w:rsidR="001E2C3A" w:rsidRPr="008A73B3" w:rsidRDefault="001E2C3A" w:rsidP="001E2C3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1E2C3A" w:rsidRPr="0088063E" w14:paraId="346A90CA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C1C778B" w14:textId="38B1FBED" w:rsidR="001E2C3A" w:rsidRPr="008A73B3" w:rsidRDefault="001E2C3A" w:rsidP="001E2C3A">
            <w:pPr>
              <w:spacing w:line="340" w:lineRule="exact"/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ลูกหนี้การค้าจากการจำหน่ายอสังหาริมทรัพย์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2EDFA" w14:textId="665BF3BA" w:rsidR="001E2C3A" w:rsidRPr="008A73B3" w:rsidRDefault="001E2C3A" w:rsidP="001E2C3A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378,757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091E6" w14:textId="12BCE4E5" w:rsidR="001E2C3A" w:rsidRPr="008A73B3" w:rsidRDefault="001E2C3A" w:rsidP="001E2C3A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376,981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9E49E" w14:textId="73A5EED8" w:rsidR="001E2C3A" w:rsidRPr="008A73B3" w:rsidRDefault="001E2C3A" w:rsidP="001E2C3A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466DA" w14:textId="258FB64E" w:rsidR="001E2C3A" w:rsidRPr="008A73B3" w:rsidRDefault="001E2C3A" w:rsidP="001E2C3A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</w:tbl>
    <w:p w14:paraId="2C9E2E8F" w14:textId="090872C1" w:rsidR="0088063E" w:rsidRPr="0088063E" w:rsidRDefault="0088063E" w:rsidP="0088063E">
      <w:pPr>
        <w:tabs>
          <w:tab w:val="left" w:pos="540"/>
        </w:tabs>
        <w:overflowPunct/>
        <w:autoSpaceDE/>
        <w:autoSpaceDN/>
        <w:adjustRightInd/>
        <w:spacing w:before="120" w:after="240"/>
        <w:ind w:left="540"/>
        <w:jc w:val="thaiDistribute"/>
        <w:textAlignment w:val="auto"/>
        <w:rPr>
          <w:rFonts w:ascii="Angsana New" w:eastAsia="Arial" w:hAnsi="Angsana New" w:cs="Angsana New"/>
          <w:color w:val="000000" w:themeColor="text1"/>
          <w:sz w:val="32"/>
          <w:szCs w:val="32"/>
        </w:rPr>
      </w:pPr>
      <w:r w:rsidRPr="00A4045C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t>ระยะเวลาการให้สินเชื่อแก่ลูก</w:t>
      </w:r>
      <w:r w:rsidRPr="00A4045C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หนี้การค้า</w:t>
      </w:r>
      <w:r w:rsidRPr="00A4045C">
        <w:rPr>
          <w:rFonts w:ascii="Angsana New" w:hAnsi="Angsana New" w:cs="Angsana New" w:hint="cs"/>
          <w:sz w:val="32"/>
          <w:szCs w:val="32"/>
          <w:cs/>
        </w:rPr>
        <w:t>จากการจำหน่ายอสังหาริมทรัพย์</w:t>
      </w:r>
      <w:r w:rsidRPr="00A4045C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t>โดยปกติมี</w:t>
      </w:r>
      <w:r w:rsidRPr="00A4045C">
        <w:rPr>
          <w:rFonts w:ascii="Angsana New" w:eastAsia="Arial" w:hAnsi="Angsana New" w:cs="Angsana New"/>
          <w:sz w:val="32"/>
          <w:szCs w:val="32"/>
          <w:cs/>
        </w:rPr>
        <w:t xml:space="preserve">ระยะเวลา </w:t>
      </w:r>
      <w:r w:rsidR="00A826A9" w:rsidRPr="00A4045C">
        <w:rPr>
          <w:rFonts w:ascii="Angsana New" w:eastAsia="Arial" w:hAnsi="Angsana New" w:cs="Angsana New"/>
          <w:sz w:val="32"/>
          <w:szCs w:val="32"/>
        </w:rPr>
        <w:t>30</w:t>
      </w:r>
      <w:r w:rsidRPr="00A4045C">
        <w:rPr>
          <w:rFonts w:ascii="Angsana New" w:eastAsia="Arial" w:hAnsi="Angsana New" w:cs="Angsana New"/>
          <w:sz w:val="32"/>
          <w:szCs w:val="32"/>
        </w:rPr>
        <w:t xml:space="preserve"> </w:t>
      </w:r>
      <w:r w:rsidRPr="00A4045C">
        <w:rPr>
          <w:rFonts w:ascii="Angsana New" w:eastAsia="Arial" w:hAnsi="Angsana New" w:cs="Angsana New"/>
          <w:sz w:val="32"/>
          <w:szCs w:val="32"/>
          <w:cs/>
        </w:rPr>
        <w:t>วัน</w:t>
      </w:r>
    </w:p>
    <w:p w14:paraId="6D57DDA6" w14:textId="74D6C98D" w:rsidR="00A93A7D" w:rsidRPr="008A5C0A" w:rsidRDefault="00A93A7D" w:rsidP="0088063E">
      <w:pPr>
        <w:widowControl/>
        <w:overflowPunct/>
        <w:autoSpaceDE/>
        <w:autoSpaceDN/>
        <w:adjustRightInd/>
        <w:spacing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ยอดคงเหลือของลูกหนี้การค้ากิจการขายสิทธิการพักในที่พักตากอากาศ</w:t>
      </w:r>
      <w:r w:rsidR="00292DD1" w:rsidRPr="008A5C0A">
        <w:rPr>
          <w:rFonts w:ascii="Angsana New" w:hAnsi="Angsana New" w:cs="Angsana New" w:hint="cs"/>
          <w:sz w:val="32"/>
          <w:szCs w:val="32"/>
          <w:cs/>
        </w:rPr>
        <w:t xml:space="preserve">และการให้บริการเกี่ยวกับการขายและการตลาดของธุรกิจขายสิทธิการพักในที่พักตากอากาศ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8C1E6E" w:rsidRPr="008A5C0A">
        <w:rPr>
          <w:rFonts w:ascii="Angsana New" w:hAnsi="Angsana New" w:cs="Angsana New" w:hint="cs"/>
          <w:sz w:val="32"/>
          <w:szCs w:val="32"/>
        </w:rPr>
        <w:t>6</w:t>
      </w:r>
      <w:r w:rsidR="005E0213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8C1E6E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5E0213">
        <w:rPr>
          <w:rFonts w:ascii="Angsana New" w:hAnsi="Angsana New" w:cs="Angsana New"/>
          <w:sz w:val="32"/>
          <w:szCs w:val="32"/>
        </w:rPr>
        <w:t>4</w:t>
      </w:r>
      <w:r w:rsidR="00567B84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แยกตามอายุหนี้ที่คงค้างนับจากวันที่ถึงกำหนดชำระได้ดังนี้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FC56AF" w:rsidRPr="0088063E" w14:paraId="483EC0B5" w14:textId="77777777" w:rsidTr="00550D9C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EDF1E57" w14:textId="77777777" w:rsidR="00FC56AF" w:rsidRPr="008A73B3" w:rsidRDefault="00FC56AF" w:rsidP="008A73B3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BE552" w14:textId="77777777" w:rsidR="00FC56AF" w:rsidRPr="008A73B3" w:rsidRDefault="00FC56AF" w:rsidP="008A73B3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93BF9" w14:textId="77777777" w:rsidR="00FC56AF" w:rsidRPr="008A73B3" w:rsidRDefault="00FC56AF" w:rsidP="008A73B3">
            <w:pPr>
              <w:spacing w:line="34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A93A7D" w:rsidRPr="0088063E" w14:paraId="59178DD6" w14:textId="77777777" w:rsidTr="00550D9C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A73C642" w14:textId="77777777" w:rsidR="00A93A7D" w:rsidRPr="008A73B3" w:rsidRDefault="00A93A7D" w:rsidP="008A73B3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99809" w14:textId="77777777" w:rsidR="00A93A7D" w:rsidRPr="008A73B3" w:rsidRDefault="00A93A7D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A64BD" w14:textId="77777777" w:rsidR="00A93A7D" w:rsidRPr="008A73B3" w:rsidRDefault="00A93A7D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24581" w:rsidRPr="0088063E" w14:paraId="51C08071" w14:textId="77777777" w:rsidTr="00550D9C">
        <w:trPr>
          <w:cantSplit/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7A92926" w14:textId="77777777" w:rsidR="00424581" w:rsidRPr="008A73B3" w:rsidRDefault="00424581" w:rsidP="008A73B3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F9C91EA" w14:textId="7A59B275" w:rsidR="00424581" w:rsidRPr="008A73B3" w:rsidRDefault="00424581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CF14A3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4968245" w14:textId="11FBB5E3" w:rsidR="00424581" w:rsidRPr="008A73B3" w:rsidRDefault="00424581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CF14A3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3D1056C0" w14:textId="6791647D" w:rsidR="00424581" w:rsidRPr="008A73B3" w:rsidRDefault="00424581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</w:t>
            </w:r>
            <w:r w:rsidR="00CF14A3">
              <w:rPr>
                <w:rFonts w:ascii="Angsana New" w:hAnsi="Angsana New" w:cs="Angsana New"/>
                <w:sz w:val="28"/>
                <w:szCs w:val="28"/>
              </w:rPr>
              <w:t>65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6DCDABE" w14:textId="6C666E5D" w:rsidR="00424581" w:rsidRPr="008A73B3" w:rsidRDefault="00424581" w:rsidP="008A73B3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CF14A3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</w:tr>
      <w:tr w:rsidR="00424581" w:rsidRPr="0088063E" w14:paraId="589C48B7" w14:textId="77777777" w:rsidTr="00550D9C">
        <w:trPr>
          <w:cantSplit/>
          <w:trHeight w:val="8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10C4B96" w14:textId="77777777" w:rsidR="00424581" w:rsidRPr="008A73B3" w:rsidRDefault="00424581" w:rsidP="008A73B3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8A73B3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FBC9FD8" w14:textId="77777777" w:rsidR="00424581" w:rsidRPr="008A73B3" w:rsidRDefault="00424581" w:rsidP="008A73B3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24CFFF3" w14:textId="77777777" w:rsidR="00424581" w:rsidRPr="008A73B3" w:rsidRDefault="00424581" w:rsidP="008A73B3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F040F5B" w14:textId="77777777" w:rsidR="00424581" w:rsidRPr="008A73B3" w:rsidRDefault="00424581" w:rsidP="008A73B3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9CDD620" w14:textId="77777777" w:rsidR="00424581" w:rsidRPr="008A73B3" w:rsidRDefault="00424581" w:rsidP="008A73B3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1E2C3A" w:rsidRPr="0088063E" w14:paraId="40CC77CD" w14:textId="77777777" w:rsidTr="00550D9C">
        <w:trPr>
          <w:cantSplit/>
          <w:trHeight w:val="24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E9E6C11" w14:textId="77777777" w:rsidR="001E2C3A" w:rsidRPr="008A73B3" w:rsidRDefault="001E2C3A" w:rsidP="001E2C3A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EA4D558" w14:textId="6652921E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1,775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4994C8A" w14:textId="4146C5B7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508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81A0D1E" w14:textId="531BCFFA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762093" w14:textId="77777777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1E2C3A" w:rsidRPr="0088063E" w14:paraId="2519C40B" w14:textId="77777777" w:rsidTr="00550D9C">
        <w:trPr>
          <w:cantSplit/>
          <w:trHeight w:val="24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F1CC97D" w14:textId="77777777" w:rsidR="001E2C3A" w:rsidRPr="008A73B3" w:rsidRDefault="001E2C3A" w:rsidP="001E2C3A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E6AAE55" w14:textId="77777777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DAEB857" w14:textId="77777777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2E2A3B2" w14:textId="77777777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6BAE9F14" w14:textId="77777777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1E2C3A" w:rsidRPr="0088063E" w14:paraId="68AAB319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882A48C" w14:textId="77777777" w:rsidR="001E2C3A" w:rsidRPr="008A73B3" w:rsidRDefault="001E2C3A" w:rsidP="001E2C3A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น้อยกว่า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F84CB" w14:textId="7AFD599C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1,26</w:t>
            </w:r>
            <w:r w:rsidR="00DE33A2">
              <w:rPr>
                <w:rFonts w:ascii="Angsana New" w:hAnsi="Angsana New" w:cs="Angsana New"/>
                <w:kern w:val="16"/>
                <w:sz w:val="28"/>
                <w:szCs w:val="28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5C33" w14:textId="434FCC68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1,613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C057E" w14:textId="6761845A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B7B01" w14:textId="77777777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1E2C3A" w:rsidRPr="0088063E" w14:paraId="0C5FBCA3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7A5A8D6" w14:textId="77777777" w:rsidR="001E2C3A" w:rsidRPr="008A73B3" w:rsidRDefault="001E2C3A" w:rsidP="001E2C3A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31 - 60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B0305" w14:textId="370E4B80" w:rsidR="001E2C3A" w:rsidRPr="008A73B3" w:rsidRDefault="001F43AE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531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F923C" w14:textId="584BCA09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697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9E335" w14:textId="6E92A9B6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E592D" w14:textId="77777777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1E2C3A" w:rsidRPr="0088063E" w14:paraId="3F51CDD8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FD46FE9" w14:textId="77777777" w:rsidR="001E2C3A" w:rsidRPr="008A73B3" w:rsidRDefault="001E2C3A" w:rsidP="001E2C3A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61 - 90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62E6A" w14:textId="0B85A148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1,060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F5A25" w14:textId="44990CC7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622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21BC7" w14:textId="3E8C12EC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06F11" w14:textId="77777777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1E2C3A" w:rsidRPr="0088063E" w14:paraId="38BE0493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052BC2C" w14:textId="77777777" w:rsidR="001E2C3A" w:rsidRPr="008A73B3" w:rsidRDefault="001E2C3A" w:rsidP="001E2C3A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91 - 120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9C29E" w14:textId="1EBEBF67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651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C110C" w14:textId="1C371177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85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6D78B" w14:textId="07A5C598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7D5B2" w14:textId="77777777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1E2C3A" w:rsidRPr="0088063E" w14:paraId="118269DF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CC25F5B" w14:textId="77777777" w:rsidR="001E2C3A" w:rsidRPr="008A73B3" w:rsidRDefault="001E2C3A" w:rsidP="001E2C3A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มากกว่า 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>120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10BBC" w14:textId="7D9A1701" w:rsidR="001E2C3A" w:rsidRPr="008A73B3" w:rsidRDefault="001E2C3A" w:rsidP="001E2C3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39,366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C17DF" w14:textId="6DC09B32" w:rsidR="001E2C3A" w:rsidRPr="008A73B3" w:rsidRDefault="001E2C3A" w:rsidP="001E2C3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59,166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C8122" w14:textId="110EB491" w:rsidR="001E2C3A" w:rsidRPr="008A73B3" w:rsidRDefault="001E2C3A" w:rsidP="001E2C3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2B4E5" w14:textId="77777777" w:rsidR="001E2C3A" w:rsidRPr="008A73B3" w:rsidRDefault="001E2C3A" w:rsidP="001E2C3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1E2C3A" w:rsidRPr="0088063E" w14:paraId="03002137" w14:textId="77777777" w:rsidTr="007700C6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CEA4A50" w14:textId="1AE85430" w:rsidR="001E2C3A" w:rsidRPr="008A73B3" w:rsidRDefault="001E2C3A" w:rsidP="001E2C3A">
            <w:pPr>
              <w:spacing w:line="340" w:lineRule="exact"/>
              <w:ind w:left="-1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331E076" w14:textId="7C31EBA0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44,651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B7D0361" w14:textId="24B6FB79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62,691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5F78B75" w14:textId="1ADA130C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E04EF" w14:textId="66F7B784" w:rsidR="001E2C3A" w:rsidRPr="008A73B3" w:rsidRDefault="001E2C3A" w:rsidP="001E2C3A">
            <w:pP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  <w:cs/>
              </w:rPr>
              <w:t>-</w:t>
            </w:r>
          </w:p>
        </w:tc>
      </w:tr>
      <w:tr w:rsidR="001E2C3A" w:rsidRPr="0088063E" w14:paraId="3A5902B3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BBAB9D8" w14:textId="1B53CFB3" w:rsidR="001E2C3A" w:rsidRPr="008A73B3" w:rsidRDefault="001E2C3A" w:rsidP="001E2C3A">
            <w:pPr>
              <w:spacing w:line="340" w:lineRule="exact"/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855DC" w14:textId="3B196EC7" w:rsidR="001E2C3A" w:rsidRPr="008A73B3" w:rsidRDefault="001E2C3A" w:rsidP="001E2C3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(26,393)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289DA" w14:textId="0E842150" w:rsidR="001E2C3A" w:rsidRPr="008A73B3" w:rsidRDefault="001E2C3A" w:rsidP="001E2C3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(48,360)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F3B1F" w14:textId="7DFEA345" w:rsidR="001E2C3A" w:rsidRPr="008A73B3" w:rsidRDefault="001E2C3A" w:rsidP="001E2C3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C06AE" w14:textId="7DC76EEF" w:rsidR="001E2C3A" w:rsidRPr="008A73B3" w:rsidRDefault="001E2C3A" w:rsidP="001E2C3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  <w:cs/>
              </w:rPr>
              <w:t>-</w:t>
            </w:r>
          </w:p>
        </w:tc>
      </w:tr>
      <w:tr w:rsidR="001E2C3A" w:rsidRPr="0088063E" w14:paraId="716A5746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F7A9863" w14:textId="29F94EDA" w:rsidR="001E2C3A" w:rsidRPr="008A73B3" w:rsidRDefault="001E2C3A" w:rsidP="001E2C3A">
            <w:pPr>
              <w:spacing w:line="340" w:lineRule="exact"/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ลูกหนี้การค้ากิจการขายสิทธิการพักในที่พัก</w:t>
            </w:r>
            <w:r w:rsidR="001F43AE">
              <w:rPr>
                <w:rFonts w:ascii="Angsana New" w:hAnsi="Angsana New" w:cs="Angsana New"/>
                <w:sz w:val="28"/>
                <w:szCs w:val="28"/>
              </w:rPr>
              <w:t xml:space="preserve">                 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ตากอากาศและการให้บริการเกี่ยวกับการขาย</w:t>
            </w:r>
            <w:r w:rsidR="001F43AE">
              <w:rPr>
                <w:rFonts w:ascii="Angsana New" w:hAnsi="Angsana New" w:cs="Angsana New"/>
                <w:sz w:val="28"/>
                <w:szCs w:val="28"/>
              </w:rPr>
              <w:t xml:space="preserve">            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และการตลาดของธุรกิจขายสิทธิการพักในที่พักตากอากาศ -</w:t>
            </w:r>
            <w:r w:rsidRPr="008A73B3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73B3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4E230" w14:textId="2CCA8A86" w:rsidR="001E2C3A" w:rsidRPr="008A73B3" w:rsidRDefault="001E2C3A" w:rsidP="001E2C3A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18,258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60535" w14:textId="00A46364" w:rsidR="001E2C3A" w:rsidRPr="008A73B3" w:rsidRDefault="001E2C3A" w:rsidP="001E2C3A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14,331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29DD0" w14:textId="3D85AAB3" w:rsidR="001E2C3A" w:rsidRPr="008A73B3" w:rsidRDefault="001E2C3A" w:rsidP="001E2C3A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D336B" w14:textId="77777777" w:rsidR="001E2C3A" w:rsidRPr="008A73B3" w:rsidRDefault="001E2C3A" w:rsidP="001E2C3A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73B3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</w:tbl>
    <w:p w14:paraId="3476CFBD" w14:textId="27AFD7A9" w:rsidR="0088063E" w:rsidRPr="0088063E" w:rsidRDefault="0088063E" w:rsidP="0088063E">
      <w:pPr>
        <w:tabs>
          <w:tab w:val="left" w:pos="540"/>
        </w:tabs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eastAsia="Arial" w:hAnsi="Angsana New" w:cs="Angsana New"/>
          <w:color w:val="000000" w:themeColor="text1"/>
          <w:sz w:val="32"/>
          <w:szCs w:val="32"/>
        </w:rPr>
      </w:pPr>
      <w:r w:rsidRPr="007A07C8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lastRenderedPageBreak/>
        <w:t>ระยะเวลาการให้สินเชื่อแก่ลูก</w:t>
      </w:r>
      <w:r w:rsidRPr="007A07C8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หนี้การค้า</w:t>
      </w:r>
      <w:r w:rsidRPr="007A07C8">
        <w:rPr>
          <w:rFonts w:ascii="Angsana New" w:hAnsi="Angsana New" w:cs="Angsana New" w:hint="cs"/>
          <w:sz w:val="32"/>
          <w:szCs w:val="32"/>
          <w:cs/>
        </w:rPr>
        <w:t>กิจการขายสิทธิการพักในที่พักตากอากาศและการให้บริการเกี่ยวกับการขายและการตลาดของธุรกิจขายสิทธิการพักในที่พักตากอากาศ</w:t>
      </w:r>
      <w:r w:rsidRPr="007A07C8">
        <w:rPr>
          <w:rFonts w:ascii="Angsana New" w:eastAsia="Arial" w:hAnsi="Angsana New" w:cs="Angsana New"/>
          <w:color w:val="000000" w:themeColor="text1"/>
          <w:sz w:val="32"/>
          <w:szCs w:val="32"/>
          <w:cs/>
        </w:rPr>
        <w:t xml:space="preserve">โดยปกติมีระยะเวลา </w:t>
      </w:r>
      <w:r w:rsidR="006D129F" w:rsidRPr="007A07C8">
        <w:rPr>
          <w:rFonts w:ascii="Angsana New" w:eastAsia="Arial" w:hAnsi="Angsana New" w:cs="Angsana New"/>
          <w:sz w:val="32"/>
          <w:szCs w:val="32"/>
        </w:rPr>
        <w:t>30</w:t>
      </w:r>
      <w:r w:rsidRPr="007A07C8">
        <w:rPr>
          <w:rFonts w:ascii="Angsana New" w:eastAsia="Arial" w:hAnsi="Angsana New" w:cs="Angsana New"/>
          <w:sz w:val="32"/>
          <w:szCs w:val="32"/>
        </w:rPr>
        <w:t xml:space="preserve"> </w:t>
      </w:r>
      <w:r w:rsidR="007A07C8" w:rsidRPr="007A07C8">
        <w:rPr>
          <w:rFonts w:ascii="Angsana New" w:eastAsia="Arial" w:hAnsi="Angsana New" w:cs="Angsana New" w:hint="cs"/>
          <w:sz w:val="32"/>
          <w:szCs w:val="32"/>
          <w:cs/>
        </w:rPr>
        <w:t>วัน</w:t>
      </w:r>
    </w:p>
    <w:p w14:paraId="5CC0EED5" w14:textId="135BEF14" w:rsidR="00233879" w:rsidRDefault="008C636F" w:rsidP="008C636F">
      <w:pPr>
        <w:tabs>
          <w:tab w:val="left" w:pos="540"/>
        </w:tabs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eastAsia="Arial" w:hAnsi="Angsana New" w:cs="Angsana New"/>
          <w:color w:val="000000" w:themeColor="text1"/>
          <w:sz w:val="32"/>
          <w:szCs w:val="32"/>
        </w:rPr>
      </w:pPr>
      <w:r w:rsidRPr="008C636F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การเปลี่ยนแปลงค่าเผื่อสำหรับผลขาดทุนด้านเครดิตที่คาดว่าจะเกิดขึ้นของลูกหนี้การค้า</w:t>
      </w:r>
      <w:r w:rsidR="00F91FDD" w:rsidRPr="007A07C8">
        <w:rPr>
          <w:rFonts w:ascii="Angsana New" w:hAnsi="Angsana New" w:cs="Angsana New" w:hint="cs"/>
          <w:sz w:val="32"/>
          <w:szCs w:val="32"/>
          <w:cs/>
        </w:rPr>
        <w:t>กิจการขายสิทธิ</w:t>
      </w:r>
      <w:r w:rsidR="001F43AE">
        <w:rPr>
          <w:rFonts w:ascii="Angsana New" w:hAnsi="Angsana New" w:cs="Angsana New"/>
          <w:sz w:val="32"/>
          <w:szCs w:val="32"/>
        </w:rPr>
        <w:t xml:space="preserve">      </w:t>
      </w:r>
      <w:r w:rsidR="00F91FDD" w:rsidRPr="007A07C8">
        <w:rPr>
          <w:rFonts w:ascii="Angsana New" w:hAnsi="Angsana New" w:cs="Angsana New" w:hint="cs"/>
          <w:sz w:val="32"/>
          <w:szCs w:val="32"/>
          <w:cs/>
        </w:rPr>
        <w:t>การพักในที่พักตากอากาศและการให้บริการเกี่ยวกับการขายและการตลาดของธุรกิจขายสิทธิการพักในที่พักตากอากาศ</w:t>
      </w:r>
      <w:r w:rsidR="00F91FDD">
        <w:rPr>
          <w:rFonts w:ascii="Angsana New" w:hAnsi="Angsana New" w:cs="Angsana New" w:hint="cs"/>
          <w:sz w:val="32"/>
          <w:szCs w:val="32"/>
          <w:cs/>
        </w:rPr>
        <w:t>มีรายละเอียดดังนี้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60"/>
        <w:gridCol w:w="1260"/>
        <w:gridCol w:w="1260"/>
        <w:gridCol w:w="1260"/>
      </w:tblGrid>
      <w:tr w:rsidR="001E2C3A" w:rsidRPr="001277FD" w14:paraId="06751526" w14:textId="77777777" w:rsidTr="001E2C3A">
        <w:trPr>
          <w:cantSplit/>
        </w:trPr>
        <w:tc>
          <w:tcPr>
            <w:tcW w:w="4050" w:type="dxa"/>
          </w:tcPr>
          <w:p w14:paraId="1CA64D00" w14:textId="77777777" w:rsidR="001E2C3A" w:rsidRPr="001277FD" w:rsidRDefault="001E2C3A" w:rsidP="001F43AE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520" w:type="dxa"/>
            <w:gridSpan w:val="2"/>
          </w:tcPr>
          <w:p w14:paraId="32E4A968" w14:textId="77777777" w:rsidR="001E2C3A" w:rsidRPr="001277FD" w:rsidRDefault="001E2C3A" w:rsidP="001F43AE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520" w:type="dxa"/>
            <w:gridSpan w:val="2"/>
            <w:hideMark/>
          </w:tcPr>
          <w:p w14:paraId="0943BB4C" w14:textId="1CF6A399" w:rsidR="001E2C3A" w:rsidRPr="001277FD" w:rsidRDefault="001E2C3A" w:rsidP="001F43AE">
            <w:pPr>
              <w:spacing w:line="360" w:lineRule="exact"/>
              <w:ind w:right="-43"/>
              <w:jc w:val="right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="001277FD" w:rsidRPr="001277FD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="001277FD" w:rsidRPr="001277FD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="001277FD" w:rsidRPr="001277FD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</w:t>
            </w:r>
            <w:r w:rsidRPr="001277FD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1E2C3A" w:rsidRPr="001277FD" w14:paraId="0D5A39D5" w14:textId="77777777" w:rsidTr="001E2C3A">
        <w:trPr>
          <w:cantSplit/>
        </w:trPr>
        <w:tc>
          <w:tcPr>
            <w:tcW w:w="4050" w:type="dxa"/>
          </w:tcPr>
          <w:p w14:paraId="54B911AB" w14:textId="77777777" w:rsidR="001E2C3A" w:rsidRPr="001277FD" w:rsidRDefault="001E2C3A" w:rsidP="001F43AE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520" w:type="dxa"/>
            <w:gridSpan w:val="2"/>
            <w:hideMark/>
          </w:tcPr>
          <w:p w14:paraId="5AE7B62B" w14:textId="68F02274" w:rsidR="001E2C3A" w:rsidRPr="001277FD" w:rsidRDefault="001277FD" w:rsidP="001F43AE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งบการเงิน</w:t>
            </w:r>
          </w:p>
        </w:tc>
        <w:tc>
          <w:tcPr>
            <w:tcW w:w="2520" w:type="dxa"/>
            <w:gridSpan w:val="2"/>
            <w:hideMark/>
          </w:tcPr>
          <w:p w14:paraId="064482CA" w14:textId="58687DB8" w:rsidR="001E2C3A" w:rsidRPr="001277FD" w:rsidRDefault="001277FD" w:rsidP="001F43AE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E2C3A" w:rsidRPr="001277FD" w14:paraId="35CA8E18" w14:textId="77777777" w:rsidTr="001E2C3A">
        <w:tc>
          <w:tcPr>
            <w:tcW w:w="4050" w:type="dxa"/>
          </w:tcPr>
          <w:p w14:paraId="59694791" w14:textId="77777777" w:rsidR="001E2C3A" w:rsidRPr="001277FD" w:rsidRDefault="001E2C3A" w:rsidP="001F43AE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hideMark/>
          </w:tcPr>
          <w:p w14:paraId="36EB5F71" w14:textId="0C7C42D3" w:rsidR="001E2C3A" w:rsidRPr="001277FD" w:rsidRDefault="001277FD" w:rsidP="001F43AE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2565</w:t>
            </w:r>
          </w:p>
        </w:tc>
        <w:tc>
          <w:tcPr>
            <w:tcW w:w="1260" w:type="dxa"/>
            <w:hideMark/>
          </w:tcPr>
          <w:p w14:paraId="7EB93CC0" w14:textId="70641562" w:rsidR="001E2C3A" w:rsidRPr="001277FD" w:rsidRDefault="001277FD" w:rsidP="001F43AE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2564</w:t>
            </w:r>
          </w:p>
        </w:tc>
        <w:tc>
          <w:tcPr>
            <w:tcW w:w="1260" w:type="dxa"/>
            <w:hideMark/>
          </w:tcPr>
          <w:p w14:paraId="235C95A0" w14:textId="68C60A91" w:rsidR="001E2C3A" w:rsidRPr="001277FD" w:rsidRDefault="001277FD" w:rsidP="001F43AE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2565</w:t>
            </w:r>
          </w:p>
        </w:tc>
        <w:tc>
          <w:tcPr>
            <w:tcW w:w="1260" w:type="dxa"/>
            <w:hideMark/>
          </w:tcPr>
          <w:p w14:paraId="31E4E8FA" w14:textId="44EBD44B" w:rsidR="001E2C3A" w:rsidRPr="001277FD" w:rsidRDefault="001277FD" w:rsidP="001F43AE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2564</w:t>
            </w:r>
          </w:p>
        </w:tc>
      </w:tr>
      <w:tr w:rsidR="001E2C3A" w:rsidRPr="001277FD" w14:paraId="3A046AF9" w14:textId="77777777" w:rsidTr="001277FD">
        <w:tc>
          <w:tcPr>
            <w:tcW w:w="4050" w:type="dxa"/>
          </w:tcPr>
          <w:p w14:paraId="36BA0F4D" w14:textId="129DD1B9" w:rsidR="001E2C3A" w:rsidRPr="001277FD" w:rsidRDefault="001277FD" w:rsidP="001F43AE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ยอดคงเหลือต้นปี</w:t>
            </w:r>
          </w:p>
        </w:tc>
        <w:tc>
          <w:tcPr>
            <w:tcW w:w="1260" w:type="dxa"/>
            <w:hideMark/>
          </w:tcPr>
          <w:p w14:paraId="1AE9DBFC" w14:textId="77777777" w:rsidR="001E2C3A" w:rsidRPr="001277FD" w:rsidRDefault="001E2C3A" w:rsidP="001F43AE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</w:rPr>
              <w:t>48,360</w:t>
            </w:r>
          </w:p>
        </w:tc>
        <w:tc>
          <w:tcPr>
            <w:tcW w:w="1260" w:type="dxa"/>
            <w:hideMark/>
          </w:tcPr>
          <w:p w14:paraId="18A91250" w14:textId="77777777" w:rsidR="001E2C3A" w:rsidRPr="001277FD" w:rsidRDefault="001E2C3A" w:rsidP="001F43AE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</w:rPr>
              <w:t>17,257</w:t>
            </w:r>
          </w:p>
        </w:tc>
        <w:tc>
          <w:tcPr>
            <w:tcW w:w="1260" w:type="dxa"/>
            <w:hideMark/>
          </w:tcPr>
          <w:p w14:paraId="293050A5" w14:textId="77777777" w:rsidR="001E2C3A" w:rsidRPr="001277FD" w:rsidRDefault="001E2C3A" w:rsidP="001F43AE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260" w:type="dxa"/>
            <w:hideMark/>
          </w:tcPr>
          <w:p w14:paraId="3D928BA7" w14:textId="77777777" w:rsidR="001E2C3A" w:rsidRPr="001277FD" w:rsidRDefault="001E2C3A" w:rsidP="001F43AE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1E2C3A" w:rsidRPr="001277FD" w14:paraId="29CAD393" w14:textId="77777777" w:rsidTr="001277FD">
        <w:tc>
          <w:tcPr>
            <w:tcW w:w="4050" w:type="dxa"/>
          </w:tcPr>
          <w:p w14:paraId="56889C1C" w14:textId="4F33CE59" w:rsidR="001E2C3A" w:rsidRPr="001277FD" w:rsidRDefault="001277FD" w:rsidP="001F43AE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เพิ่มขึ้น (โอนกลับ)</w:t>
            </w:r>
          </w:p>
        </w:tc>
        <w:tc>
          <w:tcPr>
            <w:tcW w:w="1260" w:type="dxa"/>
            <w:hideMark/>
          </w:tcPr>
          <w:p w14:paraId="51D9CD37" w14:textId="21B26085" w:rsidR="001E2C3A" w:rsidRPr="001277FD" w:rsidRDefault="004B13F3" w:rsidP="001F43AE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1F43AE">
              <w:rPr>
                <w:rFonts w:ascii="Angsana New" w:hAnsi="Angsana New" w:cs="Angsana New"/>
                <w:sz w:val="32"/>
                <w:szCs w:val="32"/>
              </w:rPr>
              <w:t>797</w:t>
            </w:r>
            <w:r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260" w:type="dxa"/>
            <w:hideMark/>
          </w:tcPr>
          <w:p w14:paraId="2BA2982A" w14:textId="77777777" w:rsidR="001E2C3A" w:rsidRPr="001277FD" w:rsidRDefault="001E2C3A" w:rsidP="001F43AE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</w:rPr>
              <w:t>31,103</w:t>
            </w:r>
          </w:p>
        </w:tc>
        <w:tc>
          <w:tcPr>
            <w:tcW w:w="1260" w:type="dxa"/>
            <w:hideMark/>
          </w:tcPr>
          <w:p w14:paraId="17B44D4A" w14:textId="77777777" w:rsidR="001E2C3A" w:rsidRPr="001277FD" w:rsidRDefault="001E2C3A" w:rsidP="001F43AE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260" w:type="dxa"/>
            <w:hideMark/>
          </w:tcPr>
          <w:p w14:paraId="7B05D50A" w14:textId="77777777" w:rsidR="001E2C3A" w:rsidRPr="001277FD" w:rsidRDefault="001E2C3A" w:rsidP="001F43AE">
            <w:pP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1F43AE" w:rsidRPr="001277FD" w14:paraId="6B1CC899" w14:textId="77777777" w:rsidTr="001277FD">
        <w:tc>
          <w:tcPr>
            <w:tcW w:w="4050" w:type="dxa"/>
          </w:tcPr>
          <w:p w14:paraId="62DDF3BE" w14:textId="70F21E5A" w:rsidR="001F43AE" w:rsidRPr="001277FD" w:rsidRDefault="001F43AE" w:rsidP="001F43AE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ตัดจำหน่าย</w:t>
            </w:r>
          </w:p>
        </w:tc>
        <w:tc>
          <w:tcPr>
            <w:tcW w:w="1260" w:type="dxa"/>
          </w:tcPr>
          <w:p w14:paraId="77DCB668" w14:textId="21CFAAFD" w:rsidR="001F43AE" w:rsidRPr="001277FD" w:rsidRDefault="001F43AE" w:rsidP="001F43AE">
            <w:pPr>
              <w:pBdr>
                <w:bottom w:val="single" w:sz="4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(21,170)</w:t>
            </w:r>
          </w:p>
        </w:tc>
        <w:tc>
          <w:tcPr>
            <w:tcW w:w="1260" w:type="dxa"/>
          </w:tcPr>
          <w:p w14:paraId="694EB3AF" w14:textId="36DF8108" w:rsidR="001F43AE" w:rsidRPr="001277FD" w:rsidRDefault="001F43AE" w:rsidP="001F43AE">
            <w:pPr>
              <w:pBdr>
                <w:bottom w:val="single" w:sz="4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0B501CD1" w14:textId="3765D092" w:rsidR="001F43AE" w:rsidRPr="001277FD" w:rsidRDefault="001F43AE" w:rsidP="001F43AE">
            <w:pPr>
              <w:pBdr>
                <w:bottom w:val="single" w:sz="4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1B6E220B" w14:textId="57FF4183" w:rsidR="001F43AE" w:rsidRPr="001277FD" w:rsidRDefault="001F43AE" w:rsidP="001F43AE">
            <w:pPr>
              <w:pBdr>
                <w:bottom w:val="single" w:sz="4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1E2C3A" w:rsidRPr="001277FD" w14:paraId="65F2879E" w14:textId="77777777" w:rsidTr="001277FD">
        <w:trPr>
          <w:trHeight w:val="126"/>
        </w:trPr>
        <w:tc>
          <w:tcPr>
            <w:tcW w:w="4050" w:type="dxa"/>
          </w:tcPr>
          <w:p w14:paraId="65237A74" w14:textId="7462CA9A" w:rsidR="001E2C3A" w:rsidRPr="001277FD" w:rsidRDefault="001277FD" w:rsidP="001F43AE">
            <w:pPr>
              <w:spacing w:line="360" w:lineRule="exact"/>
              <w:ind w:left="162" w:right="-108" w:hanging="162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ยอดคงเหลือปลายปี</w:t>
            </w:r>
          </w:p>
        </w:tc>
        <w:tc>
          <w:tcPr>
            <w:tcW w:w="1260" w:type="dxa"/>
            <w:vAlign w:val="bottom"/>
            <w:hideMark/>
          </w:tcPr>
          <w:p w14:paraId="1D1D9BFE" w14:textId="77777777" w:rsidR="001E2C3A" w:rsidRPr="001277FD" w:rsidRDefault="001E2C3A" w:rsidP="001F43AE">
            <w:pPr>
              <w:pBdr>
                <w:bottom w:val="double" w:sz="6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</w:rPr>
              <w:t>26,393</w:t>
            </w:r>
          </w:p>
        </w:tc>
        <w:tc>
          <w:tcPr>
            <w:tcW w:w="1260" w:type="dxa"/>
            <w:vAlign w:val="bottom"/>
            <w:hideMark/>
          </w:tcPr>
          <w:p w14:paraId="13F62FAD" w14:textId="77777777" w:rsidR="001E2C3A" w:rsidRPr="001277FD" w:rsidRDefault="001E2C3A" w:rsidP="001F43AE">
            <w:pPr>
              <w:pBdr>
                <w:bottom w:val="double" w:sz="6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</w:rPr>
              <w:t>48,360</w:t>
            </w:r>
          </w:p>
        </w:tc>
        <w:tc>
          <w:tcPr>
            <w:tcW w:w="1260" w:type="dxa"/>
            <w:vAlign w:val="bottom"/>
            <w:hideMark/>
          </w:tcPr>
          <w:p w14:paraId="668FAF80" w14:textId="77777777" w:rsidR="001E2C3A" w:rsidRPr="001277FD" w:rsidRDefault="001E2C3A" w:rsidP="001F43AE">
            <w:pPr>
              <w:pBdr>
                <w:bottom w:val="double" w:sz="6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14:paraId="314CAF6C" w14:textId="77777777" w:rsidR="001E2C3A" w:rsidRPr="001277FD" w:rsidRDefault="001E2C3A" w:rsidP="001F43AE">
            <w:pPr>
              <w:pBdr>
                <w:bottom w:val="double" w:sz="6" w:space="1" w:color="auto"/>
              </w:pBdr>
              <w:tabs>
                <w:tab w:val="decimal" w:pos="1005"/>
              </w:tabs>
              <w:spacing w:line="360" w:lineRule="exact"/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277FD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</w:tbl>
    <w:p w14:paraId="678D29AB" w14:textId="2D7BDBD0" w:rsidR="00A93A7D" w:rsidRPr="008A5C0A" w:rsidRDefault="00AB7580" w:rsidP="00F91FDD">
      <w:pPr>
        <w:pStyle w:val="a"/>
        <w:widowControl/>
        <w:tabs>
          <w:tab w:val="left" w:pos="900"/>
          <w:tab w:val="left" w:pos="2250"/>
          <w:tab w:val="right" w:pos="5580"/>
          <w:tab w:val="right" w:pos="7200"/>
          <w:tab w:val="left" w:pos="783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9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2D846A47" w14:textId="77777777" w:rsidR="00A93A7D" w:rsidRPr="008A5C0A" w:rsidRDefault="00A93A7D" w:rsidP="00F91FDD">
      <w:pPr>
        <w:tabs>
          <w:tab w:val="left" w:pos="900"/>
          <w:tab w:val="left" w:pos="2160"/>
          <w:tab w:val="right" w:pos="720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ในระหว่างปี </w:t>
      </w:r>
      <w:r w:rsidR="00DD3E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มีรายการธุรกิจที่สำคั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ญกับบุคคลหรือกิจการที่เกี่ยวข้องกัน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68492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บริษัทย่อย และบุคคลหรือกิจการที่เกี่ยวข้องกันเหล่านี้ ซึ่งเป็นไปตามป</w:t>
      </w:r>
      <w:r w:rsidR="00657FC4" w:rsidRPr="008A5C0A">
        <w:rPr>
          <w:rFonts w:ascii="Angsana New" w:hAnsi="Angsana New" w:cs="Angsana New" w:hint="cs"/>
          <w:sz w:val="32"/>
          <w:szCs w:val="32"/>
          <w:cs/>
        </w:rPr>
        <w:t>กติธุรกิจโดยสามารถสรุปได้ดังนี้</w:t>
      </w:r>
      <w:r w:rsidR="00567B84" w:rsidRPr="008A5C0A">
        <w:rPr>
          <w:rFonts w:ascii="Angsana New" w:hAnsi="Angsana New" w:cs="Angsana New" w:hint="cs"/>
          <w:sz w:val="24"/>
          <w:szCs w:val="24"/>
        </w:rPr>
        <w:t xml:space="preserve"> </w:t>
      </w:r>
    </w:p>
    <w:tbl>
      <w:tblPr>
        <w:tblW w:w="90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913"/>
        <w:gridCol w:w="896"/>
        <w:gridCol w:w="896"/>
        <w:gridCol w:w="895"/>
        <w:gridCol w:w="2502"/>
      </w:tblGrid>
      <w:tr w:rsidR="00941F32" w:rsidRPr="008A5C0A" w14:paraId="7FF12F82" w14:textId="77777777" w:rsidTr="002D6151">
        <w:trPr>
          <w:cantSplit/>
          <w:tblHeader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BEDE183" w14:textId="77777777" w:rsidR="00941F32" w:rsidRPr="008A5C0A" w:rsidRDefault="00941F32" w:rsidP="002D23D5">
            <w:pPr>
              <w:ind w:right="-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: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ล้านบาท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941F32" w:rsidRPr="008A5C0A" w14:paraId="19A53141" w14:textId="77777777" w:rsidTr="002D6151">
        <w:trPr>
          <w:cantSplit/>
          <w:tblHeader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2B89505" w14:textId="77777777" w:rsidR="00941F32" w:rsidRPr="008A5C0A" w:rsidRDefault="00941F32" w:rsidP="002D23D5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9D853" w14:textId="77777777" w:rsidR="00941F32" w:rsidRPr="008A5C0A" w:rsidRDefault="00941F32" w:rsidP="008A73B3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CDD7D" w14:textId="77777777" w:rsidR="00941F32" w:rsidRPr="008A5C0A" w:rsidRDefault="00941F32" w:rsidP="008A73B3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1039EF7C" w14:textId="77777777" w:rsidR="00941F32" w:rsidRPr="008A5C0A" w:rsidRDefault="00941F32" w:rsidP="008A73B3">
            <w:pPr>
              <w:pBdr>
                <w:bottom w:val="single" w:sz="4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นโยบายการกำหนดราคา</w:t>
            </w:r>
          </w:p>
        </w:tc>
      </w:tr>
      <w:tr w:rsidR="00424581" w:rsidRPr="008A5C0A" w14:paraId="32A8D4AC" w14:textId="77777777" w:rsidTr="002D6151">
        <w:trPr>
          <w:tblHeader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15F4FD8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0870B60" w14:textId="224CAD5A" w:rsidR="00424581" w:rsidRPr="008A5C0A" w:rsidRDefault="00424581" w:rsidP="0042458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CF14A3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7CC5019" w14:textId="73DA4C32" w:rsidR="00424581" w:rsidRPr="008A5C0A" w:rsidRDefault="00424581" w:rsidP="0042458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CF14A3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4298A0D" w14:textId="50779D42" w:rsidR="00424581" w:rsidRPr="008A5C0A" w:rsidRDefault="00424581" w:rsidP="0042458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CF14A3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8A1ECB1" w14:textId="7219740D" w:rsidR="00424581" w:rsidRPr="008A5C0A" w:rsidRDefault="00424581" w:rsidP="0042458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CF14A3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701FF38" w14:textId="77777777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24581" w:rsidRPr="008A5C0A" w14:paraId="468E591A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1F38F59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7CEFA09" w14:textId="77777777" w:rsidR="00424581" w:rsidRPr="008A5C0A" w:rsidRDefault="00424581" w:rsidP="0042458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A5B07A7" w14:textId="77777777" w:rsidR="00424581" w:rsidRPr="008A5C0A" w:rsidRDefault="00424581" w:rsidP="0042458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1419072" w14:textId="77777777" w:rsidR="00424581" w:rsidRPr="008A5C0A" w:rsidRDefault="00424581" w:rsidP="0042458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B4F4C25" w14:textId="77777777" w:rsidR="00424581" w:rsidRPr="008A5C0A" w:rsidRDefault="00424581" w:rsidP="0042458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C28DC0A" w14:textId="77777777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24581" w:rsidRPr="008A5C0A" w14:paraId="75ABF156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DFD22D2" w14:textId="77777777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532DAD1A" w14:textId="77777777" w:rsidR="00424581" w:rsidRPr="008A5C0A" w:rsidRDefault="00424581" w:rsidP="0042458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A569DFB" w14:textId="77777777" w:rsidR="00424581" w:rsidRPr="008A5C0A" w:rsidRDefault="00424581" w:rsidP="0042458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7F7705E" w14:textId="77777777" w:rsidR="00424581" w:rsidRPr="008A5C0A" w:rsidRDefault="00424581" w:rsidP="0042458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A9E72E2" w14:textId="77777777" w:rsidR="00424581" w:rsidRPr="008A5C0A" w:rsidRDefault="00424581" w:rsidP="00424581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BAA0C6F" w14:textId="77777777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E2C3A" w:rsidRPr="008A5C0A" w14:paraId="5B46D6C6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ABF2135" w14:textId="64CA11C0" w:rsidR="001E2C3A" w:rsidRPr="008A5C0A" w:rsidRDefault="001F43AE" w:rsidP="001E2C3A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5169B609" w14:textId="6F0A60AD" w:rsidR="001E2C3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F79518E" w14:textId="7C2BC148" w:rsidR="001E2C3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C3AB011" w14:textId="293C03C9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2816335" w14:textId="71C62097" w:rsidR="001E2C3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8C7925D" w14:textId="04349F0B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E2C3A" w:rsidRPr="008A5C0A" w14:paraId="2664787B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056698D" w14:textId="77777777" w:rsidR="001E2C3A" w:rsidRPr="008A5C0A" w:rsidRDefault="001E2C3A" w:rsidP="001E2C3A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ค่าธรรมเนียมการค้ำประกันรับ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E1C230E" w14:textId="27FBD327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879D250" w14:textId="5A7AE00B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4861537" w14:textId="7E69FC86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26E8A3C4" w14:textId="0DEE03DC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5DF664D" w14:textId="34DB45D0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E2C3A" w:rsidRPr="008A5C0A" w14:paraId="604DD090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76EDEB9" w14:textId="77777777" w:rsidR="001E2C3A" w:rsidRPr="008A5C0A" w:rsidRDefault="001E2C3A" w:rsidP="001E2C3A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3634974" w14:textId="02E0345F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305D6DC" w14:textId="7AD107A2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210892B" w14:textId="43099DF6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F6B08E4" w14:textId="2543EAB7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840FD9A" w14:textId="5F290824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E2C3A" w:rsidRPr="008A5C0A" w14:paraId="0505CDBF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447196D" w14:textId="77777777" w:rsidR="001E2C3A" w:rsidRPr="008A5C0A" w:rsidRDefault="001E2C3A" w:rsidP="001E2C3A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56A740C4" w14:textId="6E45D2A3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96C74B2" w14:textId="761A5B1C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0C5B42C" w14:textId="62FDB4D1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B9DB7DA" w14:textId="6AE3751F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57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CA3050F" w14:textId="0A9A0AEA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ตามสัญญา</w:t>
            </w:r>
          </w:p>
        </w:tc>
      </w:tr>
      <w:tr w:rsidR="001E2C3A" w:rsidRPr="008A5C0A" w14:paraId="5F64DFC6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AB2BBD4" w14:textId="77777777" w:rsidR="001E2C3A" w:rsidRPr="008A5C0A" w:rsidRDefault="001E2C3A" w:rsidP="001E2C3A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5DC8AA2" w14:textId="07AEA4EA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8BF41CB" w14:textId="1275F3E6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C4BD387" w14:textId="3A0E9695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23FEA029" w14:textId="2F9C676A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A530E9F" w14:textId="138C843E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ตามสัญญา</w:t>
            </w:r>
          </w:p>
        </w:tc>
      </w:tr>
      <w:tr w:rsidR="001E2C3A" w:rsidRPr="008A5C0A" w14:paraId="76AE5A26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BE98C11" w14:textId="77777777" w:rsidR="001E2C3A" w:rsidRPr="008A5C0A" w:rsidRDefault="001E2C3A" w:rsidP="001E2C3A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9AF398D" w14:textId="51F96C90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23F93BE" w14:textId="5C9DE2AE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C13985E" w14:textId="5CB3B81B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16C93EC5" w14:textId="6BA92EBC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56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179BF58" w14:textId="75FBBBD5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="001F43AE">
              <w:rPr>
                <w:rFonts w:ascii="Angsana New" w:hAnsi="Angsana New" w:cs="Angsana New"/>
                <w:sz w:val="24"/>
                <w:szCs w:val="24"/>
              </w:rPr>
              <w:t>, (</w:t>
            </w:r>
            <w:r w:rsidR="000452B7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1F43AE">
              <w:rPr>
                <w:rFonts w:ascii="Angsana New" w:hAnsi="Angsana New" w:cs="Angsana New"/>
                <w:sz w:val="24"/>
                <w:szCs w:val="24"/>
              </w:rPr>
              <w:t>5)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1E2C3A" w:rsidRPr="008A5C0A" w14:paraId="3E7A0C84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9C55313" w14:textId="77777777" w:rsidR="001E2C3A" w:rsidRPr="008A5C0A" w:rsidRDefault="001E2C3A" w:rsidP="001E2C3A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210CFB4" w14:textId="68C6BC0F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9FCF107" w14:textId="25CC886A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7B75BB5" w14:textId="75AAC5D0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7045F123" w14:textId="5334DF2E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640C95F" w14:textId="3D8CB7D2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E2C3A" w:rsidRPr="008A5C0A" w14:paraId="37E64A62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B3EF6F9" w14:textId="77777777" w:rsidR="001E2C3A" w:rsidRPr="008A5C0A" w:rsidRDefault="001E2C3A" w:rsidP="001E2C3A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995922F" w14:textId="2B296CEF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A160C49" w14:textId="59C571CD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AE225FC" w14:textId="3373ACE2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40D809BE" w14:textId="1D773218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AFA85A8" w14:textId="6D13262C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E2C3A" w:rsidRPr="008A5C0A" w14:paraId="52B4076E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8C06EF7" w14:textId="77777777" w:rsidR="001E2C3A" w:rsidRPr="008A5C0A" w:rsidRDefault="001E2C3A" w:rsidP="001E2C3A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96DB9A5" w14:textId="6F44CC5C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177C674" w14:textId="04EE24FE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B055657" w14:textId="77BC185D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6CE075F" w14:textId="5076D7E8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18FD9118" w14:textId="597FCFAD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(ii)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1E2C3A" w:rsidRPr="008A5C0A" w14:paraId="7D3C63E5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F8DEC43" w14:textId="77777777" w:rsidR="001E2C3A" w:rsidRPr="008A5C0A" w:rsidRDefault="001E2C3A" w:rsidP="001E2C3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2ADB65B" w14:textId="3D60E6D3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D39B01A" w14:textId="10123E53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925B6A0" w14:textId="05FFA5D2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6DC0884" w14:textId="60F84A98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23F9B7A" w14:textId="6DAE4BE1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(i</w:t>
            </w:r>
            <w:r>
              <w:rPr>
                <w:rFonts w:ascii="Angsana New" w:hAnsi="Angsana New" w:cs="Angsana New"/>
                <w:sz w:val="24"/>
                <w:szCs w:val="24"/>
              </w:rPr>
              <w:t>i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), (</w:t>
            </w:r>
            <w:r>
              <w:rPr>
                <w:rFonts w:ascii="Angsana New" w:hAnsi="Angsana New" w:cs="Angsana New"/>
                <w:sz w:val="24"/>
                <w:szCs w:val="24"/>
              </w:rPr>
              <w:t>i</w:t>
            </w:r>
            <w:r w:rsidR="001F43AE">
              <w:rPr>
                <w:rFonts w:ascii="Angsana New" w:hAnsi="Angsana New" w:cs="Angsana New"/>
                <w:sz w:val="24"/>
                <w:szCs w:val="24"/>
              </w:rPr>
              <w:t>ii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1E2C3A" w:rsidRPr="008A5C0A" w14:paraId="4EE0D05C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0D13A76" w14:textId="77777777" w:rsidR="001E2C3A" w:rsidRPr="008A5C0A" w:rsidRDefault="001E2C3A" w:rsidP="001E2C3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C747E" w14:textId="4983FACD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DE561" w14:textId="05D39FB3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5B1C0" w14:textId="3B890A7C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0E1B9" w14:textId="69551E4A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6406147" w14:textId="417081AF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(1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1E2C3A" w:rsidRPr="008A5C0A" w14:paraId="352A5AFB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1A64505" w14:textId="77777777" w:rsidR="001E2C3A" w:rsidRPr="008A5C0A" w:rsidRDefault="001E2C3A" w:rsidP="001E2C3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2A45E" w14:textId="6739759E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84B92" w14:textId="475DA65D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7D3F7" w14:textId="1363FC6F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B96D9" w14:textId="7232524D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6870727" w14:textId="77777777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1E2C3A" w:rsidRPr="008A5C0A" w14:paraId="3B9B9D57" w14:textId="77777777" w:rsidTr="002D6151">
        <w:trPr>
          <w:trHeight w:val="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0FD8EBC" w14:textId="77777777" w:rsidR="001E2C3A" w:rsidRPr="008A5C0A" w:rsidRDefault="001E2C3A" w:rsidP="001E2C3A">
            <w:pPr>
              <w:ind w:left="162" w:right="-108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A59B29E" w14:textId="77777777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E261597" w14:textId="77777777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617128E" w14:textId="77777777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E2F9D1D" w14:textId="77777777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3AB3EF8" w14:textId="77777777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E2C3A" w:rsidRPr="008A5C0A" w14:paraId="321C18A6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251A95F" w14:textId="77777777" w:rsidR="001E2C3A" w:rsidRPr="008A5C0A" w:rsidRDefault="001E2C3A" w:rsidP="001E2C3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1DB810D" w14:textId="014823B3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ab/>
              <w:t>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CF27389" w14:textId="38D6E8C4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C47483B" w14:textId="27AC78A7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5AADAC6" w14:textId="138C3666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697A183" w14:textId="77030989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E2C3A" w:rsidRPr="008A5C0A" w14:paraId="7C4EB584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AEA6E18" w14:textId="77777777" w:rsidR="001E2C3A" w:rsidRPr="00D47A58" w:rsidRDefault="001E2C3A" w:rsidP="001E2C3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E8E8E1A" w14:textId="302F471A" w:rsidR="001E2C3A" w:rsidRPr="00D47A58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DEE26D5" w14:textId="488D80EC" w:rsidR="001E2C3A" w:rsidRPr="00D47A58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4547361" w14:textId="7797AAFB" w:rsidR="001E2C3A" w:rsidRPr="00D47A58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6DAF3FB" w14:textId="30C15554" w:rsidR="001E2C3A" w:rsidRPr="00D47A58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47A5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08CEB050" w14:textId="57D6259C" w:rsidR="001E2C3A" w:rsidRPr="00D47A58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D47A58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D47A58">
              <w:rPr>
                <w:rFonts w:ascii="Angsana New" w:hAnsi="Angsana New" w:cs="Angsana New" w:hint="cs"/>
                <w:sz w:val="24"/>
                <w:szCs w:val="24"/>
              </w:rPr>
              <w:t>(i</w:t>
            </w:r>
            <w:r w:rsidR="001F43AE">
              <w:rPr>
                <w:rFonts w:ascii="Angsana New" w:hAnsi="Angsana New" w:cs="Angsana New"/>
                <w:sz w:val="24"/>
                <w:szCs w:val="24"/>
              </w:rPr>
              <w:t>ii</w:t>
            </w:r>
            <w:r w:rsidRPr="00D47A58">
              <w:rPr>
                <w:rFonts w:ascii="Angsana New" w:hAnsi="Angsana New" w:cs="Angsana New" w:hint="cs"/>
                <w:sz w:val="24"/>
                <w:szCs w:val="24"/>
              </w:rPr>
              <w:t>)</w:t>
            </w: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1E2C3A" w:rsidRPr="008A5C0A" w14:paraId="0C039039" w14:textId="77777777" w:rsidTr="00F15E80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CD9A45B" w14:textId="19D87865" w:rsidR="001E2C3A" w:rsidRPr="00D47A58" w:rsidRDefault="001E2C3A" w:rsidP="001E2C3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2E6F1" w14:textId="108769CE" w:rsidR="001E2C3A" w:rsidRPr="00D47A58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261A5" w14:textId="3BA8C726" w:rsidR="001E2C3A" w:rsidRPr="00D47A58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3C8FCB1" w14:textId="54ECD080" w:rsidR="001E2C3A" w:rsidRPr="00D47A58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2092CE9F" w14:textId="24B66D93" w:rsidR="001E2C3A" w:rsidRPr="00D47A58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47A58">
              <w:rPr>
                <w:rFonts w:ascii="Angsana New" w:hAnsi="Angsana New" w:cs="Angsana New"/>
                <w:sz w:val="24"/>
                <w:szCs w:val="24"/>
              </w:rPr>
              <w:t>12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B0D65B4" w14:textId="69764C7C" w:rsidR="001E2C3A" w:rsidRPr="00D47A58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47A58">
              <w:rPr>
                <w:rFonts w:ascii="Angsana New" w:hAnsi="Angsana New" w:cs="Angsana New" w:hint="cs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424581" w:rsidRPr="008A5C0A" w14:paraId="630FD33E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269C970" w14:textId="77777777" w:rsidR="00CB0237" w:rsidRDefault="00CB0237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  <w:p w14:paraId="5D1745D2" w14:textId="29B290CD" w:rsidR="00424581" w:rsidRPr="008A5C0A" w:rsidRDefault="00424581" w:rsidP="0042458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lastRenderedPageBreak/>
              <w:t>รายการธุรกิจกับบริษัทที่เกี่ยวข้องกัน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0DE672C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F28F3AD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11914E1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A42DE31" w14:textId="77777777" w:rsidR="00424581" w:rsidRPr="008A5C0A" w:rsidRDefault="00424581" w:rsidP="00424581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252F1B8" w14:textId="77777777" w:rsidR="00424581" w:rsidRPr="008A5C0A" w:rsidRDefault="00424581" w:rsidP="00424581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1E2C3A" w:rsidRPr="008A5C0A" w14:paraId="48C4290B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270F532" w14:textId="77777777" w:rsidR="001E2C3A" w:rsidRPr="008A5C0A" w:rsidRDefault="001E2C3A" w:rsidP="001E2C3A">
            <w:pPr>
              <w:ind w:right="-4"/>
              <w:jc w:val="both"/>
              <w:rPr>
                <w:rFonts w:ascii="Angsana New" w:hAnsi="Angsana New" w:cs="Angsana New"/>
                <w:sz w:val="16"/>
                <w:szCs w:val="16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27B673E" w14:textId="6EF01FB5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 xml:space="preserve">             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3347476" w14:textId="6F62A767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E64C2E3" w14:textId="36BD1C0B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A954739" w14:textId="4952B067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0BDA177F" w14:textId="77777777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16"/>
                <w:szCs w:val="16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E2C3A" w:rsidRPr="008A5C0A" w14:paraId="6990A65E" w14:textId="77777777" w:rsidTr="002D6151">
        <w:trPr>
          <w:trHeight w:val="66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86776E5" w14:textId="77777777" w:rsidR="001E2C3A" w:rsidRPr="008A5C0A" w:rsidRDefault="001E2C3A" w:rsidP="001E2C3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448F840" w14:textId="0FE9B521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E68668D" w14:textId="24EEC057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632E4A6" w14:textId="76559FEB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97A7B57" w14:textId="17D28AD6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ADA7393" w14:textId="332ED094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, (1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1E2C3A" w:rsidRPr="008A5C0A" w14:paraId="627D899D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D4B476D" w14:textId="77777777" w:rsidR="001E2C3A" w:rsidRPr="008A5C0A" w:rsidRDefault="001E2C3A" w:rsidP="001E2C3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C001449" w14:textId="4DE5042A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147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A171FBE" w14:textId="0180A32C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429932A" w14:textId="3F007C51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9FF959D" w14:textId="3D02FBC5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D1B7C54" w14:textId="1689E5E4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ตามสัญญา</w:t>
            </w:r>
          </w:p>
        </w:tc>
      </w:tr>
      <w:tr w:rsidR="001E2C3A" w:rsidRPr="008A5C0A" w14:paraId="4DF20542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51549D8" w14:textId="77777777" w:rsidR="001E2C3A" w:rsidRPr="008A5C0A" w:rsidRDefault="001E2C3A" w:rsidP="001E2C3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ซื้อบัตรกำนัลสปาและแกลเลอรี่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1CBE95F9" w14:textId="10AE0526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68C3544" w14:textId="79A4137D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BE45A4D" w14:textId="268C9820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2692BB0" w14:textId="238BD118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7BDF878" w14:textId="25E2CE0A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16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1E2C3A" w:rsidRPr="008A5C0A" w14:paraId="2167C66B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8C0A3F2" w14:textId="77777777" w:rsidR="001E2C3A" w:rsidRPr="008A5C0A" w:rsidRDefault="001E2C3A" w:rsidP="001E2C3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15E5520" w14:textId="7AB4C4E2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AF4A123" w14:textId="79E89E51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5D6A6F0" w14:textId="6C0E8428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6CF1C41" w14:textId="71DF6556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27BC600" w14:textId="32FEECA8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E2C3A" w:rsidRPr="008A5C0A" w14:paraId="66751580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533B73D" w14:textId="77777777" w:rsidR="001E2C3A" w:rsidRPr="008A5C0A" w:rsidRDefault="001E2C3A" w:rsidP="001E2C3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C0953C2" w14:textId="03F0E0C1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74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CDF26F3" w14:textId="357B8898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37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7E5FA37" w14:textId="5F34127F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CBCE3D4" w14:textId="77D63D22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57CF94F" w14:textId="4CFCD40C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E2C3A" w:rsidRPr="008A5C0A" w14:paraId="0B79C27C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4C6CC7B" w14:textId="77777777" w:rsidR="001E2C3A" w:rsidRPr="008A5C0A" w:rsidRDefault="001E2C3A" w:rsidP="001E2C3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99F63A0" w14:textId="6BB685D3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54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2BDBBE8" w14:textId="24319A85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61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3DE7166" w14:textId="1E019D4F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47B11FC9" w14:textId="62FCF381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11D48AB" w14:textId="1AC0091C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E2C3A" w:rsidRPr="008A5C0A" w14:paraId="7090293C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926B3FC" w14:textId="77777777" w:rsidR="001E2C3A" w:rsidRPr="008A5C0A" w:rsidRDefault="001E2C3A" w:rsidP="001E2C3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3CD3B971" w14:textId="4FEBFBF1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17DF74C" w14:textId="00FDDB49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884F0E1" w14:textId="25D22BBB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1F19D283" w14:textId="04B0A968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CADBF49" w14:textId="38DB2364" w:rsidR="001E2C3A" w:rsidRPr="008A5C0A" w:rsidRDefault="001E2C3A" w:rsidP="001E2C3A">
            <w:pPr>
              <w:ind w:right="-180"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proofErr w:type="spellStart"/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i</w:t>
            </w:r>
            <w:proofErr w:type="spellEnd"/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), (ii), (iv)</w:t>
            </w:r>
            <w:r w:rsidR="004B13F3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CF14A3" w:rsidRPr="008A5C0A" w14:paraId="59B5DB04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7184C90" w14:textId="77777777" w:rsidR="00CF14A3" w:rsidRPr="008A5C0A" w:rsidRDefault="00CF14A3" w:rsidP="00CF14A3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ผลตอบแทนการให้เช่าหน่วยห้องพัก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A3DD95F" w14:textId="77777777" w:rsidR="00CF14A3" w:rsidRPr="008A5C0A" w:rsidRDefault="00CF14A3" w:rsidP="00CF14A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1C90008" w14:textId="77777777" w:rsidR="00CF14A3" w:rsidRPr="008A5C0A" w:rsidRDefault="00CF14A3" w:rsidP="00CF14A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71309AC" w14:textId="4ED5141A" w:rsidR="00CF14A3" w:rsidRPr="008A5C0A" w:rsidRDefault="00CF14A3" w:rsidP="00CF14A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1066F25D" w14:textId="77777777" w:rsidR="00CF14A3" w:rsidRPr="008A5C0A" w:rsidRDefault="00CF14A3" w:rsidP="00CF14A3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586C9C52" w14:textId="77777777" w:rsidR="00CF14A3" w:rsidRPr="008A5C0A" w:rsidRDefault="00CF14A3" w:rsidP="00CF14A3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E2C3A" w:rsidRPr="008A5C0A" w14:paraId="7BBB90FF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0A01181" w14:textId="5A1B9BBE" w:rsidR="001E2C3A" w:rsidRPr="008A5C0A" w:rsidRDefault="001E2C3A" w:rsidP="004A72DB">
            <w:pPr>
              <w:ind w:left="165"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ในโรงแรม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7CC4EAB" w14:textId="12E8B5F5" w:rsidR="001E2C3A" w:rsidRPr="008A5C0A" w:rsidRDefault="00F91FDD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3F2B091" w14:textId="054DC687" w:rsidR="001E2C3A" w:rsidRPr="008A5C0A" w:rsidRDefault="00F91FDD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06C783A" w14:textId="637E7843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C4D22D5" w14:textId="48FD2792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63E3672" w14:textId="210F2963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ตามสัญญา</w:t>
            </w:r>
          </w:p>
        </w:tc>
      </w:tr>
      <w:tr w:rsidR="001E2C3A" w:rsidRPr="008A5C0A" w14:paraId="137998E5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5B681D1" w14:textId="77777777" w:rsidR="001E2C3A" w:rsidRPr="008A5C0A" w:rsidRDefault="001E2C3A" w:rsidP="001E2C3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59F2072" w14:textId="05D87E48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4AC7002" w14:textId="5C8197EE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651D837" w14:textId="72AE5E2C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4CE08781" w14:textId="6D836890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5CBB2B51" w14:textId="49CB7DC3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E2C3A" w:rsidRPr="008A5C0A" w14:paraId="51ADE5B9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AEB5432" w14:textId="77777777" w:rsidR="001E2C3A" w:rsidRPr="008A5C0A" w:rsidRDefault="001E2C3A" w:rsidP="001E2C3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109D52F" w14:textId="265FC096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1444FCE" w14:textId="450A6CEF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4B662AF" w14:textId="3C01E2EB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73F4AD09" w14:textId="2BCEBD0E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0C9F2DD4" w14:textId="6F234E2A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E2C3A" w:rsidRPr="008A5C0A" w14:paraId="2882F5D7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E69DC50" w14:textId="29D303AE" w:rsidR="001E2C3A" w:rsidRPr="008A5C0A" w:rsidRDefault="001E2C3A" w:rsidP="001E2C3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E35CE96" w14:textId="2F6B1FE6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143557E" w14:textId="6FA1E2C8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52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F338623" w14:textId="3085F50A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6ADAB81" w14:textId="2C7D7D49" w:rsidR="001E2C3A" w:rsidRPr="008A5C0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F9955F2" w14:textId="6B2B7B29" w:rsidR="001E2C3A" w:rsidRPr="008A5C0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>
              <w:rPr>
                <w:rFonts w:ascii="Angsana New" w:hAnsi="Angsana New" w:cs="Angsana New"/>
                <w:sz w:val="24"/>
                <w:szCs w:val="24"/>
              </w:rPr>
              <w:t>, (15)</w:t>
            </w:r>
            <w:r w:rsidRPr="002B0A47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1E2C3A" w:rsidRPr="008A5C0A" w14:paraId="74A0BB0A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7ADDF12" w14:textId="3F54CB13" w:rsidR="001E2C3A" w:rsidRPr="002B0A47" w:rsidRDefault="001E2C3A" w:rsidP="001E2C3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71CC1">
              <w:rPr>
                <w:rFonts w:ascii="Angsana New" w:hAnsi="Angsana New" w:cs="Angsana New"/>
                <w:sz w:val="24"/>
                <w:szCs w:val="24"/>
                <w:cs/>
              </w:rPr>
              <w:t>ซื้อสินทรัพย์ในการดำเนินงาน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45390F3" w14:textId="1E164725" w:rsidR="001E2C3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4ECAB32" w14:textId="307D3317" w:rsidR="001E2C3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6706CD0" w14:textId="4E1DB3A6" w:rsidR="001E2C3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20B449F" w14:textId="5126869F" w:rsidR="001E2C3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5547887" w14:textId="3064FD13" w:rsidR="001E2C3A" w:rsidRPr="002B0A47" w:rsidRDefault="001E2C3A" w:rsidP="004A72DB">
            <w:pPr>
              <w:ind w:left="165" w:hanging="18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มูลค่าสุทธิตามบัญชีบวกอัตราส่วนเพิ่มร้อยละ 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1E2C3A" w:rsidRPr="008A5C0A" w14:paraId="71C88534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52AC004" w14:textId="7274E1EC" w:rsidR="001E2C3A" w:rsidRPr="00DE33A2" w:rsidRDefault="00DE33A2" w:rsidP="001E2C3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รายการธุรกิจกับกรรมการ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341539E3" w14:textId="77777777" w:rsidR="001E2C3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D5A8A8A" w14:textId="77777777" w:rsidR="001E2C3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5819825" w14:textId="77777777" w:rsidR="001E2C3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7B665E8" w14:textId="77777777" w:rsidR="001E2C3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0B706467" w14:textId="77777777" w:rsidR="001E2C3A" w:rsidRDefault="001E2C3A" w:rsidP="001E2C3A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1E2C3A" w:rsidRPr="008A5C0A" w14:paraId="7550948D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4529529" w14:textId="751C4DE3" w:rsidR="001E2C3A" w:rsidRPr="00671CC1" w:rsidRDefault="00DE33A2" w:rsidP="001E2C3A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ขาย</w:t>
            </w:r>
            <w:r w:rsidR="004A72DB">
              <w:rPr>
                <w:rFonts w:ascii="Angsana New" w:hAnsi="Angsana New" w:cs="Angsan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F3120EF" w14:textId="6481CD48" w:rsidR="001E2C3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152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AC93EE7" w14:textId="62AD2529" w:rsidR="001E2C3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57EE1BB" w14:textId="27778637" w:rsidR="001E2C3A" w:rsidRDefault="001E2C3A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4FA6BD84" w14:textId="4D6DABBC" w:rsidR="001E2C3A" w:rsidRDefault="001F43AE" w:rsidP="001E2C3A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AC15116" w14:textId="192EB7E1" w:rsidR="001E2C3A" w:rsidRDefault="004A72DB" w:rsidP="001E2C3A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</w:t>
            </w:r>
            <w:r w:rsidR="00DE33A2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ราคาขาย</w:t>
            </w:r>
            <w:r w:rsidR="004B13F3">
              <w:rPr>
                <w:rFonts w:ascii="Angsana New" w:hAnsi="Angsana New" w:cs="Angsana New" w:hint="cs"/>
                <w:sz w:val="24"/>
                <w:szCs w:val="24"/>
                <w:cs/>
              </w:rPr>
              <w:t>ปกติ</w:t>
            </w:r>
          </w:p>
        </w:tc>
      </w:tr>
      <w:tr w:rsidR="004A72DB" w:rsidRPr="008A5C0A" w14:paraId="23F36E6F" w14:textId="77777777" w:rsidTr="004A72DB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33027E2" w14:textId="6FB81465" w:rsidR="004A72DB" w:rsidRDefault="004A72DB" w:rsidP="004A72DB">
            <w:pPr>
              <w:ind w:left="165" w:right="-4" w:hanging="16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ผลตอบแทนการให้เช่าหน่วยห้องพัก                  ในโรงแรม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6B2D6" w14:textId="0E37ED65" w:rsidR="004A72DB" w:rsidRPr="001E2C3A" w:rsidRDefault="004A72DB" w:rsidP="004A72DB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79C41" w14:textId="129AE67B" w:rsidR="004A72DB" w:rsidRPr="001E2C3A" w:rsidRDefault="004A72DB" w:rsidP="004A72DB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2324B" w14:textId="5B88A54B" w:rsidR="004A72DB" w:rsidRPr="001E2C3A" w:rsidRDefault="004A72DB" w:rsidP="004A72DB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0486D" w14:textId="243A1952" w:rsidR="004A72DB" w:rsidRDefault="004A72DB" w:rsidP="004A72DB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76DFE" w14:textId="3C46FD86" w:rsidR="004A72DB" w:rsidRDefault="004A72DB" w:rsidP="004A72DB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ตามจริง</w:t>
            </w:r>
          </w:p>
        </w:tc>
      </w:tr>
    </w:tbl>
    <w:p w14:paraId="0CB0B99D" w14:textId="6E3FCE2E" w:rsidR="000A724A" w:rsidRPr="008A5C0A" w:rsidRDefault="000A724A" w:rsidP="002D23D5">
      <w:pPr>
        <w:widowControl/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ลักษณะรายการ นโยบายการกำหนดราคาและสัญญาที่เกี่ยวข้องกับรายการดังกล่าวสามารถสรุปได้ดังนี้</w:t>
      </w:r>
    </w:p>
    <w:p w14:paraId="72CD779A" w14:textId="77777777" w:rsidR="000A724A" w:rsidRPr="008A5C0A" w:rsidRDefault="000A724A" w:rsidP="00B9623D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(1)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การเรียกเก็บเงินแทนระหว่างรีสอร์ท เป็นรายการขายสินค้าและให้บริการแก่ลูกค้าในสถานที่ใดสถานที่หนึ่งในกลุ่มลากูน่า ภูเก็ต แต่ลูกค้าจะชำระรวมกัน ณ โรงแรมที่ลูกค้าพัก รายการดังกล่าวได้แก่ การรับประทานอาหารในภัตตาคาร ค่าบริการสนามกอล์ฟ ค่าบริการสปา และค่าซื้อสินค้าในร้านค้าของโรงแรม โดยโรงแรมที่ลูกค้าพักซึ่งรับชำระเงินแทนจะนำส่งเงินคืนให้กับกิจการที่ให้บริการนั้น และมีการคิดค่าธรรมเนียมการชำระด้วยบัตรเครดิตเนื่องจากราย</w:t>
      </w:r>
      <w:r w:rsidR="00106FFA" w:rsidRPr="008A5C0A">
        <w:rPr>
          <w:rFonts w:ascii="Angsana New" w:hAnsi="Angsana New" w:cs="Angsana New" w:hint="cs"/>
          <w:sz w:val="32"/>
          <w:szCs w:val="32"/>
          <w:cs/>
        </w:rPr>
        <w:t>การรับชำระเงินแทนด้วยบัตรเครดิต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ในอัตราระหว่างร้อยละ </w:t>
      </w:r>
      <w:r w:rsidRPr="008A5C0A">
        <w:rPr>
          <w:rFonts w:ascii="Angsana New" w:hAnsi="Angsana New" w:cs="Angsana New" w:hint="cs"/>
          <w:sz w:val="32"/>
          <w:szCs w:val="32"/>
        </w:rPr>
        <w:t xml:space="preserve">2 </w:t>
      </w:r>
      <w:r w:rsidRPr="008A5C0A">
        <w:rPr>
          <w:rFonts w:ascii="Angsana New" w:hAnsi="Angsana New" w:cs="Angsana New" w:hint="cs"/>
          <w:sz w:val="32"/>
          <w:szCs w:val="32"/>
          <w:cs/>
        </w:rPr>
        <w:t>ถึงร้อยละ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ของรายได้โดยอ้างอิงค่าธรรมเนียมที่เรียกเก็บโดยบริษัทบัตรเครดิต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โรงแรมบันยัน ทรี กรุงเทพ และโรงแรมบันยัน ทรี ลิเจียง </w:t>
      </w:r>
      <w:r w:rsidR="009F1AA4" w:rsidRPr="008A5C0A">
        <w:rPr>
          <w:rFonts w:ascii="Angsana New" w:hAnsi="Angsana New" w:cs="Angsana New" w:hint="cs"/>
          <w:sz w:val="32"/>
          <w:szCs w:val="32"/>
          <w:cs/>
        </w:rPr>
        <w:t>และสนามกอล์ฟ</w:t>
      </w:r>
      <w:r w:rsidR="00B67E87" w:rsidRPr="008A5C0A">
        <w:rPr>
          <w:rFonts w:ascii="Angsana New" w:hAnsi="Angsana New" w:cs="Angsana New" w:hint="cs"/>
          <w:sz w:val="32"/>
          <w:szCs w:val="32"/>
        </w:rPr>
        <w:t xml:space="preserve">                  </w:t>
      </w:r>
      <w:r w:rsidR="009F1AA4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92DD1" w:rsidRPr="008A5C0A">
        <w:rPr>
          <w:rFonts w:ascii="Angsana New" w:hAnsi="Angsana New" w:cs="Angsana New" w:hint="cs"/>
          <w:sz w:val="32"/>
          <w:szCs w:val="32"/>
          <w:cs/>
        </w:rPr>
        <w:t xml:space="preserve">ลากูน่า </w:t>
      </w:r>
      <w:r w:rsidR="009F1AA4" w:rsidRPr="008A5C0A">
        <w:rPr>
          <w:rFonts w:ascii="Angsana New" w:hAnsi="Angsana New" w:cs="Angsana New" w:hint="cs"/>
          <w:sz w:val="32"/>
          <w:szCs w:val="32"/>
          <w:cs/>
        </w:rPr>
        <w:t xml:space="preserve">บินตัน 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มีรายการเรียกเก็บเงินแทนด้วยเช่นกัน ส่วนใหญ่เป็นค่าบริการสปา</w:t>
      </w:r>
      <w:r w:rsidR="009F1AA4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ค่าซื้อสินค้าในร้านค้าของโรงแรม</w:t>
      </w:r>
      <w:r w:rsidR="0028773E" w:rsidRPr="008A5C0A">
        <w:rPr>
          <w:rFonts w:ascii="Angsana New" w:hAnsi="Angsana New" w:cs="Angsana New" w:hint="cs"/>
          <w:sz w:val="32"/>
          <w:szCs w:val="32"/>
          <w:cs/>
        </w:rPr>
        <w:t>และค่าบริการสนามกอล์ฟ</w:t>
      </w:r>
    </w:p>
    <w:p w14:paraId="69202B66" w14:textId="77777777" w:rsidR="001F43AE" w:rsidRDefault="006E0696" w:rsidP="00CA3DD3">
      <w:pPr>
        <w:pStyle w:val="a"/>
        <w:widowControl/>
        <w:tabs>
          <w:tab w:val="left" w:pos="540"/>
        </w:tabs>
        <w:spacing w:before="120" w:after="120"/>
        <w:ind w:left="108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04A18FC2" w14:textId="77777777" w:rsidR="001F43AE" w:rsidRDefault="001F43A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6BE67E12" w14:textId="4514BA00" w:rsidR="000A724A" w:rsidRPr="008A5C0A" w:rsidRDefault="001F43AE" w:rsidP="00CA3DD3">
      <w:pPr>
        <w:pStyle w:val="a"/>
        <w:widowControl/>
        <w:tabs>
          <w:tab w:val="left" w:pos="540"/>
        </w:tabs>
        <w:spacing w:before="120" w:after="120"/>
        <w:ind w:left="1080" w:right="0" w:hanging="162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0A724A" w:rsidRPr="008A5C0A">
        <w:rPr>
          <w:rFonts w:ascii="Angsana New" w:hAnsi="Angsana New" w:cs="Angsana New" w:hint="cs"/>
          <w:sz w:val="32"/>
          <w:szCs w:val="32"/>
        </w:rPr>
        <w:t>(</w:t>
      </w:r>
      <w:r w:rsidR="00CA3DD3">
        <w:rPr>
          <w:rFonts w:ascii="Angsana New" w:hAnsi="Angsana New" w:cs="Angsana New"/>
          <w:sz w:val="32"/>
          <w:szCs w:val="32"/>
        </w:rPr>
        <w:t>2</w:t>
      </w:r>
      <w:r w:rsidR="000A724A" w:rsidRPr="008A5C0A">
        <w:rPr>
          <w:rFonts w:ascii="Angsana New" w:hAnsi="Angsana New" w:cs="Angsana New" w:hint="cs"/>
          <w:sz w:val="32"/>
          <w:szCs w:val="32"/>
        </w:rPr>
        <w:t>)</w:t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ค่าธรรมเนียมการค้ำประกันระหว่างบริษัทในกลุ่มจากการนำสินทรัพย์ไปค้ำประกันเงินกู้ยืมธนาคารของบริษัทที่เกี่ยวข้องกันคิดค่าธรรมเนียมในอัตรา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ของสัดส่วนของสินทรัพย์ที่นำไปค้ำประกันต่อวงเงินกู้ยืม</w:t>
      </w:r>
    </w:p>
    <w:p w14:paraId="047F56CE" w14:textId="5E54C609" w:rsidR="000A724A" w:rsidRPr="008A5C0A" w:rsidRDefault="00CA3DD3" w:rsidP="005D21E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(</w:t>
      </w:r>
      <w:r>
        <w:rPr>
          <w:rFonts w:ascii="Angsana New" w:hAnsi="Angsana New" w:cs="Angsana New"/>
          <w:sz w:val="32"/>
          <w:szCs w:val="32"/>
        </w:rPr>
        <w:t>3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)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ab/>
        <w:t>บริษัทฯได้รับค่าบริหารจัดการจากบริษัทย่อย เนื่องจากการบริหาร ดำเนินการและให้บริการส่วนกลางแก่ธุรกิจต่างๆ ในกลุ่มบริษัท โดยมีอัตราค่าบริหารจัดการ ตามอัตราที่กำหนดต่อเดือนตาม</w:t>
      </w:r>
      <w:r w:rsidR="000A724A" w:rsidRPr="00CD0687">
        <w:rPr>
          <w:rFonts w:ascii="Angsana New" w:hAnsi="Angsana New" w:cs="Angsana New" w:hint="cs"/>
          <w:sz w:val="32"/>
          <w:szCs w:val="32"/>
          <w:cs/>
        </w:rPr>
        <w:t>แผนกที่ให้บริการ ยกเว้นแผนกตรวจสอบภายในคิดค่าบริการตามจำนวนชั่วโมงทำงาน</w:t>
      </w:r>
    </w:p>
    <w:p w14:paraId="2431BD6F" w14:textId="6AEDC7D3" w:rsidR="000A724A" w:rsidRPr="008A5C0A" w:rsidRDefault="000A724A" w:rsidP="005D21E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CA3DD3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เงินกู้ยืมระหว่างบริษัทในกลุ่ม เป็นเงินให้กู้ยืมที่ไม่มีหลักประกันในสกุลเงินบาท เงินให้กู้ยืมคิดดอกเบี้ยในอัตราเท่ากับต้นทุนทางการเงินของบริษัทผู้ให้กู้ </w:t>
      </w:r>
      <w:r w:rsidRPr="008A5C0A">
        <w:rPr>
          <w:rFonts w:ascii="Angsana New" w:hAnsi="Angsana New" w:cs="Angsana New" w:hint="cs"/>
          <w:sz w:val="32"/>
          <w:szCs w:val="32"/>
        </w:rPr>
        <w:t xml:space="preserve">(borrowing costs)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(อ้างอิงตามอัตราดอกเบี้ยของธนาคารพาณิชย์) บวกร้อยละ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="0001395D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ต่อปี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เงินให้กู้ยืมดังกล่าวมีกำหนดชำระคืนเมื่อทวงถาม อย่างไรก็ตามบริษัทเหล่านี้คาดว่าจะไม่เรียกคืนเงินกู้ยืมดังกล่าวในระยะเวลาอันสั้น ดังนั้นบริษัทฯจึงแสดงเงินให้กู้ยืม</w:t>
      </w:r>
      <w:r w:rsidRPr="008A5C0A">
        <w:rPr>
          <w:rFonts w:ascii="Angsana New" w:hAnsi="Angsana New" w:cs="Angsana New" w:hint="cs"/>
          <w:sz w:val="32"/>
          <w:szCs w:val="32"/>
        </w:rPr>
        <w:t>/</w:t>
      </w:r>
      <w:r w:rsidRPr="008A5C0A">
        <w:rPr>
          <w:rFonts w:ascii="Angsana New" w:hAnsi="Angsana New" w:cs="Angsana New" w:hint="cs"/>
          <w:sz w:val="32"/>
          <w:szCs w:val="32"/>
          <w:cs/>
        </w:rPr>
        <w:t>กู้ยืมดังกล่าวเป็นสินทรัพย์</w:t>
      </w:r>
      <w:r w:rsidRPr="008A5C0A">
        <w:rPr>
          <w:rFonts w:ascii="Angsana New" w:hAnsi="Angsana New" w:cs="Angsana New" w:hint="cs"/>
          <w:sz w:val="32"/>
          <w:szCs w:val="32"/>
        </w:rPr>
        <w:t>/</w:t>
      </w:r>
      <w:r w:rsidRPr="008A5C0A">
        <w:rPr>
          <w:rFonts w:ascii="Angsana New" w:hAnsi="Angsana New" w:cs="Angsana New" w:hint="cs"/>
          <w:sz w:val="32"/>
          <w:szCs w:val="32"/>
          <w:cs/>
        </w:rPr>
        <w:t>หนี้สินไม่หมุนเวียนในงบแสดงฐานะการเงิน</w:t>
      </w:r>
    </w:p>
    <w:p w14:paraId="233CFF54" w14:textId="3687C8D4" w:rsidR="000A724A" w:rsidRPr="008A5C0A" w:rsidRDefault="000A724A" w:rsidP="005D21E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CA3DD3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ค่าธรรมเนียมการจัดการเป็นไปตามสัญญาตามที่กล่าวในหมายเหตุข้อ </w:t>
      </w:r>
      <w:r w:rsidR="00803FCC">
        <w:rPr>
          <w:rFonts w:ascii="Angsana New" w:hAnsi="Angsana New" w:cs="Angsana New"/>
          <w:sz w:val="32"/>
          <w:szCs w:val="32"/>
        </w:rPr>
        <w:t>38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ซึ่งประกอบด้วยสัญญาสิทธิ สัญญาบริหารจัดการโรงแรม และสัญญาให้ความช่วยเหลือทางเทคนิค เงื่อนไขการคิดค่าธรรมเนียมเป็นดังนี้</w:t>
      </w:r>
    </w:p>
    <w:p w14:paraId="761BEF3C" w14:textId="12670AD7" w:rsidR="000A724A" w:rsidRPr="008A5C0A" w:rsidRDefault="000A724A" w:rsidP="005D21E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2D23D5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ค่าสิทธิสำหรับการใช้เครื่องหมายการค้าและสิทธิอื่นเกี่ยวข้องกับ </w:t>
      </w:r>
      <w:r w:rsidRPr="008A5C0A">
        <w:rPr>
          <w:rFonts w:ascii="Angsana New" w:hAnsi="Angsana New" w:cs="Angsana New" w:hint="cs"/>
          <w:sz w:val="32"/>
          <w:szCs w:val="32"/>
        </w:rPr>
        <w:t>“Banyan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Tree”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“</w:t>
      </w:r>
      <w:proofErr w:type="spellStart"/>
      <w:r w:rsidRPr="008A5C0A">
        <w:rPr>
          <w:rFonts w:ascii="Angsana New" w:hAnsi="Angsana New" w:cs="Angsana New" w:hint="cs"/>
          <w:sz w:val="32"/>
          <w:szCs w:val="32"/>
        </w:rPr>
        <w:t>Angsana</w:t>
      </w:r>
      <w:proofErr w:type="spellEnd"/>
      <w:r w:rsidRPr="008A5C0A">
        <w:rPr>
          <w:rFonts w:ascii="Angsana New" w:hAnsi="Angsana New" w:cs="Angsana New" w:hint="cs"/>
          <w:sz w:val="32"/>
          <w:szCs w:val="32"/>
        </w:rPr>
        <w:t>”</w:t>
      </w:r>
      <w:r w:rsidR="00105669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105669" w:rsidRPr="008A5C0A">
        <w:rPr>
          <w:rFonts w:ascii="Angsana New" w:hAnsi="Angsana New" w:cs="Angsana New" w:hint="cs"/>
          <w:sz w:val="32"/>
          <w:szCs w:val="32"/>
        </w:rPr>
        <w:t>“Cassia”</w:t>
      </w:r>
    </w:p>
    <w:p w14:paraId="28B5DA11" w14:textId="225C2795" w:rsidR="000A724A" w:rsidRPr="008A5C0A" w:rsidRDefault="000A724A" w:rsidP="00EB00C4">
      <w:pPr>
        <w:pStyle w:val="a"/>
        <w:widowControl/>
        <w:numPr>
          <w:ilvl w:val="0"/>
          <w:numId w:val="2"/>
        </w:numPr>
        <w:tabs>
          <w:tab w:val="clear" w:pos="1800"/>
          <w:tab w:val="left" w:pos="360"/>
          <w:tab w:val="left" w:pos="1530"/>
        </w:tabs>
        <w:spacing w:before="80" w:after="80"/>
        <w:ind w:left="1526" w:right="0" w:hanging="446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บันยัน ทรี ภูเก็ต (บริษัท ลากูน่า บันยัน ทรี จำกัด) </w:t>
      </w:r>
      <w:r w:rsidR="0096617A" w:rsidRPr="008A5C0A">
        <w:rPr>
          <w:rFonts w:ascii="Angsana New" w:hAnsi="Angsana New" w:cs="Angsana New" w:hint="cs"/>
          <w:sz w:val="32"/>
          <w:szCs w:val="32"/>
          <w:cs/>
        </w:rPr>
        <w:t>แคส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เซีย ภูเก็ต (</w:t>
      </w:r>
      <w:r w:rsidR="008F2803" w:rsidRPr="008A5C0A">
        <w:rPr>
          <w:rFonts w:ascii="Angsana New" w:hAnsi="Angsana New" w:cs="Angsana New" w:hint="cs"/>
          <w:sz w:val="32"/>
          <w:szCs w:val="32"/>
          <w:cs/>
        </w:rPr>
        <w:t>บริษัท ภูเก็ต แกรนด์</w:t>
      </w:r>
      <w:r w:rsidR="00B67E8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8F2803" w:rsidRPr="008A5C0A">
        <w:rPr>
          <w:rFonts w:ascii="Angsana New" w:hAnsi="Angsana New" w:cs="Angsana New" w:hint="cs"/>
          <w:sz w:val="32"/>
          <w:szCs w:val="32"/>
          <w:cs/>
        </w:rPr>
        <w:t xml:space="preserve"> รีสอร์ท จำกัด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) 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>อังสนา วิลล่า</w:t>
      </w:r>
      <w:r w:rsidR="00803FCC">
        <w:rPr>
          <w:rFonts w:ascii="Angsana New" w:hAnsi="Angsana New" w:cs="Angsana New"/>
          <w:sz w:val="32"/>
          <w:szCs w:val="32"/>
        </w:rPr>
        <w:t xml:space="preserve"> 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>รีสอร์</w:t>
      </w:r>
      <w:r w:rsidR="00041928" w:rsidRPr="008A5C0A">
        <w:rPr>
          <w:rFonts w:ascii="Angsana New" w:hAnsi="Angsana New" w:cs="Angsana New" w:hint="cs"/>
          <w:sz w:val="32"/>
          <w:szCs w:val="32"/>
          <w:cs/>
        </w:rPr>
        <w:t>ท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 xml:space="preserve"> ภูเก็ต (บริษัท </w:t>
      </w:r>
      <w:r w:rsidR="004A39DC" w:rsidRPr="008A5C0A">
        <w:rPr>
          <w:rFonts w:ascii="Angsana New" w:hAnsi="Angsana New" w:cs="Angsana New" w:hint="cs"/>
          <w:sz w:val="32"/>
          <w:szCs w:val="32"/>
          <w:cs/>
        </w:rPr>
        <w:t>บางเทาแกรนด์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 xml:space="preserve"> จำกัด) </w:t>
      </w:r>
      <w:r w:rsidR="004A39DC" w:rsidRPr="008A5C0A">
        <w:rPr>
          <w:rFonts w:ascii="Angsana New" w:hAnsi="Angsana New" w:cs="Angsana New" w:hint="cs"/>
          <w:sz w:val="32"/>
          <w:szCs w:val="32"/>
          <w:cs/>
        </w:rPr>
        <w:t xml:space="preserve">และ ลากูน่า ฮอลิเดย์ คลับ </w:t>
      </w:r>
      <w:r w:rsidR="00FF1ED5" w:rsidRPr="008A5C0A">
        <w:rPr>
          <w:rFonts w:ascii="Angsana New" w:hAnsi="Angsana New" w:cs="Angsana New" w:hint="cs"/>
          <w:sz w:val="32"/>
          <w:szCs w:val="32"/>
          <w:cs/>
        </w:rPr>
        <w:t xml:space="preserve">ภูเก็ต </w:t>
      </w:r>
      <w:r w:rsidR="004A39DC" w:rsidRPr="008A5C0A">
        <w:rPr>
          <w:rFonts w:ascii="Angsana New" w:hAnsi="Angsana New" w:cs="Angsana New" w:hint="cs"/>
          <w:sz w:val="32"/>
          <w:szCs w:val="32"/>
          <w:cs/>
        </w:rPr>
        <w:t xml:space="preserve">รีสอร์ท (บริษัท บางเทาแกรนด์ จำกัด)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จ่ายค่าสิทธิร้อยละ </w:t>
      </w:r>
      <w:r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</w:p>
    <w:p w14:paraId="637B8F06" w14:textId="6E0AEDF7" w:rsidR="000A724A" w:rsidRPr="008A5C0A" w:rsidRDefault="000A724A" w:rsidP="005D21E6">
      <w:pPr>
        <w:pStyle w:val="a"/>
        <w:widowControl/>
        <w:numPr>
          <w:ilvl w:val="0"/>
          <w:numId w:val="2"/>
        </w:numPr>
        <w:tabs>
          <w:tab w:val="clear" w:pos="1800"/>
          <w:tab w:val="left" w:pos="360"/>
          <w:tab w:val="left" w:pos="1530"/>
        </w:tabs>
        <w:spacing w:before="80" w:after="80"/>
        <w:ind w:left="1530" w:right="0" w:hanging="45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บันยัน ทรี กรุงเทพ (บริษัท ไทยวาพลาซ่า จำกัด) และอังสนา ลากูน่า ภูเก็ต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บริษัท </w:t>
      </w:r>
      <w:r w:rsidR="00EB56B7">
        <w:rPr>
          <w:rFonts w:ascii="Angsana New" w:hAnsi="Angsana New" w:cs="Angsana New"/>
          <w:sz w:val="32"/>
          <w:szCs w:val="32"/>
        </w:rPr>
        <w:t xml:space="preserve">          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บางเทาแกรนด์ จำกัด</w:t>
      </w:r>
      <w:r w:rsidRPr="008A5C0A">
        <w:rPr>
          <w:rFonts w:ascii="Angsana New" w:hAnsi="Angsana New" w:cs="Angsana New" w:hint="cs"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จ่ายค่าสิทธิร้อยละ </w:t>
      </w:r>
      <w:r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           </w:t>
      </w:r>
    </w:p>
    <w:p w14:paraId="162AB2A6" w14:textId="77777777" w:rsidR="000A724A" w:rsidRPr="008A5C0A" w:rsidRDefault="000A724A" w:rsidP="005D21E6">
      <w:pPr>
        <w:pStyle w:val="a"/>
        <w:widowControl/>
        <w:numPr>
          <w:ilvl w:val="0"/>
          <w:numId w:val="2"/>
        </w:numPr>
        <w:tabs>
          <w:tab w:val="clear" w:pos="1800"/>
          <w:tab w:val="left" w:pos="360"/>
          <w:tab w:val="left" w:pos="1530"/>
        </w:tabs>
        <w:spacing w:before="80" w:after="80"/>
        <w:ind w:left="1530" w:right="0" w:hanging="45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บริษัท บันยัน ทรี แกลเลอรี่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>ประเทศไทย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จำกัด และบริษัท บันยัน ทรี แกลเลอรี่ (สิงคโปร์) จำกัด จ่ายค่าสิทธิร้อยละ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</w:p>
    <w:p w14:paraId="7F143922" w14:textId="77777777" w:rsidR="000A724A" w:rsidRPr="008A5C0A" w:rsidRDefault="00F07330" w:rsidP="005D21E6">
      <w:pPr>
        <w:pStyle w:val="a"/>
        <w:widowControl/>
        <w:tabs>
          <w:tab w:val="left" w:pos="54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ค่าบริหารจัดการโรงแรมและค่าบริการให้ความช่วยเหลือทางเทคนิค</w:t>
      </w:r>
      <w:r w:rsidR="000A724A"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45E0BB59" w14:textId="77777777" w:rsidR="000A724A" w:rsidRPr="008A5C0A" w:rsidRDefault="000A724A" w:rsidP="005D21E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(iv)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สัญญาให้ความช่วยเหลือทางเทคนิคของบันยัน ทรี ภูเก็ต มีค่าธรรมเนียมทางเทคนิคร้อยละ </w:t>
      </w:r>
      <w:r w:rsidRPr="008A5C0A">
        <w:rPr>
          <w:rFonts w:ascii="Angsana New" w:hAnsi="Angsana New" w:cs="Angsana New" w:hint="cs"/>
          <w:sz w:val="32"/>
          <w:szCs w:val="32"/>
        </w:rPr>
        <w:t>7.5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ของกำไรขั้นต้นจากการดำเนินงาน </w:t>
      </w:r>
      <w:r w:rsidR="00740384" w:rsidRPr="008A5C0A">
        <w:rPr>
          <w:rFonts w:ascii="Angsana New" w:hAnsi="Angsana New" w:cs="Angsana New" w:hint="cs"/>
          <w:sz w:val="32"/>
          <w:szCs w:val="32"/>
        </w:rPr>
        <w:tab/>
      </w:r>
    </w:p>
    <w:p w14:paraId="598011AF" w14:textId="33439277" w:rsidR="000A724A" w:rsidRPr="008A5C0A" w:rsidRDefault="005D21E6" w:rsidP="005D21E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</w:r>
      <w:r w:rsidR="00637A2D" w:rsidRPr="008A5C0A">
        <w:rPr>
          <w:rFonts w:ascii="Angsana New" w:hAnsi="Angsana New" w:cs="Angsana New" w:hint="cs"/>
          <w:sz w:val="32"/>
          <w:szCs w:val="32"/>
        </w:rPr>
        <w:tab/>
        <w:t>(v</w:t>
      </w:r>
      <w:r w:rsidR="000A724A" w:rsidRPr="008A5C0A">
        <w:rPr>
          <w:rFonts w:ascii="Angsana New" w:hAnsi="Angsana New" w:cs="Angsana New" w:hint="cs"/>
          <w:sz w:val="32"/>
          <w:szCs w:val="32"/>
        </w:rPr>
        <w:t>)</w:t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สัญญาบริหารจัดการโรงแรมของบันยัน ทรี กรุงเทพ และโรงแรมอังสนา ลากูน่า ภูเก็ต</w:t>
      </w:r>
      <w:r w:rsidR="00FB110F" w:rsidRPr="008A5C0A">
        <w:rPr>
          <w:rFonts w:ascii="Angsana New" w:hAnsi="Angsana New" w:cs="Angsana New" w:hint="cs"/>
          <w:sz w:val="32"/>
          <w:szCs w:val="32"/>
        </w:rPr>
        <w:t xml:space="preserve">           </w:t>
      </w:r>
      <w:r w:rsidR="00B67E87" w:rsidRPr="008A5C0A">
        <w:rPr>
          <w:rFonts w:ascii="Angsana New" w:hAnsi="Angsana New" w:cs="Angsana New" w:hint="cs"/>
          <w:sz w:val="32"/>
          <w:szCs w:val="32"/>
        </w:rPr>
        <w:t xml:space="preserve">                     </w:t>
      </w:r>
      <w:r w:rsidR="00FB110F" w:rsidRPr="008A5C0A">
        <w:rPr>
          <w:rFonts w:ascii="Angsana New" w:hAnsi="Angsana New" w:cs="Angsana New" w:hint="cs"/>
          <w:sz w:val="32"/>
          <w:szCs w:val="32"/>
        </w:rPr>
        <w:t xml:space="preserve">  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มีค่าธรรมเนียมการจัดการร้อยละ</w:t>
      </w:r>
      <w:r w:rsidR="000A724A" w:rsidRPr="008A5C0A">
        <w:rPr>
          <w:rFonts w:ascii="Angsana New" w:hAnsi="Angsana New" w:cs="Angsana New" w:hint="cs"/>
          <w:sz w:val="32"/>
          <w:szCs w:val="32"/>
        </w:rPr>
        <w:t xml:space="preserve"> 10 </w:t>
      </w:r>
      <w:r w:rsidR="00530910" w:rsidRPr="008A5C0A">
        <w:rPr>
          <w:rFonts w:ascii="Angsana New" w:hAnsi="Angsana New" w:cs="Angsana New" w:hint="cs"/>
          <w:sz w:val="32"/>
          <w:szCs w:val="32"/>
          <w:cs/>
        </w:rPr>
        <w:t>ของกำไรขั้นต้นจากการดำเนินงาน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30910" w:rsidRPr="008A5C0A">
        <w:rPr>
          <w:rFonts w:ascii="Angsana New" w:hAnsi="Angsana New" w:cs="Angsana New" w:hint="cs"/>
          <w:sz w:val="32"/>
          <w:szCs w:val="32"/>
          <w:cs/>
        </w:rPr>
        <w:t xml:space="preserve">ในส่วนของโรงแรม แคสเซีย ภูเก็ต โรงแรม อังสนา วิลล่า รีสอร์ท ภูเก็ต </w:t>
      </w:r>
      <w:r w:rsidR="009C46ED" w:rsidRPr="008A5C0A">
        <w:rPr>
          <w:rFonts w:ascii="Angsana New" w:hAnsi="Angsana New" w:cs="Angsana New" w:hint="cs"/>
          <w:sz w:val="32"/>
          <w:szCs w:val="32"/>
          <w:cs/>
        </w:rPr>
        <w:t>และโรงแรม ลากูน่า ฮอลิเดย์ คลับ ภูเก็ต</w:t>
      </w:r>
      <w:r w:rsidR="00B67E87" w:rsidRPr="008A5C0A">
        <w:rPr>
          <w:rFonts w:ascii="Angsana New" w:hAnsi="Angsana New" w:cs="Angsana New" w:hint="cs"/>
          <w:sz w:val="32"/>
          <w:szCs w:val="32"/>
        </w:rPr>
        <w:t xml:space="preserve">                </w:t>
      </w:r>
      <w:r w:rsidR="009C46ED" w:rsidRPr="008A5C0A">
        <w:rPr>
          <w:rFonts w:ascii="Angsana New" w:hAnsi="Angsana New" w:cs="Angsana New" w:hint="cs"/>
          <w:sz w:val="32"/>
          <w:szCs w:val="32"/>
          <w:cs/>
        </w:rPr>
        <w:t xml:space="preserve"> รีสอร์ท </w:t>
      </w:r>
      <w:r w:rsidR="00530910" w:rsidRPr="008A5C0A">
        <w:rPr>
          <w:rFonts w:ascii="Angsana New" w:hAnsi="Angsana New" w:cs="Angsana New" w:hint="cs"/>
          <w:sz w:val="32"/>
          <w:szCs w:val="32"/>
          <w:cs/>
        </w:rPr>
        <w:t xml:space="preserve">มีค่าธรรมเนียมการจัดการร้อยละ </w:t>
      </w:r>
      <w:r w:rsidR="00530910" w:rsidRPr="008A5C0A">
        <w:rPr>
          <w:rFonts w:ascii="Angsana New" w:hAnsi="Angsana New" w:cs="Angsana New" w:hint="cs"/>
          <w:sz w:val="32"/>
          <w:szCs w:val="32"/>
        </w:rPr>
        <w:t xml:space="preserve">7.5 </w:t>
      </w:r>
      <w:r w:rsidR="00530910" w:rsidRPr="008A5C0A">
        <w:rPr>
          <w:rFonts w:ascii="Angsana New" w:hAnsi="Angsana New" w:cs="Angsana New" w:hint="cs"/>
          <w:sz w:val="32"/>
          <w:szCs w:val="32"/>
          <w:cs/>
        </w:rPr>
        <w:t>ของกำไรขั้นต้นจากการดำเนินงาน</w:t>
      </w:r>
    </w:p>
    <w:p w14:paraId="4DED78DE" w14:textId="77777777" w:rsidR="00CA3DD3" w:rsidRDefault="00C35EC8" w:rsidP="005D21E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</w:p>
    <w:p w14:paraId="213343F0" w14:textId="3908BDD5" w:rsidR="000A724A" w:rsidRPr="008A5C0A" w:rsidRDefault="00CA3DD3" w:rsidP="005D21E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>
        <w:rPr>
          <w:rFonts w:ascii="Angsana New" w:hAnsi="Angsana New" w:cs="Angsana New"/>
          <w:sz w:val="32"/>
          <w:szCs w:val="32"/>
        </w:rPr>
        <w:tab/>
      </w:r>
      <w:r w:rsidR="00637A2D" w:rsidRPr="008A5C0A">
        <w:rPr>
          <w:rFonts w:ascii="Angsana New" w:hAnsi="Angsana New" w:cs="Angsana New" w:hint="cs"/>
          <w:sz w:val="32"/>
          <w:szCs w:val="32"/>
        </w:rPr>
        <w:t>(v</w:t>
      </w:r>
      <w:r w:rsidR="000A724A" w:rsidRPr="008A5C0A">
        <w:rPr>
          <w:rFonts w:ascii="Angsana New" w:hAnsi="Angsana New" w:cs="Angsana New" w:hint="cs"/>
          <w:sz w:val="32"/>
          <w:szCs w:val="32"/>
        </w:rPr>
        <w:t>i)</w:t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นอกจากนี้เกี่ยวเนื่องกับสัญญาบริหารจัดการโรงแรมและสัญญาให้ความช่วยเหลือทางเทคนิคจะมีการปันส่วนค่าใช้จ่ายการตลาดส่วนกลาง ได้แก่ ค่าโฆษณาและส่งเสริมการขาย เงินเดือนฝ่ายขาย ค่าใช้จ่ายในการจองห้องพักและค่าใช้จ่ายของสำนักงานขายในต่างประเทศจากสำนักงานใหญ่ของกลุ่มบันยัน ทรี และ</w:t>
      </w:r>
      <w:r w:rsidR="000A724A" w:rsidRPr="008A5C0A">
        <w:rPr>
          <w:rFonts w:ascii="Angsana New" w:hAnsi="Angsana New" w:cs="Angsana New" w:hint="cs"/>
          <w:sz w:val="32"/>
          <w:szCs w:val="32"/>
        </w:rPr>
        <w:t>/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หรือกลุ่มอังสนา 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>และ/หรือกลุ่มแคสเซีย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โดยคิดค่าบริการดังนี้</w:t>
      </w:r>
    </w:p>
    <w:p w14:paraId="46C20E1A" w14:textId="77777777" w:rsidR="000A724A" w:rsidRPr="008A5C0A" w:rsidRDefault="000A724A" w:rsidP="005D21E6">
      <w:pPr>
        <w:pStyle w:val="a"/>
        <w:widowControl/>
        <w:tabs>
          <w:tab w:val="left" w:pos="360"/>
          <w:tab w:val="left" w:pos="900"/>
        </w:tabs>
        <w:spacing w:before="80" w:after="8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ค่าใช้จ่ายการตลาดส่วนกลางคิดใน</w:t>
      </w:r>
      <w:r w:rsidR="00105669"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>อัตราร้อยละ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7142D" w:rsidRPr="008A5C0A">
        <w:rPr>
          <w:rFonts w:ascii="Angsana New" w:hAnsi="Angsana New" w:cs="Angsana New" w:hint="cs"/>
          <w:sz w:val="32"/>
          <w:szCs w:val="32"/>
          <w:lang w:eastAsia="zh-CN"/>
        </w:rPr>
        <w:t xml:space="preserve">2 </w:t>
      </w:r>
      <w:r w:rsidR="00D7142D"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ของรายได้ของโรงแรมตามจริง </w:t>
      </w:r>
    </w:p>
    <w:p w14:paraId="1DA3D2F7" w14:textId="77777777" w:rsidR="000A724A" w:rsidRPr="008A5C0A" w:rsidRDefault="000A724A" w:rsidP="005D21E6">
      <w:pPr>
        <w:pStyle w:val="a"/>
        <w:widowControl/>
        <w:tabs>
          <w:tab w:val="left" w:pos="360"/>
          <w:tab w:val="left" w:pos="900"/>
        </w:tabs>
        <w:spacing w:before="80" w:after="8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ค่าบริการในการจองห้องพักคิดในอัตราร้อยละ </w:t>
      </w:r>
      <w:r w:rsidR="0001395D" w:rsidRPr="008A5C0A">
        <w:rPr>
          <w:rFonts w:ascii="Angsana New" w:hAnsi="Angsana New" w:cs="Angsana New" w:hint="cs"/>
          <w:sz w:val="32"/>
          <w:szCs w:val="32"/>
          <w:lang w:eastAsia="zh-CN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ของรายได้ห้องพักบวก </w:t>
      </w:r>
      <w:r w:rsidRPr="008A5C0A">
        <w:rPr>
          <w:rFonts w:ascii="Angsana New" w:hAnsi="Angsana New" w:cs="Angsana New" w:hint="cs"/>
          <w:sz w:val="32"/>
          <w:szCs w:val="32"/>
          <w:lang w:eastAsia="zh-CN"/>
        </w:rPr>
        <w:t>12</w:t>
      </w:r>
      <w:r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เหรียญสหรัฐอเมริกาต่อ </w:t>
      </w:r>
      <w:r w:rsidR="0001395D" w:rsidRPr="008A5C0A">
        <w:rPr>
          <w:rFonts w:ascii="Angsana New" w:hAnsi="Angsana New" w:cs="Angsana New" w:hint="cs"/>
          <w:sz w:val="32"/>
          <w:szCs w:val="32"/>
          <w:lang w:eastAsia="zh-CN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รายการ สำหรับการจองห้องพักผ่านผู้ให้บริการอื่น </w:t>
      </w:r>
    </w:p>
    <w:p w14:paraId="30E10734" w14:textId="6E244A36" w:rsidR="000A724A" w:rsidRPr="00CC7A5D" w:rsidRDefault="00637A2D" w:rsidP="005D21E6">
      <w:pPr>
        <w:pStyle w:val="a"/>
        <w:widowControl/>
        <w:tabs>
          <w:tab w:val="left" w:pos="36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ค่าธรรมเนียมการจัดการดังกล่าวเป็นไปตามเงื่อนไขทางธุรกิจโดยทั่วไป ค่าใช้จ่ายทางการตลาดส่วนกลางของ บันยัน ทรี ภูเก็ต</w:t>
      </w:r>
      <w:r w:rsidR="006E659E" w:rsidRPr="008A5C0A">
        <w:rPr>
          <w:rFonts w:ascii="Angsana New" w:hAnsi="Angsana New" w:cs="Angsana New" w:hint="cs"/>
          <w:sz w:val="32"/>
          <w:szCs w:val="32"/>
        </w:rPr>
        <w:t>,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 บันยัน ทรี กรุงเทพ</w:t>
      </w:r>
      <w:r w:rsidR="006E659E" w:rsidRPr="008A5C0A">
        <w:rPr>
          <w:rFonts w:ascii="Angsana New" w:hAnsi="Angsana New" w:cs="Angsana New" w:hint="cs"/>
          <w:sz w:val="32"/>
          <w:szCs w:val="32"/>
        </w:rPr>
        <w:t>,</w:t>
      </w:r>
      <w:r w:rsidR="000A724A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อั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งสนา ลากูน่า ภูเก็ต</w:t>
      </w:r>
      <w:r w:rsidR="006E659E" w:rsidRPr="008A5C0A">
        <w:rPr>
          <w:rFonts w:ascii="Angsana New" w:hAnsi="Angsana New" w:cs="Angsana New" w:hint="cs"/>
          <w:sz w:val="32"/>
          <w:szCs w:val="32"/>
        </w:rPr>
        <w:t>,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65AFC" w:rsidRPr="008A5C0A">
        <w:rPr>
          <w:rFonts w:ascii="Angsana New" w:hAnsi="Angsana New" w:cs="Angsana New" w:hint="cs"/>
          <w:sz w:val="32"/>
          <w:szCs w:val="32"/>
          <w:cs/>
        </w:rPr>
        <w:t>อังสนา วิลล่า</w:t>
      </w:r>
      <w:r w:rsidR="00803FCC">
        <w:rPr>
          <w:rFonts w:ascii="Angsana New" w:hAnsi="Angsana New" w:cs="Angsana New"/>
          <w:sz w:val="32"/>
          <w:szCs w:val="32"/>
        </w:rPr>
        <w:t xml:space="preserve"> </w:t>
      </w:r>
      <w:r w:rsidR="00E65AFC" w:rsidRPr="008A5C0A">
        <w:rPr>
          <w:rFonts w:ascii="Angsana New" w:hAnsi="Angsana New" w:cs="Angsana New" w:hint="cs"/>
          <w:sz w:val="32"/>
          <w:szCs w:val="32"/>
          <w:cs/>
        </w:rPr>
        <w:t>รีสอร์ท ภูเก็ต</w:t>
      </w:r>
      <w:r w:rsidR="00684927" w:rsidRPr="008A5C0A">
        <w:rPr>
          <w:rFonts w:ascii="Angsana New" w:hAnsi="Angsana New" w:cs="Angsana New" w:hint="cs"/>
          <w:sz w:val="32"/>
          <w:szCs w:val="32"/>
        </w:rPr>
        <w:t xml:space="preserve">, </w:t>
      </w:r>
      <w:r w:rsidR="0096617A" w:rsidRPr="008A5C0A">
        <w:rPr>
          <w:rFonts w:ascii="Angsana New" w:hAnsi="Angsana New" w:cs="Angsana New" w:hint="cs"/>
          <w:sz w:val="32"/>
          <w:szCs w:val="32"/>
          <w:cs/>
        </w:rPr>
        <w:t>แคส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เซีย ภูเก็ต</w:t>
      </w:r>
      <w:r w:rsidR="0068492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และลากูน่า ฮอลิเดย์ คลับ ภูเก็ต รีสอร์ท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จะเบิกชดเชยตามผลประโยชน์ที่แต่ละ</w:t>
      </w:r>
      <w:r w:rsidR="000A724A" w:rsidRPr="00CC7A5D">
        <w:rPr>
          <w:rFonts w:ascii="Angsana New" w:hAnsi="Angsana New" w:cs="Angsana New" w:hint="cs"/>
          <w:sz w:val="32"/>
          <w:szCs w:val="32"/>
          <w:cs/>
        </w:rPr>
        <w:t>โรงแรมได้รับ ดังนั้นรายการดังกล่าวจึงเป็นไปตามเงื่อนไขทางการค้าทั่วไป</w:t>
      </w:r>
    </w:p>
    <w:p w14:paraId="5E669819" w14:textId="5AF12F10" w:rsidR="001C14F3" w:rsidRPr="002B0A47" w:rsidRDefault="001C14F3" w:rsidP="005D21E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/>
          <w:sz w:val="32"/>
          <w:szCs w:val="32"/>
          <w:cs/>
        </w:rPr>
        <w:t>(</w:t>
      </w:r>
      <w:r w:rsidR="00CA3DD3">
        <w:rPr>
          <w:rFonts w:ascii="Angsana New" w:hAnsi="Angsana New" w:cs="Angsana New"/>
          <w:sz w:val="32"/>
          <w:szCs w:val="32"/>
        </w:rPr>
        <w:t>6</w:t>
      </w:r>
      <w:r w:rsidRPr="002B0A47">
        <w:rPr>
          <w:rFonts w:ascii="Angsana New" w:hAnsi="Angsana New" w:cs="Angsana New"/>
          <w:sz w:val="32"/>
          <w:szCs w:val="32"/>
          <w:cs/>
        </w:rPr>
        <w:t>)</w:t>
      </w:r>
      <w:r w:rsidRPr="002B0A47">
        <w:rPr>
          <w:rFonts w:ascii="Angsana New" w:hAnsi="Angsana New" w:cs="Angsana New"/>
          <w:sz w:val="32"/>
          <w:szCs w:val="32"/>
          <w:cs/>
        </w:rPr>
        <w:tab/>
      </w:r>
      <w:r w:rsidR="007749EB" w:rsidRPr="007749EB">
        <w:rPr>
          <w:rFonts w:ascii="Angsana New" w:hAnsi="Angsana New" w:cs="Angsana New"/>
          <w:sz w:val="32"/>
          <w:szCs w:val="32"/>
          <w:cs/>
        </w:rPr>
        <w:t xml:space="preserve">ค่าบริการส่วนกลางที่เรียกเก็บโดยบริษัท บันยัน ทรี รีสอร์ท แอนด์ สปา (ไทยแลนด์) จำกัด สำหรับการให้บริการส่วนกลางเกี่ยวกับการทำบัญชี การจัดซื้อ การบริหารงานบุคคล การจัดอบรมให้แก่พนักงาน การจองห้องพัก และเทคโนโลยีสารสนเทศ โดยคิดค่าบริการตามต้นทุนจริงบวกอัตราส่วนเพิ่มร้อยละ </w:t>
      </w:r>
      <w:r w:rsidR="007749EB" w:rsidRPr="007749EB">
        <w:rPr>
          <w:rFonts w:ascii="Angsana New" w:hAnsi="Angsana New" w:cs="Angsana New"/>
          <w:sz w:val="32"/>
          <w:szCs w:val="32"/>
        </w:rPr>
        <w:t xml:space="preserve">5 </w:t>
      </w:r>
      <w:r w:rsidR="007749EB" w:rsidRPr="007749EB">
        <w:rPr>
          <w:rFonts w:ascii="Angsana New" w:hAnsi="Angsana New" w:cs="Angsana New"/>
          <w:sz w:val="32"/>
          <w:szCs w:val="32"/>
          <w:cs/>
        </w:rPr>
        <w:t>ซึ่งเป็นอัตราเดียวกันสำหรับทุกโรงแรมและหน่วยธุรกิจ</w:t>
      </w:r>
    </w:p>
    <w:p w14:paraId="160BB9DC" w14:textId="62E02B12" w:rsidR="000A724A" w:rsidRPr="008A5C0A" w:rsidRDefault="000A724A" w:rsidP="005D21E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 xml:space="preserve">    </w:t>
      </w:r>
      <w:r w:rsidR="006E659E"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CA3DD3">
        <w:rPr>
          <w:rFonts w:ascii="Angsana New" w:hAnsi="Angsana New" w:cs="Angsana New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รายการเหล่านี้เกี่ยวกับ</w:t>
      </w:r>
    </w:p>
    <w:p w14:paraId="5AE5EB7C" w14:textId="77777777" w:rsidR="000A724A" w:rsidRPr="008A5C0A" w:rsidRDefault="000A724A" w:rsidP="005D21E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</w:t>
      </w:r>
      <w:proofErr w:type="spellStart"/>
      <w:r w:rsidRPr="008A5C0A">
        <w:rPr>
          <w:rFonts w:ascii="Angsana New" w:hAnsi="Angsana New" w:cs="Angsana New" w:hint="cs"/>
          <w:sz w:val="32"/>
          <w:szCs w:val="32"/>
        </w:rPr>
        <w:t>i</w:t>
      </w:r>
      <w:proofErr w:type="spellEnd"/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รายการขายสินค้าโดยบริษัท บันยัน ทรี แกลเลอรี่ (ประเทศไทย) จำกัด ให้กับบริษัทที่เกี่ยวข้องกันในราคาส่วนลด</w:t>
      </w:r>
      <w:r w:rsidR="00E25C06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="00E93B46" w:rsidRPr="008A5C0A">
        <w:rPr>
          <w:rFonts w:ascii="Angsana New" w:hAnsi="Angsana New" w:cs="Angsana New" w:hint="cs"/>
          <w:sz w:val="32"/>
          <w:szCs w:val="32"/>
        </w:rPr>
        <w:t>15</w:t>
      </w:r>
      <w:r w:rsidR="005428CE" w:rsidRPr="008A5C0A">
        <w:rPr>
          <w:rFonts w:ascii="Angsana New" w:hAnsi="Angsana New" w:cs="Angsana New" w:hint="cs"/>
          <w:sz w:val="32"/>
          <w:szCs w:val="32"/>
          <w:cs/>
        </w:rPr>
        <w:t xml:space="preserve"> ถึงร้อยละ</w:t>
      </w:r>
      <w:r w:rsidR="005428CE" w:rsidRPr="008A5C0A">
        <w:rPr>
          <w:rFonts w:ascii="Angsana New" w:hAnsi="Angsana New" w:cs="Angsana New" w:hint="cs"/>
          <w:sz w:val="32"/>
          <w:szCs w:val="32"/>
        </w:rPr>
        <w:t xml:space="preserve"> 3</w:t>
      </w:r>
      <w:r w:rsidR="00E93B46" w:rsidRPr="008A5C0A">
        <w:rPr>
          <w:rFonts w:ascii="Angsana New" w:hAnsi="Angsana New" w:cs="Angsana New" w:hint="cs"/>
          <w:sz w:val="32"/>
          <w:szCs w:val="32"/>
        </w:rPr>
        <w:t>0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จากราคาขายปลีกขึ้นอยู่กับปริมาณการซื้อสินค้า</w:t>
      </w:r>
    </w:p>
    <w:p w14:paraId="4187E796" w14:textId="2CE6AF50" w:rsidR="000A724A" w:rsidRDefault="000A724A" w:rsidP="005D21E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(ii)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รายการขายของใช้สำหรับกิจการโรงแรมและกิจการสปาในปริมาณมาก โดยบริษัทที่ดำเนินกิจการแกลเลอรี่ให้แก่บริษัทที่เกี่ยวข้องกันในราคาต้นทุนบวกกำไรส่วนเพิ่ม</w:t>
      </w:r>
      <w:r w:rsidR="00106FFA" w:rsidRPr="008A5C0A">
        <w:rPr>
          <w:rFonts w:ascii="Angsana New" w:hAnsi="Angsana New" w:cs="Angsana New" w:hint="cs"/>
          <w:sz w:val="32"/>
          <w:szCs w:val="32"/>
          <w:cs/>
        </w:rPr>
        <w:t>สูงสุด</w:t>
      </w:r>
      <w:r w:rsidR="00E25C06" w:rsidRPr="008A5C0A">
        <w:rPr>
          <w:rFonts w:ascii="Angsana New" w:hAnsi="Angsana New" w:cs="Angsana New" w:hint="cs"/>
          <w:sz w:val="32"/>
          <w:szCs w:val="32"/>
          <w:cs/>
        </w:rPr>
        <w:t>ร้อย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ละ </w:t>
      </w:r>
      <w:r w:rsidR="00105669" w:rsidRPr="008A5C0A">
        <w:rPr>
          <w:rFonts w:ascii="Angsana New" w:hAnsi="Angsana New" w:cs="Angsana New" w:hint="cs"/>
          <w:sz w:val="32"/>
          <w:szCs w:val="32"/>
        </w:rPr>
        <w:t>3</w:t>
      </w:r>
      <w:r w:rsidR="00E93B46" w:rsidRPr="008A5C0A">
        <w:rPr>
          <w:rFonts w:ascii="Angsana New" w:hAnsi="Angsana New" w:cs="Angsana New" w:hint="cs"/>
          <w:sz w:val="32"/>
          <w:szCs w:val="32"/>
        </w:rPr>
        <w:t xml:space="preserve">0 </w:t>
      </w:r>
      <w:r w:rsidR="00E93B46" w:rsidRPr="008A5C0A">
        <w:rPr>
          <w:rFonts w:ascii="Angsana New" w:hAnsi="Angsana New" w:cs="Angsana New" w:hint="cs"/>
          <w:sz w:val="32"/>
          <w:szCs w:val="32"/>
          <w:cs/>
        </w:rPr>
        <w:t>และร้อยละ</w:t>
      </w:r>
      <w:r w:rsidR="00E93B46" w:rsidRPr="008A5C0A">
        <w:rPr>
          <w:rFonts w:ascii="Angsana New" w:hAnsi="Angsana New" w:cs="Angsana New" w:hint="cs"/>
          <w:sz w:val="32"/>
          <w:szCs w:val="32"/>
        </w:rPr>
        <w:t xml:space="preserve"> 40</w:t>
      </w:r>
    </w:p>
    <w:p w14:paraId="28E05CDE" w14:textId="261F1EFB" w:rsidR="001C14F3" w:rsidRPr="008A5C0A" w:rsidRDefault="001C14F3" w:rsidP="005D21E6">
      <w:pPr>
        <w:pStyle w:val="a"/>
        <w:widowControl/>
        <w:tabs>
          <w:tab w:val="left" w:pos="360"/>
          <w:tab w:val="left" w:pos="1080"/>
        </w:tabs>
        <w:spacing w:before="80" w:after="80"/>
        <w:ind w:left="1530" w:right="0" w:hanging="450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 w:hint="cs"/>
          <w:sz w:val="32"/>
          <w:szCs w:val="32"/>
        </w:rPr>
        <w:t>(iii)</w:t>
      </w:r>
      <w:r w:rsidRPr="002B0A47">
        <w:rPr>
          <w:rFonts w:ascii="Angsana New" w:hAnsi="Angsana New" w:cs="Angsana New"/>
          <w:sz w:val="32"/>
          <w:szCs w:val="32"/>
        </w:rPr>
        <w:tab/>
      </w:r>
      <w:r w:rsidRPr="002B0A47">
        <w:rPr>
          <w:rFonts w:ascii="Angsana New" w:hAnsi="Angsana New" w:cs="Angsana New" w:hint="cs"/>
          <w:sz w:val="32"/>
          <w:szCs w:val="32"/>
          <w:cs/>
        </w:rPr>
        <w:t>รายการซื้อและขายสินค้าระหว่าง</w:t>
      </w:r>
      <w:r w:rsidRPr="002B0A47">
        <w:rPr>
          <w:rFonts w:ascii="Angsana New" w:hAnsi="Angsana New" w:cs="Angsana New"/>
          <w:sz w:val="32"/>
          <w:szCs w:val="32"/>
          <w:cs/>
        </w:rPr>
        <w:t>บริษัท บันยัน ทรี แกลเลอรี่ (</w:t>
      </w:r>
      <w:r w:rsidRPr="002B0A47">
        <w:rPr>
          <w:rFonts w:ascii="Angsana New" w:hAnsi="Angsana New" w:cs="Angsana New" w:hint="cs"/>
          <w:sz w:val="32"/>
          <w:szCs w:val="32"/>
          <w:cs/>
        </w:rPr>
        <w:t>สิงคโปร์</w:t>
      </w:r>
      <w:r w:rsidRPr="002B0A47">
        <w:rPr>
          <w:rFonts w:ascii="Angsana New" w:hAnsi="Angsana New" w:cs="Angsana New"/>
          <w:sz w:val="32"/>
          <w:szCs w:val="32"/>
          <w:cs/>
        </w:rPr>
        <w:t>) จำกัด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Pr="002B0A47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="00803FCC">
        <w:rPr>
          <w:rFonts w:ascii="Angsana New" w:hAnsi="Angsana New" w:cs="Angsana New"/>
          <w:sz w:val="32"/>
          <w:szCs w:val="32"/>
        </w:rPr>
        <w:t xml:space="preserve">                </w:t>
      </w:r>
      <w:r w:rsidRPr="002B0A47">
        <w:rPr>
          <w:rFonts w:ascii="Angsana New" w:hAnsi="Angsana New" w:cs="Angsana New"/>
          <w:sz w:val="32"/>
          <w:szCs w:val="32"/>
          <w:cs/>
        </w:rPr>
        <w:t>บันยัน ทรี แกลเลอรี่ (ประเทศไทย) จำกัด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 ในราคาทุนบวกค่าธรรมเนียมการจัดการร้อยละ </w:t>
      </w:r>
      <w:r w:rsidRPr="002B0A47">
        <w:rPr>
          <w:rFonts w:ascii="Angsana New" w:hAnsi="Angsana New" w:cs="Angsana New" w:hint="cs"/>
          <w:sz w:val="32"/>
          <w:szCs w:val="32"/>
        </w:rPr>
        <w:t xml:space="preserve">5 </w:t>
      </w:r>
      <w:r w:rsidRPr="002B0A47">
        <w:rPr>
          <w:rFonts w:ascii="Angsana New" w:hAnsi="Angsana New" w:cs="Angsana New" w:hint="cs"/>
          <w:sz w:val="32"/>
          <w:szCs w:val="32"/>
          <w:cs/>
        </w:rPr>
        <w:t xml:space="preserve">ถึงร้อยละ </w:t>
      </w:r>
      <w:r w:rsidRPr="002B0A47">
        <w:rPr>
          <w:rFonts w:ascii="Angsana New" w:hAnsi="Angsana New" w:cs="Angsana New" w:hint="cs"/>
          <w:sz w:val="32"/>
          <w:szCs w:val="32"/>
        </w:rPr>
        <w:t xml:space="preserve">20 </w:t>
      </w:r>
      <w:r w:rsidRPr="002B0A47">
        <w:rPr>
          <w:rFonts w:ascii="Angsana New" w:hAnsi="Angsana New" w:cs="Angsana New" w:hint="cs"/>
          <w:sz w:val="32"/>
          <w:szCs w:val="32"/>
          <w:cs/>
        </w:rPr>
        <w:t>โดยทำหน้าที่เป็นตัวแทน และเป็นศูนย์กลางการจัดซื้อเพื่อให้ได้สินค้าในราคาที่เหมาะสมจากการซื้อสินค้าจำนวนมาก</w:t>
      </w:r>
    </w:p>
    <w:p w14:paraId="15CC42C8" w14:textId="4C6248CF" w:rsidR="000A724A" w:rsidRPr="008A5C0A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(</w:t>
      </w:r>
      <w:r w:rsidR="00CA3DD3">
        <w:rPr>
          <w:rFonts w:ascii="Angsana New" w:hAnsi="Angsana New" w:cs="Angsana New"/>
          <w:sz w:val="32"/>
          <w:szCs w:val="32"/>
        </w:rPr>
        <w:t>8</w:t>
      </w:r>
      <w:r w:rsidRPr="008A5C0A">
        <w:rPr>
          <w:rFonts w:ascii="Angsana New" w:hAnsi="Angsana New" w:cs="Angsana New" w:hint="cs"/>
          <w:sz w:val="32"/>
          <w:szCs w:val="32"/>
          <w:cs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ค่าอบรมพนักงานจ่ายให้แก่บริษัท บันยัน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ทรี โฮเท็ล แอนด์ รีสอร์ท (ประเทศไทย) จำกัด จากการให้บริการส่วนกลางด้านสถานที่และหลักสูตรอบรมให้แก่พนักงาน ค่าใช้จ่ายในการจัดอบรมได้</w:t>
      </w:r>
      <w:r w:rsidR="00803FCC">
        <w:rPr>
          <w:rFonts w:ascii="Angsana New" w:hAnsi="Angsana New" w:cs="Angsana New"/>
          <w:sz w:val="32"/>
          <w:szCs w:val="32"/>
        </w:rPr>
        <w:t xml:space="preserve">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ปันส่วนให้แต่ละกิจการตามต้นทุนที่เกิดขึ้นจริง</w:t>
      </w:r>
    </w:p>
    <w:p w14:paraId="582AAB9A" w14:textId="1E31342B" w:rsidR="000A724A" w:rsidRPr="008A5C0A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  <w:t>(</w:t>
      </w:r>
      <w:r w:rsidR="00CA3DD3">
        <w:rPr>
          <w:rFonts w:ascii="Angsana New" w:hAnsi="Angsana New" w:cs="Angsana New"/>
          <w:sz w:val="32"/>
          <w:szCs w:val="32"/>
        </w:rPr>
        <w:t>9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ใช้จ่ายนี้เป็นค่าใช้จ่ายในการดำเนินงานที่เกิดขึ้นภายในกลุ่มบริษัทโดยจะเรียกเก็บกับบริษัทที่เกี่ยวข้องตามต้นทุนที่เกิดขึ้นจริง</w:t>
      </w:r>
    </w:p>
    <w:p w14:paraId="78060E94" w14:textId="23D75844" w:rsidR="000A724A" w:rsidRPr="008A5C0A" w:rsidRDefault="000A724A" w:rsidP="00B421F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ab/>
        <w:t>(1</w:t>
      </w:r>
      <w:r w:rsidR="00CA3DD3">
        <w:rPr>
          <w:rFonts w:ascii="Angsana New" w:hAnsi="Angsana New" w:cs="Angsana New"/>
          <w:sz w:val="32"/>
          <w:szCs w:val="32"/>
        </w:rPr>
        <w:t>0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ค่าเช่าสำหรับการเช่าพื้นที่และที่ดิน สัญญาเช่ามีอายุไม่เกิน </w:t>
      </w:r>
      <w:r w:rsidR="0001395D"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ปี</w:t>
      </w:r>
    </w:p>
    <w:p w14:paraId="366E4A52" w14:textId="47307880" w:rsidR="000A724A" w:rsidRPr="008A5C0A" w:rsidRDefault="000A724A" w:rsidP="00FB110F">
      <w:pPr>
        <w:pStyle w:val="a"/>
        <w:widowControl/>
        <w:tabs>
          <w:tab w:val="left" w:pos="360"/>
          <w:tab w:val="left" w:pos="1080"/>
        </w:tabs>
        <w:spacing w:before="120" w:after="120"/>
        <w:ind w:left="1526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</w:t>
      </w:r>
      <w:proofErr w:type="spellStart"/>
      <w:r w:rsidRPr="008A5C0A">
        <w:rPr>
          <w:rFonts w:ascii="Angsana New" w:hAnsi="Angsana New" w:cs="Angsana New" w:hint="cs"/>
          <w:sz w:val="32"/>
          <w:szCs w:val="32"/>
        </w:rPr>
        <w:t>i</w:t>
      </w:r>
      <w:proofErr w:type="spellEnd"/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ค่าเช่าและค่าบริการพื้นที่สำนักงาน และห้องเก็บของของบันยัน ทรี สปา ในโรงแรม บันยัน ทรี ภูเก็ต มีอัตราค่าเช่าต่อเดือนตารางเมตรละ </w:t>
      </w:r>
      <w:r w:rsidRPr="008A5C0A">
        <w:rPr>
          <w:rFonts w:ascii="Angsana New" w:hAnsi="Angsana New" w:cs="Angsana New" w:hint="cs"/>
          <w:sz w:val="32"/>
          <w:szCs w:val="32"/>
        </w:rPr>
        <w:t>1,</w:t>
      </w:r>
      <w:r w:rsidR="001C14F3">
        <w:rPr>
          <w:rFonts w:ascii="Angsana New" w:hAnsi="Angsana New" w:cs="Angsana New" w:hint="cs"/>
          <w:sz w:val="32"/>
          <w:szCs w:val="32"/>
          <w:cs/>
        </w:rPr>
        <w:t>207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บาท</w:t>
      </w:r>
    </w:p>
    <w:p w14:paraId="4025FCF0" w14:textId="298BB2EC" w:rsidR="000A724A" w:rsidRPr="008A5C0A" w:rsidRDefault="000A724A" w:rsidP="00FB110F">
      <w:pPr>
        <w:pStyle w:val="a1"/>
        <w:widowControl/>
        <w:tabs>
          <w:tab w:val="left" w:pos="1530"/>
        </w:tabs>
        <w:spacing w:before="120" w:after="120"/>
        <w:ind w:left="1526" w:right="-43" w:hanging="45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(ii)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ค่าเช่าพื้นที่และค่าบริการในคาแนล วิลเลจ มีการเรียกเก็บค่าเช่าและค่าบริการที่เกี่ยวเนื่องตามอัตราเดียวกับราคาตลาด</w:t>
      </w:r>
    </w:p>
    <w:p w14:paraId="0C65522A" w14:textId="28CE07A9" w:rsidR="000A724A" w:rsidRPr="008A5C0A" w:rsidRDefault="000A724A" w:rsidP="00FB110F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26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(i</w:t>
      </w:r>
      <w:r w:rsidR="001F43AE">
        <w:rPr>
          <w:rFonts w:ascii="Angsana New" w:hAnsi="Angsana New" w:cs="Angsana New"/>
          <w:sz w:val="32"/>
          <w:szCs w:val="32"/>
        </w:rPr>
        <w:t>ii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รายได้ค่าเช่าและค่าบริการเรียกเก็บโดยบริษัท ไทยวาพลาซ่า จำกัด สำหรับการเช่าพื้นที่สำนักงานของอาคารไทยวา</w:t>
      </w:r>
      <w:r w:rsidR="00B9623D" w:rsidRPr="008A5C0A">
        <w:rPr>
          <w:rFonts w:ascii="Angsana New" w:hAnsi="Angsana New" w:cs="Angsana New" w:hint="cs"/>
          <w:sz w:val="32"/>
          <w:szCs w:val="32"/>
          <w:cs/>
        </w:rPr>
        <w:t>ท</w:t>
      </w:r>
      <w:r w:rsidR="009C46ED" w:rsidRPr="008A5C0A">
        <w:rPr>
          <w:rFonts w:ascii="Angsana New" w:hAnsi="Angsana New" w:cs="Angsana New" w:hint="cs"/>
          <w:sz w:val="32"/>
          <w:szCs w:val="32"/>
          <w:cs/>
        </w:rPr>
        <w:t>า</w:t>
      </w:r>
      <w:r w:rsidR="00B9623D" w:rsidRPr="008A5C0A">
        <w:rPr>
          <w:rFonts w:ascii="Angsana New" w:hAnsi="Angsana New" w:cs="Angsana New" w:hint="cs"/>
          <w:sz w:val="32"/>
          <w:szCs w:val="32"/>
          <w:cs/>
        </w:rPr>
        <w:t xml:space="preserve">วเวอร์ </w:t>
      </w:r>
      <w:r w:rsidR="00B9623D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="00106FFA" w:rsidRPr="008A5C0A">
        <w:rPr>
          <w:rFonts w:ascii="Angsana New" w:hAnsi="Angsana New" w:cs="Angsana New" w:hint="cs"/>
          <w:sz w:val="32"/>
          <w:szCs w:val="32"/>
          <w:cs/>
        </w:rPr>
        <w:t>โรงแรมบันยันทรี กรุงเทพ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โดยมีอัตราค่าเช่าและค่าบริการที่เกี่ยวเนื่องตามอัตราเดียวกับราคาตลาด</w:t>
      </w:r>
    </w:p>
    <w:p w14:paraId="7C6FC838" w14:textId="0308BA1C" w:rsidR="000A724A" w:rsidRPr="008A5C0A" w:rsidRDefault="000A724A" w:rsidP="001C14F3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26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</w:t>
      </w:r>
      <w:r w:rsidR="001F43AE">
        <w:rPr>
          <w:rFonts w:ascii="Angsana New" w:hAnsi="Angsana New" w:cs="Angsana New"/>
          <w:sz w:val="32"/>
          <w:szCs w:val="32"/>
        </w:rPr>
        <w:t>i</w:t>
      </w:r>
      <w:r w:rsidRPr="008A5C0A">
        <w:rPr>
          <w:rFonts w:ascii="Angsana New" w:hAnsi="Angsana New" w:cs="Angsana New" w:hint="cs"/>
          <w:sz w:val="32"/>
          <w:szCs w:val="32"/>
        </w:rPr>
        <w:t>v)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รายได้ค่าบริการจากการให้เช่า บันยัน ทรี แมเนจเม้นท์ อคาเดมี ในอัตรา</w:t>
      </w:r>
      <w:r w:rsidR="00105669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B39F3" w:rsidRPr="008A5C0A">
        <w:rPr>
          <w:rFonts w:ascii="Angsana New" w:hAnsi="Angsana New" w:cs="Angsana New" w:hint="cs"/>
          <w:sz w:val="32"/>
          <w:szCs w:val="32"/>
        </w:rPr>
        <w:t>13</w:t>
      </w:r>
      <w:r w:rsidR="00005628">
        <w:rPr>
          <w:rFonts w:ascii="Angsana New" w:hAnsi="Angsana New" w:cs="Angsana New"/>
          <w:sz w:val="32"/>
          <w:szCs w:val="32"/>
        </w:rPr>
        <w:t>6</w:t>
      </w:r>
      <w:r w:rsidR="001B39F3" w:rsidRPr="008A5C0A">
        <w:rPr>
          <w:rFonts w:ascii="Angsana New" w:hAnsi="Angsana New" w:cs="Angsana New" w:hint="cs"/>
          <w:sz w:val="32"/>
          <w:szCs w:val="32"/>
        </w:rPr>
        <w:t>,</w:t>
      </w:r>
      <w:r w:rsidR="001C14F3">
        <w:rPr>
          <w:rFonts w:ascii="Angsana New" w:hAnsi="Angsana New" w:cs="Angsana New"/>
          <w:sz w:val="32"/>
          <w:szCs w:val="32"/>
        </w:rPr>
        <w:t>591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บาทต่อเดือน</w:t>
      </w:r>
    </w:p>
    <w:p w14:paraId="12C915FC" w14:textId="12B3A099" w:rsidR="000A724A" w:rsidRPr="008A5C0A" w:rsidRDefault="000A724A" w:rsidP="00B421F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(1</w:t>
      </w:r>
      <w:r w:rsidR="00CA3DD3">
        <w:rPr>
          <w:rFonts w:ascii="Angsana New" w:hAnsi="Angsana New" w:cs="Angsana New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 เชียร์ โกลเดน จำกัด ได้รับผลตอบแทนเนื่องจากสัญญาการดำเนินงานในการบริหารหน่วยห้องพักในโรงแรม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อังสนา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รีสอร์ท แอนด์ สปา บนเกาะบินตัน ประเทศอินโดนีเซีย โดย ได้รับผลตอบแทนในอัตราร้อยละ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15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ต่อปีของเงินลงทุนในสิทธิการเช่า</w:t>
      </w:r>
    </w:p>
    <w:p w14:paraId="475D32EC" w14:textId="6D31AC91" w:rsidR="000A724A" w:rsidRPr="008A5C0A" w:rsidRDefault="00C35EC8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</w:rPr>
        <w:t>(1</w:t>
      </w:r>
      <w:r w:rsidR="00FB7106">
        <w:rPr>
          <w:rFonts w:ascii="Angsana New" w:hAnsi="Angsana New" w:cs="Angsana New"/>
          <w:sz w:val="32"/>
          <w:szCs w:val="32"/>
        </w:rPr>
        <w:t>2</w:t>
      </w:r>
      <w:r w:rsidR="000A724A" w:rsidRPr="008A5C0A">
        <w:rPr>
          <w:rFonts w:ascii="Angsana New" w:hAnsi="Angsana New" w:cs="Angsana New" w:hint="cs"/>
          <w:sz w:val="32"/>
          <w:szCs w:val="32"/>
        </w:rPr>
        <w:t>)</w:t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ค่าบริการของกิจการโรงแรมเป็นรายได้ของบริษัท ลากูน่าเซอร์วิส จำกัด จากการให้บริการส่วนกลางแก่กลุ่มธุรกิจต่างๆ ในลากูน่า ภูเก็ต โดยคิดค่าบริการในอัตราดังนี้</w:t>
      </w:r>
    </w:p>
    <w:p w14:paraId="5D77616C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ค่าน้ำ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ตามราคาต่อหน่วยที่กำหนดและปริมาณหน่วยที่ใช้</w:t>
      </w:r>
    </w:p>
    <w:p w14:paraId="47E15655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ค่าซักรีด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ต้นทุนบวกอัตรากำไรส่วนเพิ่ม</w:t>
      </w:r>
    </w:p>
    <w:p w14:paraId="2AB9DC83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ค่าดูแลพื้นที่ส่วนกลาง ค่าขนส่ง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ตามต้นทุนที่เกิดขึ้นจริง</w:t>
      </w:r>
    </w:p>
    <w:p w14:paraId="374D5B11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ค่ารถรับส่งพนักงาน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ต้นทุนบวกอัตรากำไรส่วนเพิ่ม</w:t>
      </w:r>
    </w:p>
    <w:p w14:paraId="2DAB6DF9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ค่าธรรมเนียมทางการตลาด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ร้อยละ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02394B" w:rsidRPr="008A5C0A">
        <w:rPr>
          <w:rFonts w:ascii="Angsana New" w:hAnsi="Angsana New" w:cs="Angsana New" w:hint="cs"/>
          <w:sz w:val="32"/>
          <w:szCs w:val="32"/>
        </w:rPr>
        <w:t>0.75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ของรายได้จากการ</w:t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>ดำเนินงานที่เกิดขึ้นจริง</w:t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ของแต่ละกิจการ </w:t>
      </w:r>
    </w:p>
    <w:p w14:paraId="24A6B849" w14:textId="77777777" w:rsidR="000A724A" w:rsidRPr="008A5C0A" w:rsidRDefault="000A724A" w:rsidP="00F07330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ค่าบริการชุมชน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ตามต้นทุนที่เกิดขึ้นจริง</w:t>
      </w:r>
    </w:p>
    <w:p w14:paraId="2AF87F4B" w14:textId="77777777" w:rsidR="00105669" w:rsidRPr="008A5C0A" w:rsidRDefault="00105669" w:rsidP="00F07330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spacing w:after="120"/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ค่าบริการอื่น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ตามราคาที่ตกลงกันและปริมาณที่ใช้จริง</w:t>
      </w:r>
    </w:p>
    <w:p w14:paraId="1A38319F" w14:textId="263D1DEA" w:rsidR="0024439A" w:rsidRPr="008A5C0A" w:rsidRDefault="0024439A" w:rsidP="000D2A88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  <w:t>(1</w:t>
      </w:r>
      <w:r w:rsidR="00FB7106">
        <w:rPr>
          <w:rFonts w:ascii="Angsana New" w:hAnsi="Angsana New" w:cs="Angsana New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บริษัทฯเรียกเก็บค่าธรรมเนียมการจัดการ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จากบริษัท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บันยัน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ทรี รีสอร์ท แอนด์ สปา</w:t>
      </w:r>
      <w:r w:rsidR="00215442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>ประเทศไทย) จำกัด</w:t>
      </w:r>
      <w:r w:rsidR="00D71CAA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จาก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การให้บริการบริหารจัดการเทคโนโลยีสารสนเทศและการ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บริหารงานบุคคล</w:t>
      </w:r>
    </w:p>
    <w:p w14:paraId="78D45E46" w14:textId="5B499075" w:rsidR="00D669AF" w:rsidRPr="008A5C0A" w:rsidRDefault="00105669" w:rsidP="00E65AF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1B39F3" w:rsidRPr="008A5C0A">
        <w:rPr>
          <w:rFonts w:ascii="Angsana New" w:hAnsi="Angsana New" w:cs="Angsana New" w:hint="cs"/>
          <w:sz w:val="32"/>
          <w:szCs w:val="32"/>
        </w:rPr>
        <w:t>1</w:t>
      </w:r>
      <w:r w:rsidR="00FB7106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ค่าธรรมเนียมการให้บริการฝึกอบรมด้านการปฏิบัติงาน</w:t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 xml:space="preserve"> การรับรู้และการอบรมเกี่ยวกับสินค้าแก่บริษัทที่เกี่ยวข้องกัน โดยมีค่าบริการต่อปีในอัตราตามที่ระบุไว้ในแต่ละสัญญาบวกอัตราร้อยละ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15</w:t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 xml:space="preserve"> ของกำไรขั้นต้นจากการดำเนินงาน เป็นสกุลเงิน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เหรียญ</w:t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>สิงคโปร์</w:t>
      </w:r>
    </w:p>
    <w:p w14:paraId="7C073206" w14:textId="77777777" w:rsidR="004B13F3" w:rsidRDefault="00E65AFC" w:rsidP="00E65AF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</w:p>
    <w:p w14:paraId="00B0DC59" w14:textId="77777777" w:rsidR="004B13F3" w:rsidRDefault="004B13F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0631A882" w14:textId="1C01EFBE" w:rsidR="00E65AFC" w:rsidRDefault="004B13F3" w:rsidP="00E65AF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E65AFC" w:rsidRPr="008A5C0A">
        <w:rPr>
          <w:rFonts w:ascii="Angsana New" w:hAnsi="Angsana New" w:cs="Angsana New" w:hint="cs"/>
          <w:sz w:val="32"/>
          <w:szCs w:val="32"/>
        </w:rPr>
        <w:t>(</w:t>
      </w:r>
      <w:r w:rsidR="001B39F3" w:rsidRPr="008A5C0A">
        <w:rPr>
          <w:rFonts w:ascii="Angsana New" w:hAnsi="Angsana New" w:cs="Angsana New" w:hint="cs"/>
          <w:sz w:val="32"/>
          <w:szCs w:val="32"/>
        </w:rPr>
        <w:t>1</w:t>
      </w:r>
      <w:r w:rsidR="00FB7106">
        <w:rPr>
          <w:rFonts w:ascii="Angsana New" w:hAnsi="Angsana New" w:cs="Angsana New"/>
          <w:sz w:val="32"/>
          <w:szCs w:val="32"/>
        </w:rPr>
        <w:t>5</w:t>
      </w:r>
      <w:r w:rsidR="00E65AFC" w:rsidRPr="008A5C0A">
        <w:rPr>
          <w:rFonts w:ascii="Angsana New" w:hAnsi="Angsana New" w:cs="Angsana New" w:hint="cs"/>
          <w:sz w:val="32"/>
          <w:szCs w:val="32"/>
        </w:rPr>
        <w:t>)</w:t>
      </w:r>
      <w:r w:rsidR="00E65AFC" w:rsidRPr="008A5C0A">
        <w:rPr>
          <w:rFonts w:ascii="Angsana New" w:hAnsi="Angsana New" w:cs="Angsana New" w:hint="cs"/>
          <w:sz w:val="32"/>
          <w:szCs w:val="32"/>
        </w:rPr>
        <w:tab/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>การให้บริการเกี่ยวกับการบริหารจัดการโครงการ</w:t>
      </w:r>
      <w:r w:rsidR="00D71CAA" w:rsidRPr="008A5C0A">
        <w:rPr>
          <w:rFonts w:ascii="Angsana New" w:hAnsi="Angsana New" w:cs="Angsana New" w:hint="cs"/>
          <w:sz w:val="32"/>
          <w:szCs w:val="32"/>
          <w:cs/>
        </w:rPr>
        <w:t>และบริการออกแบบ</w:t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 xml:space="preserve"> โดยมีค่าบริการตามจำนวนชั่วโมงในการทำงานที่เกิดขึ้นจริง และต้นทุนที่เกี่ยวข้องทั้งหมดบวกอัตราส่วนเพิ่มร้อยละ </w:t>
      </w:r>
      <w:r w:rsidR="00D669AF" w:rsidRPr="008A5C0A">
        <w:rPr>
          <w:rFonts w:ascii="Angsana New" w:hAnsi="Angsana New" w:cs="Angsana New" w:hint="cs"/>
          <w:sz w:val="32"/>
          <w:szCs w:val="32"/>
        </w:rPr>
        <w:t>10</w:t>
      </w:r>
    </w:p>
    <w:p w14:paraId="78EFED3D" w14:textId="029DEFC5" w:rsidR="00CA3DD3" w:rsidRPr="00814F9E" w:rsidRDefault="00CA3DD3" w:rsidP="00814F9E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14F9E">
        <w:rPr>
          <w:rFonts w:ascii="Angsana New" w:hAnsi="Angsana New" w:cs="Angsana New"/>
          <w:sz w:val="32"/>
          <w:szCs w:val="32"/>
        </w:rPr>
        <w:tab/>
        <w:t>(16)</w:t>
      </w:r>
      <w:r w:rsidRPr="00814F9E">
        <w:rPr>
          <w:rFonts w:ascii="Angsana New" w:hAnsi="Angsana New" w:cs="Angsana New"/>
          <w:sz w:val="32"/>
          <w:szCs w:val="32"/>
        </w:rPr>
        <w:tab/>
      </w:r>
      <w:r w:rsidR="00814F9E" w:rsidRPr="00814F9E">
        <w:rPr>
          <w:rFonts w:ascii="Angsana New" w:hAnsi="Angsana New" w:cs="Angsana New"/>
          <w:sz w:val="32"/>
          <w:szCs w:val="32"/>
          <w:cs/>
        </w:rPr>
        <w:t>การซื้อบัตรกำนัลบันยัน ทรี สปาและบัตรกำนัลบันยัน ทรี แกลเลอรี่เพื่อเป็นสวัสดิการให้ผู้บริหาร บัตรกำนัลนี้จะจัดสรรให้กับผู้บริหารที่มีคุณสมบัติตามที่กำหนดเป็นประจำทุกปี และมีอายุ</w:t>
      </w:r>
      <w:r w:rsidR="00814F9E" w:rsidRPr="00814F9E">
        <w:rPr>
          <w:rFonts w:ascii="Angsana New" w:hAnsi="Angsana New" w:cs="Angsana New"/>
          <w:sz w:val="32"/>
          <w:szCs w:val="32"/>
        </w:rPr>
        <w:t xml:space="preserve"> 1 </w:t>
      </w:r>
      <w:r w:rsidR="00814F9E" w:rsidRPr="00814F9E">
        <w:rPr>
          <w:rFonts w:ascii="Angsana New" w:hAnsi="Angsana New" w:cs="Angsana New"/>
          <w:sz w:val="32"/>
          <w:szCs w:val="32"/>
          <w:cs/>
        </w:rPr>
        <w:t xml:space="preserve">ปี </w:t>
      </w:r>
      <w:r w:rsidR="00814F9E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="00814F9E" w:rsidRPr="00814F9E">
        <w:rPr>
          <w:rFonts w:ascii="Angsana New" w:hAnsi="Angsana New" w:cs="Angsana New"/>
          <w:sz w:val="32"/>
          <w:szCs w:val="32"/>
          <w:cs/>
        </w:rPr>
        <w:t>นับจากวันที่ออก โดยบัตรกำนัลกำหนดราคาตามมูลค่าหน้าบัตรกำนัล</w:t>
      </w:r>
    </w:p>
    <w:p w14:paraId="09E25AF3" w14:textId="679FECA2" w:rsidR="00A93A7D" w:rsidRPr="008A5C0A" w:rsidRDefault="00884751" w:rsidP="00621A41">
      <w:pPr>
        <w:pStyle w:val="a1"/>
        <w:widowControl/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B0A47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บริษัทฯ</w:t>
      </w:r>
      <w:r w:rsidR="00A93A7D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มีภาระผูกพันเนื่องจากการออกหนังสือค้ำประกันให้กับทางธนาคารเพื่อค้ำประกันวงเงินสินเชื่อ</w:t>
      </w:r>
      <w:r w:rsidR="000B5E3F">
        <w:rPr>
          <w:rFonts w:ascii="Angsana New" w:hAnsi="Angsana New" w:cs="Angsana New"/>
          <w:b w:val="0"/>
          <w:bCs w:val="0"/>
          <w:sz w:val="32"/>
          <w:szCs w:val="32"/>
        </w:rPr>
        <w:br/>
      </w:r>
      <w:r w:rsidR="00A93A7D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ต่าง ๆ ของ</w:t>
      </w:r>
      <w:r w:rsidR="001B043F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="00A93A7D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</w:t>
      </w:r>
      <w:r w:rsidR="00684927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ดังต่อไปนี้</w:t>
      </w:r>
    </w:p>
    <w:p w14:paraId="4BC7C2F1" w14:textId="77777777" w:rsidR="00A93A7D" w:rsidRPr="008A5C0A" w:rsidRDefault="00A93A7D" w:rsidP="00621A41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 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ล้านบาท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A93A7D" w:rsidRPr="008A5C0A" w14:paraId="663BB63D" w14:textId="77777777" w:rsidTr="002D23D5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498E66E6" w14:textId="77777777" w:rsidR="00A93A7D" w:rsidRPr="008A5C0A" w:rsidRDefault="00A93A7D" w:rsidP="003D0010">
            <w:pPr>
              <w:pStyle w:val="10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70E6D1A" w14:textId="7FCB6447" w:rsidR="00A93A7D" w:rsidRPr="008A5C0A" w:rsidRDefault="008C1E6E" w:rsidP="00637A2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256</w:t>
            </w:r>
            <w:r w:rsidR="00343655">
              <w:rPr>
                <w:rFonts w:ascii="Angsana New" w:hAnsi="Angsana New" w:cs="Angsana New"/>
                <w:color w:val="auto"/>
                <w:sz w:val="32"/>
                <w:szCs w:val="32"/>
              </w:rPr>
              <w:t>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F7C7FB1" w14:textId="12976B55" w:rsidR="00A93A7D" w:rsidRPr="008A5C0A" w:rsidRDefault="008C1E6E" w:rsidP="00637A2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</w:t>
            </w:r>
            <w:r w:rsidR="006005F7"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6</w:t>
            </w:r>
            <w:r w:rsidR="00343655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</w:tr>
      <w:tr w:rsidR="00424581" w:rsidRPr="008A5C0A" w14:paraId="0AF7ECF3" w14:textId="77777777" w:rsidTr="002D23D5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BCB35A1" w14:textId="77777777" w:rsidR="00424581" w:rsidRPr="008A5C0A" w:rsidRDefault="00424581" w:rsidP="00424581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DD51171" w14:textId="629600C2" w:rsidR="00424581" w:rsidRPr="008A5C0A" w:rsidRDefault="001E2C3A" w:rsidP="00424581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105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20AFF7B" w14:textId="554B6DF5" w:rsidR="00424581" w:rsidRPr="008A5C0A" w:rsidRDefault="00343655" w:rsidP="00424581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</w:tr>
    </w:tbl>
    <w:p w14:paraId="6449E2E4" w14:textId="77777777" w:rsidR="00A93A7D" w:rsidRPr="008A5C0A" w:rsidRDefault="00A93A7D" w:rsidP="00621A41">
      <w:pPr>
        <w:pStyle w:val="a1"/>
        <w:widowControl/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ต่าง ๆ ของ</w:t>
      </w:r>
      <w:r w:rsidR="00684927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ดังต่อไปนี้</w:t>
      </w:r>
    </w:p>
    <w:p w14:paraId="01924303" w14:textId="77777777" w:rsidR="00A93A7D" w:rsidRPr="008A5C0A" w:rsidRDefault="00A93A7D" w:rsidP="00621A41">
      <w:pPr>
        <w:pStyle w:val="a1"/>
        <w:widowControl/>
        <w:tabs>
          <w:tab w:val="left" w:pos="2160"/>
          <w:tab w:val="left" w:pos="3060"/>
        </w:tabs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ล้านบาท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215442" w:rsidRPr="008A5C0A" w14:paraId="7645F77A" w14:textId="77777777" w:rsidTr="002D6151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63217911" w14:textId="77777777" w:rsidR="00215442" w:rsidRPr="008A5C0A" w:rsidRDefault="00215442" w:rsidP="00215442">
            <w:pPr>
              <w:pStyle w:val="10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62E7D1C" w14:textId="39AAB53E" w:rsidR="00215442" w:rsidRPr="008A5C0A" w:rsidRDefault="00343655" w:rsidP="00215442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2565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0826AC0" w14:textId="2F784B9B" w:rsidR="00215442" w:rsidRPr="008A5C0A" w:rsidRDefault="00343655" w:rsidP="00215442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</w:tr>
      <w:tr w:rsidR="00343655" w:rsidRPr="008A5C0A" w14:paraId="00638E79" w14:textId="77777777" w:rsidTr="002D6151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533F835" w14:textId="77777777" w:rsidR="00343655" w:rsidRPr="008A5C0A" w:rsidRDefault="00343655" w:rsidP="00343655">
            <w:pPr>
              <w:pStyle w:val="BodyText"/>
              <w:tabs>
                <w:tab w:val="right" w:pos="7200"/>
                <w:tab w:val="right" w:pos="8640"/>
              </w:tabs>
              <w:ind w:left="-18" w:right="-43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5C5F0E1" w14:textId="64026AA1" w:rsidR="00343655" w:rsidRPr="008A5C0A" w:rsidRDefault="001E2C3A" w:rsidP="00343655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5B6C9AB" w14:textId="2EE33B24" w:rsidR="00343655" w:rsidRPr="008A5C0A" w:rsidRDefault="00343655" w:rsidP="00343655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  <w:tr w:rsidR="00343655" w:rsidRPr="008A5C0A" w14:paraId="4832128C" w14:textId="77777777" w:rsidTr="002D6151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65D7A6C" w14:textId="77777777" w:rsidR="00343655" w:rsidRPr="008A5C0A" w:rsidRDefault="00343655" w:rsidP="00343655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B2E3922" w14:textId="4BC18924" w:rsidR="00343655" w:rsidRPr="008A5C0A" w:rsidRDefault="001E2C3A" w:rsidP="00343655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752A288" w14:textId="39E6A81F" w:rsidR="00343655" w:rsidRPr="008A5C0A" w:rsidRDefault="00343655" w:rsidP="00343655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</w:tr>
      <w:tr w:rsidR="00343655" w:rsidRPr="008A5C0A" w14:paraId="7885B6D8" w14:textId="77777777" w:rsidTr="002D6151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43FE6837" w14:textId="77777777" w:rsidR="00343655" w:rsidRPr="008A5C0A" w:rsidRDefault="00343655" w:rsidP="00343655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1F0DA47" w14:textId="5AB6FE12" w:rsidR="00343655" w:rsidRPr="008A5C0A" w:rsidRDefault="001E2C3A" w:rsidP="00343655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FF29688" w14:textId="20902BD2" w:rsidR="00343655" w:rsidRPr="008A5C0A" w:rsidRDefault="00343655" w:rsidP="00343655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</w:tr>
    </w:tbl>
    <w:p w14:paraId="3CC47BB3" w14:textId="42D99E78" w:rsidR="00A93A7D" w:rsidRPr="008A5C0A" w:rsidRDefault="00A93A7D" w:rsidP="0002394B">
      <w:pPr>
        <w:pStyle w:val="a1"/>
        <w:widowControl/>
        <w:spacing w:before="240" w:after="12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01395D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31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25</w:t>
      </w:r>
      <w:r w:rsidR="00F37352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6</w:t>
      </w:r>
      <w:r w:rsidR="00343655">
        <w:rPr>
          <w:rFonts w:ascii="Angsana New" w:hAnsi="Angsana New" w:cs="Angsana New"/>
          <w:b w:val="0"/>
          <w:bCs w:val="0"/>
          <w:sz w:val="32"/>
          <w:szCs w:val="32"/>
        </w:rPr>
        <w:t>5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และ </w:t>
      </w:r>
      <w:r w:rsidR="00425DB8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6</w:t>
      </w:r>
      <w:r w:rsidR="00343655">
        <w:rPr>
          <w:rFonts w:ascii="Angsana New" w:hAnsi="Angsana New" w:cs="Angsana New"/>
          <w:b w:val="0"/>
          <w:bCs w:val="0"/>
          <w:sz w:val="32"/>
          <w:szCs w:val="32"/>
        </w:rPr>
        <w:t>4</w:t>
      </w:r>
      <w:r w:rsidR="00BF0E92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มีรายละเอียดดังนี้</w:t>
      </w:r>
    </w:p>
    <w:p w14:paraId="58CA45FC" w14:textId="77777777" w:rsidR="00A93A7D" w:rsidRPr="008A5C0A" w:rsidRDefault="00A93A7D" w:rsidP="00175603">
      <w:pPr>
        <w:pStyle w:val="a1"/>
        <w:widowControl/>
        <w:tabs>
          <w:tab w:val="left" w:pos="900"/>
          <w:tab w:val="left" w:pos="2160"/>
          <w:tab w:val="left" w:pos="3060"/>
        </w:tabs>
        <w:spacing w:before="120" w:after="120"/>
        <w:ind w:left="547" w:right="0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8A5C0A">
        <w:rPr>
          <w:rFonts w:ascii="Angsana New" w:hAnsi="Angsana New" w:cs="Angsana New" w:hint="cs"/>
          <w:b w:val="0"/>
          <w:bCs w:val="0"/>
          <w:sz w:val="24"/>
          <w:szCs w:val="24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  <w:cs/>
        </w:rPr>
        <w:t>พันบาท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</w:rPr>
        <w:t>)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305"/>
        <w:gridCol w:w="1305"/>
        <w:gridCol w:w="1305"/>
      </w:tblGrid>
      <w:tr w:rsidR="00A93A7D" w:rsidRPr="008A5C0A" w14:paraId="33C9F932" w14:textId="77777777" w:rsidTr="00F07F37">
        <w:trPr>
          <w:tblHeader/>
        </w:trPr>
        <w:tc>
          <w:tcPr>
            <w:tcW w:w="3960" w:type="dxa"/>
          </w:tcPr>
          <w:p w14:paraId="62EBCB15" w14:textId="77777777" w:rsidR="00A93A7D" w:rsidRPr="008A5C0A" w:rsidRDefault="00A93A7D" w:rsidP="00175603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0ADACC1C" w14:textId="77777777" w:rsidR="00A93A7D" w:rsidRPr="008A5C0A" w:rsidRDefault="00A93A7D" w:rsidP="00175603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06D4FBBB" w14:textId="77777777" w:rsidR="00A93A7D" w:rsidRPr="008A5C0A" w:rsidRDefault="00A93A7D" w:rsidP="00175603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24581" w:rsidRPr="008A5C0A" w14:paraId="65D2B90D" w14:textId="77777777" w:rsidTr="00F07F37">
        <w:trPr>
          <w:tblHeader/>
        </w:trPr>
        <w:tc>
          <w:tcPr>
            <w:tcW w:w="3960" w:type="dxa"/>
          </w:tcPr>
          <w:p w14:paraId="6669B8D8" w14:textId="77777777" w:rsidR="00424581" w:rsidRPr="008A5C0A" w:rsidRDefault="00424581" w:rsidP="00424581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0E533D4" w14:textId="13494DCA" w:rsidR="00424581" w:rsidRPr="008A5C0A" w:rsidRDefault="00424581" w:rsidP="004245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343655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305" w:type="dxa"/>
          </w:tcPr>
          <w:p w14:paraId="7401FB11" w14:textId="12227E06" w:rsidR="00424581" w:rsidRPr="008A5C0A" w:rsidRDefault="00424581" w:rsidP="004245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343655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305" w:type="dxa"/>
          </w:tcPr>
          <w:p w14:paraId="0B09BE15" w14:textId="2D3A5B6D" w:rsidR="00424581" w:rsidRPr="008A5C0A" w:rsidRDefault="00424581" w:rsidP="004245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343655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305" w:type="dxa"/>
          </w:tcPr>
          <w:p w14:paraId="0FCDD0DF" w14:textId="420C15E7" w:rsidR="00424581" w:rsidRPr="008A5C0A" w:rsidRDefault="00424581" w:rsidP="004245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343655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343655" w:rsidRPr="008A5C0A" w14:paraId="588A784E" w14:textId="77777777" w:rsidTr="00F07F37">
        <w:tc>
          <w:tcPr>
            <w:tcW w:w="3960" w:type="dxa"/>
          </w:tcPr>
          <w:p w14:paraId="601210D8" w14:textId="77777777" w:rsidR="00343655" w:rsidRPr="008A5C0A" w:rsidRDefault="00343655" w:rsidP="00343655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14:paraId="301D289A" w14:textId="77777777" w:rsidR="00343655" w:rsidRPr="008A5C0A" w:rsidRDefault="00343655" w:rsidP="00343655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9AB78A1" w14:textId="77777777" w:rsidR="00343655" w:rsidRPr="008A5C0A" w:rsidRDefault="00343655" w:rsidP="00343655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23FACC6" w14:textId="77777777" w:rsidR="00343655" w:rsidRPr="008A5C0A" w:rsidRDefault="00343655" w:rsidP="00343655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FD4248A" w14:textId="77777777" w:rsidR="00343655" w:rsidRPr="008A5C0A" w:rsidRDefault="00343655" w:rsidP="00343655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E2C3A" w:rsidRPr="008A5C0A" w14:paraId="09E129EA" w14:textId="77777777" w:rsidTr="00F07F37">
        <w:tc>
          <w:tcPr>
            <w:tcW w:w="3960" w:type="dxa"/>
          </w:tcPr>
          <w:p w14:paraId="53362EB0" w14:textId="77777777" w:rsidR="001E2C3A" w:rsidRPr="008A5C0A" w:rsidRDefault="001E2C3A" w:rsidP="001E2C3A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0A9F46C" w14:textId="2D908228" w:rsidR="001E2C3A" w:rsidRPr="008A5C0A" w:rsidRDefault="001E2C3A" w:rsidP="001E2C3A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312AEF2" w14:textId="2E433CEA" w:rsidR="001E2C3A" w:rsidRPr="008A5C0A" w:rsidRDefault="001E2C3A" w:rsidP="001E2C3A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ECE6058" w14:textId="6484A383" w:rsidR="001E2C3A" w:rsidRPr="008A5C0A" w:rsidRDefault="001E2C3A" w:rsidP="001E2C3A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236,285</w:t>
            </w:r>
          </w:p>
        </w:tc>
        <w:tc>
          <w:tcPr>
            <w:tcW w:w="1305" w:type="dxa"/>
          </w:tcPr>
          <w:p w14:paraId="3E52CF22" w14:textId="3702909E" w:rsidR="001E2C3A" w:rsidRPr="008A5C0A" w:rsidRDefault="001E2C3A" w:rsidP="001E2C3A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261,156</w:t>
            </w:r>
          </w:p>
        </w:tc>
      </w:tr>
      <w:tr w:rsidR="001E2C3A" w:rsidRPr="008A5C0A" w14:paraId="3997C3C3" w14:textId="77777777" w:rsidTr="00F07F37">
        <w:tc>
          <w:tcPr>
            <w:tcW w:w="3960" w:type="dxa"/>
          </w:tcPr>
          <w:p w14:paraId="1E11B254" w14:textId="77777777" w:rsidR="001E2C3A" w:rsidRPr="008A5C0A" w:rsidRDefault="001E2C3A" w:rsidP="001E2C3A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7F2FC76" w14:textId="4F81D5DF" w:rsidR="001E2C3A" w:rsidRPr="008A5C0A" w:rsidRDefault="001E2C3A" w:rsidP="001E2C3A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4,608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FCBFA55" w14:textId="09908187" w:rsidR="001E2C3A" w:rsidRPr="008A5C0A" w:rsidRDefault="001E2C3A" w:rsidP="001E2C3A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1,920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F4F62F3" w14:textId="07C5D7A9" w:rsidR="001E2C3A" w:rsidRPr="008A5C0A" w:rsidRDefault="001E2C3A" w:rsidP="001E2C3A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6393D679" w14:textId="6A3C1F5F" w:rsidR="001E2C3A" w:rsidRPr="008A5C0A" w:rsidRDefault="001E2C3A" w:rsidP="001E2C3A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1E2C3A" w:rsidRPr="008A5C0A" w14:paraId="09A42B9B" w14:textId="77777777" w:rsidTr="00F07F37">
        <w:tc>
          <w:tcPr>
            <w:tcW w:w="3960" w:type="dxa"/>
          </w:tcPr>
          <w:p w14:paraId="0E3DE796" w14:textId="77777777" w:rsidR="001E2C3A" w:rsidRPr="008A5C0A" w:rsidRDefault="001E2C3A" w:rsidP="001E2C3A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มีผู้ถือหุ้นร่วมกัน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7EA0D80" w14:textId="11108A02" w:rsidR="001E2C3A" w:rsidRPr="008A5C0A" w:rsidRDefault="001E2C3A" w:rsidP="001E2C3A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122,180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914E78D" w14:textId="70978072" w:rsidR="001E2C3A" w:rsidRPr="008A5C0A" w:rsidRDefault="001E2C3A" w:rsidP="001E2C3A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87,019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203F665" w14:textId="7F278700" w:rsidR="001E2C3A" w:rsidRPr="008A5C0A" w:rsidRDefault="001E2C3A" w:rsidP="001E2C3A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19,437</w:t>
            </w:r>
          </w:p>
        </w:tc>
        <w:tc>
          <w:tcPr>
            <w:tcW w:w="1305" w:type="dxa"/>
          </w:tcPr>
          <w:p w14:paraId="4D10694A" w14:textId="691B4309" w:rsidR="001E2C3A" w:rsidRPr="008A5C0A" w:rsidRDefault="001E2C3A" w:rsidP="001E2C3A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4,167</w:t>
            </w:r>
          </w:p>
        </w:tc>
      </w:tr>
      <w:tr w:rsidR="001E2C3A" w:rsidRPr="008A5C0A" w14:paraId="0A93F4B2" w14:textId="77777777" w:rsidTr="00F07F37">
        <w:tc>
          <w:tcPr>
            <w:tcW w:w="3960" w:type="dxa"/>
          </w:tcPr>
          <w:p w14:paraId="7A29861D" w14:textId="6399DCC8" w:rsidR="001E2C3A" w:rsidRPr="008A5C0A" w:rsidRDefault="001E2C3A" w:rsidP="001E2C3A">
            <w:pPr>
              <w:ind w:left="-18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รวมลูกหนี้กิจการที่เกี่ยวข้องกัน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60AF834" w14:textId="4EDD3D69" w:rsidR="001E2C3A" w:rsidRPr="008A5C0A" w:rsidRDefault="001E2C3A" w:rsidP="001E2C3A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126,788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DE0AB80" w14:textId="7AF172DE" w:rsidR="001E2C3A" w:rsidRPr="008A5C0A" w:rsidRDefault="001E2C3A" w:rsidP="001E2C3A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88,939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F200159" w14:textId="1BD09A9F" w:rsidR="001E2C3A" w:rsidRPr="008A5C0A" w:rsidRDefault="001E2C3A" w:rsidP="001E2C3A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255,722</w:t>
            </w:r>
          </w:p>
        </w:tc>
        <w:tc>
          <w:tcPr>
            <w:tcW w:w="1305" w:type="dxa"/>
          </w:tcPr>
          <w:p w14:paraId="09E0A7D9" w14:textId="2F6D9D0D" w:rsidR="001E2C3A" w:rsidRPr="008A5C0A" w:rsidRDefault="001E2C3A" w:rsidP="001E2C3A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265,323</w:t>
            </w:r>
          </w:p>
        </w:tc>
      </w:tr>
      <w:tr w:rsidR="00343655" w:rsidRPr="008A5C0A" w14:paraId="73CD8ECB" w14:textId="77777777" w:rsidTr="00F07F37">
        <w:tc>
          <w:tcPr>
            <w:tcW w:w="3960" w:type="dxa"/>
          </w:tcPr>
          <w:p w14:paraId="691F015E" w14:textId="77777777" w:rsidR="00343655" w:rsidRPr="008A5C0A" w:rsidRDefault="00343655" w:rsidP="00343655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5844F88" w14:textId="77777777" w:rsidR="00343655" w:rsidRPr="008A5C0A" w:rsidRDefault="00343655" w:rsidP="00343655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1FEC1330" w14:textId="77777777" w:rsidR="00343655" w:rsidRPr="008A5C0A" w:rsidRDefault="00343655" w:rsidP="00343655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EA8D8CD" w14:textId="77777777" w:rsidR="00343655" w:rsidRPr="008A5C0A" w:rsidRDefault="00343655" w:rsidP="00343655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E920B6F" w14:textId="77777777" w:rsidR="00343655" w:rsidRPr="008A5C0A" w:rsidRDefault="00343655" w:rsidP="00343655">
            <w:pPr>
              <w:tabs>
                <w:tab w:val="decimal" w:pos="839"/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E2C3A" w:rsidRPr="008A5C0A" w14:paraId="2A0ED20A" w14:textId="77777777" w:rsidTr="00F07F37">
        <w:tc>
          <w:tcPr>
            <w:tcW w:w="3960" w:type="dxa"/>
          </w:tcPr>
          <w:p w14:paraId="2FEBEA1F" w14:textId="77777777" w:rsidR="001E2C3A" w:rsidRPr="008A5C0A" w:rsidRDefault="001E2C3A" w:rsidP="001E2C3A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8818227" w14:textId="2C0BC3AD" w:rsidR="001E2C3A" w:rsidRPr="008A5C0A" w:rsidRDefault="001E2C3A" w:rsidP="001E2C3A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B6AD24E" w14:textId="79B4C78A" w:rsidR="001E2C3A" w:rsidRPr="008A5C0A" w:rsidRDefault="001E2C3A" w:rsidP="001E2C3A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C12E6C1" w14:textId="2757EEFF" w:rsidR="001E2C3A" w:rsidRPr="008A5C0A" w:rsidRDefault="001E2C3A" w:rsidP="001E2C3A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48,409</w:t>
            </w:r>
          </w:p>
        </w:tc>
        <w:tc>
          <w:tcPr>
            <w:tcW w:w="1305" w:type="dxa"/>
          </w:tcPr>
          <w:p w14:paraId="7C2B7405" w14:textId="0B8EE5C7" w:rsidR="001E2C3A" w:rsidRPr="008A5C0A" w:rsidRDefault="001E2C3A" w:rsidP="001E2C3A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40,704</w:t>
            </w:r>
          </w:p>
        </w:tc>
      </w:tr>
      <w:tr w:rsidR="001E2C3A" w:rsidRPr="008A5C0A" w14:paraId="38167A92" w14:textId="77777777" w:rsidTr="00F07F37">
        <w:tc>
          <w:tcPr>
            <w:tcW w:w="3960" w:type="dxa"/>
          </w:tcPr>
          <w:p w14:paraId="159C849B" w14:textId="77777777" w:rsidR="001E2C3A" w:rsidRPr="008A5C0A" w:rsidRDefault="001E2C3A" w:rsidP="001E2C3A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14:paraId="3097DFEA" w14:textId="73787BD5" w:rsidR="001E2C3A" w:rsidRPr="008A5C0A" w:rsidRDefault="001E2C3A" w:rsidP="001E2C3A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D75D0ED" w14:textId="06B57831" w:rsidR="001E2C3A" w:rsidRPr="008A5C0A" w:rsidRDefault="001E2C3A" w:rsidP="001E2C3A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3BDCE16D" w14:textId="7AD0AF43" w:rsidR="001E2C3A" w:rsidRPr="008A5C0A" w:rsidRDefault="001E2C3A" w:rsidP="001E2C3A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3C0D775" w14:textId="3691F5C2" w:rsidR="001E2C3A" w:rsidRPr="008A5C0A" w:rsidRDefault="001E2C3A" w:rsidP="001E2C3A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1E2C3A" w:rsidRPr="008A5C0A" w14:paraId="609ABFDD" w14:textId="77777777" w:rsidTr="00F07F37">
        <w:tc>
          <w:tcPr>
            <w:tcW w:w="3960" w:type="dxa"/>
          </w:tcPr>
          <w:p w14:paraId="51690F6D" w14:textId="77777777" w:rsidR="001E2C3A" w:rsidRPr="008A5C0A" w:rsidRDefault="001E2C3A" w:rsidP="001E2C3A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มีผู้ถือหุ้นร่วมกัน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4681A103" w14:textId="52D02E7D" w:rsidR="001E2C3A" w:rsidRPr="008A5C0A" w:rsidRDefault="001E2C3A" w:rsidP="001E2C3A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164,014</w:t>
            </w:r>
          </w:p>
        </w:tc>
        <w:tc>
          <w:tcPr>
            <w:tcW w:w="1305" w:type="dxa"/>
          </w:tcPr>
          <w:p w14:paraId="760AD6D0" w14:textId="315F2DAB" w:rsidR="001E2C3A" w:rsidRPr="008A5C0A" w:rsidRDefault="001E2C3A" w:rsidP="001E2C3A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169,773</w:t>
            </w:r>
          </w:p>
        </w:tc>
        <w:tc>
          <w:tcPr>
            <w:tcW w:w="1305" w:type="dxa"/>
          </w:tcPr>
          <w:p w14:paraId="18DFEAE4" w14:textId="2B67D9EE" w:rsidR="001E2C3A" w:rsidRPr="008A5C0A" w:rsidRDefault="001E2C3A" w:rsidP="001E2C3A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7,761</w:t>
            </w:r>
          </w:p>
        </w:tc>
        <w:tc>
          <w:tcPr>
            <w:tcW w:w="1305" w:type="dxa"/>
          </w:tcPr>
          <w:p w14:paraId="6142F415" w14:textId="147D74A4" w:rsidR="001E2C3A" w:rsidRPr="008A5C0A" w:rsidRDefault="001E2C3A" w:rsidP="001E2C3A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2,700</w:t>
            </w:r>
          </w:p>
        </w:tc>
      </w:tr>
      <w:tr w:rsidR="001E2C3A" w:rsidRPr="008A5C0A" w14:paraId="04CEF995" w14:textId="77777777" w:rsidTr="00F07F37">
        <w:tc>
          <w:tcPr>
            <w:tcW w:w="3960" w:type="dxa"/>
          </w:tcPr>
          <w:p w14:paraId="2BBF7341" w14:textId="5A687AD1" w:rsidR="001E2C3A" w:rsidRPr="008A5C0A" w:rsidRDefault="001E2C3A" w:rsidP="001E2C3A">
            <w:pPr>
              <w:ind w:left="360" w:right="-12" w:hanging="36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รวมเจ้าหนี้กิจการที่เกี่ยวข้องกัน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หมายเหตุ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6AB542A7" w14:textId="6662AFAA" w:rsidR="001E2C3A" w:rsidRPr="008A5C0A" w:rsidRDefault="001E2C3A" w:rsidP="001E2C3A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164,014</w:t>
            </w:r>
          </w:p>
        </w:tc>
        <w:tc>
          <w:tcPr>
            <w:tcW w:w="1305" w:type="dxa"/>
          </w:tcPr>
          <w:p w14:paraId="46CAE9CB" w14:textId="7C96B922" w:rsidR="001E2C3A" w:rsidRPr="008A5C0A" w:rsidRDefault="001E2C3A" w:rsidP="001E2C3A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169,773</w:t>
            </w:r>
          </w:p>
        </w:tc>
        <w:tc>
          <w:tcPr>
            <w:tcW w:w="1305" w:type="dxa"/>
          </w:tcPr>
          <w:p w14:paraId="7177E483" w14:textId="3D494204" w:rsidR="001E2C3A" w:rsidRPr="008A5C0A" w:rsidRDefault="001E2C3A" w:rsidP="001E2C3A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56,170</w:t>
            </w:r>
          </w:p>
        </w:tc>
        <w:tc>
          <w:tcPr>
            <w:tcW w:w="1305" w:type="dxa"/>
          </w:tcPr>
          <w:p w14:paraId="1F8678A4" w14:textId="4147C9C2" w:rsidR="001E2C3A" w:rsidRPr="008A5C0A" w:rsidRDefault="001E2C3A" w:rsidP="001E2C3A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43,404</w:t>
            </w:r>
          </w:p>
        </w:tc>
      </w:tr>
      <w:tr w:rsidR="0004283D" w:rsidRPr="005E0213" w14:paraId="7639E74A" w14:textId="77777777" w:rsidTr="00F07F37">
        <w:tc>
          <w:tcPr>
            <w:tcW w:w="3960" w:type="dxa"/>
          </w:tcPr>
          <w:p w14:paraId="13497FFB" w14:textId="30D08A6A" w:rsidR="0004283D" w:rsidRPr="005E0213" w:rsidRDefault="0004283D" w:rsidP="0004283D">
            <w:pPr>
              <w:ind w:right="-106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5E0213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 xml:space="preserve">เงินปันผลค้างจ่าย (หมายเหตุ </w:t>
            </w:r>
            <w:r w:rsidRPr="005E0213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>2</w:t>
            </w:r>
            <w:r w:rsidR="00B91B21" w:rsidRPr="005E0213">
              <w:rPr>
                <w:rFonts w:ascii="Angsana New" w:hAnsi="Angsana New" w:cs="Angsana New"/>
                <w:b/>
                <w:bCs/>
                <w:sz w:val="24"/>
                <w:szCs w:val="24"/>
              </w:rPr>
              <w:t>2</w:t>
            </w:r>
            <w:r w:rsidRPr="005E0213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305" w:type="dxa"/>
          </w:tcPr>
          <w:p w14:paraId="05BF722A" w14:textId="33D8AC6D" w:rsidR="0004283D" w:rsidRPr="005E0213" w:rsidRDefault="0004283D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C8B6EA8" w14:textId="6DD8DE65" w:rsidR="0004283D" w:rsidRPr="005E0213" w:rsidRDefault="0004283D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2C20DBC1" w14:textId="0278C2E1" w:rsidR="0004283D" w:rsidRPr="005E0213" w:rsidRDefault="0004283D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39B41D9" w14:textId="574EBB6A" w:rsidR="0004283D" w:rsidRPr="005E0213" w:rsidRDefault="0004283D" w:rsidP="0004283D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43655" w:rsidRPr="008A5C0A" w14:paraId="6218F24B" w14:textId="77777777" w:rsidTr="00F07F37">
        <w:tc>
          <w:tcPr>
            <w:tcW w:w="3960" w:type="dxa"/>
          </w:tcPr>
          <w:p w14:paraId="489A1897" w14:textId="4DF4744D" w:rsidR="00343655" w:rsidRPr="008A5C0A" w:rsidRDefault="00343655" w:rsidP="00343655">
            <w:pPr>
              <w:ind w:left="162" w:right="-108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มีผู้ถือหุ้นร่วมกัน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5AAE2DAC" w14:textId="3E766640" w:rsidR="00343655" w:rsidRPr="008A5C0A" w:rsidRDefault="001E2C3A" w:rsidP="00343655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671B1100" w14:textId="774A72DA" w:rsidR="00343655" w:rsidRPr="008A5C0A" w:rsidRDefault="00343655" w:rsidP="00343655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130,048</w:t>
            </w:r>
          </w:p>
        </w:tc>
        <w:tc>
          <w:tcPr>
            <w:tcW w:w="1305" w:type="dxa"/>
          </w:tcPr>
          <w:p w14:paraId="14680DF6" w14:textId="5F3D7413" w:rsidR="00343655" w:rsidRPr="008A5C0A" w:rsidRDefault="001E2C3A" w:rsidP="00343655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76EC4B7D" w14:textId="61E5013A" w:rsidR="00343655" w:rsidRPr="008A5C0A" w:rsidRDefault="00343655" w:rsidP="00343655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130,048</w:t>
            </w:r>
          </w:p>
        </w:tc>
      </w:tr>
    </w:tbl>
    <w:p w14:paraId="266AEA56" w14:textId="77777777" w:rsidR="00A93A7D" w:rsidRPr="008A5C0A" w:rsidRDefault="00EB5B0E" w:rsidP="00215442">
      <w:pPr>
        <w:pStyle w:val="a1"/>
        <w:widowControl/>
        <w:spacing w:before="240"/>
        <w:ind w:left="540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lastRenderedPageBreak/>
        <w:tab/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เงินให้กู้ยืม</w:t>
      </w:r>
      <w:r w:rsidR="00C35EC8" w:rsidRPr="008A5C0A">
        <w:rPr>
          <w:rFonts w:ascii="Angsana New" w:hAnsi="Angsana New" w:cs="Angsana New" w:hint="cs"/>
          <w:sz w:val="32"/>
          <w:szCs w:val="32"/>
          <w:cs/>
        </w:rPr>
        <w:t>ระยะยาว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แก่บริษัทย่อยและเงินกู้ยืมระยะยาวจากบริษัทย่อย</w:t>
      </w:r>
      <w:r w:rsidR="00FF1ED5" w:rsidRPr="008A5C0A">
        <w:rPr>
          <w:rFonts w:ascii="Angsana New" w:hAnsi="Angsana New" w:cs="Angsana New" w:hint="cs"/>
          <w:sz w:val="32"/>
          <w:szCs w:val="32"/>
          <w:cs/>
        </w:rPr>
        <w:t>และเงินกู้ยืมระยะยาวจากบริษัทที่เกี่ยวข้องกัน</w:t>
      </w:r>
    </w:p>
    <w:p w14:paraId="6EACA0CF" w14:textId="14A3A553" w:rsidR="000A724A" w:rsidRPr="008A5C0A" w:rsidRDefault="00A93A7D" w:rsidP="00E844D5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4A72DB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4A72DB">
        <w:rPr>
          <w:rFonts w:ascii="Angsana New" w:hAnsi="Angsana New" w:cs="Angsana New"/>
          <w:sz w:val="32"/>
          <w:szCs w:val="32"/>
        </w:rPr>
        <w:t xml:space="preserve">31 </w:t>
      </w:r>
      <w:r w:rsidR="004A72DB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4A72DB">
        <w:rPr>
          <w:rFonts w:ascii="Angsana New" w:hAnsi="Angsana New" w:cs="Angsana New"/>
          <w:sz w:val="32"/>
          <w:szCs w:val="32"/>
        </w:rPr>
        <w:t xml:space="preserve">2565 </w:t>
      </w:r>
      <w:r w:rsidR="004A72DB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4A72DB">
        <w:rPr>
          <w:rFonts w:ascii="Angsana New" w:hAnsi="Angsana New" w:cs="Angsana New"/>
          <w:sz w:val="32"/>
          <w:szCs w:val="32"/>
        </w:rPr>
        <w:t xml:space="preserve">2564 </w:t>
      </w:r>
      <w:r w:rsidRPr="008A5C0A">
        <w:rPr>
          <w:rFonts w:ascii="Angsana New" w:hAnsi="Angsana New" w:cs="Angsana New" w:hint="cs"/>
          <w:sz w:val="32"/>
          <w:szCs w:val="32"/>
          <w:cs/>
        </w:rPr>
        <w:t>ยอดคงค้างของเงินให้กู้ยืมและเงินกู้ยืม</w:t>
      </w:r>
      <w:r w:rsidR="00FF6F9F" w:rsidRPr="008A5C0A">
        <w:rPr>
          <w:rFonts w:ascii="Angsana New" w:hAnsi="Angsana New" w:cs="Angsana New" w:hint="cs"/>
          <w:sz w:val="32"/>
          <w:szCs w:val="32"/>
          <w:cs/>
        </w:rPr>
        <w:t>ระหว่างบริษัทฯ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และกิจการที่เกี่ยวข้องกัน</w:t>
      </w:r>
      <w:r w:rsidR="00C459F9"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การเคลื่อนไหว</w:t>
      </w:r>
      <w:r w:rsidR="00BD245C">
        <w:rPr>
          <w:rFonts w:ascii="Angsana New" w:hAnsi="Angsana New" w:cs="Angsana New" w:hint="cs"/>
          <w:sz w:val="32"/>
          <w:szCs w:val="32"/>
          <w:cs/>
        </w:rPr>
        <w:t>ในระหว่างปี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ของเงินให้กู้ยืมและเงินกู้ยืมดังกล่าวมีรายละเอียดดังนี้ </w:t>
      </w:r>
    </w:p>
    <w:p w14:paraId="3ABB8CE9" w14:textId="6F8AC425" w:rsidR="00A93A7D" w:rsidRPr="008A5C0A" w:rsidRDefault="00EB5B0E" w:rsidP="002D23D5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tbl>
      <w:tblPr>
        <w:tblW w:w="90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28"/>
        <w:gridCol w:w="1529"/>
        <w:gridCol w:w="1529"/>
        <w:gridCol w:w="1529"/>
      </w:tblGrid>
      <w:tr w:rsidR="008F02A5" w:rsidRPr="008A5C0A" w14:paraId="2BAA81D7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819946C" w14:textId="77777777" w:rsidR="008F02A5" w:rsidRPr="008A5C0A" w:rsidRDefault="008F02A5" w:rsidP="008F02A5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61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5FBB8B" w14:textId="77777777" w:rsidR="008F02A5" w:rsidRPr="008A5C0A" w:rsidRDefault="008F02A5" w:rsidP="008F02A5">
            <w:pPr>
              <w:widowControl/>
              <w:tabs>
                <w:tab w:val="right" w:pos="7200"/>
              </w:tabs>
              <w:ind w:left="-18" w:right="-43"/>
              <w:jc w:val="right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(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หน่วย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: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 xml:space="preserve"> พันบาท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A93A7D" w:rsidRPr="008A5C0A" w14:paraId="76E883DD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743CD60" w14:textId="77777777" w:rsidR="00A93A7D" w:rsidRPr="008A5C0A" w:rsidRDefault="00A93A7D" w:rsidP="00226B96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61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2AC587" w14:textId="77777777" w:rsidR="00A93A7D" w:rsidRPr="008A5C0A" w:rsidRDefault="00A93A7D" w:rsidP="00226B9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-41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93A7D" w:rsidRPr="008A5C0A" w14:paraId="20EADC9B" w14:textId="77777777" w:rsidTr="00803FCC">
        <w:trPr>
          <w:cantSplit/>
          <w:trHeight w:val="6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B69DBDB" w14:textId="77777777" w:rsidR="00A93A7D" w:rsidRPr="008A5C0A" w:rsidRDefault="00A93A7D" w:rsidP="00226B96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</w:tcPr>
          <w:p w14:paraId="57243F58" w14:textId="6674762C" w:rsidR="00A93A7D" w:rsidRPr="008A5C0A" w:rsidRDefault="00803FCC" w:rsidP="009D2DD5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-18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 xml:space="preserve">1 </w:t>
            </w: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มกราคม</w:t>
            </w:r>
            <w:r w:rsidR="00FA1C1F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 xml:space="preserve"> </w:t>
            </w:r>
            <w:r w:rsidR="00F37352"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 w:rsidR="00343655">
              <w:rPr>
                <w:rFonts w:ascii="Angsana New" w:hAnsi="Angsana New" w:cs="Angsana New"/>
                <w:color w:val="auto"/>
                <w:sz w:val="30"/>
                <w:szCs w:val="30"/>
              </w:rPr>
              <w:t>5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249EE445" w14:textId="77777777" w:rsidR="00A93A7D" w:rsidRPr="008A5C0A" w:rsidRDefault="00A93A7D" w:rsidP="00226B9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กู้เพิ่ม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7EA7E19C" w14:textId="77777777" w:rsidR="00A93A7D" w:rsidRPr="008A5C0A" w:rsidRDefault="00A93A7D" w:rsidP="00226B9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จ่ายชำระคืน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98726DF" w14:textId="5F7EE59D" w:rsidR="00A93A7D" w:rsidRPr="008A5C0A" w:rsidRDefault="00803FCC" w:rsidP="009D2DD5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left="-108" w:right="-47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31</w:t>
            </w: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 xml:space="preserve"> ธันวาคม</w:t>
            </w:r>
            <w:r w:rsidR="00FA1C1F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 xml:space="preserve"> </w:t>
            </w:r>
            <w:r w:rsidR="00F37352"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 w:rsidR="00343655">
              <w:rPr>
                <w:rFonts w:ascii="Angsana New" w:hAnsi="Angsana New" w:cs="Angsana New"/>
                <w:color w:val="auto"/>
                <w:sz w:val="30"/>
                <w:szCs w:val="30"/>
              </w:rPr>
              <w:t>5</w:t>
            </w:r>
          </w:p>
        </w:tc>
      </w:tr>
      <w:tr w:rsidR="001E2C3A" w:rsidRPr="008A5C0A" w14:paraId="51F7DFE9" w14:textId="77777777" w:rsidTr="001E2C3A">
        <w:trPr>
          <w:cantSplit/>
          <w:trHeight w:val="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D1DE47F" w14:textId="77777777" w:rsidR="001E2C3A" w:rsidRPr="008A5C0A" w:rsidRDefault="001E2C3A" w:rsidP="001E2C3A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บริษัท ลากูน่า บันยัน ทรี จำกัด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3D333" w14:textId="7C1CD2EB" w:rsidR="001E2C3A" w:rsidRPr="008A5C0A" w:rsidRDefault="001E2C3A" w:rsidP="001E2C3A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816,000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A1722" w14:textId="00B0309E" w:rsidR="001E2C3A" w:rsidRPr="008A5C0A" w:rsidRDefault="001E2C3A" w:rsidP="001E2C3A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275,000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63165" w14:textId="0245D945" w:rsidR="001E2C3A" w:rsidRPr="008A5C0A" w:rsidRDefault="001E2C3A" w:rsidP="001E2C3A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(102,000)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1B274" w14:textId="4CACE490" w:rsidR="001E2C3A" w:rsidRPr="008A5C0A" w:rsidRDefault="001E2C3A" w:rsidP="001E2C3A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989,000</w:t>
            </w:r>
          </w:p>
        </w:tc>
      </w:tr>
      <w:tr w:rsidR="001E2C3A" w:rsidRPr="008A5C0A" w14:paraId="25BAA153" w14:textId="77777777" w:rsidTr="001E2C3A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D55CA55" w14:textId="77777777" w:rsidR="001E2C3A" w:rsidRPr="008A5C0A" w:rsidRDefault="001E2C3A" w:rsidP="001E2C3A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FECCE" w14:textId="09218136" w:rsidR="001E2C3A" w:rsidRPr="008A5C0A" w:rsidRDefault="001E2C3A" w:rsidP="001E2C3A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167,500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C7114" w14:textId="1FC94C01" w:rsidR="001E2C3A" w:rsidRPr="008A5C0A" w:rsidRDefault="001E2C3A" w:rsidP="001E2C3A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28,000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AE8B9" w14:textId="08758BDF" w:rsidR="001E2C3A" w:rsidRPr="008A5C0A" w:rsidRDefault="001E2C3A" w:rsidP="001E2C3A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(25,000)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F06F4" w14:textId="2083A4C2" w:rsidR="001E2C3A" w:rsidRPr="008A5C0A" w:rsidRDefault="001E2C3A" w:rsidP="001E2C3A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170,500</w:t>
            </w:r>
          </w:p>
        </w:tc>
      </w:tr>
      <w:tr w:rsidR="001E2C3A" w:rsidRPr="008A5C0A" w14:paraId="36CDB164" w14:textId="77777777" w:rsidTr="001E2C3A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3CBA92D" w14:textId="77777777" w:rsidR="001E2C3A" w:rsidRPr="008A5C0A" w:rsidRDefault="001E2C3A" w:rsidP="001E2C3A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บริษัท ลากูน่า เลคส์ จำกัด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5C36B" w14:textId="2BEA0DCF" w:rsidR="001E2C3A" w:rsidRPr="008A5C0A" w:rsidRDefault="001E2C3A" w:rsidP="001E2C3A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275,000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6AFD2" w14:textId="75546989" w:rsidR="001E2C3A" w:rsidRPr="008A5C0A" w:rsidRDefault="001E2C3A" w:rsidP="001E2C3A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16,000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3DDDC" w14:textId="42619C6A" w:rsidR="001E2C3A" w:rsidRPr="008A5C0A" w:rsidRDefault="001E2C3A" w:rsidP="001E2C3A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(6,000)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732135" w14:textId="35BA5ADC" w:rsidR="001E2C3A" w:rsidRPr="008A5C0A" w:rsidRDefault="001E2C3A" w:rsidP="001E2C3A">
            <w:pPr>
              <w:pStyle w:val="12"/>
              <w:widowControl/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285,000</w:t>
            </w:r>
          </w:p>
        </w:tc>
      </w:tr>
      <w:tr w:rsidR="001E2C3A" w:rsidRPr="008A5C0A" w14:paraId="1C2DA7CE" w14:textId="77777777" w:rsidTr="001E2C3A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7103E90" w14:textId="315DA2F0" w:rsidR="001E2C3A" w:rsidRPr="008A5C0A" w:rsidRDefault="001E2C3A" w:rsidP="001E2C3A">
            <w:pPr>
              <w:widowControl/>
              <w:tabs>
                <w:tab w:val="right" w:pos="7200"/>
              </w:tabs>
              <w:ind w:left="150" w:right="-43" w:hanging="168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บริษัท บันยัน ทรี แกลอรี่ </w:t>
            </w:r>
            <w:r>
              <w:rPr>
                <w:rFonts w:ascii="Angsana New" w:hAnsi="Angsana New" w:cs="Angsana New"/>
              </w:rPr>
              <w:t xml:space="preserve">                </w:t>
            </w:r>
            <w:r w:rsidRPr="008A5C0A">
              <w:rPr>
                <w:rFonts w:ascii="Angsana New" w:hAnsi="Angsana New" w:cs="Angsana New" w:hint="cs"/>
              </w:rPr>
              <w:t>(</w:t>
            </w:r>
            <w:r w:rsidRPr="008A5C0A">
              <w:rPr>
                <w:rFonts w:ascii="Angsana New" w:hAnsi="Angsana New" w:cs="Angsana New" w:hint="cs"/>
                <w:cs/>
              </w:rPr>
              <w:t>ประเทศไทย</w:t>
            </w:r>
            <w:r w:rsidRPr="008A5C0A">
              <w:rPr>
                <w:rFonts w:ascii="Angsana New" w:hAnsi="Angsana New" w:cs="Angsana New" w:hint="cs"/>
              </w:rPr>
              <w:t>)</w:t>
            </w:r>
            <w:r w:rsidRPr="008A5C0A">
              <w:rPr>
                <w:rFonts w:ascii="Angsana New" w:hAnsi="Angsana New" w:cs="Angsana New" w:hint="cs"/>
                <w:cs/>
              </w:rPr>
              <w:t xml:space="preserve"> จำกัด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CDFB3" w14:textId="0477CB23" w:rsidR="001E2C3A" w:rsidRPr="008A5C0A" w:rsidRDefault="001E2C3A" w:rsidP="001E2C3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28,050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E9126" w14:textId="493C8748" w:rsidR="001E2C3A" w:rsidRPr="008A5C0A" w:rsidRDefault="001E2C3A" w:rsidP="001E2C3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31E58" w14:textId="321EBB6F" w:rsidR="001E2C3A" w:rsidRPr="008A5C0A" w:rsidRDefault="001E2C3A" w:rsidP="001E2C3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(5,000)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FF102" w14:textId="600968D7" w:rsidR="001E2C3A" w:rsidRPr="008A5C0A" w:rsidRDefault="001E2C3A" w:rsidP="001E2C3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23,050</w:t>
            </w:r>
          </w:p>
        </w:tc>
      </w:tr>
      <w:tr w:rsidR="001E2C3A" w:rsidRPr="008A5C0A" w14:paraId="68CA8927" w14:textId="77777777" w:rsidTr="001E2C3A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E8B47A7" w14:textId="77777777" w:rsidR="001E2C3A" w:rsidRPr="008A5C0A" w:rsidRDefault="001E2C3A" w:rsidP="001E2C3A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5C0A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8A5E3" w14:textId="02869592" w:rsidR="001E2C3A" w:rsidRPr="008A5C0A" w:rsidRDefault="001E2C3A" w:rsidP="001E2C3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1,286,550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0D599" w14:textId="6407DFF0" w:rsidR="001E2C3A" w:rsidRPr="008A5C0A" w:rsidRDefault="001E2C3A" w:rsidP="001E2C3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319,000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F2A25" w14:textId="1D26E03E" w:rsidR="001E2C3A" w:rsidRPr="008A5C0A" w:rsidRDefault="001E2C3A" w:rsidP="001E2C3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(138,000)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0A5EE" w14:textId="77756D22" w:rsidR="001E2C3A" w:rsidRPr="008A5C0A" w:rsidRDefault="001E2C3A" w:rsidP="001E2C3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1,467,550</w:t>
            </w:r>
          </w:p>
        </w:tc>
      </w:tr>
    </w:tbl>
    <w:p w14:paraId="3CFC9A60" w14:textId="761EF65B" w:rsidR="00A93A7D" w:rsidRPr="008A5C0A" w:rsidRDefault="001E2C3A" w:rsidP="001E2C3A">
      <w:pPr>
        <w:tabs>
          <w:tab w:val="left" w:pos="900"/>
          <w:tab w:val="left" w:pos="6120"/>
          <w:tab w:val="left" w:pos="64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เงินกู้ยืมระยะยาวจากบริษัทย่อย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530"/>
        <w:gridCol w:w="1530"/>
        <w:gridCol w:w="1530"/>
      </w:tblGrid>
      <w:tr w:rsidR="008F02A5" w:rsidRPr="008A5C0A" w14:paraId="076EFE59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1BB1C5B" w14:textId="77777777" w:rsidR="008F02A5" w:rsidRPr="008A5C0A" w:rsidRDefault="008F02A5" w:rsidP="005D21E6">
            <w:pPr>
              <w:pStyle w:val="12"/>
              <w:widowControl/>
              <w:tabs>
                <w:tab w:val="right" w:pos="8640"/>
              </w:tabs>
              <w:spacing w:line="360" w:lineRule="exact"/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6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3BB3D6" w14:textId="77777777" w:rsidR="008F02A5" w:rsidRPr="008A5C0A" w:rsidRDefault="008F02A5" w:rsidP="005D21E6">
            <w:pPr>
              <w:widowControl/>
              <w:tabs>
                <w:tab w:val="right" w:pos="7200"/>
              </w:tabs>
              <w:spacing w:line="360" w:lineRule="exact"/>
              <w:ind w:left="-18" w:right="-43"/>
              <w:jc w:val="right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(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หน่วย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: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 xml:space="preserve"> พันบาท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A93A7D" w:rsidRPr="008A5C0A" w14:paraId="1B789059" w14:textId="77777777" w:rsidTr="00803FCC">
        <w:tc>
          <w:tcPr>
            <w:tcW w:w="2970" w:type="dxa"/>
          </w:tcPr>
          <w:p w14:paraId="48205B7F" w14:textId="77777777" w:rsidR="00A93A7D" w:rsidRPr="008A5C0A" w:rsidRDefault="00A93A7D" w:rsidP="005D21E6">
            <w:pPr>
              <w:pStyle w:val="10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u w:val="single"/>
              </w:rPr>
            </w:pPr>
          </w:p>
        </w:tc>
        <w:tc>
          <w:tcPr>
            <w:tcW w:w="6120" w:type="dxa"/>
            <w:gridSpan w:val="4"/>
          </w:tcPr>
          <w:p w14:paraId="1C62F5B3" w14:textId="77777777" w:rsidR="00A93A7D" w:rsidRPr="008A5C0A" w:rsidRDefault="00A93A7D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93A7D" w:rsidRPr="008A5C0A" w14:paraId="3992F646" w14:textId="77777777" w:rsidTr="00803FCC">
        <w:tc>
          <w:tcPr>
            <w:tcW w:w="2970" w:type="dxa"/>
          </w:tcPr>
          <w:p w14:paraId="7B466245" w14:textId="77777777" w:rsidR="00A93A7D" w:rsidRPr="008A5C0A" w:rsidRDefault="00A93A7D" w:rsidP="005D21E6">
            <w:pPr>
              <w:pStyle w:val="10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5634FD42" w14:textId="467F2823" w:rsidR="00A93A7D" w:rsidRPr="008A5C0A" w:rsidRDefault="000A3EAD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1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 xml:space="preserve"> </w:t>
            </w:r>
            <w:r w:rsidR="00F37352"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 w:rsidR="00343655">
              <w:rPr>
                <w:rFonts w:ascii="Angsana New" w:hAnsi="Angsana New" w:cs="Angsana New"/>
                <w:color w:val="000000"/>
                <w:sz w:val="30"/>
                <w:szCs w:val="30"/>
              </w:rPr>
              <w:t>5</w:t>
            </w:r>
          </w:p>
        </w:tc>
        <w:tc>
          <w:tcPr>
            <w:tcW w:w="1530" w:type="dxa"/>
            <w:vAlign w:val="bottom"/>
          </w:tcPr>
          <w:p w14:paraId="49E4A11F" w14:textId="77777777" w:rsidR="00A93A7D" w:rsidRPr="008A5C0A" w:rsidRDefault="00A93A7D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กู้เพิ่ม</w:t>
            </w:r>
          </w:p>
        </w:tc>
        <w:tc>
          <w:tcPr>
            <w:tcW w:w="1530" w:type="dxa"/>
            <w:vAlign w:val="bottom"/>
          </w:tcPr>
          <w:p w14:paraId="6305FB6D" w14:textId="77777777" w:rsidR="00A93A7D" w:rsidRPr="008A5C0A" w:rsidRDefault="00A93A7D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จ่ายชำระคืน</w:t>
            </w:r>
          </w:p>
        </w:tc>
        <w:tc>
          <w:tcPr>
            <w:tcW w:w="1530" w:type="dxa"/>
            <w:vAlign w:val="bottom"/>
          </w:tcPr>
          <w:p w14:paraId="778B6447" w14:textId="3501BDF9" w:rsidR="00A93A7D" w:rsidRPr="008A5C0A" w:rsidRDefault="00A93A7D" w:rsidP="00803FCC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left="-105"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31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 xml:space="preserve"> ธันวาคม </w:t>
            </w:r>
            <w:r w:rsidR="00F37352"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 w:rsidR="00343655">
              <w:rPr>
                <w:rFonts w:ascii="Angsana New" w:hAnsi="Angsana New" w:cs="Angsana New"/>
                <w:color w:val="000000"/>
                <w:sz w:val="30"/>
                <w:szCs w:val="30"/>
              </w:rPr>
              <w:t>5</w:t>
            </w:r>
          </w:p>
        </w:tc>
      </w:tr>
      <w:tr w:rsidR="001E2C3A" w:rsidRPr="008A5C0A" w14:paraId="314A2C99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5FEA648" w14:textId="77777777" w:rsidR="001E2C3A" w:rsidRPr="008A5C0A" w:rsidRDefault="001E2C3A" w:rsidP="001E2C3A">
            <w:pPr>
              <w:pStyle w:val="a2"/>
              <w:widowControl/>
              <w:spacing w:line="360" w:lineRule="exact"/>
              <w:ind w:left="-18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5C0A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ลากูน่า </w:t>
            </w:r>
            <w:r w:rsidRPr="008A5C0A">
              <w:rPr>
                <w:rFonts w:ascii="Angsana New" w:hAnsi="Angsana New" w:hint="cs"/>
                <w:sz w:val="30"/>
                <w:szCs w:val="30"/>
              </w:rPr>
              <w:t>(3)</w:t>
            </w:r>
            <w:r w:rsidRPr="008A5C0A">
              <w:rPr>
                <w:rFonts w:ascii="Angsana New" w:hAnsi="Angsana New" w:hint="cs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53E039B" w14:textId="78057573" w:rsidR="001E2C3A" w:rsidRPr="008A5C0A" w:rsidRDefault="001E2C3A" w:rsidP="001E2C3A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14,500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71D16EA" w14:textId="3C81FA27" w:rsidR="001E2C3A" w:rsidRPr="008A5C0A" w:rsidRDefault="001E2C3A" w:rsidP="001E2C3A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2050566" w14:textId="616688CD" w:rsidR="001E2C3A" w:rsidRPr="008A5C0A" w:rsidRDefault="001E2C3A" w:rsidP="001E2C3A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5ACCD3B" w14:textId="359B0A1F" w:rsidR="001E2C3A" w:rsidRPr="008A5C0A" w:rsidRDefault="001E2C3A" w:rsidP="001E2C3A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14,500</w:t>
            </w:r>
          </w:p>
        </w:tc>
      </w:tr>
      <w:tr w:rsidR="001E2C3A" w:rsidRPr="008A5C0A" w14:paraId="644B4DF1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59DAD19" w14:textId="77777777" w:rsidR="001E2C3A" w:rsidRPr="008A5C0A" w:rsidRDefault="001E2C3A" w:rsidP="001E2C3A">
            <w:pPr>
              <w:pStyle w:val="a2"/>
              <w:widowControl/>
              <w:spacing w:line="360" w:lineRule="exact"/>
              <w:ind w:left="-18" w:right="-43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A5C0A">
              <w:rPr>
                <w:rFonts w:ascii="Angsana New" w:hAnsi="Angsana New" w:hint="cs"/>
                <w:sz w:val="30"/>
                <w:szCs w:val="30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D063E73" w14:textId="015FB613" w:rsidR="001E2C3A" w:rsidRPr="008A5C0A" w:rsidRDefault="001E2C3A" w:rsidP="001E2C3A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131,000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3967541" w14:textId="17E02573" w:rsidR="001E2C3A" w:rsidRPr="008A5C0A" w:rsidRDefault="001E2C3A" w:rsidP="001E2C3A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611,000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E1D1048" w14:textId="0D096C9F" w:rsidR="001E2C3A" w:rsidRPr="008A5C0A" w:rsidRDefault="001E2C3A" w:rsidP="001E2C3A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(487,000)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C0699E9" w14:textId="3D98B9F2" w:rsidR="001E2C3A" w:rsidRPr="008A5C0A" w:rsidRDefault="001E2C3A" w:rsidP="001E2C3A">
            <w:pPr>
              <w:pStyle w:val="12"/>
              <w:widowControl/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255,000</w:t>
            </w:r>
          </w:p>
        </w:tc>
      </w:tr>
      <w:tr w:rsidR="001E2C3A" w:rsidRPr="008A5C0A" w14:paraId="19334955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74889A1" w14:textId="4E1B8DF4" w:rsidR="001E2C3A" w:rsidRPr="008A5C0A" w:rsidRDefault="001E2C3A" w:rsidP="001E2C3A">
            <w:pPr>
              <w:pStyle w:val="a2"/>
              <w:widowControl/>
              <w:spacing w:line="360" w:lineRule="exact"/>
              <w:ind w:left="-18"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B0A47">
              <w:rPr>
                <w:rFonts w:ascii="Angsana New" w:hAnsi="Angsana New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4D4A733" w14:textId="4563848B" w:rsidR="001E2C3A" w:rsidRPr="008A5C0A" w:rsidRDefault="001E2C3A" w:rsidP="001E2C3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83,000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D1F34D4" w14:textId="27225CDF" w:rsidR="001E2C3A" w:rsidRPr="008A5C0A" w:rsidRDefault="001E2C3A" w:rsidP="001E2C3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421,000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13A9909" w14:textId="6C519653" w:rsidR="001E2C3A" w:rsidRPr="008A5C0A" w:rsidRDefault="001E2C3A" w:rsidP="001E2C3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(295,000)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00DB707" w14:textId="1100DAA7" w:rsidR="001E2C3A" w:rsidRPr="008A5C0A" w:rsidRDefault="001E2C3A" w:rsidP="001E2C3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209,000</w:t>
            </w:r>
          </w:p>
        </w:tc>
      </w:tr>
      <w:tr w:rsidR="001E2C3A" w:rsidRPr="008A5C0A" w14:paraId="72D3ED91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7FA0FA3" w14:textId="77777777" w:rsidR="001E2C3A" w:rsidRPr="008A5C0A" w:rsidRDefault="001E2C3A" w:rsidP="001E2C3A">
            <w:pPr>
              <w:pStyle w:val="a2"/>
              <w:widowControl/>
              <w:spacing w:line="360" w:lineRule="exact"/>
              <w:ind w:left="-18" w:right="-43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36A813" w14:textId="6398A7BE" w:rsidR="001E2C3A" w:rsidRPr="008A5C0A" w:rsidRDefault="001E2C3A" w:rsidP="001E2C3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228,500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EDA9BCC" w14:textId="68D0ECBE" w:rsidR="001E2C3A" w:rsidRPr="008A5C0A" w:rsidRDefault="001E2C3A" w:rsidP="001E2C3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1,032,000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397B21B" w14:textId="32171814" w:rsidR="001E2C3A" w:rsidRPr="008A5C0A" w:rsidRDefault="001E2C3A" w:rsidP="001E2C3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(782,000)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D989D36" w14:textId="3B03960D" w:rsidR="001E2C3A" w:rsidRPr="008A5C0A" w:rsidRDefault="001E2C3A" w:rsidP="001E2C3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478,500</w:t>
            </w:r>
          </w:p>
        </w:tc>
      </w:tr>
    </w:tbl>
    <w:p w14:paraId="474DC26B" w14:textId="77777777" w:rsidR="004A39DC" w:rsidRPr="008A5C0A" w:rsidRDefault="00FF1ED5" w:rsidP="008F02A5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เงินกู้ยืมระยะยาวจากกิจการที่เกี่ยวข้องกัน</w:t>
      </w:r>
      <w:r w:rsidR="00A93A7D" w:rsidRPr="008A5C0A">
        <w:rPr>
          <w:rFonts w:ascii="Angsana New" w:hAnsi="Angsana New" w:cs="Angsana New" w:hint="cs"/>
          <w:b/>
          <w:bCs/>
          <w:color w:val="000000"/>
          <w:sz w:val="32"/>
          <w:szCs w:val="32"/>
        </w:rPr>
        <w:tab/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530"/>
        <w:gridCol w:w="1530"/>
        <w:gridCol w:w="1530"/>
      </w:tblGrid>
      <w:tr w:rsidR="008F02A5" w:rsidRPr="008A5C0A" w14:paraId="12C4FB89" w14:textId="77777777" w:rsidTr="00803FCC">
        <w:tc>
          <w:tcPr>
            <w:tcW w:w="2970" w:type="dxa"/>
          </w:tcPr>
          <w:p w14:paraId="0D286EB2" w14:textId="77777777" w:rsidR="008F02A5" w:rsidRPr="008A5C0A" w:rsidRDefault="008F02A5" w:rsidP="005D21E6">
            <w:pPr>
              <w:pStyle w:val="10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u w:val="single"/>
              </w:rPr>
            </w:pPr>
          </w:p>
        </w:tc>
        <w:tc>
          <w:tcPr>
            <w:tcW w:w="6120" w:type="dxa"/>
            <w:gridSpan w:val="4"/>
          </w:tcPr>
          <w:p w14:paraId="632B64C0" w14:textId="77777777" w:rsidR="008F02A5" w:rsidRPr="008A5C0A" w:rsidRDefault="008F02A5" w:rsidP="005D21E6">
            <w:pPr>
              <w:pStyle w:val="10"/>
              <w:widowControl/>
              <w:spacing w:line="360" w:lineRule="exact"/>
              <w:ind w:right="0"/>
              <w:jc w:val="right"/>
              <w:rPr>
                <w:rFonts w:ascii="Angsana New" w:hAnsi="Angsana New" w:cs="Angsana New"/>
                <w:color w:val="auto"/>
                <w:sz w:val="30"/>
                <w:szCs w:val="30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พันบาท)</w:t>
            </w:r>
          </w:p>
        </w:tc>
      </w:tr>
      <w:tr w:rsidR="004A39DC" w:rsidRPr="008A5C0A" w14:paraId="49622B0B" w14:textId="77777777" w:rsidTr="00803FCC">
        <w:tc>
          <w:tcPr>
            <w:tcW w:w="2970" w:type="dxa"/>
          </w:tcPr>
          <w:p w14:paraId="29F26BD2" w14:textId="77777777" w:rsidR="004A39DC" w:rsidRPr="008A5C0A" w:rsidRDefault="004A39DC" w:rsidP="005D21E6">
            <w:pPr>
              <w:pStyle w:val="10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u w:val="single"/>
              </w:rPr>
            </w:pPr>
          </w:p>
        </w:tc>
        <w:tc>
          <w:tcPr>
            <w:tcW w:w="6120" w:type="dxa"/>
            <w:gridSpan w:val="4"/>
          </w:tcPr>
          <w:p w14:paraId="541F21D8" w14:textId="77777777" w:rsidR="004A39DC" w:rsidRPr="008A5C0A" w:rsidRDefault="004A39DC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</w:tr>
      <w:tr w:rsidR="004A39DC" w:rsidRPr="008A5C0A" w14:paraId="69AA97CC" w14:textId="77777777" w:rsidTr="00803FCC">
        <w:tc>
          <w:tcPr>
            <w:tcW w:w="2970" w:type="dxa"/>
          </w:tcPr>
          <w:p w14:paraId="561A1B16" w14:textId="77777777" w:rsidR="004A39DC" w:rsidRPr="008A5C0A" w:rsidRDefault="004A39DC" w:rsidP="005D21E6">
            <w:pPr>
              <w:pStyle w:val="10"/>
              <w:widowControl/>
              <w:spacing w:line="360" w:lineRule="exact"/>
              <w:ind w:right="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428E0FE1" w14:textId="4CD38981" w:rsidR="004A39DC" w:rsidRPr="008A5C0A" w:rsidRDefault="004A39DC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1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 xml:space="preserve"> 256</w:t>
            </w:r>
            <w:r w:rsidR="00343655">
              <w:rPr>
                <w:rFonts w:ascii="Angsana New" w:hAnsi="Angsana New" w:cs="Angsana New"/>
                <w:color w:val="000000"/>
                <w:sz w:val="30"/>
                <w:szCs w:val="30"/>
              </w:rPr>
              <w:t>5</w:t>
            </w:r>
          </w:p>
        </w:tc>
        <w:tc>
          <w:tcPr>
            <w:tcW w:w="1530" w:type="dxa"/>
            <w:vAlign w:val="bottom"/>
          </w:tcPr>
          <w:p w14:paraId="5F04125D" w14:textId="77777777" w:rsidR="004A39DC" w:rsidRPr="008A5C0A" w:rsidRDefault="004A39DC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กู้เพิ่ม</w:t>
            </w:r>
          </w:p>
        </w:tc>
        <w:tc>
          <w:tcPr>
            <w:tcW w:w="1530" w:type="dxa"/>
            <w:vAlign w:val="bottom"/>
          </w:tcPr>
          <w:p w14:paraId="3A415BA4" w14:textId="77777777" w:rsidR="004A39DC" w:rsidRPr="008A5C0A" w:rsidRDefault="004A39DC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จ่ายชำระคืน</w:t>
            </w:r>
          </w:p>
        </w:tc>
        <w:tc>
          <w:tcPr>
            <w:tcW w:w="1530" w:type="dxa"/>
            <w:vAlign w:val="bottom"/>
          </w:tcPr>
          <w:p w14:paraId="786584F5" w14:textId="75044E3C" w:rsidR="004A39DC" w:rsidRPr="008A5C0A" w:rsidRDefault="004A39DC" w:rsidP="00803FCC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left="-105"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31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 w:rsidR="00343655">
              <w:rPr>
                <w:rFonts w:ascii="Angsana New" w:hAnsi="Angsana New" w:cs="Angsana New"/>
                <w:color w:val="000000"/>
                <w:sz w:val="30"/>
                <w:szCs w:val="30"/>
              </w:rPr>
              <w:t>5</w:t>
            </w:r>
          </w:p>
        </w:tc>
      </w:tr>
      <w:tr w:rsidR="001E2C3A" w:rsidRPr="008A5C0A" w14:paraId="52DE1480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08E636C" w14:textId="7451177C" w:rsidR="001E2C3A" w:rsidRPr="008A5C0A" w:rsidRDefault="001E2C3A" w:rsidP="001E2C3A">
            <w:pPr>
              <w:pStyle w:val="a2"/>
              <w:widowControl/>
              <w:spacing w:line="360" w:lineRule="exact"/>
              <w:ind w:left="140" w:right="-43" w:hanging="15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A5C0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บริษัท บันยัน ทรี โฮเต็ล แอนด์ 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             </w:t>
            </w:r>
            <w:r w:rsidRPr="008A5C0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รีสอร์ท (ประเทศไทย)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8F8CF" w14:textId="112A3551" w:rsidR="001E2C3A" w:rsidRPr="008A5C0A" w:rsidRDefault="001E2C3A" w:rsidP="001E2C3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22,950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DD71E" w14:textId="0ABD3352" w:rsidR="001E2C3A" w:rsidRPr="008A5C0A" w:rsidRDefault="001E2C3A" w:rsidP="001E2C3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28366" w14:textId="176689AA" w:rsidR="001E2C3A" w:rsidRPr="008A5C0A" w:rsidRDefault="001E2C3A" w:rsidP="001E2C3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(16,950)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7BBD8" w14:textId="53BBED10" w:rsidR="001E2C3A" w:rsidRPr="008A5C0A" w:rsidRDefault="001E2C3A" w:rsidP="001E2C3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6,000</w:t>
            </w:r>
          </w:p>
        </w:tc>
      </w:tr>
      <w:tr w:rsidR="001E2C3A" w:rsidRPr="008A5C0A" w14:paraId="7627A830" w14:textId="77777777" w:rsidTr="00803FCC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CC553D5" w14:textId="77777777" w:rsidR="001E2C3A" w:rsidRPr="008A5C0A" w:rsidRDefault="001E2C3A" w:rsidP="001E2C3A">
            <w:pPr>
              <w:pStyle w:val="a2"/>
              <w:widowControl/>
              <w:spacing w:line="360" w:lineRule="exact"/>
              <w:ind w:left="-18" w:right="-43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A5C0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92DEA59" w14:textId="54E9C04D" w:rsidR="001E2C3A" w:rsidRPr="008A5C0A" w:rsidRDefault="001E2C3A" w:rsidP="001E2C3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22,950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184153F" w14:textId="6B826264" w:rsidR="001E2C3A" w:rsidRPr="008A5C0A" w:rsidRDefault="001E2C3A" w:rsidP="001E2C3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3300594" w14:textId="04057F88" w:rsidR="001E2C3A" w:rsidRPr="008A5C0A" w:rsidRDefault="001E2C3A" w:rsidP="001E2C3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(16,950)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452C3A1" w14:textId="61FA38C8" w:rsidR="001E2C3A" w:rsidRPr="008A5C0A" w:rsidRDefault="001E2C3A" w:rsidP="001E2C3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2C3A">
              <w:rPr>
                <w:rFonts w:ascii="Angsana New" w:hAnsi="Angsana New" w:cs="Angsana New"/>
                <w:color w:val="auto"/>
                <w:sz w:val="30"/>
                <w:szCs w:val="30"/>
              </w:rPr>
              <w:t>6,000</w:t>
            </w:r>
          </w:p>
        </w:tc>
      </w:tr>
    </w:tbl>
    <w:p w14:paraId="5052A4E4" w14:textId="77777777" w:rsidR="001F43AE" w:rsidRDefault="00402ED5" w:rsidP="005D21E6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ab/>
      </w:r>
    </w:p>
    <w:p w14:paraId="65063296" w14:textId="77777777" w:rsidR="001F43AE" w:rsidRDefault="001F43A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color w:val="000000"/>
          <w:sz w:val="32"/>
          <w:szCs w:val="32"/>
          <w:cs/>
        </w:rPr>
      </w:pPr>
      <w:r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br w:type="page"/>
      </w:r>
    </w:p>
    <w:p w14:paraId="2614D2CB" w14:textId="39CF8992" w:rsidR="00A93A7D" w:rsidRPr="008A5C0A" w:rsidRDefault="001F43AE" w:rsidP="005D21E6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  <w:cs/>
        </w:rPr>
      </w:pPr>
      <w:r>
        <w:rPr>
          <w:rFonts w:ascii="Angsana New" w:hAnsi="Angsana New" w:cs="Angsana New"/>
          <w:b/>
          <w:bCs/>
          <w:color w:val="000000"/>
          <w:sz w:val="32"/>
          <w:szCs w:val="32"/>
        </w:rPr>
        <w:lastRenderedPageBreak/>
        <w:tab/>
      </w:r>
      <w:r w:rsidR="00A93A7D" w:rsidRPr="008A5C0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ค่าตอบแทนกรรมการและผู้บริหาร</w:t>
      </w:r>
    </w:p>
    <w:p w14:paraId="07E78C97" w14:textId="443C8466" w:rsidR="00A93A7D" w:rsidRPr="008A5C0A" w:rsidRDefault="00A93A7D" w:rsidP="005D21E6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ในระหว่างปีสิ้นสุดวันที่ </w:t>
      </w:r>
      <w:r w:rsidRPr="008A5C0A">
        <w:rPr>
          <w:rFonts w:ascii="Angsana New" w:hAnsi="Angsana New" w:cs="Angsana New" w:hint="cs"/>
          <w:color w:val="000000"/>
          <w:sz w:val="32"/>
          <w:szCs w:val="32"/>
        </w:rPr>
        <w:t>31</w:t>
      </w:r>
      <w:r w:rsidR="0047057A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ธันวาคม</w:t>
      </w:r>
      <w:r w:rsidR="0047057A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F37352" w:rsidRPr="008A5C0A">
        <w:rPr>
          <w:rFonts w:ascii="Angsana New" w:hAnsi="Angsana New" w:cs="Angsana New" w:hint="cs"/>
          <w:color w:val="000000"/>
          <w:sz w:val="32"/>
          <w:szCs w:val="32"/>
        </w:rPr>
        <w:t>256</w:t>
      </w:r>
      <w:r w:rsidR="005E0213">
        <w:rPr>
          <w:rFonts w:ascii="Angsana New" w:hAnsi="Angsana New" w:cs="Angsana New"/>
          <w:color w:val="000000"/>
          <w:sz w:val="32"/>
          <w:szCs w:val="32"/>
        </w:rPr>
        <w:t>5</w:t>
      </w:r>
      <w:r w:rsidR="0047057A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และ</w:t>
      </w:r>
      <w:r w:rsidR="0047057A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F37352" w:rsidRPr="008A5C0A">
        <w:rPr>
          <w:rFonts w:ascii="Angsana New" w:hAnsi="Angsana New" w:cs="Angsana New" w:hint="cs"/>
          <w:color w:val="000000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color w:val="000000"/>
          <w:sz w:val="32"/>
          <w:szCs w:val="32"/>
        </w:rPr>
        <w:t>6</w:t>
      </w:r>
      <w:r w:rsidR="005E0213">
        <w:rPr>
          <w:rFonts w:ascii="Angsana New" w:hAnsi="Angsana New" w:cs="Angsana New"/>
          <w:color w:val="000000"/>
          <w:sz w:val="32"/>
          <w:szCs w:val="32"/>
        </w:rPr>
        <w:t>4</w:t>
      </w:r>
      <w:r w:rsidR="0047057A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68492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มีค่าใช้จ่ายสำหรับผลประโยชน์พนักงานของกรรมการและผู้บริหาร ดังต่อไปนี้</w:t>
      </w:r>
    </w:p>
    <w:tbl>
      <w:tblPr>
        <w:tblW w:w="9115" w:type="dxa"/>
        <w:tblInd w:w="450" w:type="dxa"/>
        <w:tblLook w:val="00A0" w:firstRow="1" w:lastRow="0" w:firstColumn="1" w:lastColumn="0" w:noHBand="0" w:noVBand="0"/>
      </w:tblPr>
      <w:tblGrid>
        <w:gridCol w:w="3960"/>
        <w:gridCol w:w="1288"/>
        <w:gridCol w:w="1289"/>
        <w:gridCol w:w="1289"/>
        <w:gridCol w:w="1289"/>
      </w:tblGrid>
      <w:tr w:rsidR="00313B99" w:rsidRPr="008A5C0A" w14:paraId="03C43B67" w14:textId="77777777" w:rsidTr="002D6151">
        <w:tc>
          <w:tcPr>
            <w:tcW w:w="3960" w:type="dxa"/>
          </w:tcPr>
          <w:p w14:paraId="59094456" w14:textId="77777777" w:rsidR="00313B99" w:rsidRPr="008A5C0A" w:rsidRDefault="00313B99" w:rsidP="005D21E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577" w:type="dxa"/>
            <w:gridSpan w:val="2"/>
          </w:tcPr>
          <w:p w14:paraId="538F7C05" w14:textId="77777777" w:rsidR="00313B99" w:rsidRPr="008A5C0A" w:rsidRDefault="00313B99" w:rsidP="005D21E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578" w:type="dxa"/>
            <w:gridSpan w:val="2"/>
          </w:tcPr>
          <w:p w14:paraId="4295B16B" w14:textId="77777777" w:rsidR="00313B99" w:rsidRPr="008A5C0A" w:rsidRDefault="00313B99" w:rsidP="005D21E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right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color w:val="000000"/>
              </w:rPr>
              <w:t>:</w:t>
            </w:r>
            <w:r w:rsidRPr="008A5C0A">
              <w:rPr>
                <w:rFonts w:ascii="Angsana New" w:hAnsi="Angsana New" w:cs="Angsana New" w:hint="cs"/>
                <w:color w:val="000000"/>
                <w:cs/>
              </w:rPr>
              <w:t xml:space="preserve"> พันบาท)</w:t>
            </w:r>
          </w:p>
        </w:tc>
      </w:tr>
      <w:tr w:rsidR="00A93A7D" w:rsidRPr="008A5C0A" w14:paraId="0E74B9DA" w14:textId="77777777" w:rsidTr="002D6151">
        <w:tc>
          <w:tcPr>
            <w:tcW w:w="3960" w:type="dxa"/>
          </w:tcPr>
          <w:p w14:paraId="1A27969E" w14:textId="77777777" w:rsidR="00A93A7D" w:rsidRPr="008A5C0A" w:rsidRDefault="00A93A7D" w:rsidP="005D21E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577" w:type="dxa"/>
            <w:gridSpan w:val="2"/>
          </w:tcPr>
          <w:p w14:paraId="7BC9E7B6" w14:textId="77777777" w:rsidR="00A93A7D" w:rsidRPr="008A5C0A" w:rsidRDefault="00A93A7D" w:rsidP="005D21E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งบการเงินรวม</w:t>
            </w:r>
          </w:p>
        </w:tc>
        <w:tc>
          <w:tcPr>
            <w:tcW w:w="2578" w:type="dxa"/>
            <w:gridSpan w:val="2"/>
          </w:tcPr>
          <w:p w14:paraId="0BCB39CA" w14:textId="77777777" w:rsidR="00A93A7D" w:rsidRPr="008A5C0A" w:rsidRDefault="00A93A7D" w:rsidP="005D21E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งบการเงินเฉพาะกิจการ</w:t>
            </w:r>
          </w:p>
        </w:tc>
      </w:tr>
      <w:tr w:rsidR="0004283D" w:rsidRPr="008A5C0A" w14:paraId="72C1BB50" w14:textId="77777777" w:rsidTr="002D6151">
        <w:tc>
          <w:tcPr>
            <w:tcW w:w="3960" w:type="dxa"/>
          </w:tcPr>
          <w:p w14:paraId="2F0A8DE7" w14:textId="77777777" w:rsidR="0004283D" w:rsidRPr="008A5C0A" w:rsidRDefault="0004283D" w:rsidP="005D21E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8" w:type="dxa"/>
            <w:vAlign w:val="bottom"/>
          </w:tcPr>
          <w:p w14:paraId="42F2A91D" w14:textId="5011EF80" w:rsidR="0004283D" w:rsidRPr="008A5C0A" w:rsidRDefault="0004283D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 w:rsidR="00677114">
              <w:rPr>
                <w:rFonts w:ascii="Angsana New" w:hAnsi="Angsana New" w:cs="Angsana New"/>
                <w:color w:val="000000"/>
                <w:sz w:val="30"/>
                <w:szCs w:val="30"/>
              </w:rPr>
              <w:t>5</w:t>
            </w:r>
          </w:p>
        </w:tc>
        <w:tc>
          <w:tcPr>
            <w:tcW w:w="1289" w:type="dxa"/>
            <w:vAlign w:val="bottom"/>
          </w:tcPr>
          <w:p w14:paraId="724EA156" w14:textId="252F165D" w:rsidR="0004283D" w:rsidRPr="008A5C0A" w:rsidRDefault="0004283D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 w:rsidR="00677114">
              <w:rPr>
                <w:rFonts w:ascii="Angsana New" w:hAnsi="Angsana New" w:cs="Angsana New"/>
                <w:color w:val="000000"/>
                <w:sz w:val="30"/>
                <w:szCs w:val="30"/>
              </w:rPr>
              <w:t>4</w:t>
            </w:r>
          </w:p>
        </w:tc>
        <w:tc>
          <w:tcPr>
            <w:tcW w:w="1289" w:type="dxa"/>
            <w:vAlign w:val="bottom"/>
          </w:tcPr>
          <w:p w14:paraId="4D905E59" w14:textId="49BBBB86" w:rsidR="0004283D" w:rsidRPr="008A5C0A" w:rsidRDefault="0004283D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 w:rsidR="00677114">
              <w:rPr>
                <w:rFonts w:ascii="Angsana New" w:hAnsi="Angsana New" w:cs="Angsana New"/>
                <w:color w:val="000000"/>
                <w:sz w:val="30"/>
                <w:szCs w:val="30"/>
              </w:rPr>
              <w:t>5</w:t>
            </w:r>
          </w:p>
        </w:tc>
        <w:tc>
          <w:tcPr>
            <w:tcW w:w="1289" w:type="dxa"/>
            <w:vAlign w:val="bottom"/>
          </w:tcPr>
          <w:p w14:paraId="36804AC8" w14:textId="5EBA2823" w:rsidR="0004283D" w:rsidRPr="008A5C0A" w:rsidRDefault="0004283D" w:rsidP="005D21E6">
            <w:pPr>
              <w:pStyle w:val="10"/>
              <w:widowControl/>
              <w:pBdr>
                <w:bottom w:val="single" w:sz="4" w:space="1" w:color="auto"/>
              </w:pBdr>
              <w:spacing w:line="36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 w:rsidR="00677114">
              <w:rPr>
                <w:rFonts w:ascii="Angsana New" w:hAnsi="Angsana New" w:cs="Angsana New"/>
                <w:color w:val="000000"/>
                <w:sz w:val="30"/>
                <w:szCs w:val="30"/>
              </w:rPr>
              <w:t>4</w:t>
            </w:r>
          </w:p>
        </w:tc>
      </w:tr>
      <w:tr w:rsidR="00677114" w:rsidRPr="008A5C0A" w14:paraId="0460FE14" w14:textId="77777777" w:rsidTr="002D23D5">
        <w:trPr>
          <w:trHeight w:val="80"/>
        </w:trPr>
        <w:tc>
          <w:tcPr>
            <w:tcW w:w="3960" w:type="dxa"/>
          </w:tcPr>
          <w:p w14:paraId="0D3BD20B" w14:textId="77777777" w:rsidR="00677114" w:rsidRPr="008A5C0A" w:rsidRDefault="00677114" w:rsidP="0067711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ผลประโยชน์พนักงานระยะสั้น</w:t>
            </w:r>
          </w:p>
        </w:tc>
        <w:tc>
          <w:tcPr>
            <w:tcW w:w="1288" w:type="dxa"/>
          </w:tcPr>
          <w:p w14:paraId="4AF5ABB7" w14:textId="00CEEAE6" w:rsidR="00677114" w:rsidRPr="008A5C0A" w:rsidRDefault="00DE33A2" w:rsidP="00677114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106,158</w:t>
            </w:r>
          </w:p>
        </w:tc>
        <w:tc>
          <w:tcPr>
            <w:tcW w:w="1289" w:type="dxa"/>
          </w:tcPr>
          <w:p w14:paraId="4DC95C67" w14:textId="355C3530" w:rsidR="00677114" w:rsidRPr="008A5C0A" w:rsidRDefault="00677114" w:rsidP="00677114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68,166</w:t>
            </w:r>
          </w:p>
        </w:tc>
        <w:tc>
          <w:tcPr>
            <w:tcW w:w="1289" w:type="dxa"/>
          </w:tcPr>
          <w:p w14:paraId="40EABBDA" w14:textId="1072195C" w:rsidR="00677114" w:rsidRPr="008A5C0A" w:rsidRDefault="00DE33A2" w:rsidP="00677114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66,785</w:t>
            </w:r>
          </w:p>
        </w:tc>
        <w:tc>
          <w:tcPr>
            <w:tcW w:w="1289" w:type="dxa"/>
          </w:tcPr>
          <w:p w14:paraId="08356B45" w14:textId="0AEE605C" w:rsidR="00677114" w:rsidRPr="008A5C0A" w:rsidRDefault="00677114" w:rsidP="00677114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35,998</w:t>
            </w:r>
          </w:p>
        </w:tc>
      </w:tr>
      <w:tr w:rsidR="00677114" w:rsidRPr="008A5C0A" w14:paraId="2C777124" w14:textId="77777777" w:rsidTr="002D6151">
        <w:tc>
          <w:tcPr>
            <w:tcW w:w="3960" w:type="dxa"/>
          </w:tcPr>
          <w:p w14:paraId="17FFE7BC" w14:textId="77777777" w:rsidR="00677114" w:rsidRPr="008A5C0A" w:rsidRDefault="00677114" w:rsidP="00677114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60" w:lineRule="exact"/>
              <w:ind w:right="-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ผลประโยชน์พนักงานหลังออกจากงาน</w:t>
            </w:r>
          </w:p>
        </w:tc>
        <w:tc>
          <w:tcPr>
            <w:tcW w:w="1288" w:type="dxa"/>
          </w:tcPr>
          <w:p w14:paraId="4F69E00D" w14:textId="7BAF2C71" w:rsidR="00677114" w:rsidRPr="008A5C0A" w:rsidRDefault="00DE33A2" w:rsidP="00677114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8,910</w:t>
            </w:r>
          </w:p>
        </w:tc>
        <w:tc>
          <w:tcPr>
            <w:tcW w:w="1289" w:type="dxa"/>
          </w:tcPr>
          <w:p w14:paraId="2BC53AE0" w14:textId="6EE40D53" w:rsidR="00677114" w:rsidRPr="008A5C0A" w:rsidRDefault="00677114" w:rsidP="00677114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2,364</w:t>
            </w:r>
          </w:p>
        </w:tc>
        <w:tc>
          <w:tcPr>
            <w:tcW w:w="1289" w:type="dxa"/>
          </w:tcPr>
          <w:p w14:paraId="48706948" w14:textId="31889480" w:rsidR="00677114" w:rsidRPr="008A5C0A" w:rsidRDefault="00DE33A2" w:rsidP="00677114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7,116</w:t>
            </w:r>
          </w:p>
        </w:tc>
        <w:tc>
          <w:tcPr>
            <w:tcW w:w="1289" w:type="dxa"/>
          </w:tcPr>
          <w:p w14:paraId="1B83DB0E" w14:textId="149E90F6" w:rsidR="00677114" w:rsidRPr="008A5C0A" w:rsidRDefault="00677114" w:rsidP="00677114">
            <w:pPr>
              <w:pStyle w:val="12"/>
              <w:widowControl/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722</w:t>
            </w:r>
          </w:p>
        </w:tc>
      </w:tr>
      <w:tr w:rsidR="00677114" w:rsidRPr="008A5C0A" w14:paraId="4A5475FF" w14:textId="77777777" w:rsidTr="002D6151">
        <w:tc>
          <w:tcPr>
            <w:tcW w:w="3960" w:type="dxa"/>
          </w:tcPr>
          <w:p w14:paraId="7D3C4FBC" w14:textId="77777777" w:rsidR="00677114" w:rsidRPr="008A5C0A" w:rsidRDefault="00677114" w:rsidP="00677114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60" w:lineRule="exact"/>
              <w:ind w:right="-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ผลประโยชน์พนักงานระยะยาวอื่น</w:t>
            </w:r>
          </w:p>
        </w:tc>
        <w:tc>
          <w:tcPr>
            <w:tcW w:w="1288" w:type="dxa"/>
          </w:tcPr>
          <w:p w14:paraId="0DCBE173" w14:textId="2887849B" w:rsidR="00677114" w:rsidRPr="008A5C0A" w:rsidRDefault="00DE33A2" w:rsidP="0067711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29</w:t>
            </w:r>
          </w:p>
        </w:tc>
        <w:tc>
          <w:tcPr>
            <w:tcW w:w="1289" w:type="dxa"/>
          </w:tcPr>
          <w:p w14:paraId="6194BFE2" w14:textId="590A378D" w:rsidR="00677114" w:rsidRPr="008A5C0A" w:rsidRDefault="00677114" w:rsidP="0067711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42</w:t>
            </w:r>
          </w:p>
        </w:tc>
        <w:tc>
          <w:tcPr>
            <w:tcW w:w="1289" w:type="dxa"/>
          </w:tcPr>
          <w:p w14:paraId="22922967" w14:textId="5BE2FD7C" w:rsidR="00677114" w:rsidRPr="008A5C0A" w:rsidRDefault="00DE33A2" w:rsidP="0067711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10</w:t>
            </w:r>
          </w:p>
        </w:tc>
        <w:tc>
          <w:tcPr>
            <w:tcW w:w="1289" w:type="dxa"/>
          </w:tcPr>
          <w:p w14:paraId="5C4B2843" w14:textId="0AECF2A8" w:rsidR="00677114" w:rsidRPr="008A5C0A" w:rsidRDefault="00677114" w:rsidP="0067711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11</w:t>
            </w:r>
          </w:p>
        </w:tc>
      </w:tr>
      <w:tr w:rsidR="00677114" w:rsidRPr="008A5C0A" w14:paraId="5D7B4CF8" w14:textId="77777777" w:rsidTr="002D6151">
        <w:tc>
          <w:tcPr>
            <w:tcW w:w="3960" w:type="dxa"/>
          </w:tcPr>
          <w:p w14:paraId="253F8171" w14:textId="77777777" w:rsidR="00677114" w:rsidRPr="008A5C0A" w:rsidRDefault="00677114" w:rsidP="0067711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รวม</w:t>
            </w:r>
          </w:p>
        </w:tc>
        <w:tc>
          <w:tcPr>
            <w:tcW w:w="1288" w:type="dxa"/>
          </w:tcPr>
          <w:p w14:paraId="1055A2AC" w14:textId="0844AF86" w:rsidR="00677114" w:rsidRPr="008A5C0A" w:rsidRDefault="00DE33A2" w:rsidP="0067711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115,097</w:t>
            </w:r>
          </w:p>
        </w:tc>
        <w:tc>
          <w:tcPr>
            <w:tcW w:w="1289" w:type="dxa"/>
          </w:tcPr>
          <w:p w14:paraId="404E5310" w14:textId="7D947DA1" w:rsidR="00677114" w:rsidRPr="008A5C0A" w:rsidRDefault="00677114" w:rsidP="0067711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70,572</w:t>
            </w:r>
          </w:p>
        </w:tc>
        <w:tc>
          <w:tcPr>
            <w:tcW w:w="1289" w:type="dxa"/>
          </w:tcPr>
          <w:p w14:paraId="17D55798" w14:textId="55785D3C" w:rsidR="00677114" w:rsidRPr="008A5C0A" w:rsidRDefault="00DE33A2" w:rsidP="0067711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73,911</w:t>
            </w:r>
          </w:p>
        </w:tc>
        <w:tc>
          <w:tcPr>
            <w:tcW w:w="1289" w:type="dxa"/>
          </w:tcPr>
          <w:p w14:paraId="6E8E2055" w14:textId="2AB0CE0D" w:rsidR="00677114" w:rsidRPr="008A5C0A" w:rsidRDefault="00677114" w:rsidP="0067711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60" w:lineRule="exact"/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36,731</w:t>
            </w:r>
          </w:p>
        </w:tc>
      </w:tr>
    </w:tbl>
    <w:p w14:paraId="5E44BC1B" w14:textId="2620B34E" w:rsidR="00A93A7D" w:rsidRPr="008A5C0A" w:rsidRDefault="009D647D" w:rsidP="00EB00C4">
      <w:pPr>
        <w:pStyle w:val="10"/>
        <w:widowControl/>
        <w:tabs>
          <w:tab w:val="left" w:pos="540"/>
          <w:tab w:val="left" w:pos="1440"/>
          <w:tab w:val="left" w:pos="6390"/>
          <w:tab w:val="right" w:pos="7200"/>
          <w:tab w:val="right" w:pos="8640"/>
        </w:tabs>
        <w:spacing w:before="24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</w:t>
      </w:r>
      <w:r w:rsidR="00B91B21">
        <w:rPr>
          <w:rFonts w:ascii="Angsana New" w:hAnsi="Angsana New" w:cs="Angsana New"/>
          <w:b/>
          <w:bCs/>
          <w:color w:val="auto"/>
          <w:sz w:val="32"/>
          <w:szCs w:val="32"/>
        </w:rPr>
        <w:t>0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สินค้าคงเหลือ</w:t>
      </w:r>
    </w:p>
    <w:p w14:paraId="0DF134DF" w14:textId="77777777" w:rsidR="00A93A7D" w:rsidRPr="008A5C0A" w:rsidRDefault="00A93A7D" w:rsidP="009C4240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ind w:left="547" w:right="0" w:hanging="547"/>
        <w:jc w:val="right"/>
        <w:rPr>
          <w:rFonts w:ascii="Angsana New" w:hAnsi="Angsana New" w:cs="Angsana New"/>
          <w:b/>
          <w:bCs/>
          <w:color w:val="auto"/>
          <w:sz w:val="24"/>
          <w:szCs w:val="24"/>
        </w:rPr>
      </w:pPr>
      <w:r w:rsidRPr="008A5C0A">
        <w:rPr>
          <w:rFonts w:ascii="Angsana New" w:hAnsi="Angsana New" w:cs="Angsana New" w:hint="cs"/>
          <w:color w:val="auto"/>
          <w:sz w:val="24"/>
          <w:szCs w:val="24"/>
        </w:rPr>
        <w:t>(</w:t>
      </w:r>
      <w:r w:rsidRPr="008A5C0A">
        <w:rPr>
          <w:rFonts w:ascii="Angsana New" w:hAnsi="Angsana New" w:cs="Angsana New" w:hint="cs"/>
          <w:color w:val="auto"/>
          <w:sz w:val="24"/>
          <w:szCs w:val="24"/>
          <w:cs/>
        </w:rPr>
        <w:t>หน่วย</w:t>
      </w:r>
      <w:r w:rsidRPr="008A5C0A">
        <w:rPr>
          <w:rFonts w:ascii="Angsana New" w:hAnsi="Angsana New" w:cs="Angsana New" w:hint="cs"/>
          <w:color w:val="auto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color w:val="auto"/>
          <w:sz w:val="24"/>
          <w:szCs w:val="24"/>
          <w:cs/>
        </w:rPr>
        <w:t>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990"/>
        <w:gridCol w:w="990"/>
        <w:gridCol w:w="990"/>
        <w:gridCol w:w="990"/>
        <w:gridCol w:w="990"/>
        <w:gridCol w:w="990"/>
      </w:tblGrid>
      <w:tr w:rsidR="00A93A7D" w:rsidRPr="008A5C0A" w14:paraId="4C505C90" w14:textId="77777777" w:rsidTr="002D6151">
        <w:trPr>
          <w:trHeight w:val="80"/>
        </w:trPr>
        <w:tc>
          <w:tcPr>
            <w:tcW w:w="3150" w:type="dxa"/>
          </w:tcPr>
          <w:p w14:paraId="7986196A" w14:textId="77777777" w:rsidR="00A93A7D" w:rsidRPr="008A5C0A" w:rsidRDefault="00A93A7D" w:rsidP="005D21E6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bookmarkStart w:id="5" w:name="_Hlk94690231"/>
          </w:p>
        </w:tc>
        <w:tc>
          <w:tcPr>
            <w:tcW w:w="5940" w:type="dxa"/>
            <w:gridSpan w:val="6"/>
          </w:tcPr>
          <w:p w14:paraId="2889DF83" w14:textId="77777777" w:rsidR="00A93A7D" w:rsidRPr="008A5C0A" w:rsidRDefault="00A93A7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left="43"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A93A7D" w:rsidRPr="008A5C0A" w14:paraId="28EFA722" w14:textId="77777777" w:rsidTr="002D6151">
        <w:trPr>
          <w:trHeight w:val="80"/>
        </w:trPr>
        <w:tc>
          <w:tcPr>
            <w:tcW w:w="3150" w:type="dxa"/>
          </w:tcPr>
          <w:p w14:paraId="41FBCE17" w14:textId="77777777" w:rsidR="00A93A7D" w:rsidRPr="008A5C0A" w:rsidRDefault="00A93A7D" w:rsidP="005D21E6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741E10A9" w14:textId="77777777" w:rsidR="00A93A7D" w:rsidRPr="008A5C0A" w:rsidRDefault="00A93A7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980" w:type="dxa"/>
            <w:gridSpan w:val="2"/>
          </w:tcPr>
          <w:p w14:paraId="40720819" w14:textId="77777777" w:rsidR="00A93A7D" w:rsidRPr="008A5C0A" w:rsidRDefault="00A93A7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รายการปรับลดราคาทุนให้เป็นมูลค่าสุทธิที่จะได้รับ</w:t>
            </w:r>
          </w:p>
        </w:tc>
        <w:tc>
          <w:tcPr>
            <w:tcW w:w="1980" w:type="dxa"/>
            <w:gridSpan w:val="2"/>
            <w:vAlign w:val="bottom"/>
          </w:tcPr>
          <w:p w14:paraId="71AD85B7" w14:textId="77777777" w:rsidR="00A93A7D" w:rsidRPr="008A5C0A" w:rsidRDefault="00A93A7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สินค้าคงเหลือ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สุทธิ</w:t>
            </w:r>
          </w:p>
        </w:tc>
      </w:tr>
      <w:tr w:rsidR="0004283D" w:rsidRPr="008A5C0A" w14:paraId="0898E030" w14:textId="77777777" w:rsidTr="002D6151">
        <w:trPr>
          <w:trHeight w:val="80"/>
        </w:trPr>
        <w:tc>
          <w:tcPr>
            <w:tcW w:w="3150" w:type="dxa"/>
          </w:tcPr>
          <w:p w14:paraId="0CEB7B54" w14:textId="77777777" w:rsidR="0004283D" w:rsidRPr="008A5C0A" w:rsidRDefault="0004283D" w:rsidP="005D21E6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40E6ECEE" w14:textId="1B363B8C" w:rsidR="0004283D" w:rsidRPr="008A5C0A" w:rsidRDefault="0004283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677114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14:paraId="761C2EC4" w14:textId="6560DA7A" w:rsidR="0004283D" w:rsidRPr="008A5C0A" w:rsidRDefault="0004283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677114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14:paraId="323AF9E8" w14:textId="579BD5D6" w:rsidR="0004283D" w:rsidRPr="008A5C0A" w:rsidRDefault="0004283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677114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14:paraId="1B9217EB" w14:textId="5DCB51AC" w:rsidR="0004283D" w:rsidRPr="008A5C0A" w:rsidRDefault="0004283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677114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14:paraId="4EAC55A8" w14:textId="62343C1E" w:rsidR="0004283D" w:rsidRPr="008A5C0A" w:rsidRDefault="0004283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677114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14:paraId="445EEC37" w14:textId="73313431" w:rsidR="0004283D" w:rsidRPr="008A5C0A" w:rsidRDefault="0004283D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677114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1E2C3A" w:rsidRPr="008A5C0A" w14:paraId="146ED866" w14:textId="77777777" w:rsidTr="002D6151">
        <w:trPr>
          <w:trHeight w:val="80"/>
        </w:trPr>
        <w:tc>
          <w:tcPr>
            <w:tcW w:w="3150" w:type="dxa"/>
          </w:tcPr>
          <w:p w14:paraId="6BDD3B9F" w14:textId="77777777" w:rsidR="001E2C3A" w:rsidRPr="008A5C0A" w:rsidRDefault="001E2C3A" w:rsidP="001E2C3A">
            <w:pPr>
              <w:pStyle w:val="10"/>
              <w:widowControl/>
              <w:spacing w:line="280" w:lineRule="exact"/>
              <w:ind w:left="12" w:right="-19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อาหารและเครื่องดื่ม</w:t>
            </w:r>
          </w:p>
        </w:tc>
        <w:tc>
          <w:tcPr>
            <w:tcW w:w="990" w:type="dxa"/>
          </w:tcPr>
          <w:p w14:paraId="214526B8" w14:textId="0B367BC0" w:rsidR="001E2C3A" w:rsidRPr="008A5C0A" w:rsidRDefault="001E2C3A" w:rsidP="001E2C3A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19,200</w:t>
            </w:r>
          </w:p>
        </w:tc>
        <w:tc>
          <w:tcPr>
            <w:tcW w:w="990" w:type="dxa"/>
          </w:tcPr>
          <w:p w14:paraId="74EB204E" w14:textId="6F136F53" w:rsidR="001E2C3A" w:rsidRPr="008A5C0A" w:rsidRDefault="001E2C3A" w:rsidP="001E2C3A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14,840</w:t>
            </w:r>
          </w:p>
        </w:tc>
        <w:tc>
          <w:tcPr>
            <w:tcW w:w="990" w:type="dxa"/>
          </w:tcPr>
          <w:p w14:paraId="7B434AC4" w14:textId="57A2A53B" w:rsidR="001E2C3A" w:rsidRPr="008A5C0A" w:rsidRDefault="001E2C3A" w:rsidP="001E2C3A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5F9839E9" w14:textId="2C2FB626" w:rsidR="001E2C3A" w:rsidRPr="008A5C0A" w:rsidRDefault="001E2C3A" w:rsidP="001E2C3A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6DF29175" w14:textId="3D6B9CC2" w:rsidR="001E2C3A" w:rsidRPr="008A5C0A" w:rsidRDefault="001E2C3A" w:rsidP="001E2C3A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19,200</w:t>
            </w:r>
          </w:p>
        </w:tc>
        <w:tc>
          <w:tcPr>
            <w:tcW w:w="990" w:type="dxa"/>
          </w:tcPr>
          <w:p w14:paraId="0DC33256" w14:textId="537DA00C" w:rsidR="001E2C3A" w:rsidRPr="008A5C0A" w:rsidRDefault="001E2C3A" w:rsidP="001E2C3A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14,840</w:t>
            </w:r>
          </w:p>
        </w:tc>
      </w:tr>
      <w:tr w:rsidR="001E2C3A" w:rsidRPr="008A5C0A" w14:paraId="5D572329" w14:textId="77777777" w:rsidTr="002D6151">
        <w:trPr>
          <w:trHeight w:val="80"/>
        </w:trPr>
        <w:tc>
          <w:tcPr>
            <w:tcW w:w="3150" w:type="dxa"/>
          </w:tcPr>
          <w:p w14:paraId="7B707BA5" w14:textId="77777777" w:rsidR="001E2C3A" w:rsidRPr="008A5C0A" w:rsidRDefault="001E2C3A" w:rsidP="001E2C3A">
            <w:pPr>
              <w:spacing w:line="280" w:lineRule="exact"/>
              <w:ind w:left="102" w:right="-108" w:hanging="10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สินค้าสำเร็จรูปและวัสดุสิ้นเปลือง</w:t>
            </w:r>
          </w:p>
        </w:tc>
        <w:tc>
          <w:tcPr>
            <w:tcW w:w="990" w:type="dxa"/>
          </w:tcPr>
          <w:p w14:paraId="25446ACB" w14:textId="646986DB" w:rsidR="001E2C3A" w:rsidRPr="008A5C0A" w:rsidRDefault="001E2C3A" w:rsidP="001E2C3A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53,251</w:t>
            </w:r>
          </w:p>
        </w:tc>
        <w:tc>
          <w:tcPr>
            <w:tcW w:w="990" w:type="dxa"/>
          </w:tcPr>
          <w:p w14:paraId="4CC1BF58" w14:textId="7D8990F2" w:rsidR="001E2C3A" w:rsidRPr="008A5C0A" w:rsidRDefault="001E2C3A" w:rsidP="001E2C3A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46,228</w:t>
            </w:r>
          </w:p>
        </w:tc>
        <w:tc>
          <w:tcPr>
            <w:tcW w:w="990" w:type="dxa"/>
          </w:tcPr>
          <w:p w14:paraId="3FD66564" w14:textId="218A7DF1" w:rsidR="001E2C3A" w:rsidRPr="008A5C0A" w:rsidRDefault="001E2C3A" w:rsidP="001E2C3A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(2,567)</w:t>
            </w:r>
          </w:p>
        </w:tc>
        <w:tc>
          <w:tcPr>
            <w:tcW w:w="990" w:type="dxa"/>
          </w:tcPr>
          <w:p w14:paraId="1EFC7FAD" w14:textId="11F76EAB" w:rsidR="001E2C3A" w:rsidRPr="008A5C0A" w:rsidRDefault="001E2C3A" w:rsidP="001E2C3A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(918)</w:t>
            </w:r>
          </w:p>
        </w:tc>
        <w:tc>
          <w:tcPr>
            <w:tcW w:w="990" w:type="dxa"/>
          </w:tcPr>
          <w:p w14:paraId="57BADB39" w14:textId="5C5D3E0E" w:rsidR="001E2C3A" w:rsidRPr="008A5C0A" w:rsidRDefault="001E2C3A" w:rsidP="001E2C3A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50,684</w:t>
            </w:r>
          </w:p>
        </w:tc>
        <w:tc>
          <w:tcPr>
            <w:tcW w:w="990" w:type="dxa"/>
          </w:tcPr>
          <w:p w14:paraId="36790F92" w14:textId="4809ECFE" w:rsidR="001E2C3A" w:rsidRPr="008A5C0A" w:rsidRDefault="001E2C3A" w:rsidP="001E2C3A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45,310</w:t>
            </w:r>
          </w:p>
        </w:tc>
      </w:tr>
      <w:tr w:rsidR="001E2C3A" w:rsidRPr="008A5C0A" w14:paraId="4C39CDE7" w14:textId="77777777" w:rsidTr="002D6151">
        <w:trPr>
          <w:trHeight w:val="80"/>
        </w:trPr>
        <w:tc>
          <w:tcPr>
            <w:tcW w:w="3150" w:type="dxa"/>
          </w:tcPr>
          <w:p w14:paraId="72ECD4E7" w14:textId="77777777" w:rsidR="001E2C3A" w:rsidRPr="008A5C0A" w:rsidRDefault="001E2C3A" w:rsidP="001E2C3A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</w:tcPr>
          <w:p w14:paraId="02B0892C" w14:textId="0022982D" w:rsidR="001E2C3A" w:rsidRPr="008A5C0A" w:rsidRDefault="001E2C3A" w:rsidP="001E2C3A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72,451</w:t>
            </w:r>
          </w:p>
        </w:tc>
        <w:tc>
          <w:tcPr>
            <w:tcW w:w="990" w:type="dxa"/>
          </w:tcPr>
          <w:p w14:paraId="498B1C26" w14:textId="5EB1F45D" w:rsidR="001E2C3A" w:rsidRPr="008A5C0A" w:rsidRDefault="001E2C3A" w:rsidP="001E2C3A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61,068</w:t>
            </w:r>
          </w:p>
        </w:tc>
        <w:tc>
          <w:tcPr>
            <w:tcW w:w="990" w:type="dxa"/>
          </w:tcPr>
          <w:p w14:paraId="78C3BC5D" w14:textId="6BF8732B" w:rsidR="001E2C3A" w:rsidRPr="008A5C0A" w:rsidRDefault="001E2C3A" w:rsidP="001E2C3A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(2,567)</w:t>
            </w:r>
          </w:p>
        </w:tc>
        <w:tc>
          <w:tcPr>
            <w:tcW w:w="990" w:type="dxa"/>
          </w:tcPr>
          <w:p w14:paraId="081E3579" w14:textId="4F8C5B68" w:rsidR="001E2C3A" w:rsidRPr="008A5C0A" w:rsidRDefault="001E2C3A" w:rsidP="001E2C3A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(918)</w:t>
            </w:r>
          </w:p>
        </w:tc>
        <w:tc>
          <w:tcPr>
            <w:tcW w:w="990" w:type="dxa"/>
          </w:tcPr>
          <w:p w14:paraId="09F615D6" w14:textId="569B8EBB" w:rsidR="001E2C3A" w:rsidRPr="008A5C0A" w:rsidRDefault="001E2C3A" w:rsidP="001E2C3A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69,884</w:t>
            </w:r>
          </w:p>
        </w:tc>
        <w:tc>
          <w:tcPr>
            <w:tcW w:w="990" w:type="dxa"/>
          </w:tcPr>
          <w:p w14:paraId="40B07308" w14:textId="0401A4D0" w:rsidR="001E2C3A" w:rsidRPr="008A5C0A" w:rsidRDefault="001E2C3A" w:rsidP="001E2C3A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60,150</w:t>
            </w:r>
          </w:p>
        </w:tc>
      </w:tr>
    </w:tbl>
    <w:bookmarkEnd w:id="5"/>
    <w:p w14:paraId="609CE225" w14:textId="442A0B94" w:rsidR="00A93A7D" w:rsidRDefault="009D647D" w:rsidP="005D21E6">
      <w:pPr>
        <w:pStyle w:val="10"/>
        <w:widowControl/>
        <w:tabs>
          <w:tab w:val="left" w:pos="540"/>
          <w:tab w:val="left" w:pos="1440"/>
          <w:tab w:val="left" w:pos="6390"/>
          <w:tab w:val="right" w:pos="7200"/>
          <w:tab w:val="right" w:pos="8640"/>
        </w:tabs>
        <w:spacing w:before="24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</w:t>
      </w:r>
      <w:r w:rsidR="00B91B21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40872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ต้นทุนการพัฒนาอสังหาริมทรัพย์</w:t>
      </w:r>
    </w:p>
    <w:p w14:paraId="02792934" w14:textId="77777777" w:rsidR="00B91B21" w:rsidRPr="009C4240" w:rsidRDefault="00B91B21" w:rsidP="009C4240">
      <w:pPr>
        <w:tabs>
          <w:tab w:val="left" w:pos="2160"/>
          <w:tab w:val="left" w:pos="6120"/>
          <w:tab w:val="left" w:pos="6480"/>
        </w:tabs>
        <w:jc w:val="right"/>
        <w:rPr>
          <w:rFonts w:ascii="Angsana New" w:hAnsi="Angsana New" w:cs="Angsana New"/>
          <w:sz w:val="24"/>
          <w:szCs w:val="24"/>
        </w:rPr>
      </w:pPr>
      <w:r w:rsidRPr="009C4240">
        <w:rPr>
          <w:rFonts w:ascii="Angsana New" w:hAnsi="Angsana New" w:cs="Angsana New"/>
          <w:sz w:val="24"/>
          <w:szCs w:val="24"/>
        </w:rPr>
        <w:t>(</w:t>
      </w:r>
      <w:r w:rsidRPr="009C4240">
        <w:rPr>
          <w:rFonts w:ascii="Angsana New" w:hAnsi="Angsana New" w:cs="Angsana New"/>
          <w:sz w:val="24"/>
          <w:szCs w:val="24"/>
          <w:cs/>
        </w:rPr>
        <w:t>หน่วย</w:t>
      </w:r>
      <w:r w:rsidRPr="009C4240">
        <w:rPr>
          <w:rFonts w:ascii="Angsana New" w:hAnsi="Angsana New" w:cs="Angsana New"/>
          <w:sz w:val="24"/>
          <w:szCs w:val="24"/>
        </w:rPr>
        <w:t xml:space="preserve">: </w:t>
      </w:r>
      <w:r w:rsidRPr="009C4240">
        <w:rPr>
          <w:rFonts w:ascii="Angsana New" w:hAnsi="Angsana New" w:cs="Angsana New"/>
          <w:sz w:val="24"/>
          <w:szCs w:val="24"/>
          <w:cs/>
        </w:rPr>
        <w:t>พันบาท</w:t>
      </w:r>
      <w:r w:rsidRPr="009C4240">
        <w:rPr>
          <w:rFonts w:ascii="Angsana New" w:hAnsi="Angsana New" w:cs="Angsana New"/>
          <w:sz w:val="24"/>
          <w:szCs w:val="24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990"/>
        <w:gridCol w:w="990"/>
        <w:gridCol w:w="990"/>
        <w:gridCol w:w="990"/>
        <w:gridCol w:w="990"/>
        <w:gridCol w:w="990"/>
      </w:tblGrid>
      <w:tr w:rsidR="00521496" w:rsidRPr="009C4240" w14:paraId="4B4BC760" w14:textId="77777777" w:rsidTr="000035FA">
        <w:trPr>
          <w:trHeight w:val="80"/>
        </w:trPr>
        <w:tc>
          <w:tcPr>
            <w:tcW w:w="3150" w:type="dxa"/>
          </w:tcPr>
          <w:p w14:paraId="5A650482" w14:textId="77777777" w:rsidR="00521496" w:rsidRPr="009C4240" w:rsidRDefault="00521496" w:rsidP="005D21E6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5940" w:type="dxa"/>
            <w:gridSpan w:val="6"/>
          </w:tcPr>
          <w:p w14:paraId="706AC671" w14:textId="77777777" w:rsidR="00521496" w:rsidRPr="009C4240" w:rsidRDefault="00521496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left="43"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C4240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521496" w:rsidRPr="002A27C9" w14:paraId="1E3E0CDF" w14:textId="77777777" w:rsidTr="000035FA">
        <w:trPr>
          <w:trHeight w:val="80"/>
        </w:trPr>
        <w:tc>
          <w:tcPr>
            <w:tcW w:w="3150" w:type="dxa"/>
          </w:tcPr>
          <w:p w14:paraId="352C7E20" w14:textId="77777777" w:rsidR="00521496" w:rsidRPr="009C4240" w:rsidRDefault="00521496" w:rsidP="005D21E6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06EF59B6" w14:textId="77777777" w:rsidR="00521496" w:rsidRPr="00085EC1" w:rsidRDefault="00521496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980" w:type="dxa"/>
            <w:gridSpan w:val="2"/>
          </w:tcPr>
          <w:p w14:paraId="2751448E" w14:textId="77777777" w:rsidR="00521496" w:rsidRPr="00085EC1" w:rsidRDefault="00521496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  <w:cs/>
              </w:rPr>
              <w:t>รายการปรับลดราคาทุนให้เป็นมูลค่าสุทธิที่จะได้รับ</w:t>
            </w:r>
          </w:p>
        </w:tc>
        <w:tc>
          <w:tcPr>
            <w:tcW w:w="1980" w:type="dxa"/>
            <w:gridSpan w:val="2"/>
            <w:vAlign w:val="bottom"/>
          </w:tcPr>
          <w:p w14:paraId="73BFC038" w14:textId="1EF34E95" w:rsidR="00521496" w:rsidRPr="00085EC1" w:rsidRDefault="009C4240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  <w:cs/>
              </w:rPr>
              <w:t>ต้นทุน</w:t>
            </w:r>
            <w:r w:rsidR="00534E46">
              <w:rPr>
                <w:rFonts w:ascii="Angsana New" w:hAnsi="Angsana New" w:cs="Angsana New" w:hint="cs"/>
                <w:sz w:val="24"/>
                <w:szCs w:val="24"/>
                <w:cs/>
              </w:rPr>
              <w:t>การ</w:t>
            </w:r>
            <w:r w:rsidRPr="00085EC1">
              <w:rPr>
                <w:rFonts w:ascii="Angsana New" w:hAnsi="Angsana New" w:cs="Angsana New"/>
                <w:sz w:val="24"/>
                <w:szCs w:val="24"/>
                <w:cs/>
              </w:rPr>
              <w:t>พัฒนาอสังหาริมทรัพย์</w:t>
            </w:r>
            <w:r w:rsidRPr="00085EC1">
              <w:rPr>
                <w:rFonts w:ascii="Angsana New" w:hAnsi="Angsana New" w:cs="Angsana New" w:hint="cs"/>
                <w:sz w:val="24"/>
                <w:szCs w:val="24"/>
              </w:rPr>
              <w:t>-</w:t>
            </w:r>
            <w:r w:rsidRPr="00085EC1">
              <w:rPr>
                <w:rFonts w:ascii="Angsana New" w:hAnsi="Angsana New" w:cs="Angsana New" w:hint="cs"/>
                <w:sz w:val="24"/>
                <w:szCs w:val="24"/>
                <w:cs/>
              </w:rPr>
              <w:t>สุทธิ</w:t>
            </w:r>
          </w:p>
        </w:tc>
      </w:tr>
      <w:tr w:rsidR="00521496" w:rsidRPr="002A27C9" w14:paraId="4305E548" w14:textId="77777777" w:rsidTr="000035FA">
        <w:trPr>
          <w:trHeight w:val="80"/>
        </w:trPr>
        <w:tc>
          <w:tcPr>
            <w:tcW w:w="3150" w:type="dxa"/>
          </w:tcPr>
          <w:p w14:paraId="4D808979" w14:textId="77777777" w:rsidR="00521496" w:rsidRPr="002A27C9" w:rsidRDefault="00521496" w:rsidP="005D21E6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90" w:type="dxa"/>
          </w:tcPr>
          <w:p w14:paraId="5726C537" w14:textId="3499F48D" w:rsidR="00521496" w:rsidRPr="00085EC1" w:rsidRDefault="00521496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551956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14:paraId="0568BC28" w14:textId="02DC23EE" w:rsidR="00521496" w:rsidRPr="00085EC1" w:rsidRDefault="00521496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55195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14:paraId="1E06F099" w14:textId="0A44F81E" w:rsidR="00521496" w:rsidRPr="00085EC1" w:rsidRDefault="00521496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551956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14:paraId="0B48DB8D" w14:textId="00A35AF3" w:rsidR="00521496" w:rsidRPr="00085EC1" w:rsidRDefault="00521496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55195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14:paraId="051B6C05" w14:textId="03F20896" w:rsidR="00521496" w:rsidRPr="00085EC1" w:rsidRDefault="00521496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551956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14:paraId="080BAD59" w14:textId="70E6A935" w:rsidR="00521496" w:rsidRPr="00085EC1" w:rsidRDefault="00521496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55195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1E2C3A" w:rsidRPr="002A27C9" w14:paraId="1B0DAFF0" w14:textId="77777777" w:rsidTr="00DF2204">
        <w:trPr>
          <w:trHeight w:val="80"/>
        </w:trPr>
        <w:tc>
          <w:tcPr>
            <w:tcW w:w="3150" w:type="dxa"/>
            <w:shd w:val="clear" w:color="auto" w:fill="auto"/>
          </w:tcPr>
          <w:p w14:paraId="5439CC9A" w14:textId="429CE953" w:rsidR="001E2C3A" w:rsidRPr="00085EC1" w:rsidRDefault="001E2C3A" w:rsidP="001E2C3A">
            <w:pPr>
              <w:pStyle w:val="10"/>
              <w:widowControl/>
              <w:ind w:left="12" w:right="-19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ที่ดิน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86B1ACB" w14:textId="18FD6316" w:rsidR="001E2C3A" w:rsidRPr="00085EC1" w:rsidRDefault="001E2C3A" w:rsidP="001E2C3A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1,330,804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FEFB855" w14:textId="5F30DB7C" w:rsidR="001E2C3A" w:rsidRPr="00085EC1" w:rsidRDefault="001E2C3A" w:rsidP="001E2C3A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1,305,104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A7F85DF" w14:textId="70611FC0" w:rsidR="001E2C3A" w:rsidRPr="00085EC1" w:rsidRDefault="001E2C3A" w:rsidP="001E2C3A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93F928E" w14:textId="3D1C71D6" w:rsidR="001E2C3A" w:rsidRPr="00085EC1" w:rsidRDefault="001E2C3A" w:rsidP="001E2C3A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6E6238F" w14:textId="0747E46E" w:rsidR="001E2C3A" w:rsidRPr="00085EC1" w:rsidRDefault="001E2C3A" w:rsidP="001E2C3A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1,330,804</w:t>
            </w:r>
          </w:p>
        </w:tc>
        <w:tc>
          <w:tcPr>
            <w:tcW w:w="990" w:type="dxa"/>
            <w:shd w:val="clear" w:color="auto" w:fill="auto"/>
          </w:tcPr>
          <w:p w14:paraId="65EEF3D9" w14:textId="5498E127" w:rsidR="001E2C3A" w:rsidRPr="00085EC1" w:rsidRDefault="001E2C3A" w:rsidP="001E2C3A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1,305,104</w:t>
            </w:r>
          </w:p>
        </w:tc>
      </w:tr>
      <w:tr w:rsidR="001E2C3A" w:rsidRPr="002A27C9" w14:paraId="14FDA634" w14:textId="77777777" w:rsidTr="00DF2204">
        <w:trPr>
          <w:trHeight w:val="80"/>
        </w:trPr>
        <w:tc>
          <w:tcPr>
            <w:tcW w:w="3150" w:type="dxa"/>
            <w:shd w:val="clear" w:color="auto" w:fill="auto"/>
          </w:tcPr>
          <w:p w14:paraId="5F9856BE" w14:textId="794E83BE" w:rsidR="001E2C3A" w:rsidRPr="00085EC1" w:rsidRDefault="001E2C3A" w:rsidP="001E2C3A">
            <w:pPr>
              <w:pStyle w:val="10"/>
              <w:widowControl/>
              <w:ind w:left="12" w:right="-19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ที่ดินและอสังหาริมทรัพย์ระหว่างก่อสร้าง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244A5D7" w14:textId="6C130096" w:rsidR="001E2C3A" w:rsidRPr="00085EC1" w:rsidRDefault="001E2C3A" w:rsidP="001E2C3A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1,611,642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E9B1BBF" w14:textId="1C6837F8" w:rsidR="001E2C3A" w:rsidRPr="00085EC1" w:rsidRDefault="001E2C3A" w:rsidP="001E2C3A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1,994,103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F8444EE" w14:textId="6537E515" w:rsidR="001E2C3A" w:rsidRPr="00085EC1" w:rsidRDefault="001E2C3A" w:rsidP="001E2C3A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0553070" w14:textId="686E753F" w:rsidR="001E2C3A" w:rsidRPr="00085EC1" w:rsidRDefault="001E2C3A" w:rsidP="001E2C3A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F2FE139" w14:textId="7094D850" w:rsidR="001E2C3A" w:rsidRPr="00085EC1" w:rsidRDefault="001E2C3A" w:rsidP="001E2C3A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1,611,642</w:t>
            </w:r>
          </w:p>
        </w:tc>
        <w:tc>
          <w:tcPr>
            <w:tcW w:w="990" w:type="dxa"/>
            <w:shd w:val="clear" w:color="auto" w:fill="auto"/>
          </w:tcPr>
          <w:p w14:paraId="4AE02BD0" w14:textId="5F415EB8" w:rsidR="001E2C3A" w:rsidRPr="00085EC1" w:rsidRDefault="001E2C3A" w:rsidP="001E2C3A">
            <w:pP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1,994,103</w:t>
            </w:r>
          </w:p>
        </w:tc>
      </w:tr>
      <w:tr w:rsidR="001E2C3A" w:rsidRPr="002A27C9" w14:paraId="6AFEFF9A" w14:textId="77777777" w:rsidTr="00DF2204">
        <w:trPr>
          <w:trHeight w:val="80"/>
        </w:trPr>
        <w:tc>
          <w:tcPr>
            <w:tcW w:w="3150" w:type="dxa"/>
            <w:shd w:val="clear" w:color="auto" w:fill="auto"/>
          </w:tcPr>
          <w:p w14:paraId="7723576F" w14:textId="5B840485" w:rsidR="001E2C3A" w:rsidRPr="00085EC1" w:rsidRDefault="001E2C3A" w:rsidP="001E2C3A">
            <w:pPr>
              <w:ind w:left="102" w:right="-108" w:hanging="102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  <w:cs/>
              </w:rPr>
              <w:t>ที่ดินและอาคารที่ก่อสร้างเสร็จแล้ว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1DE47F2" w14:textId="193B5A85" w:rsidR="001E2C3A" w:rsidRPr="00085EC1" w:rsidRDefault="001E2C3A" w:rsidP="001E2C3A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740,776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77AC3E3" w14:textId="14A6E80B" w:rsidR="001E2C3A" w:rsidRPr="00085EC1" w:rsidRDefault="001E2C3A" w:rsidP="001E2C3A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898,070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BB9C569" w14:textId="6220A152" w:rsidR="001E2C3A" w:rsidRPr="00085EC1" w:rsidRDefault="001E2C3A" w:rsidP="001E2C3A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(25,225)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0D74734" w14:textId="7263D618" w:rsidR="001E2C3A" w:rsidRPr="00085EC1" w:rsidRDefault="001E2C3A" w:rsidP="001E2C3A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(24,628)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DD36BAE" w14:textId="500DE76B" w:rsidR="001E2C3A" w:rsidRPr="00085EC1" w:rsidRDefault="001E2C3A" w:rsidP="001E2C3A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715,55</w:t>
            </w:r>
            <w:r w:rsidR="004A72DB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14:paraId="62D6F196" w14:textId="27E4B1C2" w:rsidR="001E2C3A" w:rsidRPr="00085EC1" w:rsidRDefault="001E2C3A" w:rsidP="001E2C3A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</w:rPr>
              <w:t>873,442</w:t>
            </w:r>
          </w:p>
        </w:tc>
      </w:tr>
      <w:tr w:rsidR="001E2C3A" w:rsidRPr="002A27C9" w14:paraId="5413A9B7" w14:textId="77777777" w:rsidTr="00DF2204">
        <w:trPr>
          <w:trHeight w:val="80"/>
        </w:trPr>
        <w:tc>
          <w:tcPr>
            <w:tcW w:w="3150" w:type="dxa"/>
            <w:shd w:val="clear" w:color="auto" w:fill="auto"/>
          </w:tcPr>
          <w:p w14:paraId="53A0974D" w14:textId="77777777" w:rsidR="001E2C3A" w:rsidRPr="00085EC1" w:rsidRDefault="001E2C3A" w:rsidP="001E2C3A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2D95597" w14:textId="144E22E6" w:rsidR="001E2C3A" w:rsidRPr="00085EC1" w:rsidRDefault="001E2C3A" w:rsidP="001E2C3A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3,683,222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6B55BEB" w14:textId="7A785067" w:rsidR="001E2C3A" w:rsidRPr="00085EC1" w:rsidRDefault="001E2C3A" w:rsidP="001E2C3A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4,197,277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6942CF3" w14:textId="74B173C7" w:rsidR="001E2C3A" w:rsidRPr="00085EC1" w:rsidRDefault="001E2C3A" w:rsidP="001E2C3A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(25,225)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D8D3362" w14:textId="4398A8EF" w:rsidR="001E2C3A" w:rsidRPr="00085EC1" w:rsidRDefault="001E2C3A" w:rsidP="001E2C3A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(24,628)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CF8E68E" w14:textId="5295BB6E" w:rsidR="001E2C3A" w:rsidRPr="00085EC1" w:rsidRDefault="001E2C3A" w:rsidP="001E2C3A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3,657,997</w:t>
            </w:r>
          </w:p>
        </w:tc>
        <w:tc>
          <w:tcPr>
            <w:tcW w:w="990" w:type="dxa"/>
            <w:shd w:val="clear" w:color="auto" w:fill="auto"/>
          </w:tcPr>
          <w:p w14:paraId="03B1B905" w14:textId="6559467E" w:rsidR="001E2C3A" w:rsidRPr="00085EC1" w:rsidRDefault="001E2C3A" w:rsidP="001E2C3A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085EC1">
              <w:rPr>
                <w:rFonts w:ascii="Angsana New" w:hAnsi="Angsana New" w:cs="Angsana New"/>
                <w:sz w:val="24"/>
                <w:szCs w:val="24"/>
              </w:rPr>
              <w:t>4,172,649</w:t>
            </w:r>
          </w:p>
        </w:tc>
      </w:tr>
    </w:tbl>
    <w:p w14:paraId="55D665C5" w14:textId="3753CDBA" w:rsidR="00224EC8" w:rsidRPr="009C4240" w:rsidRDefault="00224EC8" w:rsidP="005D21E6">
      <w:pPr>
        <w:tabs>
          <w:tab w:val="left" w:pos="2160"/>
          <w:tab w:val="left" w:pos="6120"/>
          <w:tab w:val="left" w:pos="6480"/>
        </w:tabs>
        <w:spacing w:before="240"/>
        <w:jc w:val="right"/>
        <w:rPr>
          <w:rFonts w:ascii="Angsana New" w:hAnsi="Angsana New" w:cs="Angsana New"/>
          <w:sz w:val="24"/>
          <w:szCs w:val="24"/>
        </w:rPr>
      </w:pPr>
      <w:r w:rsidRPr="009C4240">
        <w:rPr>
          <w:rFonts w:ascii="Angsana New" w:hAnsi="Angsana New" w:cs="Angsana New"/>
          <w:sz w:val="24"/>
          <w:szCs w:val="24"/>
        </w:rPr>
        <w:t>(</w:t>
      </w:r>
      <w:r w:rsidRPr="009C4240">
        <w:rPr>
          <w:rFonts w:ascii="Angsana New" w:hAnsi="Angsana New" w:cs="Angsana New"/>
          <w:sz w:val="24"/>
          <w:szCs w:val="24"/>
          <w:cs/>
        </w:rPr>
        <w:t>หน่วย</w:t>
      </w:r>
      <w:r w:rsidRPr="009C4240">
        <w:rPr>
          <w:rFonts w:ascii="Angsana New" w:hAnsi="Angsana New" w:cs="Angsana New"/>
          <w:sz w:val="24"/>
          <w:szCs w:val="24"/>
        </w:rPr>
        <w:t xml:space="preserve">: </w:t>
      </w:r>
      <w:r w:rsidRPr="009C4240">
        <w:rPr>
          <w:rFonts w:ascii="Angsana New" w:hAnsi="Angsana New" w:cs="Angsana New"/>
          <w:sz w:val="24"/>
          <w:szCs w:val="24"/>
          <w:cs/>
        </w:rPr>
        <w:t>พันบาท</w:t>
      </w:r>
      <w:r w:rsidRPr="009C4240">
        <w:rPr>
          <w:rFonts w:ascii="Angsana New" w:hAnsi="Angsana New" w:cs="Angsana New"/>
          <w:sz w:val="24"/>
          <w:szCs w:val="24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990"/>
        <w:gridCol w:w="990"/>
        <w:gridCol w:w="990"/>
        <w:gridCol w:w="990"/>
        <w:gridCol w:w="990"/>
        <w:gridCol w:w="990"/>
      </w:tblGrid>
      <w:tr w:rsidR="00224EC8" w:rsidRPr="0025623D" w14:paraId="425AE0E4" w14:textId="77777777" w:rsidTr="00F15E80">
        <w:trPr>
          <w:trHeight w:val="80"/>
        </w:trPr>
        <w:tc>
          <w:tcPr>
            <w:tcW w:w="3150" w:type="dxa"/>
          </w:tcPr>
          <w:p w14:paraId="46D8D62E" w14:textId="77777777" w:rsidR="00224EC8" w:rsidRPr="0025623D" w:rsidRDefault="00224EC8" w:rsidP="005D21E6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5940" w:type="dxa"/>
            <w:gridSpan w:val="6"/>
          </w:tcPr>
          <w:p w14:paraId="079D8DF0" w14:textId="77777777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left="43"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224EC8" w:rsidRPr="0025623D" w14:paraId="7B75E5D9" w14:textId="77777777" w:rsidTr="00F15E80">
        <w:trPr>
          <w:trHeight w:val="80"/>
        </w:trPr>
        <w:tc>
          <w:tcPr>
            <w:tcW w:w="3150" w:type="dxa"/>
          </w:tcPr>
          <w:p w14:paraId="33726737" w14:textId="77777777" w:rsidR="00224EC8" w:rsidRPr="0025623D" w:rsidRDefault="00224EC8" w:rsidP="005D21E6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46EE8165" w14:textId="77777777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980" w:type="dxa"/>
            <w:gridSpan w:val="2"/>
          </w:tcPr>
          <w:p w14:paraId="46E6E66B" w14:textId="77777777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  <w:cs/>
              </w:rPr>
              <w:t>รายการปรับลดราคาทุนให้เป็นมูลค่าสุทธิที่จะได้รับ</w:t>
            </w:r>
          </w:p>
        </w:tc>
        <w:tc>
          <w:tcPr>
            <w:tcW w:w="1980" w:type="dxa"/>
            <w:gridSpan w:val="2"/>
            <w:vAlign w:val="bottom"/>
          </w:tcPr>
          <w:p w14:paraId="232271D6" w14:textId="72CB7AAB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  <w:cs/>
              </w:rPr>
              <w:t>ต้นทุน</w:t>
            </w:r>
            <w:r w:rsidR="00534E46">
              <w:rPr>
                <w:rFonts w:ascii="Angsana New" w:hAnsi="Angsana New" w:cs="Angsana New" w:hint="cs"/>
                <w:sz w:val="24"/>
                <w:szCs w:val="24"/>
                <w:cs/>
              </w:rPr>
              <w:t>การ</w:t>
            </w:r>
            <w:r w:rsidRPr="0025623D">
              <w:rPr>
                <w:rFonts w:ascii="Angsana New" w:hAnsi="Angsana New" w:cs="Angsana New"/>
                <w:sz w:val="24"/>
                <w:szCs w:val="24"/>
                <w:cs/>
              </w:rPr>
              <w:t>พัฒนาอสังหาริมทรัพย์</w:t>
            </w:r>
            <w:r w:rsidRPr="0025623D">
              <w:rPr>
                <w:rFonts w:ascii="Angsana New" w:hAnsi="Angsana New" w:cs="Angsana New" w:hint="cs"/>
                <w:sz w:val="24"/>
                <w:szCs w:val="24"/>
              </w:rPr>
              <w:t>-</w:t>
            </w:r>
            <w:r w:rsidRPr="0025623D">
              <w:rPr>
                <w:rFonts w:ascii="Angsana New" w:hAnsi="Angsana New" w:cs="Angsana New" w:hint="cs"/>
                <w:sz w:val="24"/>
                <w:szCs w:val="24"/>
                <w:cs/>
              </w:rPr>
              <w:t>สุทธิ</w:t>
            </w:r>
          </w:p>
        </w:tc>
      </w:tr>
      <w:tr w:rsidR="00224EC8" w:rsidRPr="0025623D" w14:paraId="1174AB95" w14:textId="77777777" w:rsidTr="00F15E80">
        <w:trPr>
          <w:trHeight w:val="80"/>
        </w:trPr>
        <w:tc>
          <w:tcPr>
            <w:tcW w:w="3150" w:type="dxa"/>
          </w:tcPr>
          <w:p w14:paraId="74FF9E21" w14:textId="77777777" w:rsidR="00224EC8" w:rsidRPr="0025623D" w:rsidRDefault="00224EC8" w:rsidP="005D21E6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0D625233" w14:textId="12758813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551956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14:paraId="0FF82BE6" w14:textId="7B07F598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55195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14:paraId="3EB8C0F7" w14:textId="0C3C582C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551956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14:paraId="50CF963A" w14:textId="1FCC89D5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55195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14:paraId="46C30862" w14:textId="4D090967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551956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14:paraId="43258539" w14:textId="0404C1C4" w:rsidR="00224EC8" w:rsidRPr="0025623D" w:rsidRDefault="00224EC8" w:rsidP="005D21E6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55195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1E2C3A" w:rsidRPr="0025623D" w14:paraId="394E1840" w14:textId="77777777" w:rsidTr="00F15E80">
        <w:trPr>
          <w:trHeight w:val="80"/>
        </w:trPr>
        <w:tc>
          <w:tcPr>
            <w:tcW w:w="3150" w:type="dxa"/>
          </w:tcPr>
          <w:p w14:paraId="43E73EBB" w14:textId="77777777" w:rsidR="001E2C3A" w:rsidRPr="0025623D" w:rsidRDefault="001E2C3A" w:rsidP="001E2C3A">
            <w:pPr>
              <w:ind w:left="102" w:right="-108" w:hanging="102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990" w:type="dxa"/>
          </w:tcPr>
          <w:p w14:paraId="195E7057" w14:textId="66CB0F88" w:rsidR="001E2C3A" w:rsidRPr="0025623D" w:rsidRDefault="001E2C3A" w:rsidP="001E2C3A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57087C5E" w14:textId="36976B1C" w:rsidR="001E2C3A" w:rsidRPr="0025623D" w:rsidRDefault="001E2C3A" w:rsidP="001E2C3A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7B97F5EA" w14:textId="72DA6FEA" w:rsidR="001E2C3A" w:rsidRPr="0025623D" w:rsidRDefault="001E2C3A" w:rsidP="001E2C3A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0FC21510" w14:textId="6103B7AC" w:rsidR="001E2C3A" w:rsidRPr="0025623D" w:rsidRDefault="001E2C3A" w:rsidP="001E2C3A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23AEAE74" w14:textId="66AA2C55" w:rsidR="001E2C3A" w:rsidRPr="0025623D" w:rsidRDefault="001E2C3A" w:rsidP="001E2C3A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7F674EFC" w14:textId="77777777" w:rsidR="001E2C3A" w:rsidRPr="0025623D" w:rsidRDefault="001E2C3A" w:rsidP="001E2C3A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</w:tr>
      <w:tr w:rsidR="001E2C3A" w:rsidRPr="0025623D" w14:paraId="63B71908" w14:textId="77777777" w:rsidTr="00F15E80">
        <w:trPr>
          <w:trHeight w:val="80"/>
        </w:trPr>
        <w:tc>
          <w:tcPr>
            <w:tcW w:w="3150" w:type="dxa"/>
          </w:tcPr>
          <w:p w14:paraId="04052F16" w14:textId="77777777" w:rsidR="001E2C3A" w:rsidRPr="0025623D" w:rsidRDefault="001E2C3A" w:rsidP="001E2C3A">
            <w:pPr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</w:tcPr>
          <w:p w14:paraId="55EC1EAE" w14:textId="29739378" w:rsidR="001E2C3A" w:rsidRPr="0025623D" w:rsidRDefault="001E2C3A" w:rsidP="001E2C3A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5E61E22F" w14:textId="12ECBA41" w:rsidR="001E2C3A" w:rsidRPr="0025623D" w:rsidRDefault="001E2C3A" w:rsidP="001E2C3A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6C2F1145" w14:textId="2CFF889C" w:rsidR="001E2C3A" w:rsidRPr="0025623D" w:rsidRDefault="001E2C3A" w:rsidP="001E2C3A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64B668FE" w14:textId="47B95DC2" w:rsidR="001E2C3A" w:rsidRPr="0025623D" w:rsidRDefault="001E2C3A" w:rsidP="001E2C3A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44E6CBE3" w14:textId="2D4EBFBB" w:rsidR="001E2C3A" w:rsidRPr="0025623D" w:rsidRDefault="001E2C3A" w:rsidP="001E2C3A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6528A7B8" w14:textId="77777777" w:rsidR="001E2C3A" w:rsidRPr="0025623D" w:rsidRDefault="001E2C3A" w:rsidP="001E2C3A">
            <w:pPr>
              <w:pBdr>
                <w:bottom w:val="double" w:sz="4" w:space="1" w:color="auto"/>
              </w:pBdr>
              <w:tabs>
                <w:tab w:val="decimal" w:pos="765"/>
              </w:tabs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25623D">
              <w:rPr>
                <w:rFonts w:ascii="Angsana New" w:hAnsi="Angsana New" w:cs="Angsana New"/>
                <w:sz w:val="24"/>
                <w:szCs w:val="24"/>
              </w:rPr>
              <w:t>111,429</w:t>
            </w:r>
          </w:p>
        </w:tc>
      </w:tr>
    </w:tbl>
    <w:p w14:paraId="50E063DC" w14:textId="77777777" w:rsidR="001F43AE" w:rsidRDefault="00005242" w:rsidP="001F43AE">
      <w:pPr>
        <w:tabs>
          <w:tab w:val="left" w:pos="900"/>
          <w:tab w:val="left" w:pos="2160"/>
          <w:tab w:val="center" w:pos="3060"/>
          <w:tab w:val="decimal" w:pos="3600"/>
          <w:tab w:val="center" w:pos="4230"/>
          <w:tab w:val="decimal" w:pos="4500"/>
          <w:tab w:val="decimal" w:pos="5400"/>
          <w:tab w:val="center" w:pos="5490"/>
          <w:tab w:val="decimal" w:pos="6300"/>
          <w:tab w:val="center" w:pos="6750"/>
          <w:tab w:val="decimal" w:pos="7290"/>
          <w:tab w:val="center" w:pos="7920"/>
          <w:tab w:val="decimal" w:pos="8370"/>
          <w:tab w:val="decimal" w:pos="9180"/>
        </w:tabs>
        <w:spacing w:before="60" w:after="60"/>
        <w:ind w:left="533" w:right="-4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06CB6D11" w14:textId="4B63C95C" w:rsidR="00A93A7D" w:rsidRPr="008A5C0A" w:rsidRDefault="001F43AE" w:rsidP="001F43AE">
      <w:pPr>
        <w:tabs>
          <w:tab w:val="left" w:pos="900"/>
          <w:tab w:val="left" w:pos="2160"/>
          <w:tab w:val="center" w:pos="3060"/>
          <w:tab w:val="decimal" w:pos="3600"/>
          <w:tab w:val="center" w:pos="4230"/>
          <w:tab w:val="decimal" w:pos="4500"/>
          <w:tab w:val="decimal" w:pos="5400"/>
          <w:tab w:val="center" w:pos="5490"/>
          <w:tab w:val="decimal" w:pos="6300"/>
          <w:tab w:val="center" w:pos="6750"/>
          <w:tab w:val="decimal" w:pos="7290"/>
          <w:tab w:val="center" w:pos="7920"/>
          <w:tab w:val="decimal" w:pos="8370"/>
          <w:tab w:val="decimal" w:pos="9180"/>
        </w:tabs>
        <w:spacing w:before="60" w:after="60"/>
        <w:ind w:left="533" w:right="-43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บริษัทย่อยได้นำต้นทุนการพัฒนาอสังหาริมทรัพย์</w:t>
      </w:r>
      <w:r w:rsidR="00C1784F" w:rsidRPr="008A5C0A">
        <w:rPr>
          <w:rFonts w:ascii="Angsana New" w:hAnsi="Angsana New" w:cs="Angsana New" w:hint="cs"/>
          <w:sz w:val="32"/>
          <w:szCs w:val="32"/>
          <w:cs/>
        </w:rPr>
        <w:t>จำนวน</w:t>
      </w:r>
      <w:r w:rsidR="00547A16">
        <w:rPr>
          <w:rFonts w:ascii="Angsana New" w:hAnsi="Angsana New" w:cs="Angsana New"/>
          <w:sz w:val="32"/>
          <w:szCs w:val="32"/>
        </w:rPr>
        <w:t xml:space="preserve"> </w:t>
      </w:r>
      <w:r w:rsidR="009A1CE2">
        <w:rPr>
          <w:rFonts w:ascii="Angsana New" w:hAnsi="Angsana New" w:cs="Angsana New"/>
          <w:sz w:val="32"/>
          <w:szCs w:val="32"/>
        </w:rPr>
        <w:t>1,0</w:t>
      </w:r>
      <w:r w:rsidR="00DE33A2">
        <w:rPr>
          <w:rFonts w:ascii="Angsana New" w:hAnsi="Angsana New" w:cs="Angsana New"/>
          <w:sz w:val="32"/>
          <w:szCs w:val="32"/>
        </w:rPr>
        <w:t>22</w:t>
      </w:r>
      <w:r w:rsidR="0004283D">
        <w:rPr>
          <w:rFonts w:ascii="Angsana New" w:hAnsi="Angsana New" w:cs="Angsana New"/>
          <w:sz w:val="32"/>
          <w:szCs w:val="32"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B12924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</w:rPr>
        <w:t>(</w:t>
      </w:r>
      <w:r w:rsidR="00F37352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662B4E">
        <w:rPr>
          <w:rFonts w:ascii="Angsana New" w:hAnsi="Angsana New" w:cs="Angsana New"/>
          <w:sz w:val="32"/>
          <w:szCs w:val="32"/>
        </w:rPr>
        <w:t>4</w:t>
      </w:r>
      <w:r w:rsidR="00A93A7D" w:rsidRPr="008A5C0A">
        <w:rPr>
          <w:rFonts w:ascii="Angsana New" w:hAnsi="Angsana New" w:cs="Angsana New" w:hint="cs"/>
          <w:sz w:val="32"/>
          <w:szCs w:val="32"/>
        </w:rPr>
        <w:t>:</w:t>
      </w:r>
      <w:r w:rsidR="002D1EDB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E0213">
        <w:rPr>
          <w:rFonts w:ascii="Angsana New" w:hAnsi="Angsana New" w:cs="Angsana New"/>
          <w:sz w:val="32"/>
          <w:szCs w:val="32"/>
        </w:rPr>
        <w:t xml:space="preserve">1,071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A93A7D" w:rsidRPr="008A5C0A">
        <w:rPr>
          <w:rFonts w:ascii="Angsana New" w:hAnsi="Angsana New" w:cs="Angsana New" w:hint="cs"/>
          <w:sz w:val="32"/>
          <w:szCs w:val="32"/>
        </w:rPr>
        <w:t>)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 xml:space="preserve"> ไป</w:t>
      </w:r>
      <w:r w:rsidR="004D62C9">
        <w:rPr>
          <w:rFonts w:ascii="Angsana New" w:hAnsi="Angsana New" w:cs="Angsana New" w:hint="cs"/>
          <w:sz w:val="32"/>
          <w:szCs w:val="32"/>
          <w:cs/>
        </w:rPr>
        <w:t xml:space="preserve">                 จด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จำนองเพื่อเป็นหลักประกันวงเงินสินเชื่อที่ได้รับจากสถาบันการเงิน</w:t>
      </w:r>
    </w:p>
    <w:p w14:paraId="4523D19C" w14:textId="3D5CDD18" w:rsidR="00111027" w:rsidRPr="008A5C0A" w:rsidRDefault="00FF6F9F" w:rsidP="001F43AE">
      <w:pPr>
        <w:pStyle w:val="10"/>
        <w:widowControl/>
        <w:spacing w:before="60" w:after="6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ต้นทุนพัฒนาอสังหาริมทรัพย์บางส่วนได้ใช้เงินกู้ยืมจากสถาบันการเงินในการดำเนินงานก่อสร้างโดย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ในระหว่างปีสิ้นสุดวันที่ 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31 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>256</w:t>
      </w:r>
      <w:r w:rsidR="005E0213">
        <w:rPr>
          <w:rFonts w:ascii="Angsana New" w:hAnsi="Angsana New" w:cs="Angsana New"/>
          <w:color w:val="auto"/>
          <w:sz w:val="32"/>
          <w:szCs w:val="32"/>
        </w:rPr>
        <w:t>5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1F43AE">
        <w:rPr>
          <w:rFonts w:ascii="Angsana New" w:hAnsi="Angsana New" w:cs="Angsana New" w:hint="cs"/>
          <w:color w:val="auto"/>
          <w:sz w:val="32"/>
          <w:szCs w:val="32"/>
          <w:cs/>
        </w:rPr>
        <w:t>กลุ่ม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บริษัทได้รวมต้นทุนการกู้ยืมเข้าเป็นต้นทุนในการพัฒนาโครงการจำนวน </w:t>
      </w:r>
      <w:r w:rsidR="009A1CE2">
        <w:rPr>
          <w:rFonts w:ascii="Angsana New" w:hAnsi="Angsana New" w:cs="Angsana New"/>
          <w:color w:val="auto"/>
          <w:sz w:val="32"/>
          <w:szCs w:val="32"/>
        </w:rPr>
        <w:t>4.5</w:t>
      </w:r>
      <w:r w:rsidR="0004283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(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5E0213">
        <w:rPr>
          <w:rFonts w:ascii="Angsana New" w:hAnsi="Angsana New" w:cs="Angsana New"/>
          <w:color w:val="auto"/>
          <w:sz w:val="32"/>
          <w:szCs w:val="32"/>
        </w:rPr>
        <w:t>4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: </w:t>
      </w:r>
      <w:r w:rsidR="005E0213">
        <w:rPr>
          <w:rFonts w:ascii="Angsana New" w:hAnsi="Angsana New" w:cs="Angsana New"/>
          <w:color w:val="auto"/>
          <w:sz w:val="32"/>
          <w:szCs w:val="32"/>
        </w:rPr>
        <w:t>12.7</w:t>
      </w:r>
      <w:r w:rsidR="00A4579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425DB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) </w:t>
      </w:r>
      <w:r w:rsidR="004A72DB">
        <w:rPr>
          <w:rFonts w:ascii="Angsana New" w:hAnsi="Angsana New" w:cs="Angsana New" w:hint="cs"/>
          <w:color w:val="auto"/>
          <w:sz w:val="32"/>
          <w:szCs w:val="32"/>
          <w:cs/>
        </w:rPr>
        <w:t>โดยต้นทุนการกู้ยืมที่เกิดจากเงินกู้วัตถุประสงค์เฉพาะและทั่วไปมีอัตราดอกเบี้ย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ร้อยละ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9A1CE2">
        <w:rPr>
          <w:rFonts w:ascii="Angsana New" w:hAnsi="Angsana New" w:cs="Angsana New"/>
          <w:color w:val="auto"/>
          <w:sz w:val="32"/>
          <w:szCs w:val="32"/>
        </w:rPr>
        <w:t>1.40</w:t>
      </w:r>
      <w:r w:rsidR="00C14C46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C14C46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ถึง </w:t>
      </w:r>
      <w:r w:rsidR="009A1CE2">
        <w:rPr>
          <w:rFonts w:ascii="Angsana New" w:hAnsi="Angsana New" w:cs="Angsana New"/>
          <w:color w:val="auto"/>
          <w:sz w:val="32"/>
          <w:szCs w:val="32"/>
        </w:rPr>
        <w:t>4.25</w:t>
      </w:r>
      <w:r w:rsidR="00B067E3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E65AF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(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5E0213">
        <w:rPr>
          <w:rFonts w:ascii="Angsana New" w:hAnsi="Angsana New" w:cs="Angsana New"/>
          <w:color w:val="auto"/>
          <w:sz w:val="32"/>
          <w:szCs w:val="32"/>
        </w:rPr>
        <w:t>4</w:t>
      </w:r>
      <w:r w:rsidR="00E65AFC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: </w:t>
      </w:r>
      <w:r w:rsidR="00E65AF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ร้อยละ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5E0213">
        <w:rPr>
          <w:rFonts w:ascii="Angsana New" w:hAnsi="Angsana New" w:cs="Angsana New"/>
          <w:color w:val="auto"/>
          <w:sz w:val="32"/>
          <w:szCs w:val="32"/>
        </w:rPr>
        <w:t>3.17</w:t>
      </w:r>
      <w:r w:rsidR="005E0213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5E0213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ถึง </w:t>
      </w:r>
      <w:r w:rsidR="005E0213">
        <w:rPr>
          <w:rFonts w:ascii="Angsana New" w:hAnsi="Angsana New" w:cs="Angsana New"/>
          <w:color w:val="auto"/>
          <w:sz w:val="32"/>
          <w:szCs w:val="32"/>
        </w:rPr>
        <w:t>3.75</w:t>
      </w:r>
      <w:r w:rsidR="00E65AFC"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</w:p>
    <w:p w14:paraId="0A2D1C80" w14:textId="687B6E02" w:rsidR="00C14C46" w:rsidRPr="008A5C0A" w:rsidRDefault="00C14C46" w:rsidP="001F43AE">
      <w:pPr>
        <w:tabs>
          <w:tab w:val="left" w:pos="900"/>
          <w:tab w:val="left" w:pos="2160"/>
          <w:tab w:val="center" w:pos="3060"/>
          <w:tab w:val="decimal" w:pos="3600"/>
          <w:tab w:val="center" w:pos="4230"/>
          <w:tab w:val="decimal" w:pos="4500"/>
          <w:tab w:val="decimal" w:pos="5400"/>
          <w:tab w:val="center" w:pos="5490"/>
          <w:tab w:val="decimal" w:pos="6300"/>
          <w:tab w:val="center" w:pos="6750"/>
          <w:tab w:val="decimal" w:pos="7290"/>
          <w:tab w:val="center" w:pos="7920"/>
          <w:tab w:val="decimal" w:pos="8370"/>
          <w:tab w:val="decimal" w:pos="9180"/>
        </w:tabs>
        <w:spacing w:before="60" w:after="60"/>
        <w:ind w:left="547" w:right="-43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1</w:t>
      </w:r>
      <w:r w:rsidR="003920B9">
        <w:rPr>
          <w:rFonts w:ascii="Angsana New" w:hAnsi="Angsana New" w:cs="Angsana New" w:hint="cs"/>
          <w:b/>
          <w:bCs/>
          <w:sz w:val="32"/>
          <w:szCs w:val="32"/>
          <w:cs/>
        </w:rPr>
        <w:t>2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607AA8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ต้นทุนในการได้มาซึ่งสัญญาที่ทำกับลูกค้า</w:t>
      </w:r>
    </w:p>
    <w:tbl>
      <w:tblPr>
        <w:tblStyle w:val="TableGrid"/>
        <w:tblW w:w="920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558"/>
        <w:gridCol w:w="518"/>
        <w:gridCol w:w="1041"/>
        <w:gridCol w:w="1035"/>
        <w:gridCol w:w="524"/>
        <w:gridCol w:w="1552"/>
        <w:gridCol w:w="7"/>
      </w:tblGrid>
      <w:tr w:rsidR="00C14C46" w:rsidRPr="008A5C0A" w14:paraId="5A0C25D1" w14:textId="77777777" w:rsidTr="002D6151">
        <w:trPr>
          <w:gridAfter w:val="1"/>
          <w:wAfter w:w="7" w:type="dxa"/>
        </w:trPr>
        <w:tc>
          <w:tcPr>
            <w:tcW w:w="2970" w:type="dxa"/>
          </w:tcPr>
          <w:p w14:paraId="7FAB1145" w14:textId="77777777" w:rsidR="00C14C46" w:rsidRPr="008A5C0A" w:rsidRDefault="00C14C46" w:rsidP="001F43AE">
            <w:pPr>
              <w:spacing w:line="380" w:lineRule="exact"/>
              <w:outlineLvl w:val="0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2076" w:type="dxa"/>
            <w:gridSpan w:val="2"/>
          </w:tcPr>
          <w:p w14:paraId="60C27BCD" w14:textId="77777777" w:rsidR="00C14C46" w:rsidRPr="008A5C0A" w:rsidRDefault="00C14C46" w:rsidP="001F43AE">
            <w:pPr>
              <w:tabs>
                <w:tab w:val="right" w:pos="1033"/>
              </w:tabs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6" w:type="dxa"/>
            <w:gridSpan w:val="2"/>
          </w:tcPr>
          <w:p w14:paraId="20144B81" w14:textId="77777777" w:rsidR="00C14C46" w:rsidRPr="008A5C0A" w:rsidRDefault="00C14C46" w:rsidP="001F43AE">
            <w:pPr>
              <w:tabs>
                <w:tab w:val="right" w:pos="1033"/>
              </w:tabs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6" w:type="dxa"/>
            <w:gridSpan w:val="2"/>
          </w:tcPr>
          <w:p w14:paraId="45A15A25" w14:textId="77777777" w:rsidR="00C14C46" w:rsidRPr="008A5C0A" w:rsidRDefault="00C14C46" w:rsidP="001F43AE">
            <w:pPr>
              <w:tabs>
                <w:tab w:val="right" w:pos="1033"/>
              </w:tabs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พันบาท)</w:t>
            </w:r>
          </w:p>
        </w:tc>
      </w:tr>
      <w:tr w:rsidR="00C14C46" w:rsidRPr="008A5C0A" w14:paraId="54747E10" w14:textId="77777777" w:rsidTr="002D6151">
        <w:tc>
          <w:tcPr>
            <w:tcW w:w="2970" w:type="dxa"/>
          </w:tcPr>
          <w:p w14:paraId="1F139DBE" w14:textId="77777777" w:rsidR="00C14C46" w:rsidRPr="008A5C0A" w:rsidRDefault="00C14C46" w:rsidP="001F43AE">
            <w:pPr>
              <w:spacing w:line="380" w:lineRule="exact"/>
              <w:jc w:val="center"/>
              <w:outlineLvl w:val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17" w:type="dxa"/>
            <w:gridSpan w:val="3"/>
          </w:tcPr>
          <w:p w14:paraId="4E973B31" w14:textId="77777777" w:rsidR="00C14C46" w:rsidRPr="008A5C0A" w:rsidRDefault="00C14C46" w:rsidP="001F43AE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3118" w:type="dxa"/>
            <w:gridSpan w:val="4"/>
          </w:tcPr>
          <w:p w14:paraId="1AC6B758" w14:textId="77777777" w:rsidR="00C14C46" w:rsidRPr="008A5C0A" w:rsidRDefault="00C14C46" w:rsidP="001F43AE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4283D" w:rsidRPr="008A5C0A" w14:paraId="455BA28F" w14:textId="77777777" w:rsidTr="002D6151">
        <w:tc>
          <w:tcPr>
            <w:tcW w:w="2970" w:type="dxa"/>
          </w:tcPr>
          <w:p w14:paraId="14151683" w14:textId="77777777" w:rsidR="0004283D" w:rsidRPr="008A5C0A" w:rsidRDefault="0004283D" w:rsidP="001F43AE">
            <w:pPr>
              <w:spacing w:line="380" w:lineRule="exact"/>
              <w:jc w:val="center"/>
              <w:outlineLvl w:val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8" w:type="dxa"/>
            <w:vAlign w:val="bottom"/>
          </w:tcPr>
          <w:p w14:paraId="080D6C3F" w14:textId="5911F7F3" w:rsidR="0004283D" w:rsidRPr="008A5C0A" w:rsidRDefault="0004283D" w:rsidP="001F43AE">
            <w:pPr>
              <w:pStyle w:val="10"/>
              <w:widowControl/>
              <w:pBdr>
                <w:bottom w:val="single" w:sz="4" w:space="1" w:color="auto"/>
              </w:pBdr>
              <w:spacing w:line="38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256</w:t>
            </w:r>
            <w:r w:rsidR="00551956">
              <w:rPr>
                <w:rFonts w:ascii="Angsana New" w:hAnsi="Angsana New" w:cs="Angsana New"/>
                <w:color w:val="000000"/>
                <w:sz w:val="32"/>
                <w:szCs w:val="32"/>
              </w:rPr>
              <w:t>5</w:t>
            </w:r>
          </w:p>
        </w:tc>
        <w:tc>
          <w:tcPr>
            <w:tcW w:w="1559" w:type="dxa"/>
            <w:gridSpan w:val="2"/>
            <w:vAlign w:val="bottom"/>
          </w:tcPr>
          <w:p w14:paraId="05FE5966" w14:textId="49877C6C" w:rsidR="0004283D" w:rsidRPr="008A5C0A" w:rsidRDefault="0004283D" w:rsidP="001F43AE">
            <w:pPr>
              <w:pStyle w:val="10"/>
              <w:widowControl/>
              <w:pBdr>
                <w:bottom w:val="single" w:sz="4" w:space="1" w:color="auto"/>
              </w:pBdr>
              <w:spacing w:line="38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256</w:t>
            </w:r>
            <w:r w:rsidR="00551956">
              <w:rPr>
                <w:rFonts w:ascii="Angsana New" w:hAnsi="Angsana New" w:cs="Angsana New"/>
                <w:color w:val="000000"/>
                <w:sz w:val="32"/>
                <w:szCs w:val="32"/>
              </w:rPr>
              <w:t>4</w:t>
            </w:r>
          </w:p>
        </w:tc>
        <w:tc>
          <w:tcPr>
            <w:tcW w:w="1559" w:type="dxa"/>
            <w:gridSpan w:val="2"/>
            <w:vAlign w:val="bottom"/>
          </w:tcPr>
          <w:p w14:paraId="09B84D7D" w14:textId="087CBB7C" w:rsidR="0004283D" w:rsidRPr="008A5C0A" w:rsidRDefault="0004283D" w:rsidP="001F43AE">
            <w:pPr>
              <w:pStyle w:val="10"/>
              <w:widowControl/>
              <w:pBdr>
                <w:bottom w:val="single" w:sz="4" w:space="1" w:color="auto"/>
              </w:pBdr>
              <w:spacing w:line="38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256</w:t>
            </w:r>
            <w:r w:rsidR="00551956">
              <w:rPr>
                <w:rFonts w:ascii="Angsana New" w:hAnsi="Angsana New" w:cs="Angsana New"/>
                <w:color w:val="000000"/>
                <w:sz w:val="32"/>
                <w:szCs w:val="32"/>
              </w:rPr>
              <w:t>5</w:t>
            </w:r>
          </w:p>
        </w:tc>
        <w:tc>
          <w:tcPr>
            <w:tcW w:w="1559" w:type="dxa"/>
            <w:gridSpan w:val="2"/>
            <w:vAlign w:val="bottom"/>
          </w:tcPr>
          <w:p w14:paraId="7E81670F" w14:textId="6056D3E6" w:rsidR="0004283D" w:rsidRPr="008A5C0A" w:rsidRDefault="0004283D" w:rsidP="001F43AE">
            <w:pPr>
              <w:pStyle w:val="10"/>
              <w:widowControl/>
              <w:pBdr>
                <w:bottom w:val="single" w:sz="4" w:space="1" w:color="auto"/>
              </w:pBdr>
              <w:spacing w:line="380" w:lineRule="exact"/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256</w:t>
            </w:r>
            <w:r w:rsidR="00551956">
              <w:rPr>
                <w:rFonts w:ascii="Angsana New" w:hAnsi="Angsana New" w:cs="Angsana New"/>
                <w:color w:val="000000"/>
                <w:sz w:val="32"/>
                <w:szCs w:val="32"/>
              </w:rPr>
              <w:t>4</w:t>
            </w:r>
          </w:p>
        </w:tc>
      </w:tr>
      <w:tr w:rsidR="009A1CE2" w:rsidRPr="008A5C0A" w14:paraId="04D694C8" w14:textId="77777777" w:rsidTr="009A1CE2">
        <w:trPr>
          <w:trHeight w:val="198"/>
        </w:trPr>
        <w:tc>
          <w:tcPr>
            <w:tcW w:w="2970" w:type="dxa"/>
          </w:tcPr>
          <w:p w14:paraId="67782861" w14:textId="499F4959" w:rsidR="009A1CE2" w:rsidRPr="008A5C0A" w:rsidRDefault="009A1CE2" w:rsidP="001F43AE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ต้นปี</w:t>
            </w:r>
          </w:p>
        </w:tc>
        <w:tc>
          <w:tcPr>
            <w:tcW w:w="1558" w:type="dxa"/>
            <w:vAlign w:val="bottom"/>
          </w:tcPr>
          <w:p w14:paraId="07B208AE" w14:textId="2640227E" w:rsidR="009A1CE2" w:rsidRPr="008A5C0A" w:rsidRDefault="009A1CE2" w:rsidP="001F43AE">
            <w:pP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151,626</w:t>
            </w:r>
          </w:p>
        </w:tc>
        <w:tc>
          <w:tcPr>
            <w:tcW w:w="1559" w:type="dxa"/>
            <w:gridSpan w:val="2"/>
            <w:vAlign w:val="bottom"/>
          </w:tcPr>
          <w:p w14:paraId="54039CDA" w14:textId="688C149B" w:rsidR="009A1CE2" w:rsidRPr="008A5C0A" w:rsidRDefault="009A1CE2" w:rsidP="001F43AE">
            <w:pP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101,312</w:t>
            </w:r>
          </w:p>
        </w:tc>
        <w:tc>
          <w:tcPr>
            <w:tcW w:w="1559" w:type="dxa"/>
            <w:gridSpan w:val="2"/>
            <w:vAlign w:val="bottom"/>
          </w:tcPr>
          <w:p w14:paraId="29A54664" w14:textId="60FF64E2" w:rsidR="009A1CE2" w:rsidRPr="008A5C0A" w:rsidRDefault="009A1CE2" w:rsidP="001F43AE">
            <w:pP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59" w:type="dxa"/>
            <w:gridSpan w:val="2"/>
            <w:vAlign w:val="bottom"/>
          </w:tcPr>
          <w:p w14:paraId="448A3315" w14:textId="77777777" w:rsidR="009A1CE2" w:rsidRPr="008A5C0A" w:rsidRDefault="009A1CE2" w:rsidP="001F43AE">
            <w:pP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9A1CE2" w:rsidRPr="008A5C0A" w14:paraId="3124513A" w14:textId="77777777" w:rsidTr="009A1CE2">
        <w:tc>
          <w:tcPr>
            <w:tcW w:w="2970" w:type="dxa"/>
          </w:tcPr>
          <w:p w14:paraId="37168291" w14:textId="1FB40FDE" w:rsidR="009A1CE2" w:rsidRPr="008A5C0A" w:rsidRDefault="009A1CE2" w:rsidP="001F43AE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เพิ่มขึ้น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ระหว่างปี</w:t>
            </w:r>
          </w:p>
        </w:tc>
        <w:tc>
          <w:tcPr>
            <w:tcW w:w="1558" w:type="dxa"/>
            <w:vAlign w:val="bottom"/>
          </w:tcPr>
          <w:p w14:paraId="759BBA35" w14:textId="40CE257E" w:rsidR="009A1CE2" w:rsidRPr="008A5C0A" w:rsidRDefault="009A1CE2" w:rsidP="001F43AE">
            <w:pP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151,926</w:t>
            </w:r>
          </w:p>
        </w:tc>
        <w:tc>
          <w:tcPr>
            <w:tcW w:w="1559" w:type="dxa"/>
            <w:gridSpan w:val="2"/>
            <w:vAlign w:val="bottom"/>
          </w:tcPr>
          <w:p w14:paraId="724372AB" w14:textId="5806E6D0" w:rsidR="009A1CE2" w:rsidRPr="008A5C0A" w:rsidRDefault="009A1CE2" w:rsidP="001F43AE">
            <w:pP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71,089</w:t>
            </w:r>
          </w:p>
        </w:tc>
        <w:tc>
          <w:tcPr>
            <w:tcW w:w="1559" w:type="dxa"/>
            <w:gridSpan w:val="2"/>
            <w:vAlign w:val="bottom"/>
          </w:tcPr>
          <w:p w14:paraId="20930E39" w14:textId="1BD19474" w:rsidR="009A1CE2" w:rsidRPr="008A5C0A" w:rsidRDefault="009A1CE2" w:rsidP="001F43AE">
            <w:pP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59" w:type="dxa"/>
            <w:gridSpan w:val="2"/>
            <w:vAlign w:val="bottom"/>
          </w:tcPr>
          <w:p w14:paraId="44955D2D" w14:textId="77777777" w:rsidR="009A1CE2" w:rsidRPr="008A5C0A" w:rsidRDefault="009A1CE2" w:rsidP="001F43AE">
            <w:pP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lang w:val="en-GB"/>
              </w:rPr>
              <w:t>-</w:t>
            </w:r>
          </w:p>
        </w:tc>
      </w:tr>
      <w:tr w:rsidR="009A1CE2" w:rsidRPr="008A5C0A" w14:paraId="4B4A0EED" w14:textId="77777777" w:rsidTr="009A1CE2">
        <w:tc>
          <w:tcPr>
            <w:tcW w:w="2970" w:type="dxa"/>
          </w:tcPr>
          <w:p w14:paraId="594CFBA8" w14:textId="727F47F4" w:rsidR="009A1CE2" w:rsidRPr="008A5C0A" w:rsidRDefault="009A1CE2" w:rsidP="001F43AE">
            <w:pPr>
              <w:spacing w:line="380" w:lineRule="exact"/>
              <w:ind w:left="165" w:hanging="16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ค่าตัดจำหน่าย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เป็นส่วนหนึ่งของค่าใช้จ่ายในการขาย</w:t>
            </w:r>
          </w:p>
        </w:tc>
        <w:tc>
          <w:tcPr>
            <w:tcW w:w="1558" w:type="dxa"/>
            <w:vAlign w:val="bottom"/>
          </w:tcPr>
          <w:p w14:paraId="795F30D9" w14:textId="5238E647" w:rsidR="009A1CE2" w:rsidRPr="008A5C0A" w:rsidRDefault="009A1CE2" w:rsidP="001F43AE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(117,885)</w:t>
            </w:r>
          </w:p>
        </w:tc>
        <w:tc>
          <w:tcPr>
            <w:tcW w:w="1559" w:type="dxa"/>
            <w:gridSpan w:val="2"/>
            <w:vAlign w:val="bottom"/>
          </w:tcPr>
          <w:p w14:paraId="53E1E659" w14:textId="1C7EF774" w:rsidR="009A1CE2" w:rsidRPr="008A5C0A" w:rsidRDefault="009A1CE2" w:rsidP="001F43AE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(20,775)</w:t>
            </w:r>
          </w:p>
        </w:tc>
        <w:tc>
          <w:tcPr>
            <w:tcW w:w="1559" w:type="dxa"/>
            <w:gridSpan w:val="2"/>
            <w:vAlign w:val="bottom"/>
          </w:tcPr>
          <w:p w14:paraId="1C4EC55E" w14:textId="4DE7DE1A" w:rsidR="009A1CE2" w:rsidRPr="008A5C0A" w:rsidRDefault="009A1CE2" w:rsidP="001F43AE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59" w:type="dxa"/>
            <w:gridSpan w:val="2"/>
            <w:vAlign w:val="bottom"/>
          </w:tcPr>
          <w:p w14:paraId="14F6633E" w14:textId="77777777" w:rsidR="009A1CE2" w:rsidRPr="008A5C0A" w:rsidRDefault="009A1CE2" w:rsidP="001F43AE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lang w:val="en-GB"/>
              </w:rPr>
              <w:t>-</w:t>
            </w:r>
          </w:p>
        </w:tc>
      </w:tr>
      <w:tr w:rsidR="009A1CE2" w:rsidRPr="008A5C0A" w14:paraId="4379BAB5" w14:textId="77777777" w:rsidTr="009A1CE2">
        <w:tc>
          <w:tcPr>
            <w:tcW w:w="2970" w:type="dxa"/>
          </w:tcPr>
          <w:p w14:paraId="732B65EC" w14:textId="2023DD75" w:rsidR="009A1CE2" w:rsidRPr="008A5C0A" w:rsidRDefault="009A1CE2" w:rsidP="001F43AE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ปลายปี</w:t>
            </w:r>
          </w:p>
        </w:tc>
        <w:tc>
          <w:tcPr>
            <w:tcW w:w="1558" w:type="dxa"/>
            <w:vAlign w:val="bottom"/>
          </w:tcPr>
          <w:p w14:paraId="62F2080B" w14:textId="534077CA" w:rsidR="009A1CE2" w:rsidRPr="008A5C0A" w:rsidRDefault="009A1CE2" w:rsidP="001F43AE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185,667</w:t>
            </w:r>
          </w:p>
        </w:tc>
        <w:tc>
          <w:tcPr>
            <w:tcW w:w="1559" w:type="dxa"/>
            <w:gridSpan w:val="2"/>
            <w:vAlign w:val="bottom"/>
          </w:tcPr>
          <w:p w14:paraId="7A2B6AD4" w14:textId="22922330" w:rsidR="009A1CE2" w:rsidRPr="008A5C0A" w:rsidRDefault="009A1CE2" w:rsidP="001F43AE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151,626</w:t>
            </w:r>
          </w:p>
        </w:tc>
        <w:tc>
          <w:tcPr>
            <w:tcW w:w="1559" w:type="dxa"/>
            <w:gridSpan w:val="2"/>
            <w:vAlign w:val="bottom"/>
          </w:tcPr>
          <w:p w14:paraId="6EAE493D" w14:textId="5B5CA01C" w:rsidR="009A1CE2" w:rsidRPr="008A5C0A" w:rsidRDefault="009A1CE2" w:rsidP="001F43AE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59" w:type="dxa"/>
            <w:gridSpan w:val="2"/>
            <w:vAlign w:val="bottom"/>
          </w:tcPr>
          <w:p w14:paraId="2F3C9DAD" w14:textId="77777777" w:rsidR="009A1CE2" w:rsidRPr="008A5C0A" w:rsidRDefault="009A1CE2" w:rsidP="001F43AE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</w:tbl>
    <w:p w14:paraId="54393E12" w14:textId="2E02C766" w:rsidR="003920B9" w:rsidRDefault="003920B9" w:rsidP="001F43AE">
      <w:pPr>
        <w:pStyle w:val="10"/>
        <w:widowControl/>
        <w:spacing w:before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</w:t>
      </w:r>
      <w:r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3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สินทรัพย์ทางการเงินอื่น</w:t>
      </w:r>
    </w:p>
    <w:tbl>
      <w:tblPr>
        <w:tblW w:w="943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590"/>
        <w:gridCol w:w="1210"/>
        <w:gridCol w:w="1211"/>
        <w:gridCol w:w="1210"/>
        <w:gridCol w:w="1211"/>
      </w:tblGrid>
      <w:tr w:rsidR="00EE192F" w:rsidRPr="00E162E6" w14:paraId="4FCC15F4" w14:textId="77777777" w:rsidTr="009C50E6">
        <w:trPr>
          <w:trHeight w:val="376"/>
          <w:tblHeader/>
        </w:trPr>
        <w:tc>
          <w:tcPr>
            <w:tcW w:w="4590" w:type="dxa"/>
            <w:vAlign w:val="bottom"/>
          </w:tcPr>
          <w:p w14:paraId="4E2BE3D7" w14:textId="77777777" w:rsidR="00EE192F" w:rsidRPr="00E162E6" w:rsidRDefault="00EE192F" w:rsidP="009C50E6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</w:p>
        </w:tc>
        <w:tc>
          <w:tcPr>
            <w:tcW w:w="4842" w:type="dxa"/>
            <w:gridSpan w:val="4"/>
            <w:vAlign w:val="bottom"/>
          </w:tcPr>
          <w:p w14:paraId="04D08D5F" w14:textId="77777777" w:rsidR="00EE192F" w:rsidRPr="00E162E6" w:rsidRDefault="00EE192F" w:rsidP="009C50E6">
            <w:pPr>
              <w:tabs>
                <w:tab w:val="decimal" w:pos="978"/>
              </w:tabs>
              <w:ind w:firstLine="7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62E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(หน่วย: พันบาท)</w:t>
            </w:r>
          </w:p>
        </w:tc>
      </w:tr>
      <w:tr w:rsidR="00EE192F" w:rsidRPr="00E162E6" w14:paraId="2D09E086" w14:textId="77777777" w:rsidTr="009C50E6">
        <w:trPr>
          <w:trHeight w:val="419"/>
          <w:tblHeader/>
        </w:trPr>
        <w:tc>
          <w:tcPr>
            <w:tcW w:w="4590" w:type="dxa"/>
            <w:vAlign w:val="bottom"/>
          </w:tcPr>
          <w:p w14:paraId="6373246E" w14:textId="77777777" w:rsidR="00EE192F" w:rsidRPr="00E162E6" w:rsidRDefault="00EE192F" w:rsidP="009C50E6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</w:p>
        </w:tc>
        <w:tc>
          <w:tcPr>
            <w:tcW w:w="2421" w:type="dxa"/>
            <w:gridSpan w:val="2"/>
            <w:vAlign w:val="bottom"/>
          </w:tcPr>
          <w:p w14:paraId="5349744A" w14:textId="77777777" w:rsidR="00EE192F" w:rsidRPr="00EE192F" w:rsidRDefault="00EE192F" w:rsidP="009C50E6">
            <w:pPr>
              <w:pBdr>
                <w:bottom w:val="single" w:sz="4" w:space="1" w:color="auto"/>
              </w:pBdr>
              <w:ind w:right="6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EE192F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21" w:type="dxa"/>
            <w:gridSpan w:val="2"/>
          </w:tcPr>
          <w:p w14:paraId="43FF1D0A" w14:textId="77777777" w:rsidR="00EE192F" w:rsidRPr="00EE192F" w:rsidRDefault="00EE192F" w:rsidP="009C50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5"/>
                <w:sz w:val="28"/>
                <w:szCs w:val="28"/>
              </w:rPr>
            </w:pPr>
            <w:r w:rsidRPr="00EE192F"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E192F" w:rsidRPr="00E162E6" w14:paraId="31E001FE" w14:textId="77777777" w:rsidTr="009C50E6">
        <w:trPr>
          <w:trHeight w:val="80"/>
          <w:tblHeader/>
        </w:trPr>
        <w:tc>
          <w:tcPr>
            <w:tcW w:w="4590" w:type="dxa"/>
          </w:tcPr>
          <w:p w14:paraId="6EF750FD" w14:textId="77777777" w:rsidR="00EE192F" w:rsidRPr="00267378" w:rsidRDefault="00EE192F" w:rsidP="009C50E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0" w:type="dxa"/>
            <w:vAlign w:val="bottom"/>
          </w:tcPr>
          <w:p w14:paraId="20EAF1B9" w14:textId="7FC865A9" w:rsidR="00EE192F" w:rsidRPr="00267378" w:rsidRDefault="00EE192F" w:rsidP="009C50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267378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256</w:t>
            </w:r>
            <w:r w:rsidR="00551956">
              <w:rPr>
                <w:rFonts w:asciiTheme="majorBidi" w:hAnsiTheme="majorBidi" w:cstheme="majorBidi"/>
                <w:spacing w:val="-4"/>
                <w:sz w:val="28"/>
                <w:szCs w:val="28"/>
              </w:rPr>
              <w:t>5</w:t>
            </w:r>
          </w:p>
        </w:tc>
        <w:tc>
          <w:tcPr>
            <w:tcW w:w="1211" w:type="dxa"/>
            <w:vAlign w:val="bottom"/>
          </w:tcPr>
          <w:p w14:paraId="70480AC4" w14:textId="498C7BDD" w:rsidR="00EE192F" w:rsidRPr="00267378" w:rsidRDefault="00EE192F" w:rsidP="009C50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</w:rPr>
            </w:pPr>
            <w:r w:rsidRPr="00267378">
              <w:rPr>
                <w:rFonts w:asciiTheme="majorBidi" w:hAnsiTheme="majorBidi" w:cstheme="majorBidi" w:hint="cs"/>
                <w:spacing w:val="-8"/>
                <w:sz w:val="28"/>
                <w:szCs w:val="28"/>
                <w:cs/>
              </w:rPr>
              <w:t>256</w:t>
            </w:r>
            <w:r w:rsidR="00551956">
              <w:rPr>
                <w:rFonts w:asciiTheme="majorBidi" w:hAnsiTheme="majorBidi" w:cstheme="majorBidi"/>
                <w:spacing w:val="-8"/>
                <w:sz w:val="28"/>
                <w:szCs w:val="28"/>
              </w:rPr>
              <w:t>4</w:t>
            </w:r>
          </w:p>
        </w:tc>
        <w:tc>
          <w:tcPr>
            <w:tcW w:w="1210" w:type="dxa"/>
          </w:tcPr>
          <w:p w14:paraId="16D1E2C3" w14:textId="0A2E971A" w:rsidR="00EE192F" w:rsidRPr="00267378" w:rsidRDefault="00EE192F" w:rsidP="009C50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  <w:r w:rsidRPr="00267378">
              <w:rPr>
                <w:rFonts w:asciiTheme="majorBidi" w:hAnsiTheme="majorBidi" w:cstheme="majorBidi" w:hint="cs"/>
                <w:spacing w:val="-8"/>
                <w:sz w:val="28"/>
                <w:szCs w:val="28"/>
                <w:cs/>
              </w:rPr>
              <w:t>256</w:t>
            </w:r>
            <w:r w:rsidR="00551956">
              <w:rPr>
                <w:rFonts w:asciiTheme="majorBidi" w:hAnsiTheme="majorBidi" w:cstheme="majorBidi"/>
                <w:spacing w:val="-8"/>
                <w:sz w:val="28"/>
                <w:szCs w:val="28"/>
              </w:rPr>
              <w:t>5</w:t>
            </w:r>
          </w:p>
        </w:tc>
        <w:tc>
          <w:tcPr>
            <w:tcW w:w="1211" w:type="dxa"/>
          </w:tcPr>
          <w:p w14:paraId="0CF51980" w14:textId="721F2A31" w:rsidR="00EE192F" w:rsidRPr="00267378" w:rsidRDefault="00EE192F" w:rsidP="009C50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  <w:r w:rsidRPr="00267378">
              <w:rPr>
                <w:rFonts w:asciiTheme="majorBidi" w:hAnsiTheme="majorBidi" w:cstheme="majorBidi" w:hint="cs"/>
                <w:spacing w:val="-8"/>
                <w:sz w:val="28"/>
                <w:szCs w:val="28"/>
                <w:cs/>
              </w:rPr>
              <w:t>256</w:t>
            </w:r>
            <w:r w:rsidR="00551956">
              <w:rPr>
                <w:rFonts w:asciiTheme="majorBidi" w:hAnsiTheme="majorBidi" w:cstheme="majorBidi"/>
                <w:spacing w:val="-8"/>
                <w:sz w:val="28"/>
                <w:szCs w:val="28"/>
              </w:rPr>
              <w:t>4</w:t>
            </w:r>
          </w:p>
        </w:tc>
      </w:tr>
      <w:tr w:rsidR="00EE192F" w:rsidRPr="00EE192F" w14:paraId="382F5D1B" w14:textId="77777777" w:rsidTr="009C50E6">
        <w:trPr>
          <w:trHeight w:val="387"/>
        </w:trPr>
        <w:tc>
          <w:tcPr>
            <w:tcW w:w="4590" w:type="dxa"/>
          </w:tcPr>
          <w:p w14:paraId="79B9337A" w14:textId="77777777" w:rsidR="00EE192F" w:rsidRPr="00267378" w:rsidRDefault="00EE192F" w:rsidP="009C50E6">
            <w:pPr>
              <w:tabs>
                <w:tab w:val="decimal" w:pos="978"/>
              </w:tabs>
              <w:ind w:right="244" w:hanging="16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210" w:type="dxa"/>
          </w:tcPr>
          <w:p w14:paraId="50F8D717" w14:textId="77777777" w:rsidR="00EE192F" w:rsidRPr="00267378" w:rsidRDefault="00EE192F" w:rsidP="009C50E6">
            <w:pPr>
              <w:tabs>
                <w:tab w:val="decimal" w:pos="978"/>
              </w:tabs>
              <w:ind w:right="244" w:hanging="1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1" w:type="dxa"/>
            <w:vAlign w:val="bottom"/>
          </w:tcPr>
          <w:p w14:paraId="75606C49" w14:textId="77777777" w:rsidR="00EE192F" w:rsidRPr="00267378" w:rsidRDefault="00EE192F" w:rsidP="009C50E6">
            <w:pPr>
              <w:tabs>
                <w:tab w:val="left" w:pos="440"/>
              </w:tabs>
              <w:ind w:right="-1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0" w:type="dxa"/>
          </w:tcPr>
          <w:p w14:paraId="0F27320C" w14:textId="77777777" w:rsidR="00EE192F" w:rsidRPr="00267378" w:rsidRDefault="00EE192F" w:rsidP="009C50E6">
            <w:pPr>
              <w:tabs>
                <w:tab w:val="left" w:pos="440"/>
              </w:tabs>
              <w:ind w:right="-1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6DB79DD8" w14:textId="77777777" w:rsidR="00EE192F" w:rsidRPr="00267378" w:rsidRDefault="00EE192F" w:rsidP="009C50E6">
            <w:pPr>
              <w:tabs>
                <w:tab w:val="left" w:pos="440"/>
              </w:tabs>
              <w:ind w:right="-1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A1CE2" w:rsidRPr="00EE192F" w14:paraId="7863BF83" w14:textId="77777777" w:rsidTr="00D00206">
        <w:trPr>
          <w:trHeight w:val="408"/>
        </w:trPr>
        <w:tc>
          <w:tcPr>
            <w:tcW w:w="4590" w:type="dxa"/>
            <w:vAlign w:val="bottom"/>
          </w:tcPr>
          <w:p w14:paraId="51FAB346" w14:textId="126687FD" w:rsidR="009A1CE2" w:rsidRPr="00267378" w:rsidRDefault="009A1CE2" w:rsidP="009A1CE2">
            <w:pPr>
              <w:textAlignment w:val="auto"/>
              <w:rPr>
                <w:rFonts w:asciiTheme="majorBidi" w:hAnsiTheme="majorBidi" w:cstheme="majorBidi"/>
                <w:color w:val="0070C0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210" w:type="dxa"/>
            <w:shd w:val="clear" w:color="auto" w:fill="auto"/>
          </w:tcPr>
          <w:p w14:paraId="19BC6311" w14:textId="50CB1DCE" w:rsidR="009A1CE2" w:rsidRPr="00267378" w:rsidRDefault="009A1CE2" w:rsidP="009A1CE2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16,685</w:t>
            </w:r>
          </w:p>
        </w:tc>
        <w:tc>
          <w:tcPr>
            <w:tcW w:w="1211" w:type="dxa"/>
          </w:tcPr>
          <w:p w14:paraId="6B314676" w14:textId="7F9FE27C" w:rsidR="009A1CE2" w:rsidRPr="00267378" w:rsidRDefault="009A1CE2" w:rsidP="009A1CE2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2,367</w:t>
            </w:r>
          </w:p>
        </w:tc>
        <w:tc>
          <w:tcPr>
            <w:tcW w:w="1210" w:type="dxa"/>
          </w:tcPr>
          <w:p w14:paraId="5C68FB0D" w14:textId="33C09972" w:rsidR="009A1CE2" w:rsidRPr="00267378" w:rsidRDefault="009A1CE2" w:rsidP="009A1CE2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2,374</w:t>
            </w:r>
          </w:p>
        </w:tc>
        <w:tc>
          <w:tcPr>
            <w:tcW w:w="1211" w:type="dxa"/>
          </w:tcPr>
          <w:p w14:paraId="42740800" w14:textId="496CB583" w:rsidR="009A1CE2" w:rsidRPr="00267378" w:rsidRDefault="009A1CE2" w:rsidP="009A1CE2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2,367</w:t>
            </w:r>
          </w:p>
        </w:tc>
      </w:tr>
      <w:tr w:rsidR="009A1CE2" w:rsidRPr="00EE192F" w14:paraId="740F8E29" w14:textId="77777777" w:rsidTr="00D00206">
        <w:trPr>
          <w:trHeight w:val="408"/>
        </w:trPr>
        <w:tc>
          <w:tcPr>
            <w:tcW w:w="4590" w:type="dxa"/>
            <w:vAlign w:val="bottom"/>
          </w:tcPr>
          <w:p w14:paraId="594759CA" w14:textId="0273EF41" w:rsidR="009A1CE2" w:rsidRPr="00267378" w:rsidRDefault="009A1CE2" w:rsidP="009A1CE2">
            <w:pPr>
              <w:textAlignment w:val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378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267378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210" w:type="dxa"/>
            <w:shd w:val="clear" w:color="auto" w:fill="auto"/>
          </w:tcPr>
          <w:p w14:paraId="214C7845" w14:textId="7ECB818D" w:rsidR="009A1CE2" w:rsidRPr="00267378" w:rsidRDefault="009A1CE2" w:rsidP="009A1CE2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16,685</w:t>
            </w:r>
          </w:p>
        </w:tc>
        <w:tc>
          <w:tcPr>
            <w:tcW w:w="1211" w:type="dxa"/>
          </w:tcPr>
          <w:p w14:paraId="0DAEB966" w14:textId="13DB7CFF" w:rsidR="009A1CE2" w:rsidRPr="00267378" w:rsidRDefault="009A1CE2" w:rsidP="009A1CE2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2,367</w:t>
            </w:r>
          </w:p>
        </w:tc>
        <w:tc>
          <w:tcPr>
            <w:tcW w:w="1210" w:type="dxa"/>
          </w:tcPr>
          <w:p w14:paraId="030B38BA" w14:textId="6657114F" w:rsidR="009A1CE2" w:rsidRPr="00267378" w:rsidRDefault="009A1CE2" w:rsidP="009A1CE2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2,374</w:t>
            </w:r>
          </w:p>
        </w:tc>
        <w:tc>
          <w:tcPr>
            <w:tcW w:w="1211" w:type="dxa"/>
          </w:tcPr>
          <w:p w14:paraId="608BF3A9" w14:textId="3DFB790B" w:rsidR="009A1CE2" w:rsidRPr="00267378" w:rsidRDefault="009A1CE2" w:rsidP="009A1CE2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2,367</w:t>
            </w:r>
          </w:p>
        </w:tc>
      </w:tr>
      <w:tr w:rsidR="00EE192F" w:rsidRPr="00E162E6" w14:paraId="2DD2FFAB" w14:textId="77777777" w:rsidTr="009C50E6">
        <w:trPr>
          <w:trHeight w:val="80"/>
        </w:trPr>
        <w:tc>
          <w:tcPr>
            <w:tcW w:w="4590" w:type="dxa"/>
          </w:tcPr>
          <w:p w14:paraId="144144F3" w14:textId="77777777" w:rsidR="00EE192F" w:rsidRPr="00267378" w:rsidRDefault="00EE192F" w:rsidP="009C50E6">
            <w:pPr>
              <w:ind w:left="156" w:hanging="156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10" w:type="dxa"/>
            <w:vAlign w:val="bottom"/>
          </w:tcPr>
          <w:p w14:paraId="26FED61A" w14:textId="77777777" w:rsidR="00EE192F" w:rsidRPr="009A1CE2" w:rsidRDefault="00EE192F" w:rsidP="009A1CE2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  <w:vAlign w:val="bottom"/>
          </w:tcPr>
          <w:p w14:paraId="19686349" w14:textId="77777777" w:rsidR="00EE192F" w:rsidRPr="00267378" w:rsidRDefault="00EE192F" w:rsidP="009A1CE2">
            <w:pPr>
              <w:tabs>
                <w:tab w:val="decimal" w:pos="885"/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0" w:type="dxa"/>
          </w:tcPr>
          <w:p w14:paraId="54B5B811" w14:textId="77777777" w:rsidR="00EE192F" w:rsidRPr="00267378" w:rsidRDefault="00EE192F" w:rsidP="009A1CE2">
            <w:pPr>
              <w:tabs>
                <w:tab w:val="decimal" w:pos="885"/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5A634821" w14:textId="77777777" w:rsidR="00EE192F" w:rsidRPr="00267378" w:rsidRDefault="00EE192F" w:rsidP="009A1CE2">
            <w:pPr>
              <w:tabs>
                <w:tab w:val="decimal" w:pos="885"/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E192F" w:rsidRPr="00E162E6" w14:paraId="1F7E903A" w14:textId="77777777" w:rsidTr="009C50E6">
        <w:trPr>
          <w:trHeight w:val="80"/>
        </w:trPr>
        <w:tc>
          <w:tcPr>
            <w:tcW w:w="4590" w:type="dxa"/>
          </w:tcPr>
          <w:p w14:paraId="12A70942" w14:textId="2C2685F4" w:rsidR="00EE192F" w:rsidRPr="00267378" w:rsidRDefault="00EE192F" w:rsidP="009C50E6">
            <w:pPr>
              <w:ind w:left="156" w:hanging="156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210" w:type="dxa"/>
            <w:vAlign w:val="bottom"/>
          </w:tcPr>
          <w:p w14:paraId="2D1ADD0E" w14:textId="77777777" w:rsidR="00EE192F" w:rsidRPr="009A1CE2" w:rsidRDefault="00EE192F" w:rsidP="009A1CE2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  <w:vAlign w:val="bottom"/>
          </w:tcPr>
          <w:p w14:paraId="7A9F1EC6" w14:textId="77777777" w:rsidR="00EE192F" w:rsidRPr="00267378" w:rsidRDefault="00EE192F" w:rsidP="009A1CE2">
            <w:pPr>
              <w:tabs>
                <w:tab w:val="decimal" w:pos="885"/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56C9714" w14:textId="77777777" w:rsidR="00EE192F" w:rsidRPr="00267378" w:rsidRDefault="00EE192F" w:rsidP="009A1CE2">
            <w:pPr>
              <w:tabs>
                <w:tab w:val="decimal" w:pos="885"/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71ECAB8F" w14:textId="77777777" w:rsidR="00EE192F" w:rsidRPr="00267378" w:rsidRDefault="00EE192F" w:rsidP="009A1CE2">
            <w:pPr>
              <w:tabs>
                <w:tab w:val="decimal" w:pos="885"/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A1CE2" w:rsidRPr="00E162E6" w14:paraId="31744763" w14:textId="77777777" w:rsidTr="00B8386B">
        <w:trPr>
          <w:trHeight w:val="80"/>
        </w:trPr>
        <w:tc>
          <w:tcPr>
            <w:tcW w:w="4590" w:type="dxa"/>
          </w:tcPr>
          <w:p w14:paraId="556FBD89" w14:textId="33E5A176" w:rsidR="009A1CE2" w:rsidRPr="00267378" w:rsidRDefault="009A1CE2" w:rsidP="009A1CE2">
            <w:pPr>
              <w:ind w:left="156" w:firstLine="9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ไบเบค อินเวสท์เมนท์ จำกัด</w:t>
            </w:r>
          </w:p>
        </w:tc>
        <w:tc>
          <w:tcPr>
            <w:tcW w:w="1210" w:type="dxa"/>
          </w:tcPr>
          <w:p w14:paraId="3AC72103" w14:textId="1E7E49DB" w:rsidR="009A1CE2" w:rsidRPr="00267378" w:rsidRDefault="009A1CE2" w:rsidP="009A1CE2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498,788</w:t>
            </w:r>
          </w:p>
        </w:tc>
        <w:tc>
          <w:tcPr>
            <w:tcW w:w="1211" w:type="dxa"/>
          </w:tcPr>
          <w:p w14:paraId="044A4DAE" w14:textId="610B654F" w:rsidR="009A1CE2" w:rsidRPr="00267378" w:rsidRDefault="009A1CE2" w:rsidP="009A1CE2">
            <w:pPr>
              <w:tabs>
                <w:tab w:val="decimal" w:pos="885"/>
                <w:tab w:val="decimal" w:pos="972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481,190</w:t>
            </w:r>
          </w:p>
        </w:tc>
        <w:tc>
          <w:tcPr>
            <w:tcW w:w="1210" w:type="dxa"/>
          </w:tcPr>
          <w:p w14:paraId="3192BAAB" w14:textId="0D3A7A91" w:rsidR="009A1CE2" w:rsidRPr="00267378" w:rsidRDefault="009A1CE2" w:rsidP="008B5E8C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1" w:type="dxa"/>
          </w:tcPr>
          <w:p w14:paraId="650FFD46" w14:textId="31424CE8" w:rsidR="009A1CE2" w:rsidRPr="00267378" w:rsidRDefault="009A1CE2" w:rsidP="008B5E8C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9A1CE2" w:rsidRPr="00E162E6" w14:paraId="59B148FF" w14:textId="77777777" w:rsidTr="00B8386B">
        <w:trPr>
          <w:trHeight w:val="80"/>
        </w:trPr>
        <w:tc>
          <w:tcPr>
            <w:tcW w:w="4590" w:type="dxa"/>
          </w:tcPr>
          <w:p w14:paraId="529FE9C3" w14:textId="5A029881" w:rsidR="009A1CE2" w:rsidRPr="00267378" w:rsidRDefault="009A1CE2" w:rsidP="009A1CE2">
            <w:pPr>
              <w:ind w:left="156" w:firstLine="9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="Angsana New" w:hAnsi="Angsana New" w:cs="Angsana New" w:hint="cs"/>
                <w:sz w:val="28"/>
                <w:szCs w:val="28"/>
                <w:cs/>
              </w:rPr>
              <w:t>บันยัน ทรี อินโดไชน่า โฮสปิทัลลิตี้ ฟันด์</w:t>
            </w:r>
            <w:r w:rsidRPr="00267378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267378">
              <w:rPr>
                <w:rFonts w:ascii="Angsana New" w:hAnsi="Angsana New" w:cs="Angsana New" w:hint="cs"/>
                <w:sz w:val="28"/>
                <w:szCs w:val="28"/>
                <w:cs/>
              </w:rPr>
              <w:t>แอลพี</w:t>
            </w:r>
          </w:p>
        </w:tc>
        <w:tc>
          <w:tcPr>
            <w:tcW w:w="1210" w:type="dxa"/>
          </w:tcPr>
          <w:p w14:paraId="5BD7AE9D" w14:textId="2A822BB5" w:rsidR="009A1CE2" w:rsidRPr="00267378" w:rsidRDefault="009A1CE2" w:rsidP="009A1CE2">
            <w:pPr>
              <w:pBdr>
                <w:bottom w:val="single" w:sz="4" w:space="1" w:color="auto"/>
              </w:pBdr>
              <w:tabs>
                <w:tab w:val="decimal" w:pos="885"/>
              </w:tabs>
              <w:ind w:left="156" w:hanging="156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366,380</w:t>
            </w:r>
          </w:p>
        </w:tc>
        <w:tc>
          <w:tcPr>
            <w:tcW w:w="1211" w:type="dxa"/>
          </w:tcPr>
          <w:p w14:paraId="7C529AFE" w14:textId="4740E483" w:rsidR="009A1CE2" w:rsidRPr="00267378" w:rsidRDefault="009A1CE2" w:rsidP="009A1CE2">
            <w:pPr>
              <w:pBdr>
                <w:bottom w:val="single" w:sz="4" w:space="1" w:color="auto"/>
              </w:pBdr>
              <w:tabs>
                <w:tab w:val="decimal" w:pos="885"/>
                <w:tab w:val="decimal" w:pos="972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365,081</w:t>
            </w:r>
          </w:p>
        </w:tc>
        <w:tc>
          <w:tcPr>
            <w:tcW w:w="1210" w:type="dxa"/>
          </w:tcPr>
          <w:p w14:paraId="0810F9F0" w14:textId="4147600B" w:rsidR="009A1CE2" w:rsidRPr="00267378" w:rsidRDefault="009A1CE2" w:rsidP="008B5E8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1" w:type="dxa"/>
            <w:vAlign w:val="bottom"/>
          </w:tcPr>
          <w:p w14:paraId="0E5122D0" w14:textId="578D3ACB" w:rsidR="009A1CE2" w:rsidRPr="00267378" w:rsidRDefault="009A1CE2" w:rsidP="008B5E8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8B5BAE" w:rsidRPr="00E162E6" w14:paraId="0E26A968" w14:textId="77777777" w:rsidTr="00CB11E7">
        <w:trPr>
          <w:trHeight w:val="80"/>
        </w:trPr>
        <w:tc>
          <w:tcPr>
            <w:tcW w:w="4590" w:type="dxa"/>
          </w:tcPr>
          <w:p w14:paraId="014A4AC3" w14:textId="77777777" w:rsidR="008B5BAE" w:rsidRPr="00267378" w:rsidRDefault="008B5BAE" w:rsidP="008B5BAE">
            <w:pPr>
              <w:ind w:left="156" w:hanging="156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67378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26737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ตราสารทุนที่กำหนดให้วัดมูลค่าด้วยมูลค่ายุติธรรมผ่านกำไรขาดทุนเบ็ดเสร็จอื่น </w:t>
            </w:r>
          </w:p>
        </w:tc>
        <w:tc>
          <w:tcPr>
            <w:tcW w:w="1210" w:type="dxa"/>
          </w:tcPr>
          <w:p w14:paraId="6A3C5CB0" w14:textId="77777777" w:rsidR="008B5BAE" w:rsidRPr="009A1CE2" w:rsidRDefault="008B5BAE" w:rsidP="008B5BAE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A22D270" w14:textId="28BCABD9" w:rsidR="008B5BAE" w:rsidRPr="00267378" w:rsidRDefault="008B5BAE" w:rsidP="008B5BAE">
            <w:pPr>
              <w:pBdr>
                <w:bottom w:val="single" w:sz="4" w:space="1" w:color="auto"/>
              </w:pBdr>
              <w:tabs>
                <w:tab w:val="decimal" w:pos="885"/>
              </w:tabs>
              <w:ind w:left="156" w:hanging="156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865,168</w:t>
            </w:r>
          </w:p>
        </w:tc>
        <w:tc>
          <w:tcPr>
            <w:tcW w:w="1211" w:type="dxa"/>
          </w:tcPr>
          <w:p w14:paraId="0F172244" w14:textId="77777777" w:rsidR="008B5BAE" w:rsidRPr="009A1CE2" w:rsidRDefault="008B5BAE" w:rsidP="008B5BAE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4EFE3FC" w14:textId="058A50EA" w:rsidR="008B5BAE" w:rsidRPr="00267378" w:rsidRDefault="008B5BAE" w:rsidP="008B5BAE">
            <w:pPr>
              <w:pBdr>
                <w:bottom w:val="single" w:sz="4" w:space="1" w:color="auto"/>
              </w:pBdr>
              <w:tabs>
                <w:tab w:val="decimal" w:pos="885"/>
                <w:tab w:val="decimal" w:pos="972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846,271</w:t>
            </w:r>
          </w:p>
        </w:tc>
        <w:tc>
          <w:tcPr>
            <w:tcW w:w="1210" w:type="dxa"/>
            <w:vAlign w:val="bottom"/>
          </w:tcPr>
          <w:p w14:paraId="420A22F6" w14:textId="5D1A199F" w:rsidR="008B5BAE" w:rsidRPr="00267378" w:rsidRDefault="008B5BAE" w:rsidP="00E200E0">
            <w:pPr>
              <w:pBdr>
                <w:bottom w:val="single" w:sz="4" w:space="1" w:color="auto"/>
              </w:pBdr>
              <w:tabs>
                <w:tab w:val="decimal" w:pos="801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1" w:type="dxa"/>
            <w:vAlign w:val="bottom"/>
          </w:tcPr>
          <w:p w14:paraId="19EC0273" w14:textId="601567C5" w:rsidR="008B5BAE" w:rsidRPr="00267378" w:rsidRDefault="008B5BAE" w:rsidP="008B5BAE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8B5BAE" w:rsidRPr="00EE192F" w14:paraId="7CA5D718" w14:textId="77777777" w:rsidTr="00B8386B">
        <w:trPr>
          <w:trHeight w:val="220"/>
        </w:trPr>
        <w:tc>
          <w:tcPr>
            <w:tcW w:w="4590" w:type="dxa"/>
            <w:vAlign w:val="bottom"/>
            <w:hideMark/>
          </w:tcPr>
          <w:p w14:paraId="19789B67" w14:textId="0C4CB7A8" w:rsidR="008B5BAE" w:rsidRPr="00267378" w:rsidRDefault="008B5BAE" w:rsidP="008B5BAE">
            <w:pPr>
              <w:ind w:left="520" w:hanging="520"/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รวมสินทรัพย์ทางการเงินอื่น</w:t>
            </w:r>
          </w:p>
        </w:tc>
        <w:tc>
          <w:tcPr>
            <w:tcW w:w="1210" w:type="dxa"/>
            <w:shd w:val="clear" w:color="auto" w:fill="auto"/>
          </w:tcPr>
          <w:p w14:paraId="42EE6DEC" w14:textId="12E4B531" w:rsidR="008B5BAE" w:rsidRPr="00267378" w:rsidRDefault="008B5BAE" w:rsidP="008B5BAE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881,853</w:t>
            </w:r>
          </w:p>
        </w:tc>
        <w:tc>
          <w:tcPr>
            <w:tcW w:w="1211" w:type="dxa"/>
          </w:tcPr>
          <w:p w14:paraId="4FFBD6B8" w14:textId="2922A434" w:rsidR="008B5BAE" w:rsidRPr="00267378" w:rsidRDefault="008B5BAE" w:rsidP="008B5BAE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848,638</w:t>
            </w:r>
          </w:p>
        </w:tc>
        <w:tc>
          <w:tcPr>
            <w:tcW w:w="1210" w:type="dxa"/>
          </w:tcPr>
          <w:p w14:paraId="0B691E79" w14:textId="4A7D4F0E" w:rsidR="008B5BAE" w:rsidRPr="00267378" w:rsidRDefault="008B5BAE" w:rsidP="008B5BAE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2,374</w:t>
            </w:r>
          </w:p>
        </w:tc>
        <w:tc>
          <w:tcPr>
            <w:tcW w:w="1211" w:type="dxa"/>
          </w:tcPr>
          <w:p w14:paraId="5AC2C253" w14:textId="0CB2E4B8" w:rsidR="008B5BAE" w:rsidRPr="00267378" w:rsidRDefault="008B5BAE" w:rsidP="008B5BAE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2,26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9A1CE2" w:rsidRPr="00EE192F" w14:paraId="01BC6024" w14:textId="77777777" w:rsidTr="00B8386B">
        <w:trPr>
          <w:trHeight w:val="220"/>
        </w:trPr>
        <w:tc>
          <w:tcPr>
            <w:tcW w:w="4590" w:type="dxa"/>
            <w:vAlign w:val="bottom"/>
          </w:tcPr>
          <w:p w14:paraId="0139B7F9" w14:textId="32CB2CA7" w:rsidR="009A1CE2" w:rsidRPr="00267378" w:rsidRDefault="009A1CE2" w:rsidP="009A1CE2">
            <w:pPr>
              <w:ind w:left="520" w:hanging="52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0" w:type="dxa"/>
            <w:shd w:val="clear" w:color="auto" w:fill="auto"/>
          </w:tcPr>
          <w:p w14:paraId="1E536F80" w14:textId="77777777" w:rsidR="009A1CE2" w:rsidRPr="00267378" w:rsidRDefault="009A1CE2" w:rsidP="009A1CE2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01E94324" w14:textId="77777777" w:rsidR="009A1CE2" w:rsidRPr="00267378" w:rsidRDefault="009A1CE2" w:rsidP="009A1CE2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CC17F8C" w14:textId="77777777" w:rsidR="009A1CE2" w:rsidRPr="00267378" w:rsidRDefault="009A1CE2" w:rsidP="009A1CE2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1" w:type="dxa"/>
          </w:tcPr>
          <w:p w14:paraId="564720A6" w14:textId="77777777" w:rsidR="009A1CE2" w:rsidRPr="00267378" w:rsidRDefault="009A1CE2" w:rsidP="009A1CE2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A1CE2" w:rsidRPr="00EE192F" w14:paraId="2BD57FBE" w14:textId="77777777" w:rsidTr="00B8386B">
        <w:trPr>
          <w:trHeight w:val="220"/>
        </w:trPr>
        <w:tc>
          <w:tcPr>
            <w:tcW w:w="4590" w:type="dxa"/>
            <w:vAlign w:val="bottom"/>
          </w:tcPr>
          <w:p w14:paraId="161C4474" w14:textId="377CDF0E" w:rsidR="009A1CE2" w:rsidRPr="00267378" w:rsidRDefault="009A1CE2" w:rsidP="009A1CE2">
            <w:pPr>
              <w:ind w:left="520" w:hanging="5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378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10" w:type="dxa"/>
            <w:shd w:val="clear" w:color="auto" w:fill="auto"/>
          </w:tcPr>
          <w:p w14:paraId="557ADB13" w14:textId="39C657F5" w:rsidR="009A1CE2" w:rsidRPr="00267378" w:rsidRDefault="009A1CE2" w:rsidP="009A1CE2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16,685</w:t>
            </w:r>
          </w:p>
        </w:tc>
        <w:tc>
          <w:tcPr>
            <w:tcW w:w="1211" w:type="dxa"/>
          </w:tcPr>
          <w:p w14:paraId="653345EF" w14:textId="08A9AFFE" w:rsidR="009A1CE2" w:rsidRPr="00267378" w:rsidRDefault="009A1CE2" w:rsidP="009A1CE2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2,367</w:t>
            </w:r>
          </w:p>
        </w:tc>
        <w:tc>
          <w:tcPr>
            <w:tcW w:w="1210" w:type="dxa"/>
          </w:tcPr>
          <w:p w14:paraId="7B0EE073" w14:textId="70D1613D" w:rsidR="009A1CE2" w:rsidRPr="00267378" w:rsidRDefault="009A1CE2" w:rsidP="009A1CE2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2,374</w:t>
            </w:r>
          </w:p>
        </w:tc>
        <w:tc>
          <w:tcPr>
            <w:tcW w:w="1211" w:type="dxa"/>
          </w:tcPr>
          <w:p w14:paraId="04C59AEF" w14:textId="2FCED22F" w:rsidR="009A1CE2" w:rsidRPr="00267378" w:rsidRDefault="009A1CE2" w:rsidP="009A1CE2">
            <w:pP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2,367</w:t>
            </w:r>
          </w:p>
        </w:tc>
      </w:tr>
      <w:tr w:rsidR="009A1CE2" w:rsidRPr="00EE192F" w14:paraId="1CAF2078" w14:textId="77777777" w:rsidTr="00B8386B">
        <w:trPr>
          <w:trHeight w:val="220"/>
        </w:trPr>
        <w:tc>
          <w:tcPr>
            <w:tcW w:w="4590" w:type="dxa"/>
            <w:vAlign w:val="bottom"/>
          </w:tcPr>
          <w:p w14:paraId="32C104C5" w14:textId="77777777" w:rsidR="009A1CE2" w:rsidRPr="00267378" w:rsidRDefault="009A1CE2" w:rsidP="009A1CE2">
            <w:pPr>
              <w:ind w:left="520" w:hanging="5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378">
              <w:rPr>
                <w:rFonts w:asciiTheme="majorBidi" w:hAnsiTheme="majorBidi" w:cstheme="majorBidi" w:hint="cs"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210" w:type="dxa"/>
            <w:shd w:val="clear" w:color="auto" w:fill="auto"/>
          </w:tcPr>
          <w:p w14:paraId="31E0BC2E" w14:textId="2B8C4351" w:rsidR="009A1CE2" w:rsidRPr="00267378" w:rsidRDefault="009A1CE2" w:rsidP="009A1CE2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865,168</w:t>
            </w:r>
          </w:p>
        </w:tc>
        <w:tc>
          <w:tcPr>
            <w:tcW w:w="1211" w:type="dxa"/>
          </w:tcPr>
          <w:p w14:paraId="15A00D8D" w14:textId="640B897A" w:rsidR="009A1CE2" w:rsidRPr="00267378" w:rsidRDefault="009A1CE2" w:rsidP="009A1CE2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846,271</w:t>
            </w:r>
          </w:p>
        </w:tc>
        <w:tc>
          <w:tcPr>
            <w:tcW w:w="1210" w:type="dxa"/>
          </w:tcPr>
          <w:p w14:paraId="38348FB9" w14:textId="29A5FCE4" w:rsidR="009A1CE2" w:rsidRPr="00267378" w:rsidRDefault="009A1CE2" w:rsidP="009A1CE2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1" w:type="dxa"/>
          </w:tcPr>
          <w:p w14:paraId="537A7A35" w14:textId="4BB1CF92" w:rsidR="009A1CE2" w:rsidRPr="00267378" w:rsidRDefault="009A1CE2" w:rsidP="009A1CE2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9A1CE2" w:rsidRPr="00E162E6" w14:paraId="20AE268B" w14:textId="77777777" w:rsidTr="00B8386B">
        <w:trPr>
          <w:trHeight w:val="220"/>
        </w:trPr>
        <w:tc>
          <w:tcPr>
            <w:tcW w:w="4590" w:type="dxa"/>
            <w:vAlign w:val="bottom"/>
          </w:tcPr>
          <w:p w14:paraId="057D4D93" w14:textId="77777777" w:rsidR="009A1CE2" w:rsidRPr="00267378" w:rsidRDefault="009A1CE2" w:rsidP="009A1CE2">
            <w:pPr>
              <w:ind w:left="520" w:hanging="52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0" w:type="dxa"/>
            <w:shd w:val="clear" w:color="auto" w:fill="auto"/>
          </w:tcPr>
          <w:p w14:paraId="3315B9CC" w14:textId="5FE37C0F" w:rsidR="009A1CE2" w:rsidRPr="00267378" w:rsidRDefault="009A1CE2" w:rsidP="009A1CE2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881,853</w:t>
            </w:r>
          </w:p>
        </w:tc>
        <w:tc>
          <w:tcPr>
            <w:tcW w:w="1211" w:type="dxa"/>
          </w:tcPr>
          <w:p w14:paraId="6385A631" w14:textId="7240A233" w:rsidR="009A1CE2" w:rsidRPr="00267378" w:rsidRDefault="009A1CE2" w:rsidP="009A1CE2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848,638</w:t>
            </w:r>
          </w:p>
        </w:tc>
        <w:tc>
          <w:tcPr>
            <w:tcW w:w="1210" w:type="dxa"/>
          </w:tcPr>
          <w:p w14:paraId="194592E6" w14:textId="349B7F2E" w:rsidR="009A1CE2" w:rsidRPr="00267378" w:rsidRDefault="009A1CE2" w:rsidP="009A1CE2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9A1CE2">
              <w:rPr>
                <w:rFonts w:asciiTheme="majorBidi" w:hAnsiTheme="majorBidi" w:cstheme="majorBidi"/>
                <w:sz w:val="28"/>
                <w:szCs w:val="28"/>
              </w:rPr>
              <w:t>2,374</w:t>
            </w:r>
          </w:p>
        </w:tc>
        <w:tc>
          <w:tcPr>
            <w:tcW w:w="1211" w:type="dxa"/>
          </w:tcPr>
          <w:p w14:paraId="1D214704" w14:textId="43D98248" w:rsidR="009A1CE2" w:rsidRPr="00267378" w:rsidRDefault="009A1CE2" w:rsidP="009A1CE2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267378">
              <w:rPr>
                <w:rFonts w:asciiTheme="majorBidi" w:hAnsiTheme="majorBidi" w:cstheme="majorBidi"/>
                <w:sz w:val="28"/>
                <w:szCs w:val="28"/>
              </w:rPr>
              <w:t>2,367</w:t>
            </w:r>
          </w:p>
        </w:tc>
      </w:tr>
    </w:tbl>
    <w:p w14:paraId="531B7D23" w14:textId="77777777" w:rsidR="003920B9" w:rsidRDefault="003920B9" w:rsidP="003920B9">
      <w:pPr>
        <w:widowControl/>
        <w:overflowPunct/>
        <w:autoSpaceDE/>
        <w:adjustRightInd/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ab/>
      </w:r>
      <w:r>
        <w:rPr>
          <w:rFonts w:ascii="Angsana New" w:hAnsi="Angsana New" w:cs="Angsana New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เลือกวัดมูลค่าตราสารทุนด้วยมูลค่ายุติธรรมผ่านกำไรขาดทุนเบ็ดเสร็จอื่นเนื่องจากกลุ่มบริษัทตั้งใจถือตราสารทุนนี้เพื่อประโยชน์ในระยะยาว</w:t>
      </w:r>
    </w:p>
    <w:p w14:paraId="0619BCAE" w14:textId="02ACAD4C" w:rsidR="00A93A7D" w:rsidRPr="008A5C0A" w:rsidRDefault="009D647D" w:rsidP="00655AB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1</w:t>
      </w:r>
      <w:r w:rsidR="00364C42" w:rsidRPr="008A5C0A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สินทรัพย์หมุนเวียนอื่น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1530"/>
        <w:gridCol w:w="1620"/>
        <w:gridCol w:w="1530"/>
        <w:gridCol w:w="1530"/>
      </w:tblGrid>
      <w:tr w:rsidR="00F201D4" w:rsidRPr="008A5C0A" w14:paraId="4335252F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4681144" w14:textId="77777777" w:rsidR="00F201D4" w:rsidRPr="008A5C0A" w:rsidRDefault="00F201D4" w:rsidP="00850A14">
            <w:pPr>
              <w:pStyle w:val="10"/>
              <w:widowControl/>
              <w:spacing w:line="320" w:lineRule="exact"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B1E11" w14:textId="77777777" w:rsidR="00F201D4" w:rsidRPr="008A5C0A" w:rsidRDefault="00F201D4" w:rsidP="00850A14">
            <w:pPr>
              <w:pStyle w:val="10"/>
              <w:widowControl/>
              <w:spacing w:line="320" w:lineRule="exact"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D4D23" w14:textId="77777777" w:rsidR="00F201D4" w:rsidRPr="008A5C0A" w:rsidRDefault="00F201D4" w:rsidP="00850A14">
            <w:pPr>
              <w:pStyle w:val="10"/>
              <w:widowControl/>
              <w:spacing w:line="320" w:lineRule="exact"/>
              <w:ind w:right="0"/>
              <w:jc w:val="right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color w:val="auto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auto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color w:val="auto"/>
              </w:rPr>
              <w:t>)</w:t>
            </w:r>
          </w:p>
        </w:tc>
      </w:tr>
      <w:tr w:rsidR="00A93A7D" w:rsidRPr="008A5C0A" w14:paraId="6D608081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8E06472" w14:textId="77777777" w:rsidR="00A93A7D" w:rsidRPr="008A5C0A" w:rsidRDefault="00A93A7D" w:rsidP="00850A14">
            <w:pPr>
              <w:pStyle w:val="10"/>
              <w:widowControl/>
              <w:spacing w:line="320" w:lineRule="exact"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A6A98" w14:textId="77777777" w:rsidR="00A93A7D" w:rsidRPr="008A5C0A" w:rsidRDefault="00A93A7D" w:rsidP="00850A14">
            <w:pPr>
              <w:pStyle w:val="10"/>
              <w:widowControl/>
              <w:pBdr>
                <w:bottom w:val="single" w:sz="6" w:space="1" w:color="auto"/>
              </w:pBdr>
              <w:spacing w:line="32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งบการเงินรวม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80265" w14:textId="77777777" w:rsidR="00A93A7D" w:rsidRPr="008A5C0A" w:rsidRDefault="00A93A7D" w:rsidP="00850A14">
            <w:pPr>
              <w:pStyle w:val="10"/>
              <w:widowControl/>
              <w:pBdr>
                <w:bottom w:val="single" w:sz="6" w:space="1" w:color="auto"/>
              </w:pBdr>
              <w:spacing w:line="32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งบการเงินเฉพาะกิจการ</w:t>
            </w:r>
          </w:p>
        </w:tc>
      </w:tr>
      <w:tr w:rsidR="0004283D" w:rsidRPr="008A5C0A" w14:paraId="046B03B0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A2ECE53" w14:textId="77777777" w:rsidR="0004283D" w:rsidRPr="008A5C0A" w:rsidRDefault="0004283D" w:rsidP="00850A14">
            <w:pPr>
              <w:pStyle w:val="10"/>
              <w:widowControl/>
              <w:spacing w:line="320" w:lineRule="exact"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0AE0A8F" w14:textId="12CCB10E" w:rsidR="0004283D" w:rsidRPr="008A5C0A" w:rsidRDefault="0004283D" w:rsidP="00850A14">
            <w:pPr>
              <w:pStyle w:val="10"/>
              <w:widowControl/>
              <w:pBdr>
                <w:bottom w:val="single" w:sz="6" w:space="1" w:color="auto"/>
              </w:pBdr>
              <w:spacing w:line="32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 w:rsidR="00551956">
              <w:rPr>
                <w:rFonts w:ascii="Angsana New" w:hAnsi="Angsana New" w:cs="Angsana New"/>
                <w:color w:val="auto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FD809F0" w14:textId="13E08776" w:rsidR="0004283D" w:rsidRPr="008A5C0A" w:rsidRDefault="0004283D" w:rsidP="00850A14">
            <w:pPr>
              <w:pStyle w:val="10"/>
              <w:widowControl/>
              <w:pBdr>
                <w:bottom w:val="single" w:sz="6" w:space="1" w:color="auto"/>
              </w:pBdr>
              <w:spacing w:line="32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 w:rsidR="00551956">
              <w:rPr>
                <w:rFonts w:ascii="Angsana New" w:hAnsi="Angsana New" w:cs="Angsana New"/>
                <w:color w:val="auto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E01E492" w14:textId="0E4E8A09" w:rsidR="0004283D" w:rsidRPr="008A5C0A" w:rsidRDefault="0004283D" w:rsidP="00850A14">
            <w:pPr>
              <w:pStyle w:val="10"/>
              <w:widowControl/>
              <w:pBdr>
                <w:bottom w:val="single" w:sz="6" w:space="1" w:color="auto"/>
              </w:pBdr>
              <w:spacing w:line="32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 w:rsidR="00551956">
              <w:rPr>
                <w:rFonts w:ascii="Angsana New" w:hAnsi="Angsana New" w:cs="Angsana New"/>
                <w:color w:val="auto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9AAB192" w14:textId="37E73BFB" w:rsidR="0004283D" w:rsidRPr="008A5C0A" w:rsidRDefault="0004283D" w:rsidP="00850A14">
            <w:pPr>
              <w:pStyle w:val="10"/>
              <w:widowControl/>
              <w:pBdr>
                <w:bottom w:val="single" w:sz="6" w:space="1" w:color="auto"/>
              </w:pBdr>
              <w:spacing w:line="320" w:lineRule="exact"/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 w:rsidR="00551956">
              <w:rPr>
                <w:rFonts w:ascii="Angsana New" w:hAnsi="Angsana New" w:cs="Angsana New"/>
                <w:color w:val="auto"/>
              </w:rPr>
              <w:t>4</w:t>
            </w:r>
          </w:p>
        </w:tc>
      </w:tr>
      <w:tr w:rsidR="009A1CE2" w:rsidRPr="008A5C0A" w14:paraId="08089493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18791BA8" w14:textId="77777777" w:rsidR="009A1CE2" w:rsidRPr="008A5C0A" w:rsidRDefault="009A1CE2" w:rsidP="009A1CE2">
            <w:pPr>
              <w:pStyle w:val="10"/>
              <w:widowControl/>
              <w:spacing w:line="320" w:lineRule="exact"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ภาษีมูลค่าเพิ่ม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6AFA7" w14:textId="074BD242" w:rsidR="009A1CE2" w:rsidRPr="008A5C0A" w:rsidRDefault="009A1CE2" w:rsidP="009A1CE2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  <w:lang w:val="en-GB"/>
              </w:rPr>
              <w:t>69,243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D9FA3" w14:textId="317C97B9" w:rsidR="009A1CE2" w:rsidRPr="008A5C0A" w:rsidRDefault="009A1CE2" w:rsidP="009A1CE2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  <w:lang w:val="en-GB"/>
              </w:rPr>
              <w:t>48,726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227B9" w14:textId="13D573BF" w:rsidR="009A1CE2" w:rsidRPr="008A5C0A" w:rsidRDefault="009A1CE2" w:rsidP="009A1CE2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  <w:lang w:val="en-GB"/>
              </w:rPr>
              <w:t>2,795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AD98C" w14:textId="4C05056E" w:rsidR="009A1CE2" w:rsidRPr="008A5C0A" w:rsidRDefault="009A1CE2" w:rsidP="009A1CE2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GB"/>
              </w:rPr>
              <w:t>2,041</w:t>
            </w:r>
          </w:p>
        </w:tc>
      </w:tr>
      <w:tr w:rsidR="009A1CE2" w:rsidRPr="008A5C0A" w14:paraId="37B05F2C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C386E2B" w14:textId="55E94CA8" w:rsidR="009A1CE2" w:rsidRPr="008A5C0A" w:rsidRDefault="009A1CE2" w:rsidP="009A1CE2">
            <w:pPr>
              <w:pStyle w:val="10"/>
              <w:widowControl/>
              <w:spacing w:line="320" w:lineRule="exact"/>
              <w:ind w:left="150" w:right="-108" w:hanging="150"/>
              <w:jc w:val="both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ค่าใช้จ่ายจ่ายล่วงหน้าและ</w:t>
            </w:r>
            <w:r w:rsidRPr="008A5C0A">
              <w:rPr>
                <w:rFonts w:ascii="Angsana New" w:hAnsi="Angsana New" w:cs="Angsana New" w:hint="cs"/>
                <w:color w:val="auto"/>
              </w:rPr>
              <w:t xml:space="preserve">                </w:t>
            </w:r>
            <w:r w:rsidRPr="008A5C0A">
              <w:rPr>
                <w:rFonts w:ascii="Angsana New" w:hAnsi="Angsana New" w:cs="Angsana New" w:hint="cs"/>
                <w:color w:val="auto"/>
                <w:cs/>
              </w:rPr>
              <w:t xml:space="preserve"> ภาษีเงินได้หัก ณ ที่จ่าย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74C40" w14:textId="59776582" w:rsidR="009A1CE2" w:rsidRPr="008A5C0A" w:rsidRDefault="009A1CE2" w:rsidP="009A1CE2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  <w:lang w:val="en-GB"/>
              </w:rPr>
              <w:t>46,532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50AEA" w14:textId="05985F5D" w:rsidR="009A1CE2" w:rsidRPr="008A5C0A" w:rsidRDefault="009A1CE2" w:rsidP="009A1CE2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  <w:lang w:val="en-GB"/>
              </w:rPr>
              <w:t>28,017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0A0C7" w14:textId="418F279C" w:rsidR="009A1CE2" w:rsidRPr="008A5C0A" w:rsidRDefault="009A1CE2" w:rsidP="009A1CE2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  <w:lang w:val="en-GB"/>
              </w:rPr>
              <w:t>5,001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4D01B" w14:textId="6ED9DABA" w:rsidR="009A1CE2" w:rsidRPr="008A5C0A" w:rsidRDefault="009A1CE2" w:rsidP="009A1CE2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GB"/>
              </w:rPr>
              <w:t>1,969</w:t>
            </w:r>
          </w:p>
        </w:tc>
      </w:tr>
      <w:tr w:rsidR="009A1CE2" w:rsidRPr="008A5C0A" w14:paraId="2692371F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043FD9C7" w14:textId="77777777" w:rsidR="009A1CE2" w:rsidRPr="008A5C0A" w:rsidRDefault="009A1CE2" w:rsidP="009A1CE2">
            <w:pPr>
              <w:pStyle w:val="10"/>
              <w:widowControl/>
              <w:spacing w:line="320" w:lineRule="exact"/>
              <w:ind w:left="150" w:right="0" w:hanging="150"/>
              <w:jc w:val="both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เงินล่วงหน้าจ่ายเจ้าหนี้และพนักงาน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26303" w14:textId="2BEF67AF" w:rsidR="009A1CE2" w:rsidRPr="008A5C0A" w:rsidRDefault="009A1CE2" w:rsidP="009A1CE2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  <w:lang w:val="en-GB"/>
              </w:rPr>
              <w:t>43,187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D3B04" w14:textId="5C73F68F" w:rsidR="009A1CE2" w:rsidRPr="008A5C0A" w:rsidRDefault="009A1CE2" w:rsidP="009A1CE2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  <w:lang w:val="en-GB"/>
              </w:rPr>
              <w:t>25,588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DC285" w14:textId="67C6A509" w:rsidR="009A1CE2" w:rsidRPr="008A5C0A" w:rsidRDefault="009A1CE2" w:rsidP="009A1CE2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  <w:lang w:val="en-GB"/>
              </w:rPr>
              <w:t>2,715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C5FC1" w14:textId="0FEAA15E" w:rsidR="009A1CE2" w:rsidRPr="008A5C0A" w:rsidRDefault="009A1CE2" w:rsidP="009A1CE2">
            <w:pP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GB"/>
              </w:rPr>
              <w:t>1,416</w:t>
            </w:r>
          </w:p>
        </w:tc>
      </w:tr>
      <w:tr w:rsidR="009A1CE2" w:rsidRPr="008A5C0A" w14:paraId="34DBC350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52596917" w14:textId="6DBCA8C2" w:rsidR="009A1CE2" w:rsidRPr="008A5C0A" w:rsidRDefault="009A1CE2" w:rsidP="009A1CE2">
            <w:pPr>
              <w:pStyle w:val="10"/>
              <w:widowControl/>
              <w:spacing w:line="320" w:lineRule="exact"/>
              <w:ind w:left="150" w:right="0" w:hanging="150"/>
              <w:jc w:val="both"/>
              <w:rPr>
                <w:rFonts w:ascii="Angsana New" w:hAnsi="Angsana New" w:cs="Angsana New"/>
                <w:color w:val="auto"/>
                <w:cs/>
              </w:rPr>
            </w:pPr>
            <w:r w:rsidRPr="008D18AB">
              <w:rPr>
                <w:rFonts w:ascii="Angsana New" w:hAnsi="Angsana New" w:cs="Angsana New"/>
                <w:color w:val="auto"/>
                <w:cs/>
              </w:rPr>
              <w:t>เงินมัดจำซื้อที่ดิน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18679" w14:textId="4AB64959" w:rsidR="009A1CE2" w:rsidRPr="00771647" w:rsidRDefault="009A1CE2" w:rsidP="009A1CE2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0B81B" w14:textId="0B172685" w:rsidR="009A1CE2" w:rsidRPr="00771647" w:rsidRDefault="009A1CE2" w:rsidP="009A1CE2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  <w:lang w:val="en-GB"/>
              </w:rPr>
              <w:t>7,064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3D014" w14:textId="122D84ED" w:rsidR="009A1CE2" w:rsidRPr="00771647" w:rsidRDefault="009A1CE2" w:rsidP="009A1CE2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27B2A" w14:textId="5EE679F1" w:rsidR="009A1CE2" w:rsidRPr="00771647" w:rsidRDefault="009A1CE2" w:rsidP="009A1CE2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771647">
              <w:rPr>
                <w:rFonts w:ascii="Angsana New" w:hAnsi="Angsana New" w:cs="Angsana New"/>
                <w:sz w:val="28"/>
                <w:szCs w:val="28"/>
                <w:lang w:val="en-GB"/>
              </w:rPr>
              <w:t>-</w:t>
            </w:r>
          </w:p>
        </w:tc>
      </w:tr>
      <w:tr w:rsidR="009A1CE2" w:rsidRPr="008A5C0A" w14:paraId="1B9B6A66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CD5D30C" w14:textId="77777777" w:rsidR="009A1CE2" w:rsidRPr="008A5C0A" w:rsidRDefault="009A1CE2" w:rsidP="009A1CE2">
            <w:pPr>
              <w:pStyle w:val="10"/>
              <w:widowControl/>
              <w:tabs>
                <w:tab w:val="left" w:pos="342"/>
              </w:tabs>
              <w:spacing w:line="320" w:lineRule="exact"/>
              <w:ind w:right="-90"/>
              <w:jc w:val="both"/>
              <w:rPr>
                <w:rFonts w:ascii="Angsana New" w:hAnsi="Angsana New" w:cs="Angsana New"/>
                <w:color w:val="auto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E7057" w14:textId="77512BF2" w:rsidR="009A1CE2" w:rsidRPr="008A5C0A" w:rsidRDefault="009A1CE2" w:rsidP="009A1CE2">
            <w:pPr>
              <w:pBdr>
                <w:bottom w:val="double" w:sz="6" w:space="1" w:color="auto"/>
              </w:pBd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  <w:lang w:val="en-GB"/>
              </w:rPr>
              <w:t>158,962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8928B" w14:textId="7AC85BD1" w:rsidR="009A1CE2" w:rsidRPr="008A5C0A" w:rsidRDefault="009A1CE2" w:rsidP="009A1CE2">
            <w:pPr>
              <w:pBdr>
                <w:bottom w:val="double" w:sz="6" w:space="1" w:color="auto"/>
              </w:pBd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  <w:lang w:val="en-GB"/>
              </w:rPr>
              <w:t>109,395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ACFA4" w14:textId="73775E5B" w:rsidR="009A1CE2" w:rsidRPr="008A5C0A" w:rsidRDefault="009A1CE2" w:rsidP="009A1CE2">
            <w:pPr>
              <w:pBdr>
                <w:bottom w:val="double" w:sz="6" w:space="1" w:color="auto"/>
              </w:pBd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  <w:lang w:val="en-GB"/>
              </w:rPr>
              <w:t>10,511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C84B1" w14:textId="32C81F44" w:rsidR="009A1CE2" w:rsidRPr="008A5C0A" w:rsidRDefault="009A1CE2" w:rsidP="009A1CE2">
            <w:pPr>
              <w:pBdr>
                <w:bottom w:val="double" w:sz="6" w:space="1" w:color="auto"/>
              </w:pBdr>
              <w:tabs>
                <w:tab w:val="decimal" w:pos="1245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GB"/>
              </w:rPr>
              <w:t>5,426</w:t>
            </w:r>
          </w:p>
        </w:tc>
      </w:tr>
    </w:tbl>
    <w:p w14:paraId="344D7FE1" w14:textId="0F5571FD" w:rsidR="00A93A7D" w:rsidRPr="008A5C0A" w:rsidRDefault="00A93A7D" w:rsidP="00EB00C4">
      <w:pPr>
        <w:pStyle w:val="10"/>
        <w:widowControl/>
        <w:tabs>
          <w:tab w:val="left" w:pos="990"/>
        </w:tabs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</w:t>
      </w:r>
      <w:r w:rsidR="00364C42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5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ลูกหนี้การค้าระยะยาว </w:t>
      </w:r>
    </w:p>
    <w:p w14:paraId="6D82BFAF" w14:textId="78AE5D48" w:rsidR="00A93A7D" w:rsidRPr="008A5C0A" w:rsidRDefault="00A93A7D" w:rsidP="00EB00C4">
      <w:pPr>
        <w:pStyle w:val="10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ลูกหนี้ผ่อนชำระจากการขายอสังหาริมทรัพย์ ซึ่งมีอัตราดอกเบี้ยร้อยละ </w:t>
      </w:r>
      <w:r w:rsidR="009A1CE2">
        <w:rPr>
          <w:rFonts w:ascii="Angsana New" w:hAnsi="Angsana New" w:cs="Angsana New"/>
          <w:color w:val="auto"/>
          <w:sz w:val="32"/>
          <w:szCs w:val="32"/>
        </w:rPr>
        <w:t>0.0</w:t>
      </w:r>
      <w:r w:rsidR="00C7227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ถึงร้อยละ </w:t>
      </w:r>
      <w:r w:rsidR="009A1CE2">
        <w:rPr>
          <w:rFonts w:ascii="Angsana New" w:hAnsi="Angsana New" w:cs="Angsana New"/>
          <w:color w:val="auto"/>
          <w:sz w:val="32"/>
          <w:szCs w:val="32"/>
        </w:rPr>
        <w:t>7.0</w:t>
      </w:r>
      <w:r w:rsidR="0004283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550D9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ต่อปี </w:t>
      </w:r>
      <w:r w:rsidR="00EB56B7">
        <w:rPr>
          <w:rFonts w:ascii="Angsana New" w:hAnsi="Angsana New" w:cs="Angsana New"/>
          <w:color w:val="auto"/>
          <w:sz w:val="32"/>
          <w:szCs w:val="32"/>
        </w:rPr>
        <w:t>(256</w:t>
      </w:r>
      <w:r w:rsidR="008B7E5B">
        <w:rPr>
          <w:rFonts w:ascii="Angsana New" w:hAnsi="Angsana New" w:cs="Angsana New"/>
          <w:color w:val="auto"/>
          <w:sz w:val="32"/>
          <w:szCs w:val="32"/>
        </w:rPr>
        <w:t>4</w:t>
      </w:r>
      <w:r w:rsidR="00EB56B7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C57E5A">
        <w:rPr>
          <w:rFonts w:ascii="Angsana New" w:hAnsi="Angsana New" w:cs="Angsana New"/>
          <w:color w:val="auto"/>
          <w:sz w:val="32"/>
          <w:szCs w:val="32"/>
        </w:rPr>
        <w:t xml:space="preserve">    </w:t>
      </w:r>
      <w:r w:rsidR="008B7E5B">
        <w:rPr>
          <w:rFonts w:ascii="Angsana New" w:hAnsi="Angsana New" w:cs="Angsana New" w:hint="cs"/>
          <w:color w:val="auto"/>
          <w:sz w:val="32"/>
          <w:szCs w:val="32"/>
          <w:cs/>
        </w:rPr>
        <w:t>ร้อยละ</w:t>
      </w:r>
      <w:r w:rsidR="008B7E5B">
        <w:rPr>
          <w:rFonts w:ascii="Angsana New" w:hAnsi="Angsana New" w:cs="Angsana New"/>
          <w:color w:val="auto"/>
          <w:sz w:val="32"/>
          <w:szCs w:val="32"/>
        </w:rPr>
        <w:t xml:space="preserve"> 0.0 </w:t>
      </w:r>
      <w:r w:rsidR="008B7E5B">
        <w:rPr>
          <w:rFonts w:ascii="Angsana New" w:hAnsi="Angsana New" w:cs="Angsana New" w:hint="cs"/>
          <w:color w:val="auto"/>
          <w:sz w:val="32"/>
          <w:szCs w:val="32"/>
          <w:cs/>
        </w:rPr>
        <w:t>ถึงร้อยละ</w:t>
      </w:r>
      <w:r w:rsidR="008B7E5B">
        <w:rPr>
          <w:rFonts w:ascii="Angsana New" w:hAnsi="Angsana New" w:cs="Angsana New"/>
          <w:color w:val="auto"/>
          <w:sz w:val="32"/>
          <w:szCs w:val="32"/>
        </w:rPr>
        <w:t xml:space="preserve"> 7.0 </w:t>
      </w:r>
      <w:r w:rsidR="008B7E5B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8B7E5B" w:rsidRPr="002907E2">
        <w:rPr>
          <w:rFonts w:ascii="Angsana New" w:hAnsi="Angsana New" w:cs="Angsana New"/>
          <w:color w:val="auto"/>
          <w:sz w:val="32"/>
          <w:szCs w:val="32"/>
        </w:rPr>
        <w:t>MLR</w:t>
      </w:r>
      <w:r w:rsidR="008B7E5B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บวกร้อยละ </w:t>
      </w:r>
      <w:r w:rsidR="008B7E5B" w:rsidRPr="002907E2">
        <w:rPr>
          <w:rFonts w:ascii="Angsana New" w:hAnsi="Angsana New" w:cs="Angsana New"/>
          <w:color w:val="auto"/>
          <w:sz w:val="32"/>
          <w:szCs w:val="32"/>
        </w:rPr>
        <w:t>0.5</w:t>
      </w:r>
      <w:r w:rsidR="008B7E5B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ต่อปี</w:t>
      </w:r>
      <w:r w:rsidR="00550D9C">
        <w:rPr>
          <w:rFonts w:ascii="Angsana New" w:hAnsi="Angsana New" w:cs="Angsana New" w:hint="cs"/>
          <w:color w:val="auto"/>
          <w:sz w:val="32"/>
          <w:szCs w:val="32"/>
          <w:cs/>
        </w:rPr>
        <w:t>)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8B7E5B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โดยมีระยะเวลาผ่อนชำระ </w:t>
      </w:r>
      <w:r w:rsidR="008B7E5B" w:rsidRPr="002907E2">
        <w:rPr>
          <w:rFonts w:ascii="Angsana New" w:hAnsi="Angsana New" w:cs="Angsana New"/>
          <w:color w:val="auto"/>
          <w:sz w:val="32"/>
          <w:szCs w:val="32"/>
        </w:rPr>
        <w:t xml:space="preserve">3 </w:t>
      </w:r>
      <w:r w:rsidR="008B7E5B" w:rsidRPr="002907E2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B7E5B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B7E5B">
        <w:rPr>
          <w:rFonts w:ascii="Angsana New" w:hAnsi="Angsana New" w:cs="Angsana New"/>
          <w:color w:val="auto"/>
          <w:sz w:val="32"/>
          <w:szCs w:val="32"/>
        </w:rPr>
        <w:t>5</w:t>
      </w:r>
      <w:r w:rsidR="008B7E5B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  <w:r w:rsidR="008B7E5B">
        <w:rPr>
          <w:rFonts w:ascii="Angsana New" w:hAnsi="Angsana New" w:cs="Angsana New"/>
          <w:color w:val="auto"/>
          <w:sz w:val="32"/>
          <w:szCs w:val="32"/>
        </w:rPr>
        <w:t xml:space="preserve"> (31 </w:t>
      </w:r>
      <w:r w:rsidR="008B7E5B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="008B7E5B">
        <w:rPr>
          <w:rFonts w:ascii="Angsana New" w:hAnsi="Angsana New" w:cs="Angsana New"/>
          <w:color w:val="auto"/>
          <w:sz w:val="32"/>
          <w:szCs w:val="32"/>
        </w:rPr>
        <w:t xml:space="preserve">2564: 3 </w:t>
      </w:r>
      <w:r w:rsidR="008B7E5B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ถึง </w:t>
      </w:r>
      <w:r w:rsidR="008B7E5B">
        <w:rPr>
          <w:rFonts w:ascii="Angsana New" w:hAnsi="Angsana New" w:cs="Angsana New"/>
          <w:color w:val="auto"/>
          <w:sz w:val="32"/>
          <w:szCs w:val="32"/>
        </w:rPr>
        <w:t xml:space="preserve">10 </w:t>
      </w:r>
      <w:r w:rsidR="008B7E5B">
        <w:rPr>
          <w:rFonts w:ascii="Angsana New" w:hAnsi="Angsana New" w:cs="Angsana New" w:hint="cs"/>
          <w:color w:val="auto"/>
          <w:sz w:val="32"/>
          <w:szCs w:val="32"/>
          <w:cs/>
        </w:rPr>
        <w:t>ปี</w:t>
      </w:r>
      <w:r w:rsidR="008B7E5B">
        <w:rPr>
          <w:rFonts w:ascii="Angsana New" w:hAnsi="Angsana New" w:cs="Angsana New"/>
          <w:color w:val="auto"/>
          <w:sz w:val="32"/>
          <w:szCs w:val="32"/>
        </w:rPr>
        <w:t>)</w:t>
      </w:r>
    </w:p>
    <w:p w14:paraId="4DD07885" w14:textId="3646C9C2" w:rsidR="00A93A7D" w:rsidRDefault="00A93A7D" w:rsidP="00EB00C4">
      <w:pPr>
        <w:pStyle w:val="10"/>
        <w:widowControl/>
        <w:tabs>
          <w:tab w:val="left" w:pos="900"/>
        </w:tabs>
        <w:spacing w:before="12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14:paraId="091B04B0" w14:textId="77777777" w:rsidR="008B7E5B" w:rsidRPr="002907E2" w:rsidRDefault="008B7E5B" w:rsidP="008B7E5B">
      <w:pPr>
        <w:pStyle w:val="10"/>
        <w:widowControl/>
        <w:tabs>
          <w:tab w:val="left" w:pos="900"/>
        </w:tabs>
        <w:ind w:left="547" w:right="-58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>(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2907E2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747" w:type="pct"/>
        <w:tblInd w:w="450" w:type="dxa"/>
        <w:tblLook w:val="0000" w:firstRow="0" w:lastRow="0" w:firstColumn="0" w:lastColumn="0" w:noHBand="0" w:noVBand="0"/>
      </w:tblPr>
      <w:tblGrid>
        <w:gridCol w:w="5400"/>
        <w:gridCol w:w="1823"/>
        <w:gridCol w:w="1828"/>
      </w:tblGrid>
      <w:tr w:rsidR="008B7E5B" w:rsidRPr="002907E2" w14:paraId="4AD61572" w14:textId="77777777" w:rsidTr="008B7E5B">
        <w:trPr>
          <w:cantSplit/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6C8F8CA8" w14:textId="77777777" w:rsidR="008B7E5B" w:rsidRPr="002907E2" w:rsidRDefault="008B7E5B" w:rsidP="004928C5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0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3F620" w14:textId="77777777" w:rsidR="008B7E5B" w:rsidRPr="002907E2" w:rsidRDefault="008B7E5B" w:rsidP="004928C5">
            <w:pPr>
              <w:pStyle w:val="10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8B7E5B" w:rsidRPr="002907E2" w14:paraId="5D9BEC68" w14:textId="77777777" w:rsidTr="008B7E5B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12019EDE" w14:textId="77777777" w:rsidR="008B7E5B" w:rsidRPr="002907E2" w:rsidRDefault="008B7E5B" w:rsidP="004928C5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63386611" w14:textId="33FD5DFC" w:rsidR="008B7E5B" w:rsidRPr="002907E2" w:rsidRDefault="008B7E5B" w:rsidP="004928C5">
            <w:pPr>
              <w:pStyle w:val="10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2565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</w:tcBorders>
          </w:tcPr>
          <w:p w14:paraId="05B07598" w14:textId="1A0B603F" w:rsidR="008B7E5B" w:rsidRPr="002907E2" w:rsidRDefault="008B7E5B" w:rsidP="004928C5">
            <w:pPr>
              <w:pStyle w:val="10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2564</w:t>
            </w:r>
          </w:p>
        </w:tc>
      </w:tr>
      <w:tr w:rsidR="008B7E5B" w:rsidRPr="002907E2" w14:paraId="0605C9BF" w14:textId="77777777" w:rsidTr="008B7E5B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41C947B8" w14:textId="77777777" w:rsidR="008B7E5B" w:rsidRPr="002907E2" w:rsidRDefault="008B7E5B" w:rsidP="004928C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61D133EF" w14:textId="77777777" w:rsidR="008B7E5B" w:rsidRPr="002907E2" w:rsidRDefault="008B7E5B" w:rsidP="004928C5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31C24CB7" w14:textId="77777777" w:rsidR="008B7E5B" w:rsidRPr="002907E2" w:rsidRDefault="008B7E5B" w:rsidP="004928C5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9A1CE2" w:rsidRPr="002907E2" w14:paraId="0E5D209E" w14:textId="77777777" w:rsidTr="008B7E5B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27195FE2" w14:textId="77777777" w:rsidR="009A1CE2" w:rsidRPr="002907E2" w:rsidRDefault="009A1CE2" w:rsidP="009A1CE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13801D1F" w14:textId="4A3D3DDB" w:rsidR="009A1CE2" w:rsidRPr="002907E2" w:rsidRDefault="009A1CE2" w:rsidP="009A1CE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9A1CE2">
              <w:rPr>
                <w:rFonts w:ascii="Angsana New" w:eastAsia="Arial Unicode MS" w:hAnsi="Angsana New" w:cs="Angsana New"/>
                <w:sz w:val="32"/>
                <w:szCs w:val="32"/>
              </w:rPr>
              <w:t>295,607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34E9F4B2" w14:textId="77777777" w:rsidR="009A1CE2" w:rsidRPr="002907E2" w:rsidRDefault="009A1CE2" w:rsidP="009A1CE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306,027</w:t>
            </w:r>
          </w:p>
        </w:tc>
      </w:tr>
      <w:tr w:rsidR="009A1CE2" w:rsidRPr="002907E2" w14:paraId="142EDC4F" w14:textId="77777777" w:rsidTr="008B7E5B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25B8F99C" w14:textId="77777777" w:rsidR="009A1CE2" w:rsidRPr="002907E2" w:rsidRDefault="009A1CE2" w:rsidP="009A1CE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หัก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รายได้ดอกเบี้ยรอการรับรู้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444C8F97" w14:textId="2A7AD560" w:rsidR="009A1CE2" w:rsidRPr="002907E2" w:rsidRDefault="009A1CE2" w:rsidP="009A1CE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9A1CE2">
              <w:rPr>
                <w:rFonts w:ascii="Angsana New" w:eastAsia="Arial Unicode MS" w:hAnsi="Angsana New" w:cs="Angsana New"/>
                <w:sz w:val="32"/>
                <w:szCs w:val="32"/>
              </w:rPr>
              <w:t>(11,061)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482D7D5B" w14:textId="77777777" w:rsidR="009A1CE2" w:rsidRPr="002907E2" w:rsidRDefault="009A1CE2" w:rsidP="009A1CE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(3,364)</w:t>
            </w:r>
          </w:p>
        </w:tc>
      </w:tr>
      <w:tr w:rsidR="008B7E5B" w:rsidRPr="002907E2" w14:paraId="6871DA3D" w14:textId="77777777" w:rsidTr="008B7E5B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64C68AC7" w14:textId="77777777" w:rsidR="008B7E5B" w:rsidRPr="002907E2" w:rsidRDefault="008B7E5B" w:rsidP="004928C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2FC6EA75" w14:textId="77777777" w:rsidR="008B7E5B" w:rsidRPr="002907E2" w:rsidRDefault="008B7E5B" w:rsidP="004928C5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7D1D4F23" w14:textId="77777777" w:rsidR="008B7E5B" w:rsidRPr="002907E2" w:rsidRDefault="008B7E5B" w:rsidP="004928C5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9A1CE2" w:rsidRPr="002907E2" w14:paraId="4D5893F8" w14:textId="77777777" w:rsidTr="008B7E5B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72CE3EFB" w14:textId="69939C08" w:rsidR="009A1CE2" w:rsidRPr="002907E2" w:rsidRDefault="009A1CE2" w:rsidP="009A1CE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ab/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สุทธิ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(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</w:t>
            </w:r>
            <w:r>
              <w:rPr>
                <w:rFonts w:ascii="Angsana New" w:eastAsia="Arial Unicode MS" w:hAnsi="Angsana New" w:cs="Angsana New"/>
                <w:sz w:val="32"/>
                <w:szCs w:val="32"/>
              </w:rPr>
              <w:t>8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)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6D5327CE" w14:textId="144C95B3" w:rsidR="009A1CE2" w:rsidRPr="002907E2" w:rsidRDefault="009A1CE2" w:rsidP="009A1CE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9A1CE2">
              <w:rPr>
                <w:rFonts w:ascii="Angsana New" w:eastAsia="Arial Unicode MS" w:hAnsi="Angsana New" w:cs="Angsana New"/>
                <w:sz w:val="32"/>
                <w:szCs w:val="32"/>
              </w:rPr>
              <w:t>284,546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2A2AF728" w14:textId="77777777" w:rsidR="009A1CE2" w:rsidRPr="002907E2" w:rsidRDefault="009A1CE2" w:rsidP="009A1CE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302,663</w:t>
            </w:r>
          </w:p>
        </w:tc>
      </w:tr>
      <w:tr w:rsidR="009A1CE2" w:rsidRPr="002907E2" w14:paraId="21569336" w14:textId="77777777" w:rsidTr="008B7E5B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5A317426" w14:textId="77777777" w:rsidR="009A1CE2" w:rsidRPr="002907E2" w:rsidRDefault="009A1CE2" w:rsidP="009A1CE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มากกว่า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3641B497" w14:textId="5917AE2C" w:rsidR="009A1CE2" w:rsidRPr="002907E2" w:rsidRDefault="009A1CE2" w:rsidP="009A1CE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9A1CE2">
              <w:rPr>
                <w:rFonts w:ascii="Angsana New" w:eastAsia="Arial Unicode MS" w:hAnsi="Angsana New" w:cs="Angsana New"/>
                <w:sz w:val="32"/>
                <w:szCs w:val="32"/>
              </w:rPr>
              <w:t>435,941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11B9D615" w14:textId="77777777" w:rsidR="009A1CE2" w:rsidRPr="002907E2" w:rsidRDefault="009A1CE2" w:rsidP="009A1CE2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476,341</w:t>
            </w:r>
          </w:p>
        </w:tc>
      </w:tr>
      <w:tr w:rsidR="009A1CE2" w:rsidRPr="002907E2" w14:paraId="4F05C98D" w14:textId="77777777" w:rsidTr="008B7E5B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115A3F35" w14:textId="77777777" w:rsidR="009A1CE2" w:rsidRPr="002907E2" w:rsidRDefault="009A1CE2" w:rsidP="009A1CE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หัก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รายได้ดอกเบี้ยรอการรับรู้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4E379DC2" w14:textId="7C81A606" w:rsidR="009A1CE2" w:rsidRPr="002907E2" w:rsidRDefault="009A1CE2" w:rsidP="009A1CE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9A1CE2">
              <w:rPr>
                <w:rFonts w:ascii="Angsana New" w:eastAsia="Arial Unicode MS" w:hAnsi="Angsana New" w:cs="Angsana New"/>
                <w:sz w:val="32"/>
                <w:szCs w:val="32"/>
              </w:rPr>
              <w:t>(15,219)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46ABFC95" w14:textId="77777777" w:rsidR="009A1CE2" w:rsidRPr="002907E2" w:rsidRDefault="009A1CE2" w:rsidP="009A1CE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(5,194)</w:t>
            </w:r>
          </w:p>
        </w:tc>
      </w:tr>
      <w:tr w:rsidR="009A1CE2" w:rsidRPr="002907E2" w14:paraId="4F82E6EB" w14:textId="77777777" w:rsidTr="008B7E5B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2C1215DE" w14:textId="77777777" w:rsidR="009A1CE2" w:rsidRPr="002907E2" w:rsidRDefault="009A1CE2" w:rsidP="009A1CE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สุทธิ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4CDDB1DA" w14:textId="14CB1E6E" w:rsidR="009A1CE2" w:rsidRPr="002907E2" w:rsidRDefault="009A1CE2" w:rsidP="009A1CE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9A1CE2">
              <w:rPr>
                <w:rFonts w:ascii="Angsana New" w:eastAsia="Arial Unicode MS" w:hAnsi="Angsana New" w:cs="Angsana New"/>
                <w:sz w:val="32"/>
                <w:szCs w:val="32"/>
              </w:rPr>
              <w:t>420,722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6FFCC79E" w14:textId="77777777" w:rsidR="009A1CE2" w:rsidRPr="002907E2" w:rsidRDefault="009A1CE2" w:rsidP="009A1CE2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471,147</w:t>
            </w:r>
          </w:p>
        </w:tc>
      </w:tr>
      <w:tr w:rsidR="009A1CE2" w:rsidRPr="002907E2" w14:paraId="7392BF48" w14:textId="77777777" w:rsidTr="008B7E5B">
        <w:trPr>
          <w:trHeight w:val="288"/>
        </w:trPr>
        <w:tc>
          <w:tcPr>
            <w:tcW w:w="2983" w:type="pct"/>
            <w:tcBorders>
              <w:top w:val="nil"/>
              <w:left w:val="nil"/>
              <w:bottom w:val="nil"/>
              <w:right w:val="nil"/>
            </w:tcBorders>
          </w:tcPr>
          <w:p w14:paraId="6BE19C36" w14:textId="77777777" w:rsidR="009A1CE2" w:rsidRPr="002907E2" w:rsidRDefault="009A1CE2" w:rsidP="009A1CE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9B588E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</w:tcPr>
          <w:p w14:paraId="4932B176" w14:textId="4F5B2B51" w:rsidR="009A1CE2" w:rsidRPr="002907E2" w:rsidRDefault="009A1CE2" w:rsidP="009A1CE2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9A1CE2">
              <w:rPr>
                <w:rFonts w:ascii="Angsana New" w:eastAsia="Arial Unicode MS" w:hAnsi="Angsana New" w:cs="Angsana New"/>
                <w:sz w:val="32"/>
                <w:szCs w:val="32"/>
              </w:rPr>
              <w:t>705,268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</w:tcPr>
          <w:p w14:paraId="38CEE0CC" w14:textId="77777777" w:rsidR="009A1CE2" w:rsidRPr="002907E2" w:rsidRDefault="009A1CE2" w:rsidP="009A1CE2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773,810</w:t>
            </w:r>
          </w:p>
        </w:tc>
      </w:tr>
    </w:tbl>
    <w:p w14:paraId="1AEAC6C6" w14:textId="77777777" w:rsidR="001F43AE" w:rsidRDefault="001F43AE" w:rsidP="00FA210E">
      <w:pPr>
        <w:pStyle w:val="10"/>
        <w:widowControl/>
        <w:tabs>
          <w:tab w:val="left" w:pos="990"/>
        </w:tabs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78967B5D" w14:textId="77777777" w:rsidR="001F43AE" w:rsidRDefault="001F43A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29C0B32" w14:textId="3BD86B3B" w:rsidR="00A93A7D" w:rsidRPr="008A5C0A" w:rsidRDefault="0001395D" w:rsidP="00FA210E">
      <w:pPr>
        <w:pStyle w:val="10"/>
        <w:widowControl/>
        <w:tabs>
          <w:tab w:val="left" w:pos="990"/>
        </w:tabs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lastRenderedPageBreak/>
        <w:t>1</w:t>
      </w:r>
      <w:r w:rsidR="00364C42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6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ab/>
        <w:t>เงินลงทุนในบริษัทย่อย</w:t>
      </w:r>
    </w:p>
    <w:p w14:paraId="57664ED6" w14:textId="5B83B21B" w:rsidR="00A93A7D" w:rsidRDefault="00A93A7D" w:rsidP="00FA210E">
      <w:pPr>
        <w:pStyle w:val="10"/>
        <w:widowControl/>
        <w:tabs>
          <w:tab w:val="left" w:pos="216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W w:w="891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085"/>
        <w:gridCol w:w="1080"/>
        <w:gridCol w:w="882"/>
        <w:gridCol w:w="900"/>
        <w:gridCol w:w="900"/>
        <w:gridCol w:w="915"/>
      </w:tblGrid>
      <w:tr w:rsidR="009C50E6" w:rsidRPr="002B0A47" w14:paraId="08BF36C5" w14:textId="77777777" w:rsidTr="009C50E6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573A0D6" w14:textId="77777777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E20B6" w14:textId="77777777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9C054" w14:textId="77777777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44B07" w14:textId="77777777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9C50E6" w:rsidRPr="002B0A47" w14:paraId="65ADC77E" w14:textId="77777777" w:rsidTr="009C50E6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78D13E5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A412F54" w14:textId="16593BB0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5517D9"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C17C04" w14:textId="357CFCAA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5517D9"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6BF5868" w14:textId="71B240B3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5517D9"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5AF550A" w14:textId="7E58E418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5517D9"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25E3081" w14:textId="553FDE6B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5517D9"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277B6D5" w14:textId="74F8AE66" w:rsidR="009C50E6" w:rsidRPr="002B0A47" w:rsidRDefault="009C50E6" w:rsidP="009C50E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5517D9"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</w:tr>
      <w:tr w:rsidR="009C50E6" w:rsidRPr="002B0A47" w14:paraId="2851C973" w14:textId="77777777" w:rsidTr="009C50E6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6CB1CDD" w14:textId="77777777" w:rsidR="009C50E6" w:rsidRPr="002B0A47" w:rsidRDefault="009C50E6" w:rsidP="009C50E6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91F404C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F280AB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83F10E3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677BC77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A85FF91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1AA2B73" w14:textId="77777777" w:rsidR="009C50E6" w:rsidRPr="002B0A47" w:rsidRDefault="009C50E6" w:rsidP="009C50E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9C50E6" w:rsidRPr="002B0A47" w14:paraId="66B1E482" w14:textId="77777777" w:rsidTr="009C50E6">
        <w:trPr>
          <w:trHeight w:val="19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4A9FF31" w14:textId="77777777" w:rsidR="009C50E6" w:rsidRPr="002B0A47" w:rsidRDefault="009C50E6" w:rsidP="009C50E6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บริษัทย่อยที่บริษัทถือหุ้นโดยตรง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8AFE067" w14:textId="77777777" w:rsidR="009C50E6" w:rsidRPr="002B0A47" w:rsidRDefault="009C50E6" w:rsidP="009C50E6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40B4F2" w14:textId="77777777" w:rsidR="009C50E6" w:rsidRPr="002B0A47" w:rsidRDefault="009C50E6" w:rsidP="009C50E6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36A8679" w14:textId="77777777" w:rsidR="009C50E6" w:rsidRPr="002B0A47" w:rsidRDefault="009C50E6" w:rsidP="009C50E6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8B5B2A3" w14:textId="77777777" w:rsidR="009C50E6" w:rsidRPr="002B0A47" w:rsidRDefault="009C50E6" w:rsidP="009C50E6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92F986" w14:textId="77777777" w:rsidR="009C50E6" w:rsidRPr="002B0A47" w:rsidRDefault="009C50E6" w:rsidP="009C50E6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A7B4924" w14:textId="77777777" w:rsidR="009C50E6" w:rsidRPr="002B0A47" w:rsidRDefault="009C50E6" w:rsidP="009C50E6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8B7E5B" w:rsidRPr="002B0A47" w14:paraId="0ED2171F" w14:textId="77777777" w:rsidTr="009C50E6">
        <w:trPr>
          <w:trHeight w:val="19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19847EF" w14:textId="77777777" w:rsidR="008B7E5B" w:rsidRPr="002B0A47" w:rsidRDefault="008B7E5B" w:rsidP="008B7E5B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A0C8D90" w14:textId="2D2C0C1F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0.43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9FC32D" w14:textId="31F49CE5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0.43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20F6479" w14:textId="061936B1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38E489A" w14:textId="69DD3FC2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842332" w14:textId="3CD9A189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C471A8B" w14:textId="3BABD97C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8B7E5B" w:rsidRPr="002B0A47" w14:paraId="0560F8B2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CCDC4D3" w14:textId="77777777" w:rsidR="008B7E5B" w:rsidRPr="002B0A47" w:rsidRDefault="008B7E5B" w:rsidP="008B7E5B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D048DD8" w14:textId="0DD9CC45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C28456" w14:textId="2D5D5BA5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B5BD499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CF7C6FF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9A2789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CEB9932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8B7E5B" w:rsidRPr="002B0A47" w14:paraId="3D53F56C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4317CDC" w14:textId="77777777" w:rsidR="008B7E5B" w:rsidRPr="002B0A47" w:rsidRDefault="008B7E5B" w:rsidP="008B7E5B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98FE69B" w14:textId="777E1FB8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8E8454" w14:textId="7716B2C1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67750F3" w14:textId="1053DB14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A694A39" w14:textId="2A3900BA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5165A4" w14:textId="0416D7F2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1B524DD" w14:textId="3EDF7AD8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8B7E5B" w:rsidRPr="002B0A47" w14:paraId="2B4D67CF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8FB007B" w14:textId="77777777" w:rsidR="008B7E5B" w:rsidRPr="002B0A47" w:rsidRDefault="008B7E5B" w:rsidP="008B7E5B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04E5D21" w14:textId="3C93DFF0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578AC9" w14:textId="400810A9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E742C04" w14:textId="7C083945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C97DFB" w14:textId="3F586BBD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1F2C893" w14:textId="7B6703DA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A056055" w14:textId="1386B18B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</w:tr>
      <w:tr w:rsidR="008B7E5B" w:rsidRPr="002B0A47" w14:paraId="2A52C39E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3943C40" w14:textId="77777777" w:rsidR="008B7E5B" w:rsidRPr="002B0A47" w:rsidRDefault="008B7E5B" w:rsidP="008B7E5B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8D84B19" w14:textId="1002CB0A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C5F4D9" w14:textId="4AD56ED7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14ED88F" w14:textId="628A164F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D6DAD6" w14:textId="705544A8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962B5E" w14:textId="3A0BB117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D0A9714" w14:textId="46EECE13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</w:tr>
      <w:tr w:rsidR="008B7E5B" w:rsidRPr="002B0A47" w14:paraId="6985A18E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42746B6" w14:textId="77777777" w:rsidR="008B7E5B" w:rsidRPr="002B0A47" w:rsidRDefault="008B7E5B" w:rsidP="008B7E5B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แกรนด์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1D08471" w14:textId="5633F1BC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75B21A" w14:textId="1429DAB2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93E5B1F" w14:textId="6686B37B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3A9FA3" w14:textId="0497AED2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C0AEEDB" w14:textId="6D959299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A7A1BB3" w14:textId="75EA322D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</w:tr>
      <w:tr w:rsidR="008B7E5B" w:rsidRPr="002B0A47" w14:paraId="3C367F5A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693A445" w14:textId="77777777" w:rsidR="008B7E5B" w:rsidRPr="002B0A47" w:rsidRDefault="008B7E5B" w:rsidP="008B7E5B">
            <w:pPr>
              <w:ind w:right="-27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เลคส์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911C32F" w14:textId="21CD8E7E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79ACEE" w14:textId="34651E9C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BEBEB8C" w14:textId="58A06D45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B81F77" w14:textId="722B021B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69C0E9F" w14:textId="1E25F038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BE99CF0" w14:textId="26C39833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</w:tr>
      <w:tr w:rsidR="008B7E5B" w:rsidRPr="002B0A47" w14:paraId="097C2190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1C06335" w14:textId="77777777" w:rsidR="008B7E5B" w:rsidRPr="002B0A47" w:rsidRDefault="008B7E5B" w:rsidP="008B7E5B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ลากูน่าเซอร์วิส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CAAB4FC" w14:textId="65E03F67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BEDDB05" w14:textId="024DEBD6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EF846DA" w14:textId="1D8CC603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5C2F296" w14:textId="55BEC6E1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2E132B8" w14:textId="307D58E8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4638898" w14:textId="37DD8A6C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</w:tr>
      <w:tr w:rsidR="008B7E5B" w:rsidRPr="002B0A47" w14:paraId="2291A6C0" w14:textId="77777777" w:rsidTr="009C50E6">
        <w:trPr>
          <w:trHeight w:val="16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A204BD4" w14:textId="77777777" w:rsidR="008B7E5B" w:rsidRPr="002B0A47" w:rsidRDefault="008B7E5B" w:rsidP="008B7E5B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409FEE6" w14:textId="66ED4522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849332" w14:textId="4C8DAFA3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F0FD69B" w14:textId="3C9521AE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A8D24D" w14:textId="4B290FD0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0988D38" w14:textId="53C87779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76E6E7E" w14:textId="2241920E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</w:tr>
      <w:tr w:rsidR="008B7E5B" w:rsidRPr="002B0A47" w14:paraId="7DC8113C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8B6D876" w14:textId="68D3F27A" w:rsidR="008B7E5B" w:rsidRPr="002B0A47" w:rsidRDefault="008B7E5B" w:rsidP="008B7E5B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ทีดับบลิวอาร์ โฮลดิ้งส์ จำกัด</w:t>
            </w:r>
            <w:r w:rsidR="00DE33A2"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 w:rsidR="00DE33A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4</w:t>
            </w:r>
            <w:r w:rsidR="00DE33A2"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99AF000" w14:textId="378206B7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F5EE44" w14:textId="44B4E459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0C27E5E" w14:textId="4039D9B7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076C9EA" w14:textId="0A2476B1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2D1A42" w14:textId="4C9C49D4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5552062" w14:textId="6193DB81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</w:tr>
      <w:tr w:rsidR="00DE33A2" w:rsidRPr="002B0A47" w14:paraId="30F2C047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9C83B5B" w14:textId="50575C1B" w:rsidR="00DE33A2" w:rsidRPr="002B0A47" w:rsidRDefault="00DE33A2" w:rsidP="008B7E5B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วิชั่น </w:t>
            </w:r>
            <w:r>
              <w:rPr>
                <w:rFonts w:ascii="Angsana New" w:hAnsi="Angsana New" w:cs="Angsana New"/>
                <w:sz w:val="20"/>
                <w:szCs w:val="20"/>
              </w:rPr>
              <w:t>9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ฟาร์ม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5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199E381" w14:textId="0B25C55A" w:rsidR="00DE33A2" w:rsidRPr="00A91322" w:rsidRDefault="00DE33A2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B9B6B7" w14:textId="65FC2B14" w:rsidR="00DE33A2" w:rsidRPr="00A91322" w:rsidRDefault="00DE33A2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2.0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AA33EB5" w14:textId="7405DA00" w:rsidR="00DE33A2" w:rsidRPr="00A91322" w:rsidRDefault="00DE33A2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3A97061" w14:textId="07492376" w:rsidR="00DE33A2" w:rsidRPr="00A91322" w:rsidRDefault="00DE33A2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60.0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493625" w14:textId="1BE221F6" w:rsidR="00DE33A2" w:rsidRPr="00A91322" w:rsidRDefault="00DE33A2" w:rsidP="004A72D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1AEFB7E" w14:textId="4D3DA7C5" w:rsidR="00DE33A2" w:rsidRPr="00A91322" w:rsidRDefault="00DE33A2" w:rsidP="004A72D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</w:tr>
      <w:tr w:rsidR="008B7E5B" w:rsidRPr="002B0A47" w14:paraId="63A6319B" w14:textId="77777777" w:rsidTr="009C50E6">
        <w:trPr>
          <w:trHeight w:val="225"/>
        </w:trPr>
        <w:tc>
          <w:tcPr>
            <w:tcW w:w="42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DEE66" w14:textId="10DEF35E" w:rsidR="008B7E5B" w:rsidRPr="002B0A47" w:rsidRDefault="008B7E5B" w:rsidP="008B7E5B">
            <w:pPr>
              <w:pStyle w:val="Heading6"/>
              <w:rPr>
                <w:sz w:val="20"/>
                <w:szCs w:val="20"/>
              </w:rPr>
            </w:pPr>
            <w:r w:rsidRPr="002B0A47">
              <w:rPr>
                <w:sz w:val="20"/>
                <w:szCs w:val="20"/>
                <w:cs/>
              </w:rPr>
              <w:t>บริษัทย่อยที่ถือผ่าน บริษัท ทีดับบลิวอาร์ โฮลดิ้งส์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2EF692A" w14:textId="77777777" w:rsidR="008B7E5B" w:rsidRPr="002B0A47" w:rsidRDefault="008B7E5B" w:rsidP="008B7E5B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5A24D3F" w14:textId="77777777" w:rsidR="008B7E5B" w:rsidRPr="002B0A47" w:rsidRDefault="008B7E5B" w:rsidP="008B7E5B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7A2D52" w14:textId="77777777" w:rsidR="008B7E5B" w:rsidRPr="002B0A47" w:rsidRDefault="008B7E5B" w:rsidP="008B7E5B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298EEA" w14:textId="77777777" w:rsidR="008B7E5B" w:rsidRPr="002B0A47" w:rsidRDefault="008B7E5B" w:rsidP="008B7E5B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55C5E9B" w14:textId="77777777" w:rsidR="008B7E5B" w:rsidRPr="002B0A47" w:rsidRDefault="008B7E5B" w:rsidP="008B7E5B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8B7E5B" w:rsidRPr="002B0A47" w14:paraId="1AE35447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9C9E437" w14:textId="77777777" w:rsidR="008B7E5B" w:rsidRPr="002B0A47" w:rsidRDefault="008B7E5B" w:rsidP="008B7E5B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เอ็กซ์เคอร์ชั่น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1451B2C" w14:textId="12485A66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30574D" w14:textId="1EF8635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0920987" w14:textId="0662229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D8450BF" w14:textId="76197B80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81A548E" w14:textId="19013F4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52A82A9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B7E5B" w:rsidRPr="002B0A47" w14:paraId="4A36364F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E24FB31" w14:textId="4663A788" w:rsidR="008B7E5B" w:rsidRPr="002B0A47" w:rsidRDefault="008B7E5B" w:rsidP="008B7E5B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</w:t>
            </w:r>
            <w:r w:rsidR="00F91FD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จัดหางาน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ลากูน่า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จ๊อบส์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 w:rsidR="00DE33A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6</w:t>
            </w:r>
            <w:r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BC540A6" w14:textId="7CC0AC34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179.0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4DDC79" w14:textId="58826E09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179.0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B0FE254" w14:textId="7DD5BDEA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B6A7839" w14:textId="089D3540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92F607" w14:textId="78FECEF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6F543C8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B7E5B" w:rsidRPr="002B0A47" w14:paraId="67EB2521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CCE48B2" w14:textId="77777777" w:rsidR="008B7E5B" w:rsidRPr="002B0A47" w:rsidRDefault="008B7E5B" w:rsidP="008B7E5B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แม่จันทร์พร็อพเพอร์ตี้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0C79FE5" w14:textId="069B4D1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54DD5C0" w14:textId="68A8CEFA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60E247B" w14:textId="0BE3A9A8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79A54BB" w14:textId="1DE7661A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6B15FCD" w14:textId="3A2CC966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DB51B75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B7E5B" w:rsidRPr="002B0A47" w14:paraId="754F259C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2FC43B9" w14:textId="77777777" w:rsidR="008B7E5B" w:rsidRPr="002B0A47" w:rsidRDefault="008B7E5B" w:rsidP="008B7E5B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ปายสะมาด ดิเวลลอปเมนท์ 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2BED6CA" w14:textId="0EE92B1F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42E144" w14:textId="75D291B3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6C8DE64" w14:textId="37F03805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08A9BA" w14:textId="529653F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6400BD" w14:textId="579D5B5E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D7D2707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B7E5B" w:rsidRPr="002B0A47" w14:paraId="0DA25F7B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862CB6D" w14:textId="77777777" w:rsidR="008B7E5B" w:rsidRPr="002B0A47" w:rsidRDefault="008B7E5B" w:rsidP="008B7E5B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แกรนด์ รีสอร์ท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1231B3F" w14:textId="22280DD8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D90319" w14:textId="0412D94B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258AD4D" w14:textId="15A1F52E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EFD3266" w14:textId="2433BD03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833B36" w14:textId="52CBB811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F835D63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B7E5B" w:rsidRPr="002B0A47" w14:paraId="4403B109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935B439" w14:textId="77777777" w:rsidR="008B7E5B" w:rsidRPr="002B0A47" w:rsidRDefault="008B7E5B" w:rsidP="008B7E5B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พีที เอวีซี อินโดนีเซีย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5A7D92E" w14:textId="77777777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14:paraId="67C2A316" w14:textId="43439F04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53CB338" w14:textId="77777777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14:paraId="207CBD57" w14:textId="04B416CE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C788027" w14:textId="0147A5A1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D9584B" w14:textId="0A13C189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14:paraId="5E1D2676" w14:textId="6C7D6FA1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915" w:type="dxa"/>
          </w:tcPr>
          <w:p w14:paraId="1F596851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</w:tr>
      <w:tr w:rsidR="008B7E5B" w:rsidRPr="002B0A47" w14:paraId="0184D6C8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CAB764B" w14:textId="77777777" w:rsidR="008B7E5B" w:rsidRPr="002B0A47" w:rsidRDefault="008B7E5B" w:rsidP="008B7E5B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ถลางพัฒนา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8E5F4C9" w14:textId="1438261C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8EC9F2E" w14:textId="03418776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8A39195" w14:textId="34A9C2A4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14F439" w14:textId="60D9525A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CE9E22F" w14:textId="100A9625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396F6BE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B7E5B" w:rsidRPr="002B0A47" w14:paraId="4F5956B9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0305E97" w14:textId="77777777" w:rsidR="008B7E5B" w:rsidRPr="002B0A47" w:rsidRDefault="008B7E5B" w:rsidP="008B7E5B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AA9BFF1" w14:textId="491AC8DA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3553E0" w14:textId="1DCDF1AA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1DF6B41" w14:textId="6F9CED69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225CE8" w14:textId="0AF78786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852DDEA" w14:textId="78ADB991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E18253D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B7E5B" w:rsidRPr="002B0A47" w14:paraId="0C5EBCEE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160CE93" w14:textId="77777777" w:rsidR="008B7E5B" w:rsidRPr="002B0A47" w:rsidRDefault="008B7E5B" w:rsidP="008B7E5B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ไทยวาทาวเวอร์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9E1AF4C" w14:textId="23983461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20EE4E8" w14:textId="6754768C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0705A24" w14:textId="724CC6B2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3F0A51" w14:textId="6AB1D48B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A7BAD33" w14:textId="25F098A2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5B06D51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B7E5B" w:rsidRPr="002B0A47" w14:paraId="5289EBAF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982BDB8" w14:textId="77777777" w:rsidR="008B7E5B" w:rsidRPr="002B0A47" w:rsidRDefault="008B7E5B" w:rsidP="008B7E5B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ไทยวาทาวเวอร์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7B50BB8" w14:textId="211E3745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8F5D73" w14:textId="0564C718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200C2D1" w14:textId="066F9254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3EB50D" w14:textId="327291B9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AB48791" w14:textId="4B77FC00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AC1A954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B7E5B" w:rsidRPr="002B0A47" w14:paraId="30853A69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0236F32" w14:textId="77777777" w:rsidR="008B7E5B" w:rsidRPr="002B0A47" w:rsidRDefault="008B7E5B" w:rsidP="008B7E5B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ทวิน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วอเตอร์ส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A6D83BE" w14:textId="1F3B173A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63DACE" w14:textId="75A11E5C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FCDCEF4" w14:textId="014D5724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89305E" w14:textId="5ECCDBF6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B117C29" w14:textId="312F1C33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8D50DF5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B7E5B" w:rsidRPr="002B0A47" w14:paraId="0892CC2A" w14:textId="77777777" w:rsidTr="009C50E6">
        <w:tc>
          <w:tcPr>
            <w:tcW w:w="42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E8FC9" w14:textId="77777777" w:rsidR="008B7E5B" w:rsidRPr="002B0A47" w:rsidRDefault="008B7E5B" w:rsidP="008B7E5B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 บริษัท ลากูน่า 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7EC9FD" w14:textId="77777777" w:rsidR="008B7E5B" w:rsidRPr="002B0A47" w:rsidRDefault="008B7E5B" w:rsidP="008B7E5B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017E30D" w14:textId="77777777" w:rsidR="008B7E5B" w:rsidRPr="002B0A47" w:rsidRDefault="008B7E5B" w:rsidP="008B7E5B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F6E4907" w14:textId="77777777" w:rsidR="008B7E5B" w:rsidRPr="002B0A47" w:rsidRDefault="008B7E5B" w:rsidP="008B7E5B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F4938A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5CD1B07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8B7E5B" w:rsidRPr="002B0A47" w14:paraId="699EAFF4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2AF1AF6" w14:textId="77777777" w:rsidR="008B7E5B" w:rsidRPr="002B0A47" w:rsidRDefault="008B7E5B" w:rsidP="008B7E5B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(1)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2AA0F95" w14:textId="38F6D8A6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249429" w14:textId="7A7BE4DD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354A8E3" w14:textId="0F14C384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DFC496" w14:textId="4F69C8A5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0858A34" w14:textId="7759B0E2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E13D351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B7E5B" w:rsidRPr="002B0A47" w14:paraId="68F5CBDA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7D10234" w14:textId="77777777" w:rsidR="008B7E5B" w:rsidRPr="002B0A47" w:rsidRDefault="008B7E5B" w:rsidP="008B7E5B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84E4134" w14:textId="70E22434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28708F" w14:textId="10AC85A5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37303C7" w14:textId="2A9D64B7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E64BD70" w14:textId="359E61BC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9C44ADA" w14:textId="46E3BE92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A786CE1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B7E5B" w:rsidRPr="002B0A47" w14:paraId="4ED36634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89A5B6A" w14:textId="77777777" w:rsidR="008B7E5B" w:rsidRPr="002B0A47" w:rsidRDefault="008B7E5B" w:rsidP="008B7E5B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4B1B698" w14:textId="2E93DF2B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B6AAD5" w14:textId="37B3D318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AC45709" w14:textId="732D8393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94BF42C" w14:textId="75A94953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E323C2" w14:textId="2A12B33E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1DFB946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B7E5B" w:rsidRPr="002B0A47" w14:paraId="496182B9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F04C670" w14:textId="14389969" w:rsidR="008B7E5B" w:rsidRPr="002B0A47" w:rsidRDefault="008B7E5B" w:rsidP="008B7E5B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(4)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  <w:r w:rsidR="00DE33A2"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 w:rsidR="00DE33A2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7</w:t>
            </w:r>
            <w:r w:rsidR="00DE33A2" w:rsidRPr="002B0A47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53D7F98" w14:textId="4370537D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354B9F1" w14:textId="4BF120C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46E3695" w14:textId="60742BDA" w:rsidR="008B7E5B" w:rsidRPr="002B0A47" w:rsidRDefault="008B7E5B" w:rsidP="008B7E5B">
            <w:pPr>
              <w:tabs>
                <w:tab w:val="decimal" w:pos="672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330B87C" w14:textId="0B7A3065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F225C64" w14:textId="2A7320F3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43F3F05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B7E5B" w:rsidRPr="002B0A47" w14:paraId="39549FB5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CE0E03A" w14:textId="77777777" w:rsidR="008B7E5B" w:rsidRPr="002B0A47" w:rsidRDefault="008B7E5B" w:rsidP="008B7E5B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ลากูน่า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A06F5ED" w14:textId="6CD1D89B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8154B4F" w14:textId="548B0055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3F6D0BF" w14:textId="7044B78D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EB2E7F5" w14:textId="207B9877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079812A" w14:textId="1DC3D270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05CF5F5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B7E5B" w:rsidRPr="002B0A47" w14:paraId="53D381ED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E7FA536" w14:textId="77777777" w:rsidR="008B7E5B" w:rsidRPr="002B0A47" w:rsidRDefault="008B7E5B" w:rsidP="008B7E5B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1F20D3F" w14:textId="496FA76C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F2CA7B" w14:textId="4161D0ED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64EAB0D" w14:textId="17428979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04DE73" w14:textId="27C8595F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CD6BB9D" w14:textId="7C6CC316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4E86E12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B7E5B" w:rsidRPr="002B0A47" w14:paraId="413637D5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1A78B7D" w14:textId="77777777" w:rsidR="008B7E5B" w:rsidRPr="002B0A47" w:rsidRDefault="008B7E5B" w:rsidP="008B7E5B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 บริษัท ลากูน่า ฮอลิเดย์ คลับ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39F2E40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CBE200C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4E03B30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4B5735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A5D83FD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09D64F0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8B7E5B" w:rsidRPr="002B0A47" w14:paraId="30BC2F40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808CEC1" w14:textId="77777777" w:rsidR="008B7E5B" w:rsidRPr="002B0A47" w:rsidRDefault="008B7E5B" w:rsidP="008B7E5B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เชียร์ โกลเดน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4F09CED" w14:textId="735D14C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DC10FA1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2818407" w14:textId="215FF0DD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DB2FA26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14:paraId="06337C85" w14:textId="57983068" w:rsidR="008B7E5B" w:rsidRPr="002B0A47" w:rsidRDefault="008B7E5B" w:rsidP="008B7E5B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</w:tcPr>
          <w:p w14:paraId="003C9F69" w14:textId="77777777" w:rsidR="008B7E5B" w:rsidRPr="002B0A47" w:rsidRDefault="008B7E5B" w:rsidP="008B7E5B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B7E5B" w:rsidRPr="002B0A47" w14:paraId="47381B94" w14:textId="77777777" w:rsidTr="009C50E6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E6D7541" w14:textId="77777777" w:rsidR="008B7E5B" w:rsidRPr="002B0A47" w:rsidRDefault="008B7E5B" w:rsidP="008B7E5B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รวมเงินลงทุนในบริษัทย่อย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8382006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313EC0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8412AE9" w14:textId="77777777" w:rsidR="008B7E5B" w:rsidRPr="002B0A47" w:rsidRDefault="008B7E5B" w:rsidP="008B7E5B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717FA7F" w14:textId="77777777" w:rsidR="008B7E5B" w:rsidRPr="002B0A47" w:rsidRDefault="008B7E5B" w:rsidP="008B7E5B">
            <w:pPr>
              <w:tabs>
                <w:tab w:val="decimal" w:pos="414"/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F1A96A" w14:textId="0485F20E" w:rsidR="008B7E5B" w:rsidRPr="002B0A47" w:rsidRDefault="008B7E5B" w:rsidP="008B7E5B">
            <w:pPr>
              <w:pBdr>
                <w:bottom w:val="doub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AFD01BB" w14:textId="5AA11145" w:rsidR="008B7E5B" w:rsidRPr="002B0A47" w:rsidRDefault="008B7E5B" w:rsidP="008B7E5B">
            <w:pPr>
              <w:pBdr>
                <w:bottom w:val="doub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A91322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</w:tr>
    </w:tbl>
    <w:p w14:paraId="4E86E2E4" w14:textId="77777777" w:rsidR="009C50E6" w:rsidRPr="002B0A47" w:rsidRDefault="009C50E6" w:rsidP="009C50E6">
      <w:pPr>
        <w:pStyle w:val="10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2B0A47">
        <w:rPr>
          <w:rFonts w:ascii="Angsana New" w:hAnsi="Angsana New" w:cs="Angsana New"/>
          <w:color w:val="auto"/>
          <w:sz w:val="20"/>
          <w:szCs w:val="20"/>
        </w:rPr>
        <w:tab/>
        <w:t>(1)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</w:rPr>
        <w:tab/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 บันยัน ทรี จำกัด ถือหุ้นโดยบริษัทฯร้อยละ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49.0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 บางเทาแกรนด์ จำกัด ร้อยละ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51.0</w:t>
      </w:r>
    </w:p>
    <w:p w14:paraId="27BB34C6" w14:textId="77777777" w:rsidR="009C50E6" w:rsidRPr="002B0A47" w:rsidRDefault="009C50E6" w:rsidP="009C50E6">
      <w:pPr>
        <w:pStyle w:val="10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2B0A47">
        <w:rPr>
          <w:rFonts w:ascii="Angsana New" w:hAnsi="Angsana New" w:cs="Angsana New"/>
          <w:color w:val="auto"/>
          <w:sz w:val="20"/>
          <w:szCs w:val="20"/>
        </w:rPr>
        <w:tab/>
        <w:t xml:space="preserve">(2)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 แกรนด์ จำกัด ถือหุ้นโดยบริษัทฯร้อยละ 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85.4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และถือผ่านบริษัท ลากูน่า ฮอลิเดย์ คลับ จำกัด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และบริษัท แม่จันทร์พร็อพเพอร์ตี้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จำกัด</w:t>
      </w:r>
      <w:r w:rsidRPr="002B0A47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Pr="002B0A47">
        <w:rPr>
          <w:rFonts w:ascii="Angsana New" w:hAnsi="Angsana New" w:cs="Angsana New"/>
          <w:color w:val="auto"/>
          <w:sz w:val="20"/>
          <w:szCs w:val="20"/>
        </w:rPr>
        <w:t>14.6</w:t>
      </w:r>
    </w:p>
    <w:p w14:paraId="6654920B" w14:textId="364F2C64" w:rsidR="009C50E6" w:rsidRDefault="009C50E6" w:rsidP="0088063E">
      <w:pPr>
        <w:pStyle w:val="10"/>
        <w:widowControl/>
        <w:tabs>
          <w:tab w:val="left" w:pos="810"/>
        </w:tabs>
        <w:ind w:left="547" w:right="0" w:hanging="547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2B0A47">
        <w:rPr>
          <w:rFonts w:ascii="Angsana New" w:hAnsi="Angsana New" w:cs="Angsana New"/>
          <w:color w:val="auto"/>
          <w:sz w:val="20"/>
          <w:szCs w:val="20"/>
          <w:cs/>
        </w:rPr>
        <w:tab/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(3)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ab/>
        <w:t xml:space="preserve">บริษัท ลากูน่าเซอร์วิส จำกัด ถือหุ้นโดยบริษัทฯร้อยละ 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24.7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และถือผ่านบริษัท บางเทาแกรนด์ จำกัด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>และบริษัท ลากูน่า บันยัน ทรี จำกัด</w:t>
      </w:r>
      <w:r w:rsidRPr="002B0A47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2B0A47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Pr="002B0A47">
        <w:rPr>
          <w:rFonts w:ascii="Angsana New" w:hAnsi="Angsana New" w:cs="Angsana New"/>
          <w:color w:val="auto"/>
          <w:sz w:val="20"/>
          <w:szCs w:val="20"/>
        </w:rPr>
        <w:t>48.2</w:t>
      </w:r>
    </w:p>
    <w:p w14:paraId="01600B02" w14:textId="5801B7B1" w:rsidR="00DE33A2" w:rsidRDefault="0088063E" w:rsidP="0088063E">
      <w:pPr>
        <w:pStyle w:val="10"/>
        <w:widowControl/>
        <w:tabs>
          <w:tab w:val="left" w:pos="810"/>
        </w:tabs>
        <w:ind w:left="54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308AD">
        <w:rPr>
          <w:rFonts w:ascii="Angsana New" w:hAnsi="Angsana New" w:cs="Angsana New"/>
          <w:color w:val="auto"/>
          <w:sz w:val="20"/>
          <w:szCs w:val="20"/>
        </w:rPr>
        <w:t>(4)</w:t>
      </w:r>
      <w:r>
        <w:rPr>
          <w:rFonts w:ascii="Angsana New" w:hAnsi="Angsana New" w:cs="Angsana New"/>
          <w:color w:val="auto"/>
          <w:sz w:val="20"/>
          <w:szCs w:val="20"/>
        </w:rPr>
        <w:t xml:space="preserve">   </w:t>
      </w:r>
      <w:r w:rsidRPr="007308AD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DE33A2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บริษัท ทีดับบลิว อาร์ โฮลดิ้งส์ จำกัด ถือหุ้นโดยบริษัทฯร้อยละ </w:t>
      </w:r>
      <w:r w:rsidR="00DE33A2">
        <w:rPr>
          <w:rFonts w:ascii="Angsana New" w:hAnsi="Angsana New" w:cs="Angsana New"/>
          <w:color w:val="auto"/>
          <w:sz w:val="20"/>
          <w:szCs w:val="20"/>
        </w:rPr>
        <w:t>99.0</w:t>
      </w:r>
      <w:r w:rsidR="00DE33A2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และถือผ่านบริษัท ลากูน่า แกรนด์ จำกัด ร้อยละ </w:t>
      </w:r>
      <w:r w:rsidR="00DE33A2">
        <w:rPr>
          <w:rFonts w:ascii="Angsana New" w:hAnsi="Angsana New" w:cs="Angsana New"/>
          <w:color w:val="auto"/>
          <w:sz w:val="20"/>
          <w:szCs w:val="20"/>
        </w:rPr>
        <w:t>1.0</w:t>
      </w:r>
    </w:p>
    <w:p w14:paraId="54F0F24B" w14:textId="271B679B" w:rsidR="00DE33A2" w:rsidRDefault="00DE33A2" w:rsidP="0088063E">
      <w:pPr>
        <w:pStyle w:val="10"/>
        <w:widowControl/>
        <w:tabs>
          <w:tab w:val="left" w:pos="810"/>
        </w:tabs>
        <w:ind w:left="54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>
        <w:rPr>
          <w:rFonts w:ascii="Angsana New" w:hAnsi="Angsana New" w:cs="Angsana New"/>
          <w:color w:val="auto"/>
          <w:sz w:val="20"/>
          <w:szCs w:val="20"/>
        </w:rPr>
        <w:t>(5)</w:t>
      </w:r>
      <w:r>
        <w:rPr>
          <w:rFonts w:ascii="Angsana New" w:hAnsi="Angsana New" w:cs="Angsana New"/>
          <w:color w:val="auto"/>
          <w:sz w:val="20"/>
          <w:szCs w:val="20"/>
        </w:rPr>
        <w:tab/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บริษัท วิชั่น </w:t>
      </w:r>
      <w:r>
        <w:rPr>
          <w:rFonts w:ascii="Angsana New" w:hAnsi="Angsana New" w:cs="Angsana New"/>
          <w:color w:val="auto"/>
          <w:sz w:val="20"/>
          <w:szCs w:val="20"/>
        </w:rPr>
        <w:t>9</w:t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ฟาร์ม จำกัด ถือหุ้นโดยบริษัทฯร้อยละ </w:t>
      </w:r>
      <w:r>
        <w:rPr>
          <w:rFonts w:ascii="Angsana New" w:hAnsi="Angsana New" w:cs="Angsana New"/>
          <w:color w:val="auto"/>
          <w:sz w:val="20"/>
          <w:szCs w:val="20"/>
        </w:rPr>
        <w:t>40.0</w:t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และถือหุ้นผ่านบริษัท ลากูน่า แกรนด์ จำกัด ร้อยละ </w:t>
      </w:r>
      <w:r>
        <w:rPr>
          <w:rFonts w:ascii="Angsana New" w:hAnsi="Angsana New" w:cs="Angsana New"/>
          <w:color w:val="auto"/>
          <w:sz w:val="20"/>
          <w:szCs w:val="20"/>
        </w:rPr>
        <w:t>60.0</w:t>
      </w:r>
    </w:p>
    <w:p w14:paraId="02238717" w14:textId="37A096C3" w:rsidR="0088063E" w:rsidRDefault="00DE33A2" w:rsidP="0088063E">
      <w:pPr>
        <w:pStyle w:val="10"/>
        <w:widowControl/>
        <w:tabs>
          <w:tab w:val="left" w:pos="810"/>
        </w:tabs>
        <w:ind w:left="54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>
        <w:rPr>
          <w:rFonts w:ascii="Angsana New" w:hAnsi="Angsana New" w:cs="Angsana New"/>
          <w:color w:val="auto"/>
          <w:sz w:val="20"/>
          <w:szCs w:val="20"/>
        </w:rPr>
        <w:t xml:space="preserve">(6) </w:t>
      </w:r>
      <w:r>
        <w:rPr>
          <w:rFonts w:ascii="Angsana New" w:hAnsi="Angsana New" w:cs="Angsana New"/>
          <w:color w:val="auto"/>
          <w:sz w:val="20"/>
          <w:szCs w:val="20"/>
        </w:rPr>
        <w:tab/>
      </w:r>
      <w:r w:rsidR="0088063E"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เดิมชื่อ </w:t>
      </w:r>
      <w:r w:rsidR="0088063E" w:rsidRPr="007308AD">
        <w:rPr>
          <w:rFonts w:ascii="Angsana New" w:hAnsi="Angsana New" w:cs="Angsana New"/>
          <w:color w:val="auto"/>
          <w:sz w:val="20"/>
          <w:szCs w:val="20"/>
        </w:rPr>
        <w:t>“</w:t>
      </w:r>
      <w:r w:rsidR="0088063E"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บริษัท </w:t>
      </w:r>
      <w:r w:rsidR="0088063E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ลากูน่า </w:t>
      </w:r>
      <w:r w:rsidR="004A72DB">
        <w:rPr>
          <w:rFonts w:ascii="Angsana New" w:hAnsi="Angsana New" w:cs="Angsana New" w:hint="cs"/>
          <w:color w:val="auto"/>
          <w:sz w:val="20"/>
          <w:szCs w:val="20"/>
          <w:cs/>
        </w:rPr>
        <w:t>จ๊อบส์</w:t>
      </w:r>
      <w:r w:rsidR="0088063E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  <w:r w:rsidR="0088063E" w:rsidRPr="007308AD">
        <w:rPr>
          <w:rFonts w:ascii="Angsana New" w:hAnsi="Angsana New" w:cs="Angsana New"/>
          <w:color w:val="auto"/>
          <w:sz w:val="20"/>
          <w:szCs w:val="20"/>
          <w:cs/>
        </w:rPr>
        <w:t>จำกัด</w:t>
      </w:r>
      <w:r w:rsidR="0088063E" w:rsidRPr="007308AD">
        <w:rPr>
          <w:rFonts w:ascii="Angsana New" w:hAnsi="Angsana New" w:cs="Angsana New"/>
          <w:color w:val="auto"/>
          <w:sz w:val="20"/>
          <w:szCs w:val="20"/>
        </w:rPr>
        <w:t>”</w:t>
      </w:r>
      <w:r w:rsidR="0088063E"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 บริษัทย่อยเปลี่ยน</w:t>
      </w:r>
      <w:r w:rsidR="0088063E">
        <w:rPr>
          <w:rFonts w:ascii="Angsana New" w:hAnsi="Angsana New" w:cs="Angsana New" w:hint="cs"/>
          <w:color w:val="auto"/>
          <w:sz w:val="20"/>
          <w:szCs w:val="20"/>
          <w:cs/>
        </w:rPr>
        <w:t>ชื่อ</w:t>
      </w:r>
      <w:r w:rsidR="0088063E" w:rsidRPr="007308AD">
        <w:rPr>
          <w:rFonts w:ascii="Angsana New" w:hAnsi="Angsana New" w:cs="Angsana New"/>
          <w:color w:val="auto"/>
          <w:sz w:val="20"/>
          <w:szCs w:val="20"/>
          <w:cs/>
        </w:rPr>
        <w:t>และจด</w:t>
      </w:r>
      <w:r w:rsidR="0088063E" w:rsidRPr="00EB6BC8">
        <w:rPr>
          <w:rFonts w:ascii="Angsana New" w:hAnsi="Angsana New" w:cs="Angsana New"/>
          <w:color w:val="auto"/>
          <w:sz w:val="20"/>
          <w:szCs w:val="20"/>
          <w:cs/>
        </w:rPr>
        <w:t>ทะเบียน</w:t>
      </w:r>
      <w:r w:rsidR="0088063E" w:rsidRPr="00EB6BC8">
        <w:rPr>
          <w:rFonts w:ascii="Angsana New" w:hAnsi="Angsana New" w:cs="Angsana New" w:hint="cs"/>
          <w:color w:val="auto"/>
          <w:sz w:val="20"/>
          <w:szCs w:val="20"/>
          <w:cs/>
        </w:rPr>
        <w:t>เปลี่ยนชื่อ</w:t>
      </w:r>
      <w:r w:rsidR="0088063E" w:rsidRPr="00EB6BC8">
        <w:rPr>
          <w:rFonts w:ascii="Angsana New" w:hAnsi="Angsana New" w:cs="Angsana New"/>
          <w:color w:val="auto"/>
          <w:sz w:val="20"/>
          <w:szCs w:val="20"/>
          <w:cs/>
        </w:rPr>
        <w:t>กับกระทรวงพาณิชย์</w:t>
      </w:r>
      <w:r w:rsidR="0088063E" w:rsidRPr="00EB6BC8">
        <w:rPr>
          <w:rFonts w:ascii="Angsana New" w:hAnsi="Angsana New" w:cs="Angsana New" w:hint="cs"/>
          <w:color w:val="auto"/>
          <w:sz w:val="20"/>
          <w:szCs w:val="20"/>
          <w:cs/>
        </w:rPr>
        <w:t>เมื่อ</w:t>
      </w:r>
      <w:r w:rsidR="0088063E" w:rsidRPr="00EB6BC8">
        <w:rPr>
          <w:rFonts w:ascii="Angsana New" w:hAnsi="Angsana New" w:cs="Angsana New"/>
          <w:color w:val="auto"/>
          <w:sz w:val="20"/>
          <w:szCs w:val="20"/>
          <w:cs/>
        </w:rPr>
        <w:t xml:space="preserve">วันที่ </w:t>
      </w:r>
      <w:r w:rsidR="004A72DB">
        <w:rPr>
          <w:rFonts w:ascii="Angsana New" w:hAnsi="Angsana New" w:cs="Angsana New"/>
          <w:color w:val="auto"/>
          <w:sz w:val="20"/>
          <w:szCs w:val="20"/>
        </w:rPr>
        <w:t xml:space="preserve">20 </w:t>
      </w:r>
      <w:r w:rsidR="004A72DB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ตุลาคม </w:t>
      </w:r>
      <w:r w:rsidR="004A72DB">
        <w:rPr>
          <w:rFonts w:ascii="Angsana New" w:hAnsi="Angsana New" w:cs="Angsana New"/>
          <w:color w:val="auto"/>
          <w:sz w:val="20"/>
          <w:szCs w:val="20"/>
        </w:rPr>
        <w:t>2565</w:t>
      </w:r>
    </w:p>
    <w:p w14:paraId="17228F9B" w14:textId="26C47AF4" w:rsidR="00DE33A2" w:rsidRPr="008A5C0A" w:rsidRDefault="00DE33A2" w:rsidP="0088063E">
      <w:pPr>
        <w:pStyle w:val="10"/>
        <w:widowControl/>
        <w:tabs>
          <w:tab w:val="left" w:pos="810"/>
        </w:tabs>
        <w:ind w:left="54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>
        <w:rPr>
          <w:rFonts w:ascii="Angsana New" w:hAnsi="Angsana New" w:cs="Angsana New"/>
          <w:color w:val="auto"/>
          <w:sz w:val="20"/>
          <w:szCs w:val="20"/>
        </w:rPr>
        <w:t>(7)</w:t>
      </w:r>
      <w:r>
        <w:rPr>
          <w:rFonts w:ascii="Angsana New" w:hAnsi="Angsana New" w:cs="Angsana New"/>
          <w:color w:val="auto"/>
          <w:sz w:val="20"/>
          <w:szCs w:val="20"/>
        </w:rPr>
        <w:tab/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บริษัท บางเทา </w:t>
      </w:r>
      <w:r>
        <w:rPr>
          <w:rFonts w:ascii="Angsana New" w:hAnsi="Angsana New" w:cs="Angsana New"/>
          <w:color w:val="auto"/>
          <w:sz w:val="20"/>
          <w:szCs w:val="20"/>
        </w:rPr>
        <w:t xml:space="preserve">(4) </w:t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>จำกัด ได้จดทะเบียนเลิกกิจการและชำร</w:t>
      </w:r>
      <w:r w:rsidR="004A72DB">
        <w:rPr>
          <w:rFonts w:ascii="Angsana New" w:hAnsi="Angsana New" w:cs="Angsana New" w:hint="cs"/>
          <w:color w:val="auto"/>
          <w:sz w:val="20"/>
          <w:szCs w:val="20"/>
          <w:cs/>
        </w:rPr>
        <w:t>ะ</w:t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บัญชีกับกระทรวงพาณิชย์ในปี </w:t>
      </w:r>
      <w:r>
        <w:rPr>
          <w:rFonts w:ascii="Angsana New" w:hAnsi="Angsana New" w:cs="Angsana New"/>
          <w:color w:val="auto"/>
          <w:sz w:val="20"/>
          <w:szCs w:val="20"/>
        </w:rPr>
        <w:t>2565</w:t>
      </w:r>
    </w:p>
    <w:p w14:paraId="0FB7FA72" w14:textId="7DBEE551" w:rsidR="00A833B5" w:rsidRDefault="00432AED" w:rsidP="009A1CE2">
      <w:pPr>
        <w:tabs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ab/>
      </w:r>
      <w:r w:rsidR="00A833B5">
        <w:rPr>
          <w:rFonts w:ascii="Angsana New" w:hAnsi="Angsana New" w:hint="cs"/>
          <w:color w:val="000000" w:themeColor="text1"/>
          <w:sz w:val="32"/>
          <w:szCs w:val="32"/>
          <w:cs/>
        </w:rPr>
        <w:t>ในระหว่างปี มีการเปลี่ยนแปลงที่สำคัญของเงินลงทุนในบริษัทย่อย ดังนี้</w:t>
      </w:r>
    </w:p>
    <w:p w14:paraId="45520693" w14:textId="457B83DA" w:rsidR="00A833B5" w:rsidRPr="009D5CA7" w:rsidRDefault="00A833B5" w:rsidP="00EB00C4">
      <w:pPr>
        <w:pStyle w:val="a"/>
        <w:widowControl/>
        <w:spacing w:before="120" w:after="120"/>
        <w:ind w:left="900" w:right="0" w:hanging="333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</w:rPr>
        <w:t>1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)</w:t>
      </w:r>
      <w:r>
        <w:rPr>
          <w:rFonts w:ascii="Angsana New" w:hAnsi="Angsana New" w:cs="Angsana New"/>
          <w:spacing w:val="-2"/>
          <w:sz w:val="32"/>
          <w:szCs w:val="32"/>
        </w:rPr>
        <w:tab/>
      </w:r>
      <w:r w:rsidRPr="009D5CA7">
        <w:rPr>
          <w:rFonts w:ascii="Angsana New" w:hAnsi="Angsana New" w:cs="Angsana New"/>
          <w:spacing w:val="-2"/>
          <w:sz w:val="32"/>
          <w:szCs w:val="32"/>
          <w:cs/>
        </w:rPr>
        <w:t>ผู้ถือหุ้น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ในสัดส่วน</w:t>
      </w:r>
      <w:r w:rsidRPr="009D5CA7">
        <w:rPr>
          <w:rFonts w:ascii="Angsana New" w:hAnsi="Angsana New" w:cs="Angsana New"/>
          <w:spacing w:val="-2"/>
          <w:sz w:val="32"/>
          <w:szCs w:val="32"/>
          <w:cs/>
        </w:rPr>
        <w:t>ร้อยละ</w:t>
      </w:r>
      <w:r w:rsidRPr="009D5CA7">
        <w:rPr>
          <w:rFonts w:ascii="Angsana New" w:hAnsi="Angsana New" w:cs="Angsana New"/>
          <w:spacing w:val="-2"/>
          <w:sz w:val="32"/>
          <w:szCs w:val="32"/>
        </w:rPr>
        <w:t xml:space="preserve"> 40 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ของบริษัท วิชั่น </w:t>
      </w:r>
      <w:r w:rsidRPr="009D5CA7">
        <w:rPr>
          <w:rFonts w:ascii="Angsana New" w:hAnsi="Angsana New" w:cs="Angsana New"/>
          <w:spacing w:val="-2"/>
          <w:sz w:val="32"/>
          <w:szCs w:val="32"/>
        </w:rPr>
        <w:t xml:space="preserve">9 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ฟาร์ม จำกัด 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ซึ่งเป็น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>บริษัทย่อยทางอ้อม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ของกลุ่มบริษัท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>ได้โอนหุ้นทั้งหมดให้กับบริษัท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ฯ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>โดยไม่คิด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ค่าตอบแทนเมื่อ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วันที่ </w:t>
      </w:r>
      <w:r w:rsidRPr="009D5CA7">
        <w:rPr>
          <w:rFonts w:ascii="Angsana New" w:hAnsi="Angsana New" w:cs="Angsana New"/>
          <w:spacing w:val="-2"/>
          <w:sz w:val="32"/>
          <w:szCs w:val="32"/>
        </w:rPr>
        <w:t xml:space="preserve">18 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กรกฎาคม </w:t>
      </w:r>
      <w:r w:rsidRPr="009D5CA7">
        <w:rPr>
          <w:rFonts w:ascii="Angsana New" w:hAnsi="Angsana New" w:cs="Angsana New"/>
          <w:spacing w:val="-2"/>
          <w:sz w:val="32"/>
          <w:szCs w:val="32"/>
        </w:rPr>
        <w:t>2565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>ทำให้กลุ่มบริษัทเป็นผู้ถือหุ้นร้อยละ</w:t>
      </w:r>
      <w:r w:rsidRPr="009D5CA7">
        <w:rPr>
          <w:rFonts w:ascii="Angsana New" w:hAnsi="Angsana New" w:cs="Angsana New"/>
          <w:spacing w:val="-2"/>
          <w:sz w:val="32"/>
          <w:szCs w:val="32"/>
        </w:rPr>
        <w:t xml:space="preserve"> 100 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ในบริษัท วิชั่น </w:t>
      </w:r>
      <w:r w:rsidRPr="009D5CA7">
        <w:rPr>
          <w:rFonts w:ascii="Angsana New" w:hAnsi="Angsana New" w:cs="Angsana New"/>
          <w:spacing w:val="-2"/>
          <w:sz w:val="32"/>
          <w:szCs w:val="32"/>
        </w:rPr>
        <w:t xml:space="preserve">9 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>ฟาร์ม จำกัด</w:t>
      </w:r>
    </w:p>
    <w:p w14:paraId="76D3074C" w14:textId="77777777" w:rsidR="00A833B5" w:rsidRPr="009D5CA7" w:rsidRDefault="00A833B5" w:rsidP="00EB00C4">
      <w:pPr>
        <w:pStyle w:val="a"/>
        <w:widowControl/>
        <w:spacing w:before="120" w:after="120"/>
        <w:ind w:left="900" w:right="0" w:hanging="333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</w:rPr>
        <w:t>2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)</w:t>
      </w:r>
      <w:r>
        <w:rPr>
          <w:rFonts w:ascii="Angsana New" w:hAnsi="Angsana New" w:cs="Angsana New"/>
          <w:spacing w:val="-2"/>
          <w:sz w:val="32"/>
          <w:szCs w:val="32"/>
        </w:rPr>
        <w:tab/>
      </w:r>
      <w:r w:rsidRPr="009D5CA7">
        <w:rPr>
          <w:rFonts w:ascii="Angsana New" w:hAnsi="Angsana New" w:cs="Angsana New"/>
          <w:spacing w:val="-2"/>
          <w:sz w:val="32"/>
          <w:szCs w:val="32"/>
          <w:cs/>
        </w:rPr>
        <w:t>ที่ประชุมวิสามัญผู้ถือหุ้นของบริษัท บางเทา</w:t>
      </w:r>
      <w:r w:rsidRPr="009D5CA7">
        <w:rPr>
          <w:rFonts w:ascii="Angsana New" w:hAnsi="Angsana New" w:cs="Angsana New"/>
          <w:spacing w:val="-2"/>
          <w:sz w:val="32"/>
          <w:szCs w:val="32"/>
        </w:rPr>
        <w:t xml:space="preserve"> (4) 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จำกัด (“บริษัทย่อย”) มีมติอนุมัติให้เลิกบริษัท โดยบริษัทย่อยดังกล่าวได้จดทะเบียนเลิกกิจการกับกรมพัฒนาธุรกิจการค้าเมื่อวันที่ </w:t>
      </w:r>
      <w:r w:rsidRPr="009D5CA7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พฤษภาคม </w:t>
      </w:r>
      <w:r w:rsidRPr="009D5CA7">
        <w:rPr>
          <w:rFonts w:ascii="Angsana New" w:hAnsi="Angsana New" w:cs="Angsana New"/>
          <w:spacing w:val="-2"/>
          <w:sz w:val="32"/>
          <w:szCs w:val="32"/>
        </w:rPr>
        <w:t xml:space="preserve">2565 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และชำระบัญชีเสร็จสิ้นเมื่อวันที่ </w:t>
      </w:r>
      <w:r w:rsidRPr="009D5CA7">
        <w:rPr>
          <w:rFonts w:ascii="Angsana New" w:hAnsi="Angsana New" w:cs="Angsana New"/>
          <w:spacing w:val="-2"/>
          <w:sz w:val="32"/>
          <w:szCs w:val="32"/>
        </w:rPr>
        <w:t xml:space="preserve">12 </w:t>
      </w:r>
      <w:r w:rsidRPr="009D5CA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ตุลาคม </w:t>
      </w:r>
      <w:r w:rsidRPr="009D5CA7">
        <w:rPr>
          <w:rFonts w:ascii="Angsana New" w:hAnsi="Angsana New" w:cs="Angsana New"/>
          <w:spacing w:val="-2"/>
          <w:sz w:val="32"/>
          <w:szCs w:val="32"/>
        </w:rPr>
        <w:t>2565</w:t>
      </w:r>
    </w:p>
    <w:p w14:paraId="176217B7" w14:textId="24F61C7D" w:rsidR="006E659E" w:rsidRPr="008A5C0A" w:rsidRDefault="009A1CE2" w:rsidP="00EB00C4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6E659E" w:rsidRPr="008A5C0A">
        <w:rPr>
          <w:rFonts w:ascii="Angsana New" w:hAnsi="Angsana New" w:cs="Angsana New" w:hint="cs"/>
          <w:sz w:val="32"/>
          <w:szCs w:val="32"/>
          <w:cs/>
        </w:rPr>
        <w:t>ในระหว่าง</w:t>
      </w:r>
      <w:r w:rsidR="00EB56B7">
        <w:rPr>
          <w:rFonts w:ascii="Angsana New" w:hAnsi="Angsana New" w:cs="Angsana New" w:hint="cs"/>
          <w:sz w:val="32"/>
          <w:szCs w:val="32"/>
          <w:cs/>
        </w:rPr>
        <w:t>ปี</w:t>
      </w:r>
      <w:r w:rsidR="006E659E" w:rsidRPr="008A5C0A">
        <w:rPr>
          <w:rFonts w:ascii="Angsana New" w:hAnsi="Angsana New" w:cs="Angsana New" w:hint="cs"/>
          <w:sz w:val="32"/>
          <w:szCs w:val="32"/>
          <w:cs/>
        </w:rPr>
        <w:t xml:space="preserve"> บริษัทฯได้รับเงินปันผลจากบริษัทย่อยดังนี้</w:t>
      </w:r>
    </w:p>
    <w:p w14:paraId="29348AFE" w14:textId="77777777" w:rsidR="006E659E" w:rsidRPr="00803FCC" w:rsidRDefault="006E659E" w:rsidP="00DF7EC8">
      <w:pPr>
        <w:tabs>
          <w:tab w:val="left" w:pos="1440"/>
          <w:tab w:val="right" w:pos="6480"/>
          <w:tab w:val="right" w:pos="8640"/>
        </w:tabs>
        <w:jc w:val="right"/>
        <w:rPr>
          <w:rFonts w:ascii="Angsana New" w:hAnsi="Angsana New" w:cs="Angsana New"/>
          <w:sz w:val="32"/>
          <w:szCs w:val="32"/>
        </w:rPr>
      </w:pPr>
      <w:r w:rsidRPr="00803FCC">
        <w:rPr>
          <w:rFonts w:ascii="Angsana New" w:hAnsi="Angsana New" w:cs="Angsana New" w:hint="cs"/>
          <w:sz w:val="32"/>
          <w:szCs w:val="32"/>
        </w:rPr>
        <w:t>(</w:t>
      </w:r>
      <w:r w:rsidRPr="00803FCC">
        <w:rPr>
          <w:rFonts w:ascii="Angsana New" w:hAnsi="Angsana New" w:cs="Angsana New" w:hint="cs"/>
          <w:sz w:val="32"/>
          <w:szCs w:val="32"/>
          <w:cs/>
        </w:rPr>
        <w:t>หน่วย</w:t>
      </w:r>
      <w:r w:rsidRPr="00803FCC">
        <w:rPr>
          <w:rFonts w:ascii="Angsana New" w:hAnsi="Angsana New" w:cs="Angsana New" w:hint="cs"/>
          <w:sz w:val="32"/>
          <w:szCs w:val="32"/>
        </w:rPr>
        <w:t xml:space="preserve">: </w:t>
      </w:r>
      <w:r w:rsidRPr="00803FCC">
        <w:rPr>
          <w:rFonts w:ascii="Angsana New" w:hAnsi="Angsana New" w:cs="Angsana New" w:hint="cs"/>
          <w:sz w:val="32"/>
          <w:szCs w:val="32"/>
          <w:cs/>
        </w:rPr>
        <w:t>พันบาท</w:t>
      </w:r>
      <w:r w:rsidRPr="00803FCC">
        <w:rPr>
          <w:rFonts w:ascii="Angsana New" w:hAnsi="Angsana New" w:cs="Angsana New" w:hint="cs"/>
          <w:sz w:val="32"/>
          <w:szCs w:val="32"/>
        </w:rPr>
        <w:t>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832"/>
        <w:gridCol w:w="1575"/>
        <w:gridCol w:w="1575"/>
      </w:tblGrid>
      <w:tr w:rsidR="006E659E" w:rsidRPr="00803FCC" w14:paraId="39FD15C7" w14:textId="77777777" w:rsidTr="00284D44">
        <w:tc>
          <w:tcPr>
            <w:tcW w:w="5832" w:type="dxa"/>
          </w:tcPr>
          <w:p w14:paraId="5FC4FF00" w14:textId="77777777" w:rsidR="006E659E" w:rsidRPr="00803FCC" w:rsidRDefault="006E659E" w:rsidP="00803FCC">
            <w:pPr>
              <w:tabs>
                <w:tab w:val="decimal" w:pos="972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50" w:type="dxa"/>
            <w:gridSpan w:val="2"/>
          </w:tcPr>
          <w:p w14:paraId="23777CD7" w14:textId="77777777" w:rsidR="006E659E" w:rsidRPr="00803FCC" w:rsidRDefault="006E659E" w:rsidP="00803FCC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E659E" w:rsidRPr="00803FCC" w14:paraId="63CA6C0C" w14:textId="77777777" w:rsidTr="00284D44">
        <w:tc>
          <w:tcPr>
            <w:tcW w:w="5832" w:type="dxa"/>
          </w:tcPr>
          <w:p w14:paraId="3D394CAF" w14:textId="77777777" w:rsidR="006E659E" w:rsidRPr="00803FCC" w:rsidRDefault="006E659E" w:rsidP="00803FCC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  <w:cs/>
              </w:rPr>
              <w:t>ชื่อบริษัท</w:t>
            </w:r>
          </w:p>
        </w:tc>
        <w:tc>
          <w:tcPr>
            <w:tcW w:w="1575" w:type="dxa"/>
          </w:tcPr>
          <w:p w14:paraId="5A3FA3CC" w14:textId="242CC58D" w:rsidR="006E659E" w:rsidRPr="00803FCC" w:rsidRDefault="006E659E" w:rsidP="00803FCC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5517D9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575" w:type="dxa"/>
          </w:tcPr>
          <w:p w14:paraId="567BBB39" w14:textId="6E3336A9" w:rsidR="006E659E" w:rsidRPr="00803FCC" w:rsidRDefault="006E659E" w:rsidP="00803FCC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</w:rPr>
              <w:t>25</w:t>
            </w:r>
            <w:r w:rsidR="00092701" w:rsidRPr="00803FCC">
              <w:rPr>
                <w:rFonts w:ascii="Angsana New" w:hAnsi="Angsana New" w:cs="Angsana New" w:hint="cs"/>
                <w:sz w:val="32"/>
                <w:szCs w:val="32"/>
              </w:rPr>
              <w:t>6</w:t>
            </w:r>
            <w:r w:rsidR="005517D9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</w:tr>
      <w:tr w:rsidR="005517D9" w:rsidRPr="00803FCC" w14:paraId="1C49F1A0" w14:textId="77777777" w:rsidTr="00284D44">
        <w:tc>
          <w:tcPr>
            <w:tcW w:w="5832" w:type="dxa"/>
          </w:tcPr>
          <w:p w14:paraId="20909B62" w14:textId="162E8941" w:rsidR="005517D9" w:rsidRPr="00803FCC" w:rsidRDefault="005517D9" w:rsidP="005517D9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บันยัน ทรี แกลเลอรี่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803FCC">
              <w:rPr>
                <w:rFonts w:ascii="Angsana New" w:hAnsi="Angsana New" w:cs="Angsana New" w:hint="cs"/>
                <w:sz w:val="32"/>
                <w:szCs w:val="32"/>
                <w:cs/>
              </w:rPr>
              <w:t>(สิงคโปร์) จำกัด</w:t>
            </w:r>
          </w:p>
        </w:tc>
        <w:tc>
          <w:tcPr>
            <w:tcW w:w="1575" w:type="dxa"/>
            <w:vAlign w:val="bottom"/>
          </w:tcPr>
          <w:p w14:paraId="66A5CB67" w14:textId="10AF9DC6" w:rsidR="005517D9" w:rsidRPr="00803FCC" w:rsidRDefault="009A1CE2" w:rsidP="005517D9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75" w:type="dxa"/>
            <w:vAlign w:val="bottom"/>
          </w:tcPr>
          <w:p w14:paraId="01790F3B" w14:textId="38E2603B" w:rsidR="005517D9" w:rsidRPr="00803FCC" w:rsidRDefault="005517D9" w:rsidP="005517D9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03FCC">
              <w:rPr>
                <w:rFonts w:ascii="Angsana New" w:hAnsi="Angsana New" w:cs="Angsana New"/>
                <w:sz w:val="32"/>
                <w:szCs w:val="32"/>
              </w:rPr>
              <w:t>2,493</w:t>
            </w:r>
          </w:p>
        </w:tc>
      </w:tr>
      <w:tr w:rsidR="005517D9" w:rsidRPr="00803FCC" w14:paraId="67B54E8E" w14:textId="77777777" w:rsidTr="00284D44">
        <w:tc>
          <w:tcPr>
            <w:tcW w:w="5832" w:type="dxa"/>
          </w:tcPr>
          <w:p w14:paraId="5BC73A87" w14:textId="77777777" w:rsidR="005517D9" w:rsidRPr="00803FCC" w:rsidRDefault="005517D9" w:rsidP="005517D9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FCC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575" w:type="dxa"/>
            <w:vAlign w:val="bottom"/>
          </w:tcPr>
          <w:p w14:paraId="051D2340" w14:textId="3C447328" w:rsidR="005517D9" w:rsidRPr="00803FCC" w:rsidRDefault="009A1CE2" w:rsidP="005517D9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75" w:type="dxa"/>
            <w:vAlign w:val="bottom"/>
          </w:tcPr>
          <w:p w14:paraId="49DE1415" w14:textId="1204BCD3" w:rsidR="005517D9" w:rsidRPr="00803FCC" w:rsidRDefault="005517D9" w:rsidP="005517D9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3FCC">
              <w:rPr>
                <w:rFonts w:ascii="Angsana New" w:hAnsi="Angsana New" w:cs="Angsana New"/>
                <w:sz w:val="32"/>
                <w:szCs w:val="32"/>
              </w:rPr>
              <w:t>2,493</w:t>
            </w:r>
          </w:p>
        </w:tc>
      </w:tr>
    </w:tbl>
    <w:p w14:paraId="31939120" w14:textId="20A202DC" w:rsidR="006E659E" w:rsidRDefault="006E659E" w:rsidP="006E659E">
      <w:pPr>
        <w:pStyle w:val="10"/>
        <w:widowControl/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B30D24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B30D24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บริษัทย่อยมีสัดส่วนการถือหุ้นในบริษัท ลากูน่า เอ็กซ์เคอร์ชั่น จำกัด ในอัตราร้อยละ </w:t>
      </w:r>
      <w:r w:rsidRPr="00B30D24">
        <w:rPr>
          <w:rFonts w:ascii="Angsana New" w:hAnsi="Angsana New" w:cs="Angsana New" w:hint="cs"/>
          <w:color w:val="auto"/>
          <w:sz w:val="32"/>
          <w:szCs w:val="32"/>
        </w:rPr>
        <w:t>49</w:t>
      </w:r>
      <w:r w:rsidRPr="00B30D24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อย่างไรก็ตาม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บริษัทย่อยบันทึกส่วนได้เสียในอัตราร้อยละ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100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ของกำไรหลังจากหักเงินปันผลร้อยละ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15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ของมูลค่าที่ตราไว้ของหุ้นบุริมสิทธิชนิดสะสมเงินปันผล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</w:p>
    <w:p w14:paraId="2C663941" w14:textId="77777777" w:rsidR="009844BD" w:rsidRPr="008A5C0A" w:rsidRDefault="009844BD" w:rsidP="008045CB">
      <w:pPr>
        <w:pStyle w:val="10"/>
        <w:widowControl/>
        <w:spacing w:before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รายละเอียดของบริษัทย่อยซึ่งมีส่วนได้เสียที่ไม่มีอำนาจควบคุมที่มีสาระสำคัญ </w:t>
      </w:r>
    </w:p>
    <w:p w14:paraId="68AF35F9" w14:textId="179075BF" w:rsidR="009844BD" w:rsidRPr="00BD1E6B" w:rsidRDefault="009844BD" w:rsidP="00A1774B">
      <w:pPr>
        <w:spacing w:after="120"/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BD1E6B">
        <w:rPr>
          <w:rFonts w:ascii="Angsana New" w:hAnsi="Angsana New" w:cs="Angsana New" w:hint="cs"/>
          <w:i/>
          <w:iCs/>
          <w:color w:val="FF0000"/>
          <w:sz w:val="28"/>
          <w:szCs w:val="28"/>
        </w:rPr>
        <w:t>        </w:t>
      </w:r>
      <w:r w:rsidRPr="00BD1E6B">
        <w:rPr>
          <w:rFonts w:ascii="Angsana New" w:hAnsi="Angsana New" w:cs="Angsana New" w:hint="cs"/>
          <w:i/>
          <w:iCs/>
          <w:color w:val="FF0000"/>
          <w:sz w:val="28"/>
          <w:szCs w:val="28"/>
          <w:cs/>
        </w:rPr>
        <w:t xml:space="preserve"> </w:t>
      </w:r>
      <w:r w:rsidRPr="00BD1E6B">
        <w:rPr>
          <w:rFonts w:ascii="Angsana New" w:hAnsi="Angsana New" w:cs="Angsana New" w:hint="cs"/>
          <w:sz w:val="28"/>
          <w:szCs w:val="28"/>
          <w:cs/>
        </w:rPr>
        <w:t>(หน่วย</w:t>
      </w:r>
      <w:r w:rsidRPr="00BD1E6B">
        <w:rPr>
          <w:rFonts w:ascii="Angsana New" w:hAnsi="Angsana New" w:cs="Angsana New" w:hint="cs"/>
          <w:sz w:val="28"/>
          <w:szCs w:val="28"/>
        </w:rPr>
        <w:t xml:space="preserve">: </w:t>
      </w:r>
      <w:r w:rsidR="004A72DB">
        <w:rPr>
          <w:rFonts w:ascii="Angsana New" w:hAnsi="Angsana New" w:cs="Angsana New" w:hint="cs"/>
          <w:sz w:val="28"/>
          <w:szCs w:val="28"/>
          <w:cs/>
        </w:rPr>
        <w:t>พัน</w:t>
      </w:r>
      <w:r w:rsidRPr="00BD1E6B">
        <w:rPr>
          <w:rFonts w:ascii="Angsana New" w:hAnsi="Angsana New" w:cs="Angsana New" w:hint="cs"/>
          <w:sz w:val="28"/>
          <w:szCs w:val="28"/>
          <w:cs/>
        </w:rPr>
        <w:t>บาท)</w:t>
      </w:r>
    </w:p>
    <w:tbl>
      <w:tblPr>
        <w:tblW w:w="900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350"/>
        <w:gridCol w:w="1350"/>
        <w:gridCol w:w="1350"/>
        <w:gridCol w:w="1350"/>
      </w:tblGrid>
      <w:tr w:rsidR="009844BD" w:rsidRPr="009C50E6" w14:paraId="16CC848A" w14:textId="77777777" w:rsidTr="005F7C0F"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B6769D" w14:textId="77777777" w:rsidR="009844BD" w:rsidRPr="009C50E6" w:rsidRDefault="009844BD" w:rsidP="00550D9C">
            <w:pPr>
              <w:pBdr>
                <w:bottom w:val="single" w:sz="4" w:space="0" w:color="auto"/>
              </w:pBdr>
              <w:jc w:val="center"/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</w:pP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บริษัท</w:t>
            </w:r>
          </w:p>
        </w:tc>
        <w:tc>
          <w:tcPr>
            <w:tcW w:w="27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F120C2" w14:textId="77777777" w:rsidR="009844BD" w:rsidRPr="009C50E6" w:rsidRDefault="009844BD" w:rsidP="00550D9C">
            <w:pPr>
              <w:pBdr>
                <w:bottom w:val="single" w:sz="4" w:space="0" w:color="auto"/>
              </w:pBdr>
              <w:jc w:val="center"/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</w:pP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สัดส่วนที่ถือโดยส่วนได้เสีย</w:t>
            </w:r>
          </w:p>
          <w:p w14:paraId="6B825D09" w14:textId="77777777" w:rsidR="009844BD" w:rsidRPr="009C50E6" w:rsidRDefault="009844BD" w:rsidP="00550D9C">
            <w:pPr>
              <w:pBdr>
                <w:bottom w:val="single" w:sz="4" w:space="0" w:color="auto"/>
              </w:pBdr>
              <w:jc w:val="center"/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</w:pP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ที่ไม่มีอำนาจควบคุม</w:t>
            </w:r>
          </w:p>
        </w:tc>
        <w:tc>
          <w:tcPr>
            <w:tcW w:w="27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802B5" w14:textId="77777777" w:rsidR="009844BD" w:rsidRPr="009C50E6" w:rsidRDefault="009844BD" w:rsidP="00550D9C">
            <w:pPr>
              <w:pBdr>
                <w:bottom w:val="single" w:sz="4" w:space="0" w:color="auto"/>
              </w:pBdr>
              <w:jc w:val="center"/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</w:pP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เงินปันผลจ่ายให้กับ</w:t>
            </w:r>
            <w:r w:rsidR="00A1774B" w:rsidRPr="009C50E6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 xml:space="preserve">                         </w:t>
            </w: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ส่วนได้เสีย</w:t>
            </w:r>
            <w:r w:rsidRPr="009C50E6">
              <w:rPr>
                <w:rFonts w:ascii="Angsana New" w:hAnsi="Angsana New" w:cs="Angsana New" w:hint="cs"/>
                <w:spacing w:val="-6"/>
                <w:sz w:val="28"/>
                <w:szCs w:val="28"/>
                <w:cs/>
              </w:rPr>
              <w:t>ที่ไม่มี</w:t>
            </w:r>
            <w:r w:rsidR="00A1774B" w:rsidRPr="009C50E6">
              <w:rPr>
                <w:rFonts w:ascii="Angsana New" w:hAnsi="Angsana New" w:cs="Angsana New" w:hint="cs"/>
                <w:spacing w:val="-6"/>
                <w:sz w:val="28"/>
                <w:szCs w:val="28"/>
                <w:cs/>
              </w:rPr>
              <w:t xml:space="preserve">                       </w:t>
            </w:r>
            <w:r w:rsidRPr="009C50E6">
              <w:rPr>
                <w:rFonts w:ascii="Angsana New" w:hAnsi="Angsana New" w:cs="Angsana New" w:hint="cs"/>
                <w:spacing w:val="-6"/>
                <w:sz w:val="28"/>
                <w:szCs w:val="28"/>
                <w:cs/>
              </w:rPr>
              <w:t>อำนาจควบคุมในระหว่าง</w:t>
            </w: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ปี</w:t>
            </w:r>
          </w:p>
        </w:tc>
      </w:tr>
      <w:tr w:rsidR="00572D53" w:rsidRPr="009C50E6" w14:paraId="29AEF760" w14:textId="77777777" w:rsidTr="004A72DB"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5711C" w14:textId="77777777" w:rsidR="00572D53" w:rsidRPr="009C50E6" w:rsidRDefault="00572D53" w:rsidP="00572D53">
            <w:pPr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11AE2" w14:textId="214A329C" w:rsidR="00572D53" w:rsidRPr="009C50E6" w:rsidRDefault="00572D53" w:rsidP="00572D5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 w:rsidR="005517D9">
              <w:rPr>
                <w:rFonts w:ascii="Angsana New" w:hAnsi="Angsana New" w:cs="Angsana New"/>
                <w:spacing w:val="-4"/>
                <w:sz w:val="28"/>
                <w:szCs w:val="28"/>
              </w:rPr>
              <w:t>5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13687" w14:textId="0AB884D3" w:rsidR="00572D53" w:rsidRPr="009C50E6" w:rsidRDefault="00572D53" w:rsidP="00572D5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 w:rsidR="005517D9">
              <w:rPr>
                <w:rFonts w:ascii="Angsana New" w:hAnsi="Angsana New" w:cs="Angsana New"/>
                <w:spacing w:val="-4"/>
                <w:sz w:val="28"/>
                <w:szCs w:val="28"/>
              </w:rPr>
              <w:t>4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5BE80" w14:textId="2F5D69A5" w:rsidR="00572D53" w:rsidRPr="009C50E6" w:rsidRDefault="00572D53" w:rsidP="00572D5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 w:rsidR="005517D9">
              <w:rPr>
                <w:rFonts w:ascii="Angsana New" w:hAnsi="Angsana New" w:cs="Angsana New"/>
                <w:spacing w:val="-4"/>
                <w:sz w:val="28"/>
                <w:szCs w:val="28"/>
              </w:rPr>
              <w:t>5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9E5BA" w14:textId="05A2CED2" w:rsidR="00572D53" w:rsidRPr="009C50E6" w:rsidRDefault="00572D53" w:rsidP="00572D5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9C50E6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 w:rsidR="005517D9">
              <w:rPr>
                <w:rFonts w:ascii="Angsana New" w:hAnsi="Angsana New" w:cs="Angsana New"/>
                <w:spacing w:val="-4"/>
                <w:sz w:val="28"/>
                <w:szCs w:val="28"/>
              </w:rPr>
              <w:t>4</w:t>
            </w:r>
          </w:p>
        </w:tc>
      </w:tr>
      <w:tr w:rsidR="004A72DB" w:rsidRPr="009C50E6" w14:paraId="7DF01738" w14:textId="77777777" w:rsidTr="004A72DB"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4D972" w14:textId="77777777" w:rsidR="004A72DB" w:rsidRPr="009C50E6" w:rsidRDefault="004A72DB" w:rsidP="004A72DB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6AD67" w14:textId="032C7EF9" w:rsidR="004A72DB" w:rsidRPr="009C50E6" w:rsidRDefault="004A72DB" w:rsidP="004A72DB">
            <w:pPr>
              <w:ind w:left="-126" w:right="-78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9C50E6">
              <w:rPr>
                <w:rFonts w:ascii="Angsana New" w:hAnsi="Angsana New" w:cs="Angsana New" w:hint="cs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70ABB" w14:textId="77777777" w:rsidR="004A72DB" w:rsidRPr="009C50E6" w:rsidRDefault="004A72DB" w:rsidP="004A72DB">
            <w:pPr>
              <w:ind w:left="-63" w:right="-48"/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9C50E6">
              <w:rPr>
                <w:rFonts w:ascii="Angsana New" w:hAnsi="Angsana New" w:cs="Angsana New" w:hint="cs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37841" w14:textId="77777777" w:rsidR="004A72DB" w:rsidRPr="009C50E6" w:rsidRDefault="004A72DB" w:rsidP="004A72DB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94B06" w14:textId="77777777" w:rsidR="004A72DB" w:rsidRPr="009C50E6" w:rsidRDefault="004A72DB" w:rsidP="004A72DB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</w:tr>
      <w:tr w:rsidR="004A72DB" w:rsidRPr="009C50E6" w14:paraId="4B0F66D7" w14:textId="77777777" w:rsidTr="004A72DB"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BAB4" w14:textId="51C5B48C" w:rsidR="004A72DB" w:rsidRPr="009C50E6" w:rsidRDefault="004A72DB" w:rsidP="004A72DB">
            <w:pPr>
              <w:ind w:left="164" w:hanging="16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C50E6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บันยัน ทรี แกลเลอรี่  (สิงคโปร์) จำกัด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B545F" w14:textId="66AFA9CD" w:rsidR="004A72DB" w:rsidRPr="009C50E6" w:rsidRDefault="004A72DB" w:rsidP="004A72DB">
            <w:pP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C50E6">
              <w:rPr>
                <w:rFonts w:ascii="Angsana New" w:hAnsi="Angsana New" w:cs="Angsana New"/>
                <w:sz w:val="28"/>
                <w:szCs w:val="28"/>
              </w:rPr>
              <w:t>49.0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09735" w14:textId="0EC701D6" w:rsidR="004A72DB" w:rsidRPr="009C50E6" w:rsidRDefault="004A72DB" w:rsidP="004A72DB">
            <w:pP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C50E6">
              <w:rPr>
                <w:rFonts w:ascii="Angsana New" w:hAnsi="Angsana New" w:cs="Angsana New"/>
                <w:sz w:val="28"/>
                <w:szCs w:val="28"/>
              </w:rPr>
              <w:t>49.0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585CC" w14:textId="7C120ACA" w:rsidR="004A72DB" w:rsidRPr="009C50E6" w:rsidRDefault="004A72DB" w:rsidP="004A72DB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AD021" w14:textId="21BB3A1C" w:rsidR="004A72DB" w:rsidRPr="009C50E6" w:rsidRDefault="004A72DB" w:rsidP="004A72DB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2,268</w:t>
            </w:r>
          </w:p>
        </w:tc>
      </w:tr>
      <w:tr w:rsidR="004A72DB" w:rsidRPr="009C50E6" w14:paraId="30BE093D" w14:textId="77777777" w:rsidTr="004A72DB"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1BB5C" w14:textId="77777777" w:rsidR="004A72DB" w:rsidRPr="009C50E6" w:rsidRDefault="004A72DB" w:rsidP="004A72DB">
            <w:pPr>
              <w:ind w:left="164" w:hanging="164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D7DBB" w14:textId="77777777" w:rsidR="004A72DB" w:rsidRPr="009C50E6" w:rsidRDefault="004A72DB" w:rsidP="004A72DB">
            <w:pP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D4972" w14:textId="77777777" w:rsidR="004A72DB" w:rsidRPr="009C50E6" w:rsidRDefault="004A72DB" w:rsidP="004A72DB">
            <w:pP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7846F" w14:textId="5B34E81C" w:rsidR="004A72DB" w:rsidRPr="009C50E6" w:rsidRDefault="004A72DB" w:rsidP="004A72DB">
            <w:pPr>
              <w:pBdr>
                <w:bottom w:val="doub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0976E" w14:textId="6FA33B42" w:rsidR="004A72DB" w:rsidRPr="009C50E6" w:rsidRDefault="004A72DB" w:rsidP="004A72DB">
            <w:pPr>
              <w:pBdr>
                <w:bottom w:val="doub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2,268</w:t>
            </w:r>
          </w:p>
        </w:tc>
      </w:tr>
    </w:tbl>
    <w:p w14:paraId="1807F3CB" w14:textId="77777777" w:rsidR="001F43AE" w:rsidRDefault="009C46ED" w:rsidP="00AE2082">
      <w:pPr>
        <w:pStyle w:val="10"/>
        <w:widowControl/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</w:r>
    </w:p>
    <w:p w14:paraId="692F73B0" w14:textId="77777777" w:rsidR="001F43AE" w:rsidRDefault="001F43A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7DE8D08F" w14:textId="042060D5" w:rsidR="00AC347C" w:rsidRPr="008A5C0A" w:rsidRDefault="006E659E" w:rsidP="00AE2082">
      <w:pPr>
        <w:pStyle w:val="10"/>
        <w:widowControl/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lastRenderedPageBreak/>
        <w:tab/>
      </w:r>
      <w:r w:rsidR="00AC347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บริษัทฯมีค่าความนิยมจากการซื้อบริษัทย่อย ดังนี้</w:t>
      </w:r>
    </w:p>
    <w:p w14:paraId="6795EC8B" w14:textId="77777777" w:rsidR="00A93A7D" w:rsidRPr="008A5C0A" w:rsidRDefault="00E25C06" w:rsidP="00E35311">
      <w:pPr>
        <w:tabs>
          <w:tab w:val="left" w:pos="360"/>
          <w:tab w:val="left" w:pos="900"/>
          <w:tab w:val="left" w:pos="2160"/>
          <w:tab w:val="right" w:pos="6480"/>
          <w:tab w:val="right" w:pos="8730"/>
        </w:tabs>
        <w:spacing w:after="40"/>
        <w:ind w:left="360"/>
        <w:jc w:val="right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</w:rPr>
        <w:t>(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หน่วย</w:t>
      </w:r>
      <w:r w:rsidR="00A93A7D" w:rsidRPr="008A5C0A">
        <w:rPr>
          <w:rFonts w:ascii="Angsana New" w:hAnsi="Angsana New" w:cs="Angsana New" w:hint="cs"/>
          <w:sz w:val="32"/>
          <w:szCs w:val="32"/>
        </w:rPr>
        <w:t>: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 xml:space="preserve"> พันบาท</w:t>
      </w:r>
      <w:r w:rsidR="00A93A7D" w:rsidRPr="008A5C0A">
        <w:rPr>
          <w:rFonts w:ascii="Angsana New" w:hAnsi="Angsana New" w:cs="Angsana New" w:hint="cs"/>
          <w:sz w:val="32"/>
          <w:szCs w:val="32"/>
        </w:rPr>
        <w:t>)</w:t>
      </w:r>
    </w:p>
    <w:tbl>
      <w:tblPr>
        <w:tblW w:w="9098" w:type="dxa"/>
        <w:tblInd w:w="450" w:type="dxa"/>
        <w:tblLook w:val="0000" w:firstRow="0" w:lastRow="0" w:firstColumn="0" w:lastColumn="0" w:noHBand="0" w:noVBand="0"/>
      </w:tblPr>
      <w:tblGrid>
        <w:gridCol w:w="5850"/>
        <w:gridCol w:w="1624"/>
        <w:gridCol w:w="1624"/>
      </w:tblGrid>
      <w:tr w:rsidR="00A93A7D" w:rsidRPr="008A5C0A" w14:paraId="51C10ADC" w14:textId="77777777" w:rsidTr="003E4CC2">
        <w:trPr>
          <w:trHeight w:val="8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7DA06E3A" w14:textId="77777777" w:rsidR="00A93A7D" w:rsidRPr="008A5C0A" w:rsidRDefault="00A93A7D" w:rsidP="00550D9C">
            <w:pPr>
              <w:pStyle w:val="Char1"/>
              <w:tabs>
                <w:tab w:val="left" w:pos="900"/>
              </w:tabs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1B031" w14:textId="77777777" w:rsidR="00A93A7D" w:rsidRPr="008A5C0A" w:rsidRDefault="00A93A7D" w:rsidP="00550D9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F37352" w:rsidRPr="008A5C0A" w14:paraId="1B0CE15D" w14:textId="77777777" w:rsidTr="003E4CC2">
        <w:trPr>
          <w:trHeight w:val="8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75CA8990" w14:textId="77777777" w:rsidR="00F37352" w:rsidRPr="008A5C0A" w:rsidRDefault="00F37352" w:rsidP="00550D9C">
            <w:pPr>
              <w:pStyle w:val="Char1"/>
              <w:tabs>
                <w:tab w:val="left" w:pos="900"/>
              </w:tabs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760C4BE0" w14:textId="7F5EACFF" w:rsidR="00F37352" w:rsidRPr="008A5C0A" w:rsidRDefault="00F37352" w:rsidP="00550D9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5517D9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50C7C63D" w14:textId="4F3129E4" w:rsidR="00F37352" w:rsidRPr="008A5C0A" w:rsidRDefault="00F37352" w:rsidP="00550D9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</w:t>
            </w:r>
            <w:r w:rsidR="00092701" w:rsidRPr="008A5C0A">
              <w:rPr>
                <w:rFonts w:ascii="Angsana New" w:hAnsi="Angsana New" w:cs="Angsana New" w:hint="cs"/>
                <w:sz w:val="32"/>
                <w:szCs w:val="32"/>
              </w:rPr>
              <w:t>6</w:t>
            </w:r>
            <w:r w:rsidR="005517D9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</w:tr>
      <w:tr w:rsidR="009A1CE2" w:rsidRPr="008A5C0A" w14:paraId="3B9D844D" w14:textId="77777777" w:rsidTr="003E4CC2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582E6009" w14:textId="77777777" w:rsidR="009A1CE2" w:rsidRPr="008A5C0A" w:rsidRDefault="009A1CE2" w:rsidP="009A1CE2">
            <w:pPr>
              <w:pStyle w:val="a"/>
              <w:widowControl/>
              <w:tabs>
                <w:tab w:val="left" w:pos="900"/>
              </w:tabs>
              <w:ind w:righ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ไทยวาพลาซ่า จำกัด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06271C67" w14:textId="71E286F4" w:rsidR="009A1CE2" w:rsidRPr="008A5C0A" w:rsidRDefault="009A1CE2" w:rsidP="008677B5">
            <w:pPr>
              <w:pStyle w:val="a"/>
              <w:widowControl/>
              <w:tabs>
                <w:tab w:val="decimal" w:pos="1333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56,976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25795ACF" w14:textId="59336626" w:rsidR="009A1CE2" w:rsidRPr="008A5C0A" w:rsidRDefault="009A1CE2" w:rsidP="008677B5">
            <w:pPr>
              <w:pStyle w:val="a"/>
              <w:widowControl/>
              <w:tabs>
                <w:tab w:val="decimal" w:pos="1329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56,976</w:t>
            </w:r>
          </w:p>
        </w:tc>
      </w:tr>
      <w:tr w:rsidR="009A1CE2" w:rsidRPr="008A5C0A" w14:paraId="60C3B922" w14:textId="77777777" w:rsidTr="003E4CC2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24E9544B" w14:textId="77777777" w:rsidR="009A1CE2" w:rsidRPr="008A5C0A" w:rsidRDefault="009A1CE2" w:rsidP="009A1CE2">
            <w:pPr>
              <w:pStyle w:val="a"/>
              <w:widowControl/>
              <w:tabs>
                <w:tab w:val="left" w:pos="900"/>
              </w:tabs>
              <w:ind w:righ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ลากูน่า บันยัน ทรี จำกัด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26537E51" w14:textId="1A602871" w:rsidR="009A1CE2" w:rsidRPr="008A5C0A" w:rsidRDefault="009A1CE2" w:rsidP="008677B5">
            <w:pPr>
              <w:pStyle w:val="a"/>
              <w:widowControl/>
              <w:pBdr>
                <w:bottom w:val="single" w:sz="4" w:space="1" w:color="auto"/>
              </w:pBdr>
              <w:tabs>
                <w:tab w:val="decimal" w:pos="1333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350,928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6C219E53" w14:textId="4A747ADA" w:rsidR="009A1CE2" w:rsidRPr="008A5C0A" w:rsidRDefault="009A1CE2" w:rsidP="008677B5">
            <w:pPr>
              <w:pStyle w:val="a"/>
              <w:widowControl/>
              <w:pBdr>
                <w:bottom w:val="single" w:sz="4" w:space="1" w:color="auto"/>
              </w:pBdr>
              <w:tabs>
                <w:tab w:val="decimal" w:pos="1329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350,928</w:t>
            </w:r>
          </w:p>
        </w:tc>
      </w:tr>
      <w:tr w:rsidR="009A1CE2" w:rsidRPr="008A5C0A" w14:paraId="56992249" w14:textId="77777777" w:rsidTr="003E4CC2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4FA2253E" w14:textId="77777777" w:rsidR="009A1CE2" w:rsidRPr="008A5C0A" w:rsidRDefault="009A1CE2" w:rsidP="009A1CE2">
            <w:pPr>
              <w:pStyle w:val="a"/>
              <w:widowControl/>
              <w:tabs>
                <w:tab w:val="left" w:pos="900"/>
              </w:tabs>
              <w:ind w:righ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1A7B97D6" w14:textId="75FC3CCE" w:rsidR="009A1CE2" w:rsidRPr="008A5C0A" w:rsidRDefault="009A1CE2" w:rsidP="008677B5">
            <w:pPr>
              <w:pStyle w:val="a"/>
              <w:widowControl/>
              <w:pBdr>
                <w:bottom w:val="double" w:sz="4" w:space="1" w:color="auto"/>
              </w:pBdr>
              <w:tabs>
                <w:tab w:val="decimal" w:pos="1333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407,904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127CBE31" w14:textId="33AD9F08" w:rsidR="009A1CE2" w:rsidRPr="008A5C0A" w:rsidRDefault="009A1CE2" w:rsidP="008677B5">
            <w:pPr>
              <w:pStyle w:val="a"/>
              <w:widowControl/>
              <w:pBdr>
                <w:bottom w:val="double" w:sz="4" w:space="1" w:color="auto"/>
              </w:pBdr>
              <w:tabs>
                <w:tab w:val="decimal" w:pos="1329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407,904</w:t>
            </w:r>
          </w:p>
        </w:tc>
      </w:tr>
    </w:tbl>
    <w:p w14:paraId="4BC5251C" w14:textId="77777777" w:rsidR="00E76E2E" w:rsidRPr="008A5C0A" w:rsidRDefault="00E76E2E" w:rsidP="00DD5018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ค่าความนิยม</w:t>
      </w:r>
      <w:r w:rsidR="00DD501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กิดจากการรวมธุรกิจของบริษัท ไทยวา พลาซ่า จำกัดและบริษัท ลากูน่า บันยัน ทรี จำกัด โดยแต่ละกิจการนั้นถูกกำหนดให้เป็นหน่วยสินทรัพย์ที่ก่อให้เกิดเงินสด เพื่อทดสอบการด้อยค่าประจำปี</w:t>
      </w:r>
    </w:p>
    <w:p w14:paraId="652D6DCC" w14:textId="77777777" w:rsidR="0036722E" w:rsidRPr="008A5C0A" w:rsidRDefault="00E76E2E" w:rsidP="00E76E2E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ฯพิจารณามูลค่าที่คาดว่าจะได้รับคืนของหน่วยสินทรัพย์ที่ก่อให้เกิดเงินสดจากมูลค่าจากการใช้สินทรัพย์ โดยประมาณการกระแสเงินสดในอนาคตที่กิจการคาดว่าจะได้รับอ้างอิงจากประมาณการทางการเงินซึ่งได้รับอนุมัติจากฝ่ายบริหาร</w:t>
      </w:r>
      <w:r w:rsidR="0036722E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ประมาณการกระแสเงินสดดังกล่าวครอบคลุมระยะเวลา</w:t>
      </w:r>
      <w:r w:rsidR="00284D44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5</w:t>
      </w:r>
      <w:r w:rsidR="0036722E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ปี</w:t>
      </w:r>
    </w:p>
    <w:p w14:paraId="1ADA2804" w14:textId="64071AFE" w:rsidR="00E76E2E" w:rsidRPr="008A5C0A" w:rsidRDefault="00E76E2E" w:rsidP="00E76E2E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ข้อสมมติที่สำคัญในการคำนวณมูลค่าจากการใช้สินทรัพย์ สรุปได้ดังนี้</w:t>
      </w:r>
    </w:p>
    <w:tbl>
      <w:tblPr>
        <w:tblStyle w:val="TableGrid"/>
        <w:tblW w:w="905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2"/>
        <w:gridCol w:w="1453"/>
        <w:gridCol w:w="1453"/>
        <w:gridCol w:w="1453"/>
        <w:gridCol w:w="1475"/>
      </w:tblGrid>
      <w:tr w:rsidR="00E76E2E" w:rsidRPr="008A5C0A" w14:paraId="4239D6C6" w14:textId="77777777" w:rsidTr="003E4CC2">
        <w:tc>
          <w:tcPr>
            <w:tcW w:w="3222" w:type="dxa"/>
          </w:tcPr>
          <w:p w14:paraId="3E3DF36D" w14:textId="77777777" w:rsidR="00E76E2E" w:rsidRPr="008A5C0A" w:rsidRDefault="00E76E2E" w:rsidP="00E76E2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06" w:type="dxa"/>
            <w:gridSpan w:val="2"/>
          </w:tcPr>
          <w:p w14:paraId="69B06B7F" w14:textId="77777777" w:rsidR="00E76E2E" w:rsidRPr="008A5C0A" w:rsidRDefault="00E76E2E" w:rsidP="00E76E2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ไทยวาพลาซ่า จำกัด</w:t>
            </w:r>
          </w:p>
        </w:tc>
        <w:tc>
          <w:tcPr>
            <w:tcW w:w="2928" w:type="dxa"/>
            <w:gridSpan w:val="2"/>
          </w:tcPr>
          <w:p w14:paraId="3018CB3E" w14:textId="77777777" w:rsidR="00E76E2E" w:rsidRPr="008A5C0A" w:rsidRDefault="00E76E2E" w:rsidP="00E76E2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ลากูน่า บันยัน ทรี จำกัด</w:t>
            </w:r>
          </w:p>
        </w:tc>
      </w:tr>
      <w:tr w:rsidR="00F74B29" w:rsidRPr="008A5C0A" w14:paraId="21EB9254" w14:textId="77777777" w:rsidTr="003E4CC2">
        <w:tc>
          <w:tcPr>
            <w:tcW w:w="3222" w:type="dxa"/>
          </w:tcPr>
          <w:p w14:paraId="3FF14E2F" w14:textId="77777777" w:rsidR="00F74B29" w:rsidRPr="008A5C0A" w:rsidRDefault="00F74B29" w:rsidP="00F74B29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53" w:type="dxa"/>
          </w:tcPr>
          <w:p w14:paraId="27513C44" w14:textId="558C0BEF" w:rsidR="00F74B29" w:rsidRPr="008A5C0A" w:rsidRDefault="00F74B29" w:rsidP="00F74B2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5517D9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453" w:type="dxa"/>
          </w:tcPr>
          <w:p w14:paraId="7281B259" w14:textId="7BA4B396" w:rsidR="00F74B29" w:rsidRPr="008A5C0A" w:rsidRDefault="00F74B29" w:rsidP="00F74B2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5517D9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453" w:type="dxa"/>
          </w:tcPr>
          <w:p w14:paraId="74A402A1" w14:textId="5249F912" w:rsidR="00F74B29" w:rsidRPr="008A5C0A" w:rsidRDefault="00F74B29" w:rsidP="00F74B2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1475" w:type="dxa"/>
          </w:tcPr>
          <w:p w14:paraId="5305D5E5" w14:textId="3E531955" w:rsidR="00F74B29" w:rsidRPr="008A5C0A" w:rsidRDefault="00F74B29" w:rsidP="00F74B2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</w:tr>
      <w:tr w:rsidR="009A1CE2" w:rsidRPr="008A5C0A" w14:paraId="60914200" w14:textId="77777777" w:rsidTr="003E4CC2">
        <w:tc>
          <w:tcPr>
            <w:tcW w:w="3222" w:type="dxa"/>
          </w:tcPr>
          <w:p w14:paraId="655955B6" w14:textId="77777777" w:rsidR="009A1CE2" w:rsidRPr="008A5C0A" w:rsidRDefault="009A1CE2" w:rsidP="009A1CE2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อัตราการเติบโต (ร้อยละต่อปี)</w:t>
            </w:r>
          </w:p>
        </w:tc>
        <w:tc>
          <w:tcPr>
            <w:tcW w:w="1453" w:type="dxa"/>
          </w:tcPr>
          <w:p w14:paraId="2F3A25F9" w14:textId="17108439" w:rsidR="009A1CE2" w:rsidRPr="008A5C0A" w:rsidRDefault="009A1CE2" w:rsidP="009A1CE2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3.05</w:t>
            </w:r>
          </w:p>
        </w:tc>
        <w:tc>
          <w:tcPr>
            <w:tcW w:w="1453" w:type="dxa"/>
          </w:tcPr>
          <w:p w14:paraId="64CF88C9" w14:textId="66A3D61E" w:rsidR="009A1CE2" w:rsidRPr="008A5C0A" w:rsidRDefault="009A1CE2" w:rsidP="009A1CE2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4.60</w:t>
            </w:r>
          </w:p>
        </w:tc>
        <w:tc>
          <w:tcPr>
            <w:tcW w:w="1453" w:type="dxa"/>
          </w:tcPr>
          <w:p w14:paraId="08BF843A" w14:textId="365A2DD1" w:rsidR="009A1CE2" w:rsidRPr="008A5C0A" w:rsidRDefault="009A1CE2" w:rsidP="009A1CE2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5.82</w:t>
            </w:r>
          </w:p>
        </w:tc>
        <w:tc>
          <w:tcPr>
            <w:tcW w:w="1475" w:type="dxa"/>
          </w:tcPr>
          <w:p w14:paraId="36406C8E" w14:textId="53CC90DB" w:rsidR="009A1CE2" w:rsidRPr="008A5C0A" w:rsidRDefault="009A1CE2" w:rsidP="009A1CE2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3.68</w:t>
            </w:r>
          </w:p>
        </w:tc>
      </w:tr>
      <w:tr w:rsidR="009A1CE2" w:rsidRPr="008A5C0A" w14:paraId="23E3FF5C" w14:textId="77777777" w:rsidTr="003E4CC2">
        <w:tc>
          <w:tcPr>
            <w:tcW w:w="3222" w:type="dxa"/>
          </w:tcPr>
          <w:p w14:paraId="3F9DDF9A" w14:textId="77777777" w:rsidR="009A1CE2" w:rsidRPr="008A5C0A" w:rsidRDefault="009A1CE2" w:rsidP="009A1CE2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อัตราคิดลด (ร้อยละต่อปี)</w:t>
            </w:r>
          </w:p>
        </w:tc>
        <w:tc>
          <w:tcPr>
            <w:tcW w:w="1453" w:type="dxa"/>
          </w:tcPr>
          <w:p w14:paraId="2697FC7A" w14:textId="3C9C7A80" w:rsidR="009A1CE2" w:rsidRPr="008A5C0A" w:rsidRDefault="009A1CE2" w:rsidP="009A1CE2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7.47</w:t>
            </w:r>
          </w:p>
        </w:tc>
        <w:tc>
          <w:tcPr>
            <w:tcW w:w="1453" w:type="dxa"/>
          </w:tcPr>
          <w:p w14:paraId="2FBD8C85" w14:textId="594AD3BE" w:rsidR="009A1CE2" w:rsidRPr="008A5C0A" w:rsidRDefault="009A1CE2" w:rsidP="009A1CE2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9A1CE2">
              <w:rPr>
                <w:rFonts w:ascii="Angsana New" w:hAnsi="Angsana New" w:cs="Angsana New"/>
                <w:sz w:val="32"/>
                <w:szCs w:val="32"/>
              </w:rPr>
              <w:t>7.36</w:t>
            </w:r>
          </w:p>
        </w:tc>
        <w:tc>
          <w:tcPr>
            <w:tcW w:w="1453" w:type="dxa"/>
          </w:tcPr>
          <w:p w14:paraId="15C486A3" w14:textId="7055B955" w:rsidR="009A1CE2" w:rsidRPr="008A5C0A" w:rsidRDefault="006C099B" w:rsidP="009A1CE2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7.05</w:t>
            </w:r>
          </w:p>
        </w:tc>
        <w:tc>
          <w:tcPr>
            <w:tcW w:w="1475" w:type="dxa"/>
          </w:tcPr>
          <w:p w14:paraId="2F6DD729" w14:textId="080FFB0B" w:rsidR="009A1CE2" w:rsidRPr="008A5C0A" w:rsidRDefault="009A1CE2" w:rsidP="009A1CE2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7.02</w:t>
            </w:r>
          </w:p>
        </w:tc>
      </w:tr>
    </w:tbl>
    <w:p w14:paraId="27FE9DA3" w14:textId="1167A283" w:rsidR="004D62C9" w:rsidRDefault="004D62C9" w:rsidP="00850A14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6C099B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ธุรกิจของกลุ่มบริษัทได้รับผลกระทบจากสถานการณ์ </w:t>
      </w:r>
      <w:r w:rsidRPr="006C099B">
        <w:rPr>
          <w:rFonts w:ascii="Angsana New" w:hAnsi="Angsana New" w:cs="Angsana New"/>
          <w:color w:val="auto"/>
          <w:sz w:val="32"/>
          <w:szCs w:val="32"/>
        </w:rPr>
        <w:t xml:space="preserve">COVID-19 </w:t>
      </w:r>
      <w:r w:rsidR="001F43AE">
        <w:rPr>
          <w:rFonts w:ascii="Angsana New" w:hAnsi="Angsana New" w:cs="Angsana New" w:hint="cs"/>
          <w:color w:val="auto"/>
          <w:sz w:val="32"/>
          <w:szCs w:val="32"/>
          <w:cs/>
        </w:rPr>
        <w:t>และ</w:t>
      </w:r>
      <w:r w:rsidRPr="006C099B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ฝ่ายบริหารเชื่อว่าผลประกอบการจะกลับสู่สภาวะเดิมในปี </w:t>
      </w:r>
      <w:r w:rsidRPr="006C099B">
        <w:rPr>
          <w:rFonts w:ascii="Angsana New" w:hAnsi="Angsana New" w:cs="Angsana New"/>
          <w:color w:val="auto"/>
          <w:sz w:val="32"/>
          <w:szCs w:val="32"/>
        </w:rPr>
        <w:t xml:space="preserve">2567 </w:t>
      </w:r>
      <w:r w:rsidRPr="006C099B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ดังนั้น อัตราการเติบโตที่ใช้ในการคำนวณจึงอ้างอิงจากปี </w:t>
      </w:r>
      <w:r w:rsidRPr="006C099B">
        <w:rPr>
          <w:rFonts w:ascii="Angsana New" w:hAnsi="Angsana New" w:cs="Angsana New"/>
          <w:color w:val="auto"/>
          <w:sz w:val="32"/>
          <w:szCs w:val="32"/>
        </w:rPr>
        <w:t xml:space="preserve">2567 </w:t>
      </w:r>
      <w:r w:rsidRPr="006C099B">
        <w:rPr>
          <w:rFonts w:ascii="Angsana New" w:hAnsi="Angsana New" w:cs="Angsana New" w:hint="cs"/>
          <w:color w:val="auto"/>
          <w:sz w:val="32"/>
          <w:szCs w:val="32"/>
          <w:cs/>
        </w:rPr>
        <w:t>เป็นต้นไป</w:t>
      </w:r>
    </w:p>
    <w:p w14:paraId="7CC8407D" w14:textId="7016711F" w:rsidR="00E76E2E" w:rsidRPr="008A5C0A" w:rsidRDefault="0036722E" w:rsidP="004D62C9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ฝ่ายบริหารพิจารณาอัตราการเติบโตจากผลประกอบการในอดีตและการคาดการณ์การเติบโตของตลาดและอัตราคิดลด</w:t>
      </w:r>
      <w:r w:rsidR="00DD501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เป็นอัตรา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ี่สะท้อนถึงการประเมิน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</w:t>
      </w:r>
    </w:p>
    <w:p w14:paraId="295EF3F9" w14:textId="2183954E" w:rsidR="0036722E" w:rsidRPr="008A5C0A" w:rsidRDefault="0036722E" w:rsidP="001B7663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ฝ่ายบริหารพิจารณาแล้วเชื่อว่า ค่าความนิยมไม่เกิดการด้อยค่า</w:t>
      </w:r>
    </w:p>
    <w:p w14:paraId="500394D8" w14:textId="072293D9" w:rsidR="00AE2082" w:rsidRDefault="00AE2082" w:rsidP="00850A14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EB56B7">
        <w:rPr>
          <w:rFonts w:ascii="Angsana New" w:hAnsi="Angsana New" w:cs="Angsana New" w:hint="cs"/>
          <w:color w:val="auto"/>
          <w:sz w:val="32"/>
          <w:szCs w:val="32"/>
          <w:cs/>
        </w:rPr>
        <w:t>ฝ่ายบริหารเชื่อว่าการเปลี่ยนแปลงที่อาจเกิดขึ้นของข้อสมมติที่สำคัญซึ่งฝ่ายบริหารใช้ในการกำหนด</w:t>
      </w:r>
      <w:r w:rsidR="00550D9C">
        <w:rPr>
          <w:rFonts w:ascii="Angsana New" w:hAnsi="Angsana New" w:cs="Angsana New"/>
          <w:color w:val="auto"/>
          <w:sz w:val="32"/>
          <w:szCs w:val="32"/>
        </w:rPr>
        <w:t xml:space="preserve">                 </w:t>
      </w:r>
      <w:r w:rsidRPr="00EB56B7">
        <w:rPr>
          <w:rFonts w:ascii="Angsana New" w:hAnsi="Angsana New" w:cs="Angsana New" w:hint="cs"/>
          <w:color w:val="auto"/>
          <w:sz w:val="32"/>
          <w:szCs w:val="32"/>
          <w:cs/>
        </w:rPr>
        <w:t>มูลค่าที่คาดว่าจะได้รับคืนของหน่วยสินทรัพย์จะไม่ส่งผลให้มูลค่าตามบัญชีของหน่วยสินทรัพย์สูงกว่า</w:t>
      </w:r>
      <w:r w:rsidR="008F6308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</w:t>
      </w:r>
      <w:r w:rsidRPr="00EB56B7">
        <w:rPr>
          <w:rFonts w:ascii="Angsana New" w:hAnsi="Angsana New" w:cs="Angsana New" w:hint="cs"/>
          <w:color w:val="auto"/>
          <w:sz w:val="32"/>
          <w:szCs w:val="32"/>
          <w:cs/>
        </w:rPr>
        <w:t>มูลค่าที่คาดว่าจะได้รับคืน</w:t>
      </w:r>
    </w:p>
    <w:p w14:paraId="513B849E" w14:textId="77777777" w:rsidR="001F43AE" w:rsidRDefault="001F43A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AC254F9" w14:textId="4FD248B1" w:rsidR="00A93A7D" w:rsidRPr="008A5C0A" w:rsidRDefault="00A93A7D" w:rsidP="001B7663">
      <w:pPr>
        <w:pStyle w:val="10"/>
        <w:widowControl/>
        <w:spacing w:before="12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lastRenderedPageBreak/>
        <w:t>1</w:t>
      </w:r>
      <w:r w:rsidR="00580C5C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7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เงินลงทุนในบริษัทร่วม</w:t>
      </w:r>
    </w:p>
    <w:p w14:paraId="4C42B32A" w14:textId="77777777" w:rsidR="00A93A7D" w:rsidRPr="008A5C0A" w:rsidRDefault="00A93A7D" w:rsidP="001B7663">
      <w:pPr>
        <w:tabs>
          <w:tab w:val="left" w:pos="900"/>
          <w:tab w:val="right" w:pos="7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1</w:t>
      </w:r>
      <w:r w:rsidR="00580C5C" w:rsidRPr="008A5C0A">
        <w:rPr>
          <w:rFonts w:ascii="Angsana New" w:hAnsi="Angsana New" w:cs="Angsana New" w:hint="cs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</w:rPr>
        <w:t>.1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รายละเอียดของบริษัทร่วม</w:t>
      </w:r>
    </w:p>
    <w:p w14:paraId="35E042E0" w14:textId="77777777" w:rsidR="00353F3F" w:rsidRPr="008A5C0A" w:rsidRDefault="00353F3F" w:rsidP="00284D44">
      <w:pPr>
        <w:tabs>
          <w:tab w:val="left" w:pos="2160"/>
        </w:tabs>
        <w:jc w:val="right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  <w:cs/>
        </w:rPr>
        <w:t>(หน่วย</w:t>
      </w:r>
      <w:r w:rsidRPr="008A5C0A">
        <w:rPr>
          <w:rFonts w:ascii="Angsana New" w:hAnsi="Angsana New" w:cs="Angsana New" w:hint="cs"/>
          <w:sz w:val="20"/>
          <w:szCs w:val="20"/>
        </w:rPr>
        <w:t xml:space="preserve">: </w:t>
      </w:r>
      <w:r w:rsidRPr="008A5C0A">
        <w:rPr>
          <w:rFonts w:ascii="Angsana New" w:hAnsi="Angsana New" w:cs="Angsana New" w:hint="cs"/>
          <w:sz w:val="20"/>
          <w:szCs w:val="20"/>
          <w:cs/>
        </w:rPr>
        <w:t>พันบาท)</w:t>
      </w:r>
    </w:p>
    <w:tbl>
      <w:tblPr>
        <w:tblW w:w="959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602"/>
        <w:gridCol w:w="900"/>
        <w:gridCol w:w="765"/>
        <w:gridCol w:w="765"/>
        <w:gridCol w:w="792"/>
        <w:gridCol w:w="810"/>
        <w:gridCol w:w="900"/>
        <w:gridCol w:w="900"/>
      </w:tblGrid>
      <w:tr w:rsidR="00353F3F" w:rsidRPr="008A5C0A" w14:paraId="17FDE18C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26570" w14:textId="77777777" w:rsidR="00353F3F" w:rsidRPr="008A5C0A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A6043" w14:textId="77777777" w:rsidR="00353F3F" w:rsidRPr="008A5C0A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DDCD" w14:textId="77777777" w:rsidR="00353F3F" w:rsidRPr="008A5C0A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B8FE3B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งบการเงินรวม</w:t>
            </w:r>
          </w:p>
        </w:tc>
      </w:tr>
      <w:tr w:rsidR="00353F3F" w:rsidRPr="008A5C0A" w14:paraId="7FADD64D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26F9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06C8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0E52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476D6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14:paraId="6C3FF63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65DC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</w:tcPr>
          <w:p w14:paraId="76D93AA4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มูลค่าตามบัญชี</w:t>
            </w:r>
          </w:p>
          <w:p w14:paraId="06AB9633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F74B29" w:rsidRPr="008A5C0A" w14:paraId="523233DE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B033584" w14:textId="77777777" w:rsidR="00F74B29" w:rsidRPr="008A5C0A" w:rsidRDefault="00F74B29" w:rsidP="00F74B29">
            <w:pPr>
              <w:spacing w:line="22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5528F85F" w14:textId="77777777" w:rsidR="00F74B29" w:rsidRPr="008A5C0A" w:rsidRDefault="00F74B29" w:rsidP="00F74B29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FCD322D" w14:textId="77777777" w:rsidR="00F74B29" w:rsidRPr="008A5C0A" w:rsidRDefault="00F74B29" w:rsidP="00F74B29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E0A9DC6" w14:textId="57FE2370" w:rsidR="00F74B29" w:rsidRPr="008A5C0A" w:rsidRDefault="00F74B29" w:rsidP="00F74B29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="005517D9"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8537BF7" w14:textId="311481E7" w:rsidR="00F74B29" w:rsidRPr="008A5C0A" w:rsidRDefault="00F74B29" w:rsidP="00F74B29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="005517D9"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55C76DB3" w14:textId="205163DD" w:rsidR="00F74B29" w:rsidRPr="008A5C0A" w:rsidRDefault="00F74B29" w:rsidP="00F74B29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="005517D9"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EC843FE" w14:textId="1B3D0DBB" w:rsidR="00F74B29" w:rsidRPr="008A5C0A" w:rsidRDefault="00F74B29" w:rsidP="00F74B29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="005517D9"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3E54A8E" w14:textId="2CFCF6C9" w:rsidR="00F74B29" w:rsidRPr="008A5C0A" w:rsidRDefault="00F74B29" w:rsidP="00F74B29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="005517D9"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69F6E9" w14:textId="73D30145" w:rsidR="00F74B29" w:rsidRPr="008A5C0A" w:rsidRDefault="00F74B29" w:rsidP="00F74B29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="005517D9"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</w:tr>
      <w:tr w:rsidR="00814F9E" w:rsidRPr="008A5C0A" w14:paraId="143C3A34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AFCA2B6" w14:textId="77777777" w:rsidR="00814F9E" w:rsidRPr="008A5C0A" w:rsidRDefault="00814F9E" w:rsidP="00814F9E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78FB22DD" w14:textId="77777777" w:rsidR="00814F9E" w:rsidRPr="008A5C0A" w:rsidRDefault="00814F9E" w:rsidP="00814F9E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757723" w14:textId="77777777" w:rsidR="00814F9E" w:rsidRPr="008A5C0A" w:rsidRDefault="00814F9E" w:rsidP="00814F9E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668677D" w14:textId="4BC31CAA" w:rsidR="00814F9E" w:rsidRPr="008A5C0A" w:rsidRDefault="00814F9E" w:rsidP="00814F9E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E56DDDC" w14:textId="77777777" w:rsidR="00814F9E" w:rsidRPr="008A5C0A" w:rsidRDefault="00814F9E" w:rsidP="00814F9E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258A0449" w14:textId="77777777" w:rsidR="00814F9E" w:rsidRPr="008A5C0A" w:rsidRDefault="00814F9E" w:rsidP="00814F9E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AD3234F" w14:textId="77777777" w:rsidR="00814F9E" w:rsidRPr="008A5C0A" w:rsidRDefault="00814F9E" w:rsidP="00814F9E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0FE6FC8" w14:textId="77777777" w:rsidR="00814F9E" w:rsidRPr="008A5C0A" w:rsidRDefault="00814F9E" w:rsidP="00814F9E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4C131C94" w14:textId="77777777" w:rsidR="00814F9E" w:rsidRPr="008A5C0A" w:rsidRDefault="00814F9E" w:rsidP="00814F9E">
            <w:pPr>
              <w:tabs>
                <w:tab w:val="right" w:pos="7200"/>
                <w:tab w:val="right" w:pos="8540"/>
              </w:tabs>
              <w:spacing w:line="22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814F9E" w:rsidRPr="008A5C0A" w14:paraId="4640DDB0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5918799" w14:textId="77777777" w:rsidR="00814F9E" w:rsidRPr="008A5C0A" w:rsidRDefault="00814F9E" w:rsidP="00814F9E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ทรอปิคอล รีสอร์ท  จำกัด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1B0BE6F4" w14:textId="77777777" w:rsidR="00814F9E" w:rsidRPr="008A5C0A" w:rsidRDefault="00814F9E" w:rsidP="00814F9E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A7E779" w14:textId="77777777" w:rsidR="00814F9E" w:rsidRPr="008A5C0A" w:rsidRDefault="00814F9E" w:rsidP="00814F9E">
            <w:pPr>
              <w:spacing w:line="220" w:lineRule="exact"/>
              <w:ind w:left="-28"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E67D5B6" w14:textId="69F9691B" w:rsidR="00814F9E" w:rsidRPr="008A5C0A" w:rsidRDefault="00814F9E" w:rsidP="00814F9E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07E8F45" w14:textId="0C0B3C2A" w:rsidR="00814F9E" w:rsidRPr="008A5C0A" w:rsidRDefault="00814F9E" w:rsidP="00814F9E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92" w:type="dxa"/>
          </w:tcPr>
          <w:p w14:paraId="324B1020" w14:textId="08423843" w:rsidR="00814F9E" w:rsidRPr="008A5C0A" w:rsidRDefault="00814F9E" w:rsidP="00814F9E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06400" behindDoc="1" locked="0" layoutInCell="1" allowOverlap="1" wp14:anchorId="76B8E8C6" wp14:editId="2EC6FC4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3175</wp:posOffset>
                      </wp:positionV>
                      <wp:extent cx="428625" cy="295275"/>
                      <wp:effectExtent l="0" t="0" r="28575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29527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100E22" id="Rectangle 2" o:spid="_x0000_s1026" style="position:absolute;margin-left:0;margin-top:.25pt;width:33.75pt;height:23.25pt;z-index:-25131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" fillcolor="white [3201]" strokecolor="black [3200]" strokeweight=".25pt"/>
                  </w:pict>
                </mc:Fallback>
              </mc:AlternateContent>
            </w:r>
            <w:r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810" w:type="dxa"/>
          </w:tcPr>
          <w:p w14:paraId="04B66F19" w14:textId="6356CA61" w:rsidR="00814F9E" w:rsidRPr="008A5C0A" w:rsidRDefault="00814F9E" w:rsidP="00814F9E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07424" behindDoc="1" locked="0" layoutInCell="1" allowOverlap="1" wp14:anchorId="139EDA96" wp14:editId="50345CD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3175</wp:posOffset>
                      </wp:positionV>
                      <wp:extent cx="428625" cy="295275"/>
                      <wp:effectExtent l="0" t="0" r="28575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29527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F670E2" id="Rectangle 3" o:spid="_x0000_s1026" style="position:absolute;margin-left:0;margin-top:.25pt;width:33.75pt;height:23.25pt;z-index:-25130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" fillcolor="white [3201]" strokecolor="black [3200]" strokeweight=".25pt"/>
                  </w:pict>
                </mc:Fallback>
              </mc:AlternateConten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17,673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D0D2E5" w14:textId="1766B56C" w:rsidR="00814F9E" w:rsidRPr="008A5C0A" w:rsidRDefault="00814F9E" w:rsidP="00814F9E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737799B" w14:textId="2E3AFF27" w:rsidR="00814F9E" w:rsidRPr="008A5C0A" w:rsidRDefault="00814F9E" w:rsidP="00814F9E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814F9E" w:rsidRPr="008A5C0A" w14:paraId="50736403" w14:textId="77777777" w:rsidTr="00273A0B">
        <w:trPr>
          <w:trHeight w:val="26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185937C" w14:textId="77777777" w:rsidR="00814F9E" w:rsidRPr="008A5C0A" w:rsidRDefault="00814F9E" w:rsidP="00814F9E">
            <w:pPr>
              <w:spacing w:line="22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3C77E120" w14:textId="77777777" w:rsidR="00814F9E" w:rsidRPr="008A5C0A" w:rsidRDefault="00814F9E" w:rsidP="00814F9E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0463BC" w14:textId="77777777" w:rsidR="00814F9E" w:rsidRPr="008A5C0A" w:rsidRDefault="00814F9E" w:rsidP="00814F9E">
            <w:pPr>
              <w:spacing w:line="22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9731EB4" w14:textId="77777777" w:rsidR="00814F9E" w:rsidRPr="008A5C0A" w:rsidRDefault="00814F9E" w:rsidP="00814F9E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06DBF74" w14:textId="77777777" w:rsidR="00814F9E" w:rsidRPr="008A5C0A" w:rsidRDefault="00814F9E" w:rsidP="00814F9E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14:paraId="0D567360" w14:textId="0DD1BE1F" w:rsidR="00814F9E" w:rsidRPr="008A5C0A" w:rsidRDefault="00814F9E" w:rsidP="00814F9E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810" w:type="dxa"/>
            <w:tcBorders>
              <w:top w:val="nil"/>
            </w:tcBorders>
          </w:tcPr>
          <w:p w14:paraId="4894E020" w14:textId="54489F2F" w:rsidR="00814F9E" w:rsidRPr="008A5C0A" w:rsidRDefault="00814F9E" w:rsidP="00814F9E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(17,673)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266FE16" w14:textId="5A4AB9AA" w:rsidR="00814F9E" w:rsidRPr="008A5C0A" w:rsidRDefault="00814F9E" w:rsidP="00814F9E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42E54AE" w14:textId="50B3F819" w:rsidR="00814F9E" w:rsidRPr="008A5C0A" w:rsidRDefault="00814F9E" w:rsidP="00814F9E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814F9E" w:rsidRPr="008A5C0A" w14:paraId="012D2E07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5D0A7E5" w14:textId="77777777" w:rsidR="00814F9E" w:rsidRPr="008A5C0A" w:rsidRDefault="00814F9E" w:rsidP="00814F9E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60C5F01B" w14:textId="77777777" w:rsidR="00814F9E" w:rsidRPr="008A5C0A" w:rsidRDefault="00814F9E" w:rsidP="00814F9E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49915A6" w14:textId="77777777" w:rsidR="00814F9E" w:rsidRPr="008A5C0A" w:rsidRDefault="00814F9E" w:rsidP="00814F9E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FE052FB" w14:textId="77777777" w:rsidR="00814F9E" w:rsidRPr="008A5C0A" w:rsidRDefault="00814F9E" w:rsidP="00814F9E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BDC1A35" w14:textId="77777777" w:rsidR="00814F9E" w:rsidRPr="008A5C0A" w:rsidRDefault="00814F9E" w:rsidP="00814F9E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14:paraId="45E657D8" w14:textId="6F75160A" w:rsidR="00814F9E" w:rsidRPr="008A5C0A" w:rsidRDefault="00814F9E" w:rsidP="00814F9E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30C4C539" w14:textId="52501AAB" w:rsidR="00814F9E" w:rsidRPr="008A5C0A" w:rsidRDefault="00814F9E" w:rsidP="00814F9E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07CEE7B0" w14:textId="7FC188E5" w:rsidR="00814F9E" w:rsidRPr="008A5C0A" w:rsidRDefault="00814F9E" w:rsidP="00814F9E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279B0575" w14:textId="2D159DEA" w:rsidR="00814F9E" w:rsidRPr="008A5C0A" w:rsidRDefault="00814F9E" w:rsidP="00814F9E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814F9E" w:rsidRPr="008A5C0A" w14:paraId="214A8BBB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D4B71D3" w14:textId="77777777" w:rsidR="00814F9E" w:rsidRPr="008A5C0A" w:rsidRDefault="00814F9E" w:rsidP="00814F9E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125A76BC" w14:textId="77777777" w:rsidR="00814F9E" w:rsidRPr="008A5C0A" w:rsidRDefault="00814F9E" w:rsidP="00814F9E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ผลิตและจัดจำหน่าย           วุ้นเส้น แป้งมันสำปะหลังและผลิตภัณฑ์อาหาร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89C963" w14:textId="77777777" w:rsidR="00814F9E" w:rsidRPr="008A5C0A" w:rsidRDefault="00814F9E" w:rsidP="00814F9E">
            <w:pPr>
              <w:spacing w:line="220" w:lineRule="exact"/>
              <w:ind w:left="-28"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7FFB28E" w14:textId="20423236" w:rsidR="00814F9E" w:rsidRPr="008A5C0A" w:rsidRDefault="00814F9E" w:rsidP="00814F9E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771D863" w14:textId="052A9077" w:rsidR="00814F9E" w:rsidRPr="008A5C0A" w:rsidRDefault="00814F9E" w:rsidP="00814F9E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25872FE6" w14:textId="3548E7CD" w:rsidR="00814F9E" w:rsidRPr="008A5C0A" w:rsidRDefault="00814F9E" w:rsidP="00814F9E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4E454D8A" w14:textId="595A6C71" w:rsidR="00814F9E" w:rsidRPr="008A5C0A" w:rsidRDefault="00814F9E" w:rsidP="00814F9E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3BC8FCF" w14:textId="3F0CBC36" w:rsidR="00814F9E" w:rsidRPr="008A5C0A" w:rsidRDefault="00814F9E" w:rsidP="00814F9E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773,807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03E5C887" w14:textId="24167C4A" w:rsidR="00814F9E" w:rsidRPr="008A5C0A" w:rsidRDefault="00814F9E" w:rsidP="00814F9E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768,365</w:t>
            </w:r>
          </w:p>
        </w:tc>
      </w:tr>
      <w:tr w:rsidR="00814F9E" w:rsidRPr="008A5C0A" w14:paraId="36341560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3DF509C" w14:textId="77777777" w:rsidR="00814F9E" w:rsidRPr="008A5C0A" w:rsidRDefault="00814F9E" w:rsidP="00814F9E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69245C0B" w14:textId="77777777" w:rsidR="00814F9E" w:rsidRPr="008A5C0A" w:rsidRDefault="00814F9E" w:rsidP="00814F9E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EBF700" w14:textId="77777777" w:rsidR="00814F9E" w:rsidRPr="008A5C0A" w:rsidRDefault="00814F9E" w:rsidP="00814F9E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16F8F26" w14:textId="77777777" w:rsidR="00814F9E" w:rsidRPr="008A5C0A" w:rsidRDefault="00814F9E" w:rsidP="00814F9E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FD3579B" w14:textId="77777777" w:rsidR="00814F9E" w:rsidRPr="008A5C0A" w:rsidRDefault="00814F9E" w:rsidP="00814F9E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14:paraId="79D4B4FD" w14:textId="77777777" w:rsidR="00814F9E" w:rsidRPr="008A5C0A" w:rsidRDefault="00814F9E" w:rsidP="00814F9E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70304C63" w14:textId="77777777" w:rsidR="00814F9E" w:rsidRPr="008A5C0A" w:rsidRDefault="00814F9E" w:rsidP="00814F9E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07EF632F" w14:textId="77777777" w:rsidR="00814F9E" w:rsidRPr="008A5C0A" w:rsidRDefault="00814F9E" w:rsidP="00814F9E">
            <w:pPr>
              <w:tabs>
                <w:tab w:val="decimal" w:pos="612"/>
              </w:tabs>
              <w:spacing w:line="22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05BCC73D" w14:textId="77777777" w:rsidR="00814F9E" w:rsidRPr="008A5C0A" w:rsidRDefault="00814F9E" w:rsidP="00814F9E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814F9E" w:rsidRPr="008A5C0A" w14:paraId="102DAEAF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724CFC8" w14:textId="77777777" w:rsidR="00814F9E" w:rsidRPr="008A5C0A" w:rsidRDefault="00814F9E" w:rsidP="00814F9E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2A43DF35" w14:textId="77777777" w:rsidR="00814F9E" w:rsidRPr="008A5C0A" w:rsidRDefault="00814F9E" w:rsidP="00814F9E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8D6CCE6" w14:textId="77777777" w:rsidR="00814F9E" w:rsidRPr="008A5C0A" w:rsidRDefault="00814F9E" w:rsidP="00814F9E">
            <w:pPr>
              <w:spacing w:line="220" w:lineRule="exact"/>
              <w:ind w:left="-28"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37F4276" w14:textId="268D0FB2" w:rsidR="00814F9E" w:rsidRPr="008A5C0A" w:rsidRDefault="00814F9E" w:rsidP="00814F9E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4257778" w14:textId="6AF3495A" w:rsidR="00814F9E" w:rsidRPr="008A5C0A" w:rsidRDefault="00814F9E" w:rsidP="00814F9E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1C64FED4" w14:textId="2C485A92" w:rsidR="00814F9E" w:rsidRPr="008A5C0A" w:rsidRDefault="00814F9E" w:rsidP="00814F9E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6990C263" w14:textId="5E03F527" w:rsidR="00814F9E" w:rsidRPr="008A5C0A" w:rsidRDefault="00814F9E" w:rsidP="00814F9E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173,495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717E32B8" w14:textId="78702C7A" w:rsidR="00814F9E" w:rsidRPr="008A5C0A" w:rsidRDefault="00814F9E" w:rsidP="00814F9E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217,334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16CA61F" w14:textId="07D50FAE" w:rsidR="00814F9E" w:rsidRPr="008A5C0A" w:rsidRDefault="00814F9E" w:rsidP="00814F9E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217,253</w:t>
            </w:r>
          </w:p>
        </w:tc>
      </w:tr>
      <w:tr w:rsidR="00814F9E" w:rsidRPr="008A5C0A" w14:paraId="69ACB338" w14:textId="77777777" w:rsidTr="00273A0B">
        <w:trPr>
          <w:trHeight w:val="23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39324A0" w14:textId="77777777" w:rsidR="00814F9E" w:rsidRPr="008A5C0A" w:rsidRDefault="00814F9E" w:rsidP="00814F9E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7EF0D8AD" w14:textId="77777777" w:rsidR="00814F9E" w:rsidRPr="008A5C0A" w:rsidRDefault="00814F9E" w:rsidP="00814F9E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B55AC8" w14:textId="77777777" w:rsidR="00814F9E" w:rsidRPr="008A5C0A" w:rsidRDefault="00814F9E" w:rsidP="00814F9E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068A743" w14:textId="77777777" w:rsidR="00814F9E" w:rsidRPr="008A5C0A" w:rsidRDefault="00814F9E" w:rsidP="00814F9E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9E591E1" w14:textId="77777777" w:rsidR="00814F9E" w:rsidRPr="008A5C0A" w:rsidRDefault="00814F9E" w:rsidP="00814F9E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14:paraId="671A24BA" w14:textId="6E1309DB" w:rsidR="00814F9E" w:rsidRPr="008A5C0A" w:rsidRDefault="00814F9E" w:rsidP="00814F9E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70FFD20D" w14:textId="4430EC7F" w:rsidR="00814F9E" w:rsidRPr="008A5C0A" w:rsidRDefault="00814F9E" w:rsidP="00814F9E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950,949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212A3ECD" w14:textId="1F6CECE8" w:rsidR="00814F9E" w:rsidRPr="008A5C0A" w:rsidRDefault="00814F9E" w:rsidP="00814F9E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991,141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6CB7FE89" w14:textId="3B256C4C" w:rsidR="00814F9E" w:rsidRPr="008A5C0A" w:rsidRDefault="00814F9E" w:rsidP="00814F9E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985,618</w:t>
            </w:r>
          </w:p>
        </w:tc>
      </w:tr>
    </w:tbl>
    <w:p w14:paraId="21646973" w14:textId="76ECA962" w:rsidR="00353F3F" w:rsidRPr="008A5C0A" w:rsidRDefault="00353F3F" w:rsidP="00A212C1">
      <w:pPr>
        <w:tabs>
          <w:tab w:val="left" w:pos="2160"/>
        </w:tabs>
        <w:spacing w:before="240"/>
        <w:jc w:val="right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</w:rPr>
        <w:t>(</w:t>
      </w:r>
      <w:r w:rsidRPr="008A5C0A">
        <w:rPr>
          <w:rFonts w:ascii="Angsana New" w:hAnsi="Angsana New" w:cs="Angsana New" w:hint="cs"/>
          <w:sz w:val="20"/>
          <w:szCs w:val="20"/>
          <w:cs/>
        </w:rPr>
        <w:t>หน่วย</w:t>
      </w:r>
      <w:r w:rsidRPr="008A5C0A">
        <w:rPr>
          <w:rFonts w:ascii="Angsana New" w:hAnsi="Angsana New" w:cs="Angsana New" w:hint="cs"/>
          <w:sz w:val="20"/>
          <w:szCs w:val="20"/>
        </w:rPr>
        <w:t>: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พันบาท</w:t>
      </w:r>
      <w:r w:rsidRPr="008A5C0A">
        <w:rPr>
          <w:rFonts w:ascii="Angsana New" w:hAnsi="Angsana New" w:cs="Angsana New" w:hint="cs"/>
          <w:sz w:val="20"/>
          <w:szCs w:val="20"/>
        </w:rPr>
        <w:t>)</w:t>
      </w:r>
    </w:p>
    <w:tbl>
      <w:tblPr>
        <w:tblW w:w="95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62"/>
        <w:gridCol w:w="2430"/>
        <w:gridCol w:w="882"/>
        <w:gridCol w:w="1098"/>
        <w:gridCol w:w="972"/>
        <w:gridCol w:w="18"/>
        <w:gridCol w:w="1080"/>
        <w:gridCol w:w="1080"/>
      </w:tblGrid>
      <w:tr w:rsidR="00353F3F" w:rsidRPr="008A5C0A" w14:paraId="4047043C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242E2F28" w14:textId="77777777" w:rsidR="00353F3F" w:rsidRPr="008A5C0A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AD3C4DC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933EFA8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87DE1A9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353F3F" w:rsidRPr="008A5C0A" w14:paraId="675D1DB3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A4497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64A0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36522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จัดตั้งขึ้น  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        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B9ABA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                                                    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B8F17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ราคาทุน</w:t>
            </w:r>
          </w:p>
        </w:tc>
      </w:tr>
      <w:tr w:rsidR="00F74B29" w:rsidRPr="008A5C0A" w14:paraId="29FAF90E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7A494CA4" w14:textId="77777777" w:rsidR="00F74B29" w:rsidRPr="008A5C0A" w:rsidRDefault="00F74B29" w:rsidP="00F74B29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90E3001" w14:textId="77777777" w:rsidR="00F74B29" w:rsidRPr="008A5C0A" w:rsidRDefault="00F74B29" w:rsidP="00F74B29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0547D17" w14:textId="77777777" w:rsidR="00F74B29" w:rsidRPr="008A5C0A" w:rsidRDefault="00F74B29" w:rsidP="00F74B29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244FB652" w14:textId="1412F5C0" w:rsidR="00F74B29" w:rsidRPr="008A5C0A" w:rsidRDefault="00F74B29" w:rsidP="00F74B29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="00631616"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22EE6" w14:textId="31F065ED" w:rsidR="00F74B29" w:rsidRPr="008A5C0A" w:rsidRDefault="00F74B29" w:rsidP="00F74B29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="00631616"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9DEF7E" w14:textId="35765823" w:rsidR="00F74B29" w:rsidRPr="008A5C0A" w:rsidRDefault="00F74B29" w:rsidP="00F74B29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="00631616"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2F9889F" w14:textId="1DBE1093" w:rsidR="00F74B29" w:rsidRPr="008A5C0A" w:rsidRDefault="00F74B29" w:rsidP="00F74B29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="00631616"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</w:tr>
      <w:tr w:rsidR="00F74B29" w:rsidRPr="008A5C0A" w14:paraId="0A54539A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1C3157E5" w14:textId="77777777" w:rsidR="00F74B29" w:rsidRPr="008A5C0A" w:rsidRDefault="00F74B29" w:rsidP="00F74B29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2C059C72" w14:textId="77777777" w:rsidR="00F74B29" w:rsidRPr="008A5C0A" w:rsidRDefault="00F74B29" w:rsidP="00F74B29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E4F9A5A" w14:textId="77777777" w:rsidR="00F74B29" w:rsidRPr="008A5C0A" w:rsidRDefault="00F74B29" w:rsidP="00F74B29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7EE15FD5" w14:textId="44F374B4" w:rsidR="00F74B29" w:rsidRPr="008A5C0A" w:rsidRDefault="006C099B" w:rsidP="00F74B29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6795F" w14:textId="77777777" w:rsidR="00F74B29" w:rsidRPr="008A5C0A" w:rsidRDefault="00F74B29" w:rsidP="00F74B29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A0B0942" w14:textId="77777777" w:rsidR="00F74B29" w:rsidRPr="008A5C0A" w:rsidRDefault="00F74B29" w:rsidP="00F74B29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6ED0FD" w14:textId="77777777" w:rsidR="00F74B29" w:rsidRPr="008A5C0A" w:rsidRDefault="00F74B29" w:rsidP="00F74B29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410E52" w:rsidRPr="008A5C0A" w14:paraId="332E77D8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6017FEAE" w14:textId="77777777" w:rsidR="00410E52" w:rsidRPr="008A5C0A" w:rsidRDefault="00410E52" w:rsidP="00410E52">
            <w:pPr>
              <w:spacing w:line="22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3923AD8" w14:textId="77777777" w:rsidR="00410E52" w:rsidRPr="008A5C0A" w:rsidRDefault="00410E52" w:rsidP="00410E52">
            <w:pPr>
              <w:spacing w:line="22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ผลิตและจัดจำหน่ายวุ้นเส้น แป้งมัน</w:t>
            </w:r>
          </w:p>
          <w:p w14:paraId="6BE83DF1" w14:textId="77777777" w:rsidR="00410E52" w:rsidRPr="008A5C0A" w:rsidRDefault="00410E52" w:rsidP="00410E52">
            <w:pPr>
              <w:spacing w:line="22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สำปะหลังและผลิตภัณฑ์อาหารอื่น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79D3FB6" w14:textId="77777777" w:rsidR="00410E52" w:rsidRPr="008A5C0A" w:rsidRDefault="00410E52" w:rsidP="00410E52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76A1F803" w14:textId="3476ECC2" w:rsidR="00410E52" w:rsidRPr="008A5C0A" w:rsidRDefault="009A1CE2" w:rsidP="009A1CE2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4958F" w14:textId="25243930" w:rsidR="00410E52" w:rsidRPr="008A5C0A" w:rsidRDefault="00410E52" w:rsidP="00410E52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0DA5C34" w14:textId="39F8F3EC" w:rsidR="00410E52" w:rsidRPr="008A5C0A" w:rsidRDefault="009A1CE2" w:rsidP="00410E52">
            <w:pP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40FF4C8" w14:textId="6D6D570A" w:rsidR="00410E52" w:rsidRPr="008A5C0A" w:rsidRDefault="00410E52" w:rsidP="00410E52">
            <w:pP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</w:tr>
      <w:tr w:rsidR="00410E52" w:rsidRPr="008A5C0A" w14:paraId="2C7B9999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18B8757C" w14:textId="77777777" w:rsidR="00410E52" w:rsidRPr="008A5C0A" w:rsidRDefault="00410E52" w:rsidP="00410E52">
            <w:pPr>
              <w:spacing w:line="22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777FCB9E" w14:textId="77777777" w:rsidR="00410E52" w:rsidRPr="008A5C0A" w:rsidRDefault="00410E52" w:rsidP="00410E52">
            <w:pPr>
              <w:spacing w:line="22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CB367BA" w14:textId="77777777" w:rsidR="00410E52" w:rsidRPr="008A5C0A" w:rsidRDefault="00410E52" w:rsidP="00410E52">
            <w:pPr>
              <w:spacing w:line="22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099F4A2D" w14:textId="77777777" w:rsidR="00410E52" w:rsidRPr="008A5C0A" w:rsidRDefault="00410E52" w:rsidP="00410E52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D60B6" w14:textId="77777777" w:rsidR="00410E52" w:rsidRPr="008A5C0A" w:rsidRDefault="00410E52" w:rsidP="00410E52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40115" w14:textId="12882775" w:rsidR="00410E52" w:rsidRPr="008A5C0A" w:rsidRDefault="009A1CE2" w:rsidP="00410E5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A49BD" w14:textId="1F491B7E" w:rsidR="00410E52" w:rsidRPr="008A5C0A" w:rsidRDefault="00410E52" w:rsidP="00410E5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</w:tr>
    </w:tbl>
    <w:p w14:paraId="1CC0566E" w14:textId="77777777" w:rsidR="00A93A7D" w:rsidRPr="008A5C0A" w:rsidRDefault="00A93A7D" w:rsidP="00E27856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 </w:t>
      </w:r>
      <w:r w:rsidR="00FB110F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ไชน่า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ซึ่งถือหุ้นโดยบริษัท ลากูน่า บันยัน</w:t>
      </w:r>
      <w:r w:rsidR="0047057A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ทรี จำกัด จดทะเบียนที่ประเทศ</w:t>
      </w:r>
      <w:r w:rsidR="00FA210E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สิงคโปร์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และดำเนินธุรกิจ</w:t>
      </w:r>
      <w:r w:rsidR="00FB110F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ลงทุนในบริษัทอื่น</w:t>
      </w:r>
    </w:p>
    <w:p w14:paraId="19C07741" w14:textId="77777777" w:rsidR="00A93A7D" w:rsidRPr="008A5C0A" w:rsidRDefault="00A93A7D" w:rsidP="00E27856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 ทรอปิคอล รีสอร์ท จำกัด ซึ่งถือหุ</w:t>
      </w:r>
      <w:r w:rsidR="0047057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้นโดย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 ลากูน่า</w:t>
      </w:r>
      <w:r w:rsidR="00106FF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จำกัด  จดทะเบียนที่ฮ่องกงและดำเนินธุรกิจลงทุนในบริษัทอื่น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</w:p>
    <w:p w14:paraId="07ABC26C" w14:textId="0DEC13D6" w:rsidR="00353F3F" w:rsidRDefault="00353F3F" w:rsidP="00E27856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ณ วันที่ </w:t>
      </w:r>
      <w:r w:rsidR="00292DD1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31 </w:t>
      </w:r>
      <w:r w:rsidR="00292DD1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ธันวาคม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256</w:t>
      </w:r>
      <w:r w:rsidR="008B7E5B">
        <w:rPr>
          <w:rFonts w:ascii="Angsana New" w:hAnsi="Angsana New" w:cs="Angsana New"/>
          <w:color w:val="auto"/>
          <w:sz w:val="32"/>
          <w:szCs w:val="32"/>
        </w:rPr>
        <w:t>5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6D1076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8B7E5B">
        <w:rPr>
          <w:rFonts w:ascii="Angsana New" w:hAnsi="Angsana New" w:cs="Angsana New"/>
          <w:color w:val="auto"/>
          <w:sz w:val="32"/>
          <w:szCs w:val="32"/>
        </w:rPr>
        <w:t>4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บริษัทฯได้จำนำหุ้นสามัญของบริษัท ไทยวา จำกัด (มหาชน) เพื่อใช้เป็นหลักทรัพย์ค้ำประกันเงินกู้ระยะยาวของบริษัทฯจำนวน</w:t>
      </w:r>
      <w:r w:rsidR="00580C5C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580C5C" w:rsidRPr="008A5C0A">
        <w:rPr>
          <w:rFonts w:ascii="Angsana New" w:hAnsi="Angsana New" w:cs="Angsana New" w:hint="cs"/>
          <w:color w:val="auto"/>
          <w:sz w:val="32"/>
          <w:szCs w:val="32"/>
        </w:rPr>
        <w:t>10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ล้านหุ้น </w:t>
      </w:r>
    </w:p>
    <w:p w14:paraId="19039448" w14:textId="77777777" w:rsidR="001F43AE" w:rsidRDefault="001F43A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634E597D" w14:textId="735B84D3" w:rsidR="00A93A7D" w:rsidRPr="008A5C0A" w:rsidRDefault="009D647D" w:rsidP="00E27856">
      <w:pPr>
        <w:tabs>
          <w:tab w:val="left" w:pos="540"/>
          <w:tab w:val="right" w:pos="7280"/>
        </w:tabs>
        <w:spacing w:before="120" w:after="1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>1</w:t>
      </w:r>
      <w:r w:rsidR="00580C5C" w:rsidRPr="008A5C0A">
        <w:rPr>
          <w:rFonts w:ascii="Angsana New" w:hAnsi="Angsana New" w:cs="Angsana New" w:hint="cs"/>
          <w:sz w:val="32"/>
          <w:szCs w:val="32"/>
        </w:rPr>
        <w:t>7</w:t>
      </w:r>
      <w:r w:rsidR="00A93A7D" w:rsidRPr="008A5C0A">
        <w:rPr>
          <w:rFonts w:ascii="Angsana New" w:hAnsi="Angsana New" w:cs="Angsana New" w:hint="cs"/>
          <w:sz w:val="32"/>
          <w:szCs w:val="32"/>
        </w:rPr>
        <w:t>.2</w:t>
      </w:r>
      <w:r w:rsidR="00A93A7D" w:rsidRPr="008A5C0A">
        <w:rPr>
          <w:rFonts w:ascii="Angsana New" w:hAnsi="Angsana New" w:cs="Angsana New" w:hint="cs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ส่วนแบ่ง</w:t>
      </w:r>
      <w:r w:rsidR="00932266" w:rsidRPr="008A5C0A">
        <w:rPr>
          <w:rFonts w:ascii="Angsana New" w:hAnsi="Angsana New" w:cs="Angsana New" w:hint="cs"/>
          <w:sz w:val="32"/>
          <w:szCs w:val="32"/>
          <w:cs/>
        </w:rPr>
        <w:t>กำไร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="00932266" w:rsidRPr="008A5C0A">
        <w:rPr>
          <w:rFonts w:ascii="Angsana New" w:hAnsi="Angsana New" w:cs="Angsana New" w:hint="cs"/>
          <w:sz w:val="32"/>
          <w:szCs w:val="32"/>
          <w:cs/>
        </w:rPr>
        <w:t>เบ็ดเสร็จ</w:t>
      </w:r>
      <w:r w:rsidR="00353F3F" w:rsidRPr="008A5C0A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</w:p>
    <w:p w14:paraId="4FCBE959" w14:textId="31944B23" w:rsidR="00A93A7D" w:rsidRDefault="00A93A7D" w:rsidP="00E27856">
      <w:pPr>
        <w:tabs>
          <w:tab w:val="left" w:pos="900"/>
          <w:tab w:val="right" w:pos="7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ในระหว่างปี</w:t>
      </w:r>
      <w:r w:rsidR="00E35311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F43AE">
        <w:rPr>
          <w:rFonts w:ascii="Angsana New" w:hAnsi="Angsana New" w:cs="Angsana New" w:hint="cs"/>
          <w:sz w:val="32"/>
          <w:szCs w:val="32"/>
          <w:cs/>
        </w:rPr>
        <w:t>กลุ่มบริษัทและ</w:t>
      </w:r>
      <w:r w:rsidR="00E35311" w:rsidRPr="008A5C0A">
        <w:rPr>
          <w:rFonts w:ascii="Angsana New" w:hAnsi="Angsana New" w:cs="Angsana New" w:hint="cs"/>
          <w:sz w:val="32"/>
          <w:szCs w:val="32"/>
          <w:cs/>
        </w:rPr>
        <w:t>บริษัทฯ</w:t>
      </w:r>
      <w:r w:rsidRPr="008A5C0A">
        <w:rPr>
          <w:rFonts w:ascii="Angsana New" w:hAnsi="Angsana New" w:cs="Angsana New" w:hint="cs"/>
          <w:sz w:val="32"/>
          <w:szCs w:val="32"/>
          <w:cs/>
        </w:rPr>
        <w:t>รับรู้ส่วนแบ่ง</w:t>
      </w:r>
      <w:r w:rsidR="00C241F5" w:rsidRPr="008A5C0A">
        <w:rPr>
          <w:rFonts w:ascii="Angsana New" w:hAnsi="Angsana New" w:cs="Angsana New" w:hint="cs"/>
          <w:sz w:val="32"/>
          <w:szCs w:val="32"/>
          <w:cs/>
        </w:rPr>
        <w:t>กำไร</w:t>
      </w:r>
      <w:r w:rsidRPr="008A5C0A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="00C241F5" w:rsidRPr="008A5C0A">
        <w:rPr>
          <w:rFonts w:ascii="Angsana New" w:hAnsi="Angsana New" w:cs="Angsana New" w:hint="cs"/>
          <w:sz w:val="32"/>
          <w:szCs w:val="32"/>
          <w:cs/>
        </w:rPr>
        <w:t>เบ็ดเสร็จ</w:t>
      </w:r>
      <w:r w:rsidRPr="008A5C0A">
        <w:rPr>
          <w:rFonts w:ascii="Angsana New" w:hAnsi="Angsana New" w:cs="Angsana New" w:hint="cs"/>
          <w:sz w:val="32"/>
          <w:szCs w:val="32"/>
          <w:cs/>
        </w:rPr>
        <w:t>จากเงินลงทุนในบริษัทร่วมใน</w:t>
      </w:r>
      <w:r w:rsidR="00C46BB8" w:rsidRPr="008A5C0A">
        <w:rPr>
          <w:rFonts w:ascii="Angsana New" w:hAnsi="Angsana New" w:cs="Angsana New" w:hint="cs"/>
          <w:sz w:val="32"/>
          <w:szCs w:val="32"/>
        </w:rPr>
        <w:t xml:space="preserve">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งบการเงินรวม</w:t>
      </w:r>
      <w:r w:rsidR="00292DD1" w:rsidRPr="008A5C0A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  <w:r w:rsidR="00FB2CCE" w:rsidRPr="008A5C0A">
        <w:rPr>
          <w:rFonts w:ascii="Angsana New" w:hAnsi="Angsana New" w:cs="Angsana New" w:hint="cs"/>
          <w:sz w:val="32"/>
          <w:szCs w:val="32"/>
          <w:cs/>
        </w:rPr>
        <w:t>ใ</w:t>
      </w:r>
      <w:r w:rsidR="00292DD1" w:rsidRPr="008A5C0A">
        <w:rPr>
          <w:rFonts w:ascii="Angsana New" w:hAnsi="Angsana New" w:cs="Angsana New" w:hint="cs"/>
          <w:sz w:val="32"/>
          <w:szCs w:val="32"/>
          <w:cs/>
        </w:rPr>
        <w:t>นงบการเงินเฉพาะกิจการ</w:t>
      </w:r>
      <w:r w:rsidRPr="008A5C0A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14:paraId="5CC3EC79" w14:textId="77777777" w:rsidR="00A93A7D" w:rsidRPr="008A5C0A" w:rsidRDefault="00A93A7D" w:rsidP="00C459F9">
      <w:pPr>
        <w:tabs>
          <w:tab w:val="left" w:pos="2160"/>
        </w:tabs>
        <w:ind w:left="547"/>
        <w:jc w:val="right"/>
        <w:rPr>
          <w:rFonts w:ascii="Angsana New" w:hAnsi="Angsana New" w:cs="Angsana New"/>
          <w:sz w:val="28"/>
          <w:szCs w:val="28"/>
        </w:rPr>
      </w:pPr>
      <w:r w:rsidRPr="008A5C0A">
        <w:rPr>
          <w:rFonts w:ascii="Angsana New" w:hAnsi="Angsana New" w:cs="Angsana New" w:hint="cs"/>
          <w:sz w:val="28"/>
          <w:szCs w:val="28"/>
          <w:cs/>
        </w:rPr>
        <w:t xml:space="preserve"> (หน่วย</w:t>
      </w:r>
      <w:r w:rsidRPr="008A5C0A">
        <w:rPr>
          <w:rFonts w:ascii="Angsana New" w:hAnsi="Angsana New" w:cs="Angsana New" w:hint="cs"/>
          <w:sz w:val="28"/>
          <w:szCs w:val="28"/>
        </w:rPr>
        <w:t xml:space="preserve">: </w:t>
      </w:r>
      <w:r w:rsidRPr="008A5C0A">
        <w:rPr>
          <w:rFonts w:ascii="Angsana New" w:hAnsi="Angsana New" w:cs="Angsana New" w:hint="cs"/>
          <w:sz w:val="28"/>
          <w:szCs w:val="28"/>
          <w:cs/>
        </w:rPr>
        <w:t>พันบาท)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82"/>
        <w:gridCol w:w="1350"/>
        <w:gridCol w:w="1350"/>
        <w:gridCol w:w="1350"/>
        <w:gridCol w:w="1350"/>
      </w:tblGrid>
      <w:tr w:rsidR="00C241F5" w:rsidRPr="008A5C0A" w14:paraId="69843485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3C26F" w14:textId="77777777" w:rsidR="00C241F5" w:rsidRPr="008A5C0A" w:rsidRDefault="00C241F5" w:rsidP="00226B9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40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1F570C6B" w14:textId="77777777" w:rsidR="00C241F5" w:rsidRPr="008A5C0A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C241F5" w:rsidRPr="008A5C0A" w14:paraId="36D4511A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FAF61" w14:textId="77777777" w:rsidR="00C241F5" w:rsidRPr="008A5C0A" w:rsidRDefault="00C241F5" w:rsidP="00226B9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357E6A5" w14:textId="77777777" w:rsidR="00C241F5" w:rsidRPr="008A5C0A" w:rsidRDefault="00C241F5" w:rsidP="00226B9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ส่วนแบ่ง</w:t>
            </w:r>
            <w:r w:rsidR="008D2D78"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กำไร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จาก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</w:tcPr>
          <w:p w14:paraId="2E380994" w14:textId="77777777" w:rsidR="00C241F5" w:rsidRPr="008A5C0A" w:rsidRDefault="00C241F5" w:rsidP="006D1076">
            <w:pPr>
              <w:ind w:right="-90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ส่วนแบ่งกำไรขาดทุนเบ็ดเสร็จอื่น</w:t>
            </w:r>
          </w:p>
        </w:tc>
      </w:tr>
      <w:tr w:rsidR="00C241F5" w:rsidRPr="008A5C0A" w14:paraId="450BB061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82039" w14:textId="77777777" w:rsidR="00C241F5" w:rsidRPr="008A5C0A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638F304" w14:textId="77777777" w:rsidR="00C241F5" w:rsidRPr="008A5C0A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เงินลงทุนในบริษัทร่วมในระหว่างปี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</w:tcPr>
          <w:p w14:paraId="71CF9ECA" w14:textId="77777777" w:rsidR="00C241F5" w:rsidRPr="008A5C0A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จากเงินลงทุนในบริษัทร่วมในระหว่างปี</w:t>
            </w:r>
          </w:p>
        </w:tc>
      </w:tr>
      <w:tr w:rsidR="00F74B29" w:rsidRPr="008A5C0A" w14:paraId="267D9718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6C7A62F6" w14:textId="77777777" w:rsidR="00F74B29" w:rsidRPr="008A5C0A" w:rsidRDefault="00F74B29" w:rsidP="00F74B29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2E335C86" w14:textId="0ADDB328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63161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03713C8D" w14:textId="7C7BD0DD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631616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2A2CA5B8" w14:textId="2AE0EEBA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63161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0DDE5C0A" w14:textId="4C1135F8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631616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</w:tr>
      <w:tr w:rsidR="009A1CE2" w:rsidRPr="008A5C0A" w14:paraId="5E9CDAD2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436A42E9" w14:textId="0ACF5B46" w:rsidR="009A1CE2" w:rsidRPr="008A5C0A" w:rsidRDefault="009A1CE2" w:rsidP="009A1CE2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บันยัน ทรี ไชน่า จำกัด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E95C48D" w14:textId="58844A77" w:rsidR="009A1CE2" w:rsidRDefault="009A1CE2" w:rsidP="009A1CE2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</w:rPr>
              <w:t>796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2A2423F" w14:textId="67BA02A7" w:rsidR="009A1CE2" w:rsidRPr="008A5C0A" w:rsidRDefault="009A1CE2" w:rsidP="009A1CE2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</w:rPr>
              <w:t>1,429</w:t>
            </w:r>
          </w:p>
        </w:tc>
        <w:tc>
          <w:tcPr>
            <w:tcW w:w="1350" w:type="dxa"/>
          </w:tcPr>
          <w:p w14:paraId="15D42961" w14:textId="6604A6A5" w:rsidR="009A1CE2" w:rsidRDefault="009A1CE2" w:rsidP="009A1CE2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</w:rPr>
              <w:t>(715)</w:t>
            </w:r>
          </w:p>
        </w:tc>
        <w:tc>
          <w:tcPr>
            <w:tcW w:w="1350" w:type="dxa"/>
          </w:tcPr>
          <w:p w14:paraId="07443473" w14:textId="147EB208" w:rsidR="009A1CE2" w:rsidRPr="008A5C0A" w:rsidRDefault="009A1CE2" w:rsidP="009A1CE2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(1,075)</w:t>
            </w:r>
          </w:p>
        </w:tc>
      </w:tr>
      <w:tr w:rsidR="009A1CE2" w:rsidRPr="008A5C0A" w14:paraId="7A31256C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7416E821" w14:textId="2F9F0286" w:rsidR="009A1CE2" w:rsidRPr="008A5C0A" w:rsidRDefault="009A1CE2" w:rsidP="009A1CE2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C2206">
              <w:rPr>
                <w:rFonts w:ascii="Angsana New" w:hAnsi="Angsana New" w:cs="Angsana New"/>
                <w:sz w:val="28"/>
                <w:szCs w:val="28"/>
                <w:cs/>
              </w:rPr>
              <w:t>บริษัท ไทยวา จำกัด (มหาชน)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DD44030" w14:textId="5B79E9F2" w:rsidR="009A1CE2" w:rsidRPr="008A5C0A" w:rsidRDefault="009A1CE2" w:rsidP="009A1CE2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</w:rPr>
              <w:t>27,734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2AF3134" w14:textId="746A90FC" w:rsidR="009A1CE2" w:rsidRPr="008A5C0A" w:rsidRDefault="009A1CE2" w:rsidP="009A1CE2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</w:rPr>
              <w:t>30,240</w:t>
            </w:r>
          </w:p>
        </w:tc>
        <w:tc>
          <w:tcPr>
            <w:tcW w:w="1350" w:type="dxa"/>
          </w:tcPr>
          <w:p w14:paraId="55FF6178" w14:textId="37490AC2" w:rsidR="009A1CE2" w:rsidRPr="008A5C0A" w:rsidRDefault="009A1CE2" w:rsidP="009A1CE2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</w:rPr>
              <w:t>(3,218)</w:t>
            </w:r>
          </w:p>
        </w:tc>
        <w:tc>
          <w:tcPr>
            <w:tcW w:w="1350" w:type="dxa"/>
          </w:tcPr>
          <w:p w14:paraId="414B20AB" w14:textId="6F214668" w:rsidR="009A1CE2" w:rsidRPr="008A5C0A" w:rsidRDefault="009A1CE2" w:rsidP="009A1CE2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C2206">
              <w:rPr>
                <w:rFonts w:ascii="Angsana New" w:hAnsi="Angsana New" w:cs="Angsana New"/>
                <w:sz w:val="28"/>
                <w:szCs w:val="28"/>
              </w:rPr>
              <w:t>6,489</w:t>
            </w:r>
          </w:p>
        </w:tc>
      </w:tr>
      <w:tr w:rsidR="009A1CE2" w:rsidRPr="008A5C0A" w14:paraId="1A8F0025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4A759040" w14:textId="77777777" w:rsidR="009A1CE2" w:rsidRPr="008A5C0A" w:rsidRDefault="009A1CE2" w:rsidP="009A1CE2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1B2BD65F" w14:textId="082E8E05" w:rsidR="009A1CE2" w:rsidRPr="008A5C0A" w:rsidRDefault="009A1CE2" w:rsidP="009A1CE2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</w:rPr>
              <w:t>28,530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7BCBBC4C" w14:textId="2BC96FE9" w:rsidR="009A1CE2" w:rsidRPr="008A5C0A" w:rsidRDefault="009A1CE2" w:rsidP="009A1CE2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</w:rPr>
              <w:t>31,669</w:t>
            </w:r>
          </w:p>
        </w:tc>
        <w:tc>
          <w:tcPr>
            <w:tcW w:w="1350" w:type="dxa"/>
          </w:tcPr>
          <w:p w14:paraId="52039BE1" w14:textId="69D70A72" w:rsidR="009A1CE2" w:rsidRPr="008A5C0A" w:rsidRDefault="009A1CE2" w:rsidP="009A1CE2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A1CE2">
              <w:rPr>
                <w:rFonts w:ascii="Angsana New" w:hAnsi="Angsana New" w:cs="Angsana New"/>
                <w:sz w:val="28"/>
                <w:szCs w:val="28"/>
              </w:rPr>
              <w:t>(3,933)</w:t>
            </w:r>
          </w:p>
        </w:tc>
        <w:tc>
          <w:tcPr>
            <w:tcW w:w="1350" w:type="dxa"/>
          </w:tcPr>
          <w:p w14:paraId="6F7FF2B5" w14:textId="3E4CEE9F" w:rsidR="009A1CE2" w:rsidRPr="008A5C0A" w:rsidRDefault="009A1CE2" w:rsidP="009A1CE2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5,414</w:t>
            </w:r>
          </w:p>
        </w:tc>
      </w:tr>
    </w:tbl>
    <w:p w14:paraId="7B053E9D" w14:textId="77777777" w:rsidR="00353F3F" w:rsidRPr="008A5C0A" w:rsidRDefault="00353F3F" w:rsidP="00FB110F">
      <w:pPr>
        <w:tabs>
          <w:tab w:val="left" w:pos="2160"/>
        </w:tabs>
        <w:spacing w:before="240"/>
        <w:ind w:left="547" w:right="29"/>
        <w:jc w:val="right"/>
        <w:rPr>
          <w:rFonts w:ascii="Angsana New" w:hAnsi="Angsana New" w:cs="Angsana New"/>
          <w:sz w:val="28"/>
          <w:szCs w:val="28"/>
        </w:rPr>
      </w:pPr>
      <w:r w:rsidRPr="008A5C0A">
        <w:rPr>
          <w:rFonts w:ascii="Angsana New" w:hAnsi="Angsana New" w:cs="Angsana New" w:hint="cs"/>
          <w:sz w:val="28"/>
          <w:szCs w:val="28"/>
          <w:cs/>
        </w:rPr>
        <w:t>(หน่วย</w:t>
      </w:r>
      <w:r w:rsidRPr="008A5C0A">
        <w:rPr>
          <w:rFonts w:ascii="Angsana New" w:hAnsi="Angsana New" w:cs="Angsana New" w:hint="cs"/>
          <w:sz w:val="28"/>
          <w:szCs w:val="28"/>
        </w:rPr>
        <w:t xml:space="preserve">: </w:t>
      </w:r>
      <w:r w:rsidRPr="008A5C0A">
        <w:rPr>
          <w:rFonts w:ascii="Angsana New" w:hAnsi="Angsana New" w:cs="Angsana New" w:hint="cs"/>
          <w:sz w:val="28"/>
          <w:szCs w:val="28"/>
          <w:cs/>
        </w:rPr>
        <w:t>พันบาท)</w:t>
      </w:r>
    </w:p>
    <w:tbl>
      <w:tblPr>
        <w:tblW w:w="889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012"/>
        <w:gridCol w:w="1440"/>
        <w:gridCol w:w="1440"/>
      </w:tblGrid>
      <w:tr w:rsidR="006E0D56" w:rsidRPr="008A5C0A" w14:paraId="28F48D1F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00F90" w14:textId="77777777" w:rsidR="006E0D56" w:rsidRPr="008A5C0A" w:rsidRDefault="006E0D56" w:rsidP="00353F3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BA1CAFA" w14:textId="77777777" w:rsidR="006E0D56" w:rsidRPr="008A5C0A" w:rsidRDefault="006E0D56" w:rsidP="00353F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E0D56" w:rsidRPr="008A5C0A" w14:paraId="077ACB52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6AFDC" w14:textId="77777777" w:rsidR="006E0D56" w:rsidRPr="008A5C0A" w:rsidRDefault="006E0D56" w:rsidP="002F2E9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</w:tcPr>
          <w:p w14:paraId="6F255D57" w14:textId="77777777" w:rsidR="006E0D56" w:rsidRPr="008A5C0A" w:rsidRDefault="006E0D56" w:rsidP="002F2E9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เงินปันผลรับ</w:t>
            </w:r>
          </w:p>
        </w:tc>
      </w:tr>
      <w:tr w:rsidR="00C46BB8" w:rsidRPr="008A5C0A" w14:paraId="3C43E1FF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</w:tcPr>
          <w:p w14:paraId="0CD6ADE2" w14:textId="77777777" w:rsidR="00C46BB8" w:rsidRPr="008A5C0A" w:rsidRDefault="00C46BB8" w:rsidP="00C46BB8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bookmarkStart w:id="6" w:name="_Hlk19265185"/>
          </w:p>
        </w:tc>
        <w:tc>
          <w:tcPr>
            <w:tcW w:w="1440" w:type="dxa"/>
          </w:tcPr>
          <w:p w14:paraId="22D96735" w14:textId="5FC80C96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63161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440" w:type="dxa"/>
          </w:tcPr>
          <w:p w14:paraId="09592743" w14:textId="1099246E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631616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</w:tr>
      <w:bookmarkEnd w:id="6"/>
      <w:tr w:rsidR="00D30667" w:rsidRPr="008A5C0A" w14:paraId="65E4E9BF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</w:tcPr>
          <w:p w14:paraId="1341D75F" w14:textId="77777777" w:rsidR="00D30667" w:rsidRPr="008A5C0A" w:rsidRDefault="00D30667" w:rsidP="00D30667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ไทยวา จำกัด (มหาชน)</w:t>
            </w:r>
          </w:p>
        </w:tc>
        <w:tc>
          <w:tcPr>
            <w:tcW w:w="1440" w:type="dxa"/>
          </w:tcPr>
          <w:p w14:paraId="5FF001EB" w14:textId="63475F61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19,074</w:t>
            </w:r>
          </w:p>
        </w:tc>
        <w:tc>
          <w:tcPr>
            <w:tcW w:w="1440" w:type="dxa"/>
          </w:tcPr>
          <w:p w14:paraId="15868D3C" w14:textId="09D0A0A2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11,839</w:t>
            </w:r>
          </w:p>
        </w:tc>
      </w:tr>
      <w:tr w:rsidR="00D30667" w:rsidRPr="008A5C0A" w14:paraId="37D3D857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</w:tcPr>
          <w:p w14:paraId="19E83202" w14:textId="77777777" w:rsidR="00D30667" w:rsidRPr="008A5C0A" w:rsidRDefault="00D30667" w:rsidP="00D30667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</w:tcPr>
          <w:p w14:paraId="7BD34699" w14:textId="4422E960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19,074</w:t>
            </w:r>
          </w:p>
        </w:tc>
        <w:tc>
          <w:tcPr>
            <w:tcW w:w="1440" w:type="dxa"/>
          </w:tcPr>
          <w:p w14:paraId="73484D8C" w14:textId="0F585CC7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11,839</w:t>
            </w:r>
          </w:p>
        </w:tc>
      </w:tr>
    </w:tbl>
    <w:p w14:paraId="551F4B69" w14:textId="79CD2567" w:rsidR="008C3D0E" w:rsidRPr="008A5C0A" w:rsidRDefault="0001395D" w:rsidP="00EB00C4">
      <w:pPr>
        <w:spacing w:before="240" w:after="120"/>
        <w:ind w:left="605" w:right="-29" w:hanging="605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1</w:t>
      </w:r>
      <w:r w:rsidR="00580C5C" w:rsidRPr="008A5C0A">
        <w:rPr>
          <w:rFonts w:ascii="Angsana New" w:hAnsi="Angsana New" w:cs="Angsana New" w:hint="cs"/>
          <w:sz w:val="32"/>
          <w:szCs w:val="32"/>
        </w:rPr>
        <w:t>7</w:t>
      </w:r>
      <w:r w:rsidR="008C3D0E"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Pr="008A5C0A">
        <w:rPr>
          <w:rFonts w:ascii="Angsana New" w:hAnsi="Angsana New" w:cs="Angsana New" w:hint="cs"/>
          <w:sz w:val="32"/>
          <w:szCs w:val="32"/>
        </w:rPr>
        <w:t>3</w:t>
      </w:r>
      <w:r w:rsidR="008C3D0E" w:rsidRPr="008A5C0A">
        <w:rPr>
          <w:rFonts w:ascii="Angsana New" w:hAnsi="Angsana New" w:cs="Angsana New" w:hint="cs"/>
          <w:sz w:val="32"/>
          <w:szCs w:val="32"/>
          <w:cs/>
        </w:rPr>
        <w:tab/>
        <w:t>มูลค่ายุติธรรมของเงินลงทุนในบริษัทร่วมที่เป็นบริษัทจดทะเบียนฯ</w:t>
      </w:r>
    </w:p>
    <w:p w14:paraId="2C9CD1C3" w14:textId="1FC3DE38" w:rsidR="008C3D0E" w:rsidRPr="008A5C0A" w:rsidRDefault="008C3D0E" w:rsidP="00EB00C4">
      <w:pPr>
        <w:spacing w:before="120" w:after="120"/>
        <w:ind w:left="605" w:right="-29" w:hanging="605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</w:t>
      </w:r>
      <w:r w:rsidR="004D62C9">
        <w:rPr>
          <w:rFonts w:ascii="Angsana New" w:hAnsi="Angsana New" w:cs="Angsana New" w:hint="cs"/>
          <w:sz w:val="32"/>
          <w:szCs w:val="32"/>
          <w:cs/>
        </w:rPr>
        <w:t xml:space="preserve">ซึ่งคำนวณจากราคาปิด ณ วันที่ </w:t>
      </w:r>
      <w:r w:rsidR="004D62C9">
        <w:rPr>
          <w:rFonts w:ascii="Angsana New" w:hAnsi="Angsana New" w:cs="Angsana New"/>
          <w:sz w:val="32"/>
          <w:szCs w:val="32"/>
        </w:rPr>
        <w:t xml:space="preserve">31 </w:t>
      </w:r>
      <w:r w:rsidR="004D62C9">
        <w:rPr>
          <w:rFonts w:ascii="Angsana New" w:hAnsi="Angsana New" w:cs="Angsana New" w:hint="cs"/>
          <w:sz w:val="32"/>
          <w:szCs w:val="32"/>
          <w:cs/>
        </w:rPr>
        <w:t>ธันวาคม</w:t>
      </w:r>
      <w:r w:rsidR="0006639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ของเงินลงทุนดังกล่าวมีดังต่อไปนี้</w:t>
      </w:r>
    </w:p>
    <w:tbl>
      <w:tblPr>
        <w:tblW w:w="891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6030"/>
        <w:gridCol w:w="1440"/>
        <w:gridCol w:w="1440"/>
      </w:tblGrid>
      <w:tr w:rsidR="008C3D0E" w:rsidRPr="008A5C0A" w14:paraId="0984CBCF" w14:textId="77777777" w:rsidTr="00803FCC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7FEC8" w14:textId="77777777" w:rsidR="008C3D0E" w:rsidRPr="008A5C0A" w:rsidRDefault="008C3D0E" w:rsidP="008C1E6E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466096F" w14:textId="77777777" w:rsidR="008C3D0E" w:rsidRPr="008A5C0A" w:rsidRDefault="008C3D0E" w:rsidP="008C1E6E">
            <w:pPr>
              <w:spacing w:line="360" w:lineRule="exact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8C3D0E" w:rsidRPr="008A5C0A" w14:paraId="2CE6B81B" w14:textId="77777777" w:rsidTr="00803FCC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B67A4" w14:textId="07DE0573" w:rsidR="008C3D0E" w:rsidRPr="008A5C0A" w:rsidRDefault="008C3D0E" w:rsidP="008C1E6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</w:t>
            </w:r>
            <w:r w:rsidR="00803FCC">
              <w:rPr>
                <w:rFonts w:ascii="Angsana New" w:hAnsi="Angsana New" w:cs="Angsana New" w:hint="cs"/>
                <w:sz w:val="28"/>
                <w:szCs w:val="28"/>
                <w:cs/>
              </w:rPr>
              <w:t>ร่วม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D13D531" w14:textId="77777777" w:rsidR="008C3D0E" w:rsidRPr="008A5C0A" w:rsidRDefault="008C3D0E" w:rsidP="008C1E6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มูลค่ายุติธรรม ณ วันที่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ธันวาคม</w:t>
            </w:r>
          </w:p>
        </w:tc>
      </w:tr>
      <w:tr w:rsidR="00C46BB8" w:rsidRPr="008A5C0A" w14:paraId="0982F74B" w14:textId="77777777" w:rsidTr="00803FCC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2A31AEAA" w14:textId="77777777" w:rsidR="00C46BB8" w:rsidRPr="008A5C0A" w:rsidRDefault="00C46BB8" w:rsidP="00C46BB8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4F0674D7" w14:textId="41D6F7BD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63161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440" w:type="dxa"/>
          </w:tcPr>
          <w:p w14:paraId="45BD4814" w14:textId="4452B016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631616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</w:tr>
      <w:tr w:rsidR="00F74B29" w:rsidRPr="008A5C0A" w14:paraId="6E4BEBDC" w14:textId="77777777" w:rsidTr="00803FCC"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0055AB6D" w14:textId="77777777" w:rsidR="00F74B29" w:rsidRPr="008A5C0A" w:rsidRDefault="00F74B29" w:rsidP="00F74B29">
            <w:pPr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ไทยวา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19E2A65" w14:textId="29AE1B40" w:rsidR="00F74B29" w:rsidRPr="008A5C0A" w:rsidRDefault="00D30667" w:rsidP="00F74B29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459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BCD4E91" w14:textId="28A85810" w:rsidR="00F74B29" w:rsidRPr="008A5C0A" w:rsidRDefault="00631616" w:rsidP="00F74B29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490</w:t>
            </w:r>
          </w:p>
        </w:tc>
      </w:tr>
    </w:tbl>
    <w:p w14:paraId="7CE7C1B4" w14:textId="77777777" w:rsidR="001F43AE" w:rsidRDefault="001F43AE" w:rsidP="00A212C1">
      <w:pPr>
        <w:tabs>
          <w:tab w:val="left" w:pos="540"/>
          <w:tab w:val="right" w:pos="7280"/>
        </w:tabs>
        <w:spacing w:before="120" w:after="120"/>
        <w:jc w:val="thaiDistribute"/>
        <w:rPr>
          <w:rFonts w:ascii="Angsana New" w:hAnsi="Angsana New" w:cs="Angsana New"/>
          <w:sz w:val="32"/>
          <w:szCs w:val="32"/>
        </w:rPr>
      </w:pPr>
    </w:p>
    <w:p w14:paraId="12FE4C5D" w14:textId="77777777" w:rsidR="001F43AE" w:rsidRDefault="001F43A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4902948C" w14:textId="61FF1CBC" w:rsidR="00B90218" w:rsidRPr="008A5C0A" w:rsidRDefault="0001395D" w:rsidP="00A212C1">
      <w:pPr>
        <w:tabs>
          <w:tab w:val="left" w:pos="540"/>
          <w:tab w:val="right" w:pos="7280"/>
        </w:tabs>
        <w:spacing w:before="120" w:after="1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>1</w:t>
      </w:r>
      <w:r w:rsidR="00580C5C" w:rsidRPr="008A5C0A">
        <w:rPr>
          <w:rFonts w:ascii="Angsana New" w:hAnsi="Angsana New" w:cs="Angsana New" w:hint="cs"/>
          <w:sz w:val="32"/>
          <w:szCs w:val="32"/>
        </w:rPr>
        <w:t>7</w:t>
      </w:r>
      <w:r w:rsidR="00B90218"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Pr="008A5C0A">
        <w:rPr>
          <w:rFonts w:ascii="Angsana New" w:hAnsi="Angsana New" w:cs="Angsana New" w:hint="cs"/>
          <w:sz w:val="32"/>
          <w:szCs w:val="32"/>
        </w:rPr>
        <w:t>4</w:t>
      </w:r>
      <w:r w:rsidR="00B90218" w:rsidRPr="008A5C0A">
        <w:rPr>
          <w:rFonts w:ascii="Angsana New" w:hAnsi="Angsana New" w:cs="Angsana New" w:hint="cs"/>
          <w:sz w:val="32"/>
          <w:szCs w:val="32"/>
          <w:cs/>
        </w:rPr>
        <w:tab/>
        <w:t>ข้อมูลทางการเงินของบริษัทร่วม</w:t>
      </w:r>
      <w:r w:rsidR="00C241F5" w:rsidRPr="008A5C0A">
        <w:rPr>
          <w:rFonts w:ascii="Angsana New" w:hAnsi="Angsana New" w:cs="Angsana New" w:hint="cs"/>
          <w:sz w:val="32"/>
          <w:szCs w:val="32"/>
          <w:cs/>
        </w:rPr>
        <w:t>ที่มีสาระสำคัญ</w:t>
      </w:r>
    </w:p>
    <w:p w14:paraId="030993E8" w14:textId="77777777" w:rsidR="00B90218" w:rsidRPr="008A5C0A" w:rsidRDefault="00B90218" w:rsidP="00A212C1">
      <w:pPr>
        <w:pStyle w:val="List"/>
        <w:spacing w:before="120" w:after="120"/>
        <w:ind w:left="562" w:firstLine="0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สรุปรายการฐานะทางการเงิน </w:t>
      </w:r>
    </w:p>
    <w:p w14:paraId="217BE4FA" w14:textId="77777777" w:rsidR="00B90218" w:rsidRPr="008A5C0A" w:rsidRDefault="00B90218" w:rsidP="00402ED5">
      <w:pPr>
        <w:pStyle w:val="List"/>
        <w:spacing w:after="120"/>
        <w:ind w:left="562" w:right="-7" w:firstLine="0"/>
        <w:jc w:val="right"/>
        <w:outlineLvl w:val="0"/>
        <w:rPr>
          <w:rFonts w:ascii="Angsana New" w:hAnsi="Angsana New" w:cs="Angsana New"/>
          <w:cs/>
        </w:rPr>
      </w:pPr>
      <w:r w:rsidRPr="008A5C0A">
        <w:rPr>
          <w:rFonts w:ascii="Angsana New" w:hAnsi="Angsana New" w:cs="Angsana New" w:hint="cs"/>
          <w:cs/>
        </w:rPr>
        <w:t>(หน่วย</w:t>
      </w:r>
      <w:r w:rsidRPr="008A5C0A">
        <w:rPr>
          <w:rFonts w:ascii="Angsana New" w:hAnsi="Angsana New" w:cs="Angsana New" w:hint="cs"/>
        </w:rPr>
        <w:t>:</w:t>
      </w:r>
      <w:r w:rsidRPr="008A5C0A">
        <w:rPr>
          <w:rFonts w:ascii="Angsana New" w:hAnsi="Angsana New" w:cs="Angsana New" w:hint="cs"/>
          <w:cs/>
        </w:rPr>
        <w:t xml:space="preserve"> ล้านบาท)</w:t>
      </w:r>
    </w:p>
    <w:tbl>
      <w:tblPr>
        <w:tblStyle w:val="TableGrid"/>
        <w:tblW w:w="913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1095"/>
        <w:gridCol w:w="1095"/>
        <w:gridCol w:w="1095"/>
        <w:gridCol w:w="1095"/>
      </w:tblGrid>
      <w:tr w:rsidR="009645C7" w:rsidRPr="008A5C0A" w14:paraId="1AEC0925" w14:textId="77777777" w:rsidTr="00EB56B7">
        <w:trPr>
          <w:tblHeader/>
        </w:trPr>
        <w:tc>
          <w:tcPr>
            <w:tcW w:w="4752" w:type="dxa"/>
          </w:tcPr>
          <w:p w14:paraId="290C1F6B" w14:textId="77777777" w:rsidR="009645C7" w:rsidRPr="008A5C0A" w:rsidRDefault="009645C7" w:rsidP="00B92DE8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190" w:type="dxa"/>
            <w:gridSpan w:val="2"/>
            <w:vAlign w:val="bottom"/>
          </w:tcPr>
          <w:p w14:paraId="511E191F" w14:textId="77777777" w:rsidR="009645C7" w:rsidRPr="008A5C0A" w:rsidRDefault="009645C7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ไทยวา จำกัด (มหาชน)</w:t>
            </w:r>
          </w:p>
        </w:tc>
        <w:tc>
          <w:tcPr>
            <w:tcW w:w="2190" w:type="dxa"/>
            <w:gridSpan w:val="2"/>
          </w:tcPr>
          <w:p w14:paraId="0AB69E85" w14:textId="77777777" w:rsidR="009645C7" w:rsidRPr="008A5C0A" w:rsidRDefault="009645C7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บันยัน ทรี ไชน่า จำกัด</w:t>
            </w:r>
          </w:p>
        </w:tc>
      </w:tr>
      <w:tr w:rsidR="00F74B29" w:rsidRPr="008A5C0A" w14:paraId="0E734DDF" w14:textId="77777777" w:rsidTr="00EB56B7">
        <w:trPr>
          <w:tblHeader/>
        </w:trPr>
        <w:tc>
          <w:tcPr>
            <w:tcW w:w="4752" w:type="dxa"/>
          </w:tcPr>
          <w:p w14:paraId="6C278616" w14:textId="77777777" w:rsidR="00F74B29" w:rsidRPr="008A5C0A" w:rsidRDefault="00F74B29" w:rsidP="00F74B29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95" w:type="dxa"/>
          </w:tcPr>
          <w:p w14:paraId="434FFC4B" w14:textId="0C51FFD5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63161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95" w:type="dxa"/>
          </w:tcPr>
          <w:p w14:paraId="6E8E9E4A" w14:textId="1025041D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631616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95" w:type="dxa"/>
          </w:tcPr>
          <w:p w14:paraId="705B5CF0" w14:textId="764136CB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63161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95" w:type="dxa"/>
          </w:tcPr>
          <w:p w14:paraId="7C095E4B" w14:textId="3069A960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631616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</w:tr>
      <w:tr w:rsidR="00D30667" w:rsidRPr="008A5C0A" w14:paraId="7C4AE54D" w14:textId="77777777" w:rsidTr="00EB56B7">
        <w:tc>
          <w:tcPr>
            <w:tcW w:w="4752" w:type="dxa"/>
            <w:vAlign w:val="bottom"/>
          </w:tcPr>
          <w:p w14:paraId="787F29C4" w14:textId="77777777" w:rsidR="00D30667" w:rsidRPr="008A5C0A" w:rsidRDefault="00D30667" w:rsidP="00D30667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1095" w:type="dxa"/>
            <w:vAlign w:val="bottom"/>
          </w:tcPr>
          <w:p w14:paraId="41724887" w14:textId="78DBADA2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4,104</w:t>
            </w:r>
          </w:p>
        </w:tc>
        <w:tc>
          <w:tcPr>
            <w:tcW w:w="1095" w:type="dxa"/>
            <w:vAlign w:val="bottom"/>
          </w:tcPr>
          <w:p w14:paraId="5855347D" w14:textId="234F794B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4,074</w:t>
            </w:r>
          </w:p>
        </w:tc>
        <w:tc>
          <w:tcPr>
            <w:tcW w:w="1095" w:type="dxa"/>
            <w:vAlign w:val="bottom"/>
          </w:tcPr>
          <w:p w14:paraId="57CB8A42" w14:textId="3AECEB58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3683E091" w14:textId="30CA46D2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30667" w:rsidRPr="008A5C0A" w14:paraId="5B938105" w14:textId="77777777" w:rsidTr="00EB56B7">
        <w:tc>
          <w:tcPr>
            <w:tcW w:w="4752" w:type="dxa"/>
            <w:vAlign w:val="bottom"/>
          </w:tcPr>
          <w:p w14:paraId="604BB7E0" w14:textId="77777777" w:rsidR="00D30667" w:rsidRPr="008A5C0A" w:rsidRDefault="00D30667" w:rsidP="00D3066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095" w:type="dxa"/>
            <w:vAlign w:val="bottom"/>
          </w:tcPr>
          <w:p w14:paraId="53DA04C9" w14:textId="2E0D522E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4,603</w:t>
            </w:r>
          </w:p>
        </w:tc>
        <w:tc>
          <w:tcPr>
            <w:tcW w:w="1095" w:type="dxa"/>
            <w:vAlign w:val="bottom"/>
          </w:tcPr>
          <w:p w14:paraId="6DF668E3" w14:textId="0B1CBF6D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4,545</w:t>
            </w:r>
          </w:p>
        </w:tc>
        <w:tc>
          <w:tcPr>
            <w:tcW w:w="1095" w:type="dxa"/>
            <w:vAlign w:val="bottom"/>
          </w:tcPr>
          <w:p w14:paraId="2122AC73" w14:textId="68E86268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2,797</w:t>
            </w:r>
          </w:p>
        </w:tc>
        <w:tc>
          <w:tcPr>
            <w:tcW w:w="1095" w:type="dxa"/>
            <w:vAlign w:val="bottom"/>
          </w:tcPr>
          <w:p w14:paraId="4A3E857A" w14:textId="6DD65826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2,614</w:t>
            </w:r>
          </w:p>
        </w:tc>
      </w:tr>
      <w:tr w:rsidR="00D30667" w:rsidRPr="008A5C0A" w14:paraId="6088901B" w14:textId="77777777" w:rsidTr="00EB56B7">
        <w:tc>
          <w:tcPr>
            <w:tcW w:w="4752" w:type="dxa"/>
            <w:vAlign w:val="bottom"/>
          </w:tcPr>
          <w:p w14:paraId="44C985A4" w14:textId="77777777" w:rsidR="00D30667" w:rsidRPr="008A5C0A" w:rsidRDefault="00D30667" w:rsidP="00D3066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095" w:type="dxa"/>
            <w:vAlign w:val="bottom"/>
          </w:tcPr>
          <w:p w14:paraId="0218C2D8" w14:textId="36141742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(1,609)</w:t>
            </w:r>
          </w:p>
        </w:tc>
        <w:tc>
          <w:tcPr>
            <w:tcW w:w="1095" w:type="dxa"/>
            <w:vAlign w:val="bottom"/>
          </w:tcPr>
          <w:p w14:paraId="0AF778EB" w14:textId="455AC5D0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(2,254)</w:t>
            </w:r>
          </w:p>
        </w:tc>
        <w:tc>
          <w:tcPr>
            <w:tcW w:w="1095" w:type="dxa"/>
            <w:vAlign w:val="bottom"/>
          </w:tcPr>
          <w:p w14:paraId="52E67570" w14:textId="4663A89C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6E341EA5" w14:textId="583CA671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30667" w:rsidRPr="008A5C0A" w14:paraId="2F8F5DCA" w14:textId="77777777" w:rsidTr="00EB56B7">
        <w:tc>
          <w:tcPr>
            <w:tcW w:w="4752" w:type="dxa"/>
            <w:vAlign w:val="bottom"/>
          </w:tcPr>
          <w:p w14:paraId="720D58DC" w14:textId="77777777" w:rsidR="00D30667" w:rsidRPr="008A5C0A" w:rsidRDefault="00D30667" w:rsidP="00D30667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095" w:type="dxa"/>
            <w:vAlign w:val="bottom"/>
          </w:tcPr>
          <w:p w14:paraId="0516F633" w14:textId="78483FA9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(1,502)</w:t>
            </w:r>
          </w:p>
        </w:tc>
        <w:tc>
          <w:tcPr>
            <w:tcW w:w="1095" w:type="dxa"/>
            <w:vAlign w:val="bottom"/>
          </w:tcPr>
          <w:p w14:paraId="5CEFA2D2" w14:textId="6FF4C4E2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(844)</w:t>
            </w:r>
          </w:p>
        </w:tc>
        <w:tc>
          <w:tcPr>
            <w:tcW w:w="1095" w:type="dxa"/>
            <w:vAlign w:val="bottom"/>
          </w:tcPr>
          <w:p w14:paraId="70463724" w14:textId="1C31F875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50BE4CA6" w14:textId="47DD2603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30667" w:rsidRPr="008A5C0A" w14:paraId="6ADAE564" w14:textId="77777777" w:rsidTr="00EB56B7">
        <w:tc>
          <w:tcPr>
            <w:tcW w:w="4752" w:type="dxa"/>
            <w:vAlign w:val="bottom"/>
          </w:tcPr>
          <w:p w14:paraId="2A0DCDEC" w14:textId="77777777" w:rsidR="00D30667" w:rsidRPr="008A5C0A" w:rsidRDefault="00D30667" w:rsidP="00D30667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ส่วนของผู้มีส่วนได้เสียที่ไม่มีอำนาจควบคุม</w:t>
            </w:r>
          </w:p>
        </w:tc>
        <w:tc>
          <w:tcPr>
            <w:tcW w:w="1095" w:type="dxa"/>
            <w:vAlign w:val="bottom"/>
          </w:tcPr>
          <w:p w14:paraId="6EA1B1C5" w14:textId="441558C6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(370)</w:t>
            </w:r>
          </w:p>
        </w:tc>
        <w:tc>
          <w:tcPr>
            <w:tcW w:w="1095" w:type="dxa"/>
            <w:vAlign w:val="bottom"/>
          </w:tcPr>
          <w:p w14:paraId="4C2DC701" w14:textId="2A7344F4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(370)</w:t>
            </w:r>
          </w:p>
        </w:tc>
        <w:tc>
          <w:tcPr>
            <w:tcW w:w="1095" w:type="dxa"/>
            <w:vAlign w:val="bottom"/>
          </w:tcPr>
          <w:p w14:paraId="133855B2" w14:textId="2329047C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733C4974" w14:textId="7165EC01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30667" w:rsidRPr="008A5C0A" w14:paraId="16CEB61A" w14:textId="77777777" w:rsidTr="00EB56B7">
        <w:tc>
          <w:tcPr>
            <w:tcW w:w="4752" w:type="dxa"/>
            <w:vAlign w:val="bottom"/>
          </w:tcPr>
          <w:p w14:paraId="6A9F3013" w14:textId="03CDBF78" w:rsidR="00D30667" w:rsidRPr="008A5C0A" w:rsidRDefault="00D30667" w:rsidP="00D30667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สินทรัพย์ </w:t>
            </w:r>
            <w:r>
              <w:rPr>
                <w:rFonts w:ascii="Angsana New" w:hAnsi="Angsana New" w:cs="Angsana New"/>
                <w:sz w:val="28"/>
                <w:szCs w:val="28"/>
                <w:cs/>
              </w:rPr>
              <w:t>–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095" w:type="dxa"/>
            <w:vAlign w:val="bottom"/>
          </w:tcPr>
          <w:p w14:paraId="780447C1" w14:textId="779DCA3B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5,226</w:t>
            </w:r>
          </w:p>
        </w:tc>
        <w:tc>
          <w:tcPr>
            <w:tcW w:w="1095" w:type="dxa"/>
            <w:vAlign w:val="bottom"/>
          </w:tcPr>
          <w:p w14:paraId="5741A4CF" w14:textId="4F2C3227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5,151</w:t>
            </w:r>
          </w:p>
        </w:tc>
        <w:tc>
          <w:tcPr>
            <w:tcW w:w="1095" w:type="dxa"/>
            <w:vAlign w:val="bottom"/>
          </w:tcPr>
          <w:p w14:paraId="0C5C700B" w14:textId="6D8CCF44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2,797</w:t>
            </w:r>
          </w:p>
        </w:tc>
        <w:tc>
          <w:tcPr>
            <w:tcW w:w="1095" w:type="dxa"/>
            <w:vAlign w:val="bottom"/>
          </w:tcPr>
          <w:p w14:paraId="51431D7A" w14:textId="3DAD538F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2,614</w:t>
            </w:r>
          </w:p>
        </w:tc>
      </w:tr>
      <w:tr w:rsidR="00D30667" w:rsidRPr="008A5C0A" w14:paraId="1B35A5CE" w14:textId="77777777" w:rsidTr="00EB56B7">
        <w:tc>
          <w:tcPr>
            <w:tcW w:w="4752" w:type="dxa"/>
          </w:tcPr>
          <w:p w14:paraId="132CC2B0" w14:textId="77777777" w:rsidR="00D30667" w:rsidRPr="008A5C0A" w:rsidRDefault="00D30667" w:rsidP="00D30667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สัดส่วนเงินลงทุน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095" w:type="dxa"/>
            <w:vAlign w:val="bottom"/>
          </w:tcPr>
          <w:p w14:paraId="3735991A" w14:textId="4DF86062" w:rsidR="00D30667" w:rsidRPr="008A5C0A" w:rsidRDefault="00D30667" w:rsidP="00814F9E">
            <w:pPr>
              <w:pBdr>
                <w:bottom w:val="single" w:sz="4" w:space="1" w:color="auto"/>
              </w:pBdr>
              <w:tabs>
                <w:tab w:val="decimal" w:pos="5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10.03</w:t>
            </w:r>
          </w:p>
        </w:tc>
        <w:tc>
          <w:tcPr>
            <w:tcW w:w="1095" w:type="dxa"/>
            <w:vAlign w:val="bottom"/>
          </w:tcPr>
          <w:p w14:paraId="1E3F5902" w14:textId="42C7D52B" w:rsidR="00D30667" w:rsidRPr="008A5C0A" w:rsidRDefault="00D30667" w:rsidP="00814F9E">
            <w:pPr>
              <w:pBdr>
                <w:bottom w:val="single" w:sz="4" w:space="1" w:color="auto"/>
              </w:pBdr>
              <w:tabs>
                <w:tab w:val="decimal" w:pos="5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10.03</w:t>
            </w:r>
          </w:p>
        </w:tc>
        <w:tc>
          <w:tcPr>
            <w:tcW w:w="1095" w:type="dxa"/>
            <w:vAlign w:val="bottom"/>
          </w:tcPr>
          <w:p w14:paraId="7F465E0A" w14:textId="0749B59B" w:rsidR="00D30667" w:rsidRPr="008A5C0A" w:rsidRDefault="00D30667" w:rsidP="00814F9E">
            <w:pPr>
              <w:pBdr>
                <w:bottom w:val="single" w:sz="4" w:space="1" w:color="auto"/>
              </w:pBdr>
              <w:tabs>
                <w:tab w:val="decimal" w:pos="5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10.69</w:t>
            </w:r>
          </w:p>
        </w:tc>
        <w:tc>
          <w:tcPr>
            <w:tcW w:w="1095" w:type="dxa"/>
            <w:vAlign w:val="bottom"/>
          </w:tcPr>
          <w:p w14:paraId="4992AE4D" w14:textId="5EB0FF9A" w:rsidR="00D30667" w:rsidRPr="008A5C0A" w:rsidRDefault="00D30667" w:rsidP="00814F9E">
            <w:pPr>
              <w:pBdr>
                <w:bottom w:val="single" w:sz="4" w:space="1" w:color="auto"/>
              </w:pBdr>
              <w:tabs>
                <w:tab w:val="decimal" w:pos="52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10.69</w:t>
            </w:r>
          </w:p>
        </w:tc>
      </w:tr>
      <w:tr w:rsidR="00D30667" w:rsidRPr="008A5C0A" w14:paraId="7A5C7679" w14:textId="77777777" w:rsidTr="00EB56B7">
        <w:tc>
          <w:tcPr>
            <w:tcW w:w="4752" w:type="dxa"/>
          </w:tcPr>
          <w:p w14:paraId="74267D8A" w14:textId="77777777" w:rsidR="00D30667" w:rsidRPr="008A5C0A" w:rsidRDefault="00D30667" w:rsidP="00D30667">
            <w:pPr>
              <w:ind w:left="162" w:right="-117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สัดส่วนตามส่วนได้เสียของกิจการในสินทรัพย์ - สุทธิ</w:t>
            </w:r>
          </w:p>
        </w:tc>
        <w:tc>
          <w:tcPr>
            <w:tcW w:w="1095" w:type="dxa"/>
            <w:vAlign w:val="bottom"/>
          </w:tcPr>
          <w:p w14:paraId="03AB0FB2" w14:textId="31C8ACC3" w:rsidR="00D30667" w:rsidRPr="008A5C0A" w:rsidRDefault="00D30667" w:rsidP="00814F9E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524</w:t>
            </w:r>
          </w:p>
        </w:tc>
        <w:tc>
          <w:tcPr>
            <w:tcW w:w="1095" w:type="dxa"/>
            <w:vAlign w:val="bottom"/>
          </w:tcPr>
          <w:p w14:paraId="5485DD2E" w14:textId="48FA02A4" w:rsidR="00D30667" w:rsidRPr="008A5C0A" w:rsidRDefault="00D30667" w:rsidP="00814F9E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517</w:t>
            </w:r>
          </w:p>
        </w:tc>
        <w:tc>
          <w:tcPr>
            <w:tcW w:w="1095" w:type="dxa"/>
            <w:vAlign w:val="bottom"/>
          </w:tcPr>
          <w:p w14:paraId="2E830C6C" w14:textId="3A443834" w:rsidR="00D30667" w:rsidRPr="008A5C0A" w:rsidRDefault="00D30667" w:rsidP="00814F9E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299</w:t>
            </w:r>
          </w:p>
        </w:tc>
        <w:tc>
          <w:tcPr>
            <w:tcW w:w="1095" w:type="dxa"/>
            <w:vAlign w:val="bottom"/>
          </w:tcPr>
          <w:p w14:paraId="7480557C" w14:textId="1752CAA3" w:rsidR="00D30667" w:rsidRPr="008A5C0A" w:rsidRDefault="00D30667" w:rsidP="00814F9E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279</w:t>
            </w:r>
          </w:p>
        </w:tc>
      </w:tr>
      <w:tr w:rsidR="00D30667" w:rsidRPr="008A5C0A" w14:paraId="136705ED" w14:textId="77777777" w:rsidTr="00EB56B7">
        <w:tc>
          <w:tcPr>
            <w:tcW w:w="4752" w:type="dxa"/>
          </w:tcPr>
          <w:p w14:paraId="4839E6AF" w14:textId="77777777" w:rsidR="00D30667" w:rsidRPr="008A5C0A" w:rsidRDefault="00D30667" w:rsidP="00D30667">
            <w:pPr>
              <w:ind w:left="162" w:right="-108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ผลต่างของส่วนได้เสียของกิจการในสินทรัพย์สุทธิและมูลค่าตามบัญชีของเงินลงทุน</w:t>
            </w:r>
          </w:p>
        </w:tc>
        <w:tc>
          <w:tcPr>
            <w:tcW w:w="1095" w:type="dxa"/>
            <w:vAlign w:val="bottom"/>
          </w:tcPr>
          <w:p w14:paraId="7053A29C" w14:textId="662CE892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53922F1C" w14:textId="1C44C61D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2A262981" w14:textId="1570FCB6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(82)</w:t>
            </w:r>
          </w:p>
        </w:tc>
        <w:tc>
          <w:tcPr>
            <w:tcW w:w="1095" w:type="dxa"/>
            <w:vAlign w:val="bottom"/>
          </w:tcPr>
          <w:p w14:paraId="1512F5A9" w14:textId="20050C49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(62)</w:t>
            </w:r>
          </w:p>
        </w:tc>
      </w:tr>
      <w:tr w:rsidR="00D30667" w:rsidRPr="008A5C0A" w14:paraId="1553C936" w14:textId="77777777" w:rsidTr="00EB56B7">
        <w:tc>
          <w:tcPr>
            <w:tcW w:w="4752" w:type="dxa"/>
          </w:tcPr>
          <w:p w14:paraId="725B0B0B" w14:textId="77777777" w:rsidR="00D30667" w:rsidRPr="008A5C0A" w:rsidRDefault="00D30667" w:rsidP="00D30667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ผลต่างของมูลค่ายุติธรรมของสินทรัพย์ที่ระบุได้</w:t>
            </w:r>
          </w:p>
        </w:tc>
        <w:tc>
          <w:tcPr>
            <w:tcW w:w="1095" w:type="dxa"/>
            <w:vAlign w:val="bottom"/>
          </w:tcPr>
          <w:p w14:paraId="29C39CCF" w14:textId="2A9B921C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152</w:t>
            </w:r>
          </w:p>
        </w:tc>
        <w:tc>
          <w:tcPr>
            <w:tcW w:w="1095" w:type="dxa"/>
            <w:vAlign w:val="bottom"/>
          </w:tcPr>
          <w:p w14:paraId="506375C2" w14:textId="2FE8BCF6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153</w:t>
            </w:r>
          </w:p>
        </w:tc>
        <w:tc>
          <w:tcPr>
            <w:tcW w:w="1095" w:type="dxa"/>
            <w:vAlign w:val="bottom"/>
          </w:tcPr>
          <w:p w14:paraId="12A97509" w14:textId="0EA5E96F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09FBA0C8" w14:textId="484ED9FB" w:rsidR="00D30667" w:rsidRPr="008A5C0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30667" w:rsidRPr="008A5C0A" w14:paraId="3C5E518B" w14:textId="77777777" w:rsidTr="00EB56B7">
        <w:tc>
          <w:tcPr>
            <w:tcW w:w="4752" w:type="dxa"/>
          </w:tcPr>
          <w:p w14:paraId="4A5AEB11" w14:textId="77777777" w:rsidR="00D30667" w:rsidRPr="008A5C0A" w:rsidRDefault="00D30667" w:rsidP="00D30667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ค่าความนิยม</w:t>
            </w:r>
          </w:p>
        </w:tc>
        <w:tc>
          <w:tcPr>
            <w:tcW w:w="1095" w:type="dxa"/>
            <w:vAlign w:val="bottom"/>
          </w:tcPr>
          <w:p w14:paraId="1CF8CBD6" w14:textId="0DF9066B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98</w:t>
            </w:r>
          </w:p>
        </w:tc>
        <w:tc>
          <w:tcPr>
            <w:tcW w:w="1095" w:type="dxa"/>
            <w:vAlign w:val="bottom"/>
          </w:tcPr>
          <w:p w14:paraId="0FB0905C" w14:textId="040FEDE3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98</w:t>
            </w:r>
          </w:p>
        </w:tc>
        <w:tc>
          <w:tcPr>
            <w:tcW w:w="1095" w:type="dxa"/>
            <w:vAlign w:val="bottom"/>
          </w:tcPr>
          <w:p w14:paraId="039ED512" w14:textId="7225D908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7F60B720" w14:textId="5AD46EC0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30667" w:rsidRPr="008A5C0A" w14:paraId="266278BE" w14:textId="77777777" w:rsidTr="00EB56B7">
        <w:tc>
          <w:tcPr>
            <w:tcW w:w="4752" w:type="dxa"/>
          </w:tcPr>
          <w:p w14:paraId="096B1259" w14:textId="77777777" w:rsidR="00D30667" w:rsidRPr="008A5C0A" w:rsidRDefault="00D30667" w:rsidP="00D30667">
            <w:pPr>
              <w:ind w:left="162" w:right="-203" w:hanging="16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มูลค่าตามบัญชีของส่วนได้เสียของกิจการในบริษัทร่วม</w:t>
            </w:r>
          </w:p>
        </w:tc>
        <w:tc>
          <w:tcPr>
            <w:tcW w:w="1095" w:type="dxa"/>
            <w:vAlign w:val="bottom"/>
          </w:tcPr>
          <w:p w14:paraId="6BAB936E" w14:textId="3103F142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774</w:t>
            </w:r>
          </w:p>
        </w:tc>
        <w:tc>
          <w:tcPr>
            <w:tcW w:w="1095" w:type="dxa"/>
            <w:vAlign w:val="bottom"/>
          </w:tcPr>
          <w:p w14:paraId="3043DE85" w14:textId="03012DF4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768</w:t>
            </w:r>
          </w:p>
        </w:tc>
        <w:tc>
          <w:tcPr>
            <w:tcW w:w="1095" w:type="dxa"/>
            <w:vAlign w:val="bottom"/>
          </w:tcPr>
          <w:p w14:paraId="36BC5C06" w14:textId="5F4C8A3C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217</w:t>
            </w:r>
          </w:p>
        </w:tc>
        <w:tc>
          <w:tcPr>
            <w:tcW w:w="1095" w:type="dxa"/>
            <w:vAlign w:val="bottom"/>
          </w:tcPr>
          <w:p w14:paraId="7323257F" w14:textId="60C53D8A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217</w:t>
            </w:r>
          </w:p>
        </w:tc>
      </w:tr>
    </w:tbl>
    <w:p w14:paraId="2ABED163" w14:textId="72ECA379" w:rsidR="00B90218" w:rsidRPr="00D74C7A" w:rsidRDefault="00B90218" w:rsidP="009645C7">
      <w:pPr>
        <w:pStyle w:val="List"/>
        <w:spacing w:before="240"/>
        <w:ind w:left="562" w:firstLine="0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D74C7A">
        <w:rPr>
          <w:rFonts w:ascii="Angsana New" w:hAnsi="Angsana New" w:cs="Angsana New" w:hint="cs"/>
          <w:sz w:val="32"/>
          <w:szCs w:val="32"/>
          <w:cs/>
        </w:rPr>
        <w:t xml:space="preserve">สรุปรายการกำไรขาดทุนเบ็ดเสร็จ </w:t>
      </w:r>
    </w:p>
    <w:p w14:paraId="75739DED" w14:textId="77777777" w:rsidR="00637A2D" w:rsidRPr="00D74C7A" w:rsidRDefault="00637A2D" w:rsidP="009645C7">
      <w:pPr>
        <w:pStyle w:val="List"/>
        <w:spacing w:after="120"/>
        <w:ind w:left="562" w:firstLine="0"/>
        <w:jc w:val="right"/>
        <w:outlineLvl w:val="0"/>
        <w:rPr>
          <w:rFonts w:ascii="Angsana New" w:hAnsi="Angsana New" w:cs="Angsana New"/>
          <w:sz w:val="32"/>
          <w:szCs w:val="32"/>
          <w:cs/>
        </w:rPr>
      </w:pPr>
      <w:r w:rsidRPr="00D74C7A">
        <w:rPr>
          <w:rFonts w:ascii="Angsana New" w:hAnsi="Angsana New" w:cs="Angsana New" w:hint="cs"/>
          <w:sz w:val="32"/>
          <w:szCs w:val="32"/>
          <w:cs/>
        </w:rPr>
        <w:t>(หน่วย</w:t>
      </w:r>
      <w:r w:rsidRPr="00D74C7A">
        <w:rPr>
          <w:rFonts w:ascii="Angsana New" w:hAnsi="Angsana New" w:cs="Angsana New" w:hint="cs"/>
          <w:sz w:val="32"/>
          <w:szCs w:val="32"/>
        </w:rPr>
        <w:t>:</w:t>
      </w:r>
      <w:r w:rsidRPr="00D74C7A">
        <w:rPr>
          <w:rFonts w:ascii="Angsana New" w:hAnsi="Angsana New" w:cs="Angsana New" w:hint="cs"/>
          <w:sz w:val="32"/>
          <w:szCs w:val="32"/>
          <w:cs/>
        </w:rPr>
        <w:t xml:space="preserve"> ล้านบาท)</w:t>
      </w:r>
    </w:p>
    <w:tbl>
      <w:tblPr>
        <w:tblStyle w:val="TableGrid"/>
        <w:tblW w:w="913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1095"/>
        <w:gridCol w:w="1095"/>
        <w:gridCol w:w="1095"/>
        <w:gridCol w:w="1095"/>
      </w:tblGrid>
      <w:tr w:rsidR="009645C7" w:rsidRPr="00D74C7A" w14:paraId="2A441D2D" w14:textId="77777777" w:rsidTr="003E4CC2">
        <w:tc>
          <w:tcPr>
            <w:tcW w:w="4752" w:type="dxa"/>
          </w:tcPr>
          <w:p w14:paraId="6F7E7A91" w14:textId="77777777" w:rsidR="009645C7" w:rsidRPr="00D74C7A" w:rsidRDefault="009645C7" w:rsidP="00B92DE8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190" w:type="dxa"/>
            <w:gridSpan w:val="2"/>
            <w:vAlign w:val="bottom"/>
          </w:tcPr>
          <w:p w14:paraId="6230F50D" w14:textId="77777777" w:rsidR="009645C7" w:rsidRPr="00D74C7A" w:rsidRDefault="009645C7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บริษัท ไทยวา จำกัด (มหาชน) </w:t>
            </w:r>
          </w:p>
        </w:tc>
        <w:tc>
          <w:tcPr>
            <w:tcW w:w="2190" w:type="dxa"/>
            <w:gridSpan w:val="2"/>
          </w:tcPr>
          <w:p w14:paraId="0B35CE9D" w14:textId="77777777" w:rsidR="009645C7" w:rsidRPr="00D74C7A" w:rsidRDefault="009645C7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บันยัน ทรี               ไชน่า จำกัด</w:t>
            </w:r>
          </w:p>
        </w:tc>
      </w:tr>
      <w:tr w:rsidR="00F74B29" w:rsidRPr="00D74C7A" w14:paraId="40EB5908" w14:textId="77777777" w:rsidTr="003E4CC2">
        <w:tc>
          <w:tcPr>
            <w:tcW w:w="4752" w:type="dxa"/>
          </w:tcPr>
          <w:p w14:paraId="12200D69" w14:textId="77777777" w:rsidR="00F74B29" w:rsidRPr="00D74C7A" w:rsidRDefault="00F74B29" w:rsidP="00F74B29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095" w:type="dxa"/>
          </w:tcPr>
          <w:p w14:paraId="72AF2240" w14:textId="0867184F" w:rsidR="00F74B29" w:rsidRPr="00D74C7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631616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095" w:type="dxa"/>
          </w:tcPr>
          <w:p w14:paraId="43C1D86D" w14:textId="35180A8A" w:rsidR="00F74B29" w:rsidRPr="00D74C7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631616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095" w:type="dxa"/>
          </w:tcPr>
          <w:p w14:paraId="7E98AC14" w14:textId="52592D69" w:rsidR="00F74B29" w:rsidRPr="00D74C7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631616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095" w:type="dxa"/>
          </w:tcPr>
          <w:p w14:paraId="420E7D57" w14:textId="42B99930" w:rsidR="00F74B29" w:rsidRPr="00D74C7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631616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</w:tr>
      <w:tr w:rsidR="00D30667" w:rsidRPr="00D74C7A" w14:paraId="05C51934" w14:textId="77777777" w:rsidTr="003E4CC2">
        <w:trPr>
          <w:trHeight w:val="378"/>
        </w:trPr>
        <w:tc>
          <w:tcPr>
            <w:tcW w:w="4752" w:type="dxa"/>
          </w:tcPr>
          <w:p w14:paraId="1FC36D5D" w14:textId="77777777" w:rsidR="00D30667" w:rsidRPr="00D74C7A" w:rsidRDefault="00D30667" w:rsidP="00D3066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>รายได้</w:t>
            </w:r>
          </w:p>
        </w:tc>
        <w:tc>
          <w:tcPr>
            <w:tcW w:w="1095" w:type="dxa"/>
            <w:vAlign w:val="bottom"/>
          </w:tcPr>
          <w:p w14:paraId="27473A04" w14:textId="2707C988" w:rsidR="00D30667" w:rsidRPr="00D74C7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30667">
              <w:rPr>
                <w:rFonts w:ascii="Angsana New" w:hAnsi="Angsana New" w:cs="Angsana New"/>
                <w:sz w:val="32"/>
                <w:szCs w:val="32"/>
              </w:rPr>
              <w:t>10,474</w:t>
            </w:r>
          </w:p>
        </w:tc>
        <w:tc>
          <w:tcPr>
            <w:tcW w:w="1095" w:type="dxa"/>
            <w:vAlign w:val="bottom"/>
          </w:tcPr>
          <w:p w14:paraId="72896BE4" w14:textId="3E69F9B5" w:rsidR="00D30667" w:rsidRPr="00D74C7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30667">
              <w:rPr>
                <w:rFonts w:ascii="Angsana New" w:hAnsi="Angsana New" w:cs="Angsana New"/>
                <w:sz w:val="32"/>
                <w:szCs w:val="32"/>
              </w:rPr>
              <w:t>9,192</w:t>
            </w:r>
          </w:p>
        </w:tc>
        <w:tc>
          <w:tcPr>
            <w:tcW w:w="1095" w:type="dxa"/>
            <w:vAlign w:val="bottom"/>
          </w:tcPr>
          <w:p w14:paraId="1CFCEBC3" w14:textId="029D76FD" w:rsidR="00D30667" w:rsidRPr="00D74C7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3066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095" w:type="dxa"/>
            <w:vAlign w:val="bottom"/>
          </w:tcPr>
          <w:p w14:paraId="2DED5AE7" w14:textId="1C094920" w:rsidR="00D30667" w:rsidRPr="00D74C7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D30667" w:rsidRPr="00D74C7A" w14:paraId="76E1DA0E" w14:textId="77777777" w:rsidTr="003E4CC2">
        <w:tc>
          <w:tcPr>
            <w:tcW w:w="4752" w:type="dxa"/>
          </w:tcPr>
          <w:p w14:paraId="756485BA" w14:textId="4F3FCFF3" w:rsidR="00D30667" w:rsidRPr="00D74C7A" w:rsidRDefault="00D30667" w:rsidP="00D3066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>กำไร</w:t>
            </w:r>
          </w:p>
        </w:tc>
        <w:tc>
          <w:tcPr>
            <w:tcW w:w="1095" w:type="dxa"/>
            <w:vAlign w:val="bottom"/>
          </w:tcPr>
          <w:p w14:paraId="2C6B265C" w14:textId="6DEA8067" w:rsidR="00D30667" w:rsidRPr="00D74C7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30667">
              <w:rPr>
                <w:rFonts w:ascii="Angsana New" w:hAnsi="Angsana New" w:cs="Angsana New"/>
                <w:sz w:val="32"/>
                <w:szCs w:val="32"/>
              </w:rPr>
              <w:t>286</w:t>
            </w:r>
          </w:p>
        </w:tc>
        <w:tc>
          <w:tcPr>
            <w:tcW w:w="1095" w:type="dxa"/>
            <w:vAlign w:val="bottom"/>
          </w:tcPr>
          <w:p w14:paraId="25AB5F94" w14:textId="1A525249" w:rsidR="00D30667" w:rsidRPr="00D74C7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30667">
              <w:rPr>
                <w:rFonts w:ascii="Angsana New" w:hAnsi="Angsana New" w:cs="Angsana New"/>
                <w:sz w:val="32"/>
                <w:szCs w:val="32"/>
              </w:rPr>
              <w:t>312</w:t>
            </w:r>
          </w:p>
        </w:tc>
        <w:tc>
          <w:tcPr>
            <w:tcW w:w="1095" w:type="dxa"/>
            <w:vAlign w:val="bottom"/>
          </w:tcPr>
          <w:p w14:paraId="3A7E8789" w14:textId="0C2AC94D" w:rsidR="00D30667" w:rsidRPr="00D74C7A" w:rsidRDefault="007768C5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095" w:type="dxa"/>
            <w:vAlign w:val="bottom"/>
          </w:tcPr>
          <w:p w14:paraId="23225349" w14:textId="6018D83C" w:rsidR="00D30667" w:rsidRPr="00D74C7A" w:rsidRDefault="00D30667" w:rsidP="00D30667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</w:tr>
      <w:tr w:rsidR="00D30667" w:rsidRPr="00D74C7A" w14:paraId="1135C191" w14:textId="77777777" w:rsidTr="003E4CC2">
        <w:tc>
          <w:tcPr>
            <w:tcW w:w="4752" w:type="dxa"/>
          </w:tcPr>
          <w:p w14:paraId="51773050" w14:textId="77777777" w:rsidR="00D30667" w:rsidRPr="00D74C7A" w:rsidRDefault="00D30667" w:rsidP="00D3066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กำไรขาดทุนเบ็ดเสร็จอื่น</w:t>
            </w:r>
          </w:p>
        </w:tc>
        <w:tc>
          <w:tcPr>
            <w:tcW w:w="1095" w:type="dxa"/>
            <w:vAlign w:val="bottom"/>
          </w:tcPr>
          <w:p w14:paraId="6485562F" w14:textId="14D139AE" w:rsidR="00D30667" w:rsidRPr="00D74C7A" w:rsidRDefault="00D30667" w:rsidP="00814F9E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30667">
              <w:rPr>
                <w:rFonts w:ascii="Angsana New" w:hAnsi="Angsana New" w:cs="Angsana New"/>
                <w:sz w:val="32"/>
                <w:szCs w:val="32"/>
              </w:rPr>
              <w:t>(32)</w:t>
            </w:r>
          </w:p>
        </w:tc>
        <w:tc>
          <w:tcPr>
            <w:tcW w:w="1095" w:type="dxa"/>
            <w:vAlign w:val="bottom"/>
          </w:tcPr>
          <w:p w14:paraId="6A484334" w14:textId="13B9158C" w:rsidR="00D30667" w:rsidRPr="00D74C7A" w:rsidRDefault="00D30667" w:rsidP="00814F9E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30667">
              <w:rPr>
                <w:rFonts w:ascii="Angsana New" w:hAnsi="Angsana New" w:cs="Angsana New"/>
                <w:sz w:val="32"/>
                <w:szCs w:val="32"/>
              </w:rPr>
              <w:t>63</w:t>
            </w:r>
          </w:p>
        </w:tc>
        <w:tc>
          <w:tcPr>
            <w:tcW w:w="1095" w:type="dxa"/>
            <w:vAlign w:val="bottom"/>
          </w:tcPr>
          <w:p w14:paraId="714724F0" w14:textId="25255C67" w:rsidR="00D30667" w:rsidRPr="00D74C7A" w:rsidRDefault="00D30667" w:rsidP="00814F9E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30667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7768C5">
              <w:rPr>
                <w:rFonts w:ascii="Angsana New" w:hAnsi="Angsana New" w:cs="Angsana New"/>
                <w:sz w:val="32"/>
                <w:szCs w:val="32"/>
              </w:rPr>
              <w:t>7</w:t>
            </w:r>
            <w:r w:rsidRPr="00D30667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095" w:type="dxa"/>
            <w:vAlign w:val="bottom"/>
          </w:tcPr>
          <w:p w14:paraId="5160FF7A" w14:textId="24B85DB7" w:rsidR="00D30667" w:rsidRPr="00D74C7A" w:rsidRDefault="00D30667" w:rsidP="00814F9E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/>
                <w:sz w:val="32"/>
                <w:szCs w:val="32"/>
              </w:rPr>
              <w:t>(10)</w:t>
            </w:r>
          </w:p>
        </w:tc>
      </w:tr>
      <w:tr w:rsidR="00D30667" w:rsidRPr="008A5C0A" w14:paraId="10B071B6" w14:textId="77777777" w:rsidTr="003E4CC2">
        <w:tc>
          <w:tcPr>
            <w:tcW w:w="4752" w:type="dxa"/>
          </w:tcPr>
          <w:p w14:paraId="564F8DC6" w14:textId="77777777" w:rsidR="00D30667" w:rsidRPr="00D74C7A" w:rsidRDefault="00D30667" w:rsidP="00D3066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กำไรขาดทุนเบ็ดเสร็จรวม</w:t>
            </w:r>
          </w:p>
        </w:tc>
        <w:tc>
          <w:tcPr>
            <w:tcW w:w="1095" w:type="dxa"/>
            <w:vAlign w:val="bottom"/>
          </w:tcPr>
          <w:p w14:paraId="44FEC450" w14:textId="4C524A51" w:rsidR="00D30667" w:rsidRPr="00D74C7A" w:rsidRDefault="006C099B" w:rsidP="00D30667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254</w:t>
            </w:r>
          </w:p>
        </w:tc>
        <w:tc>
          <w:tcPr>
            <w:tcW w:w="1095" w:type="dxa"/>
            <w:vAlign w:val="bottom"/>
          </w:tcPr>
          <w:p w14:paraId="7CBE13AA" w14:textId="068EBECA" w:rsidR="00D30667" w:rsidRPr="00D74C7A" w:rsidRDefault="00D30667" w:rsidP="00D30667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30667">
              <w:rPr>
                <w:rFonts w:ascii="Angsana New" w:hAnsi="Angsana New" w:cs="Angsana New"/>
                <w:sz w:val="32"/>
                <w:szCs w:val="32"/>
              </w:rPr>
              <w:t>375</w:t>
            </w:r>
          </w:p>
        </w:tc>
        <w:tc>
          <w:tcPr>
            <w:tcW w:w="1095" w:type="dxa"/>
            <w:vAlign w:val="bottom"/>
          </w:tcPr>
          <w:p w14:paraId="23056276" w14:textId="06F39F00" w:rsidR="00D30667" w:rsidRPr="00D74C7A" w:rsidRDefault="007768C5" w:rsidP="00D30667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095" w:type="dxa"/>
            <w:vAlign w:val="bottom"/>
          </w:tcPr>
          <w:p w14:paraId="209F0C88" w14:textId="431C016A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74C7A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</w:tr>
    </w:tbl>
    <w:p w14:paraId="15CDC56C" w14:textId="77777777" w:rsidR="001F43AE" w:rsidRDefault="001F43AE" w:rsidP="006E0696">
      <w:pPr>
        <w:tabs>
          <w:tab w:val="left" w:pos="540"/>
          <w:tab w:val="right" w:pos="728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</w:p>
    <w:p w14:paraId="45F013B9" w14:textId="77777777" w:rsidR="001F43AE" w:rsidRDefault="001F43A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485D723F" w14:textId="121B8CAA" w:rsidR="00C241F5" w:rsidRPr="008A5C0A" w:rsidRDefault="008C3D0E" w:rsidP="006E0696">
      <w:pPr>
        <w:tabs>
          <w:tab w:val="left" w:pos="540"/>
          <w:tab w:val="right" w:pos="728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>1</w:t>
      </w:r>
      <w:r w:rsidR="00580C5C" w:rsidRPr="008A5C0A">
        <w:rPr>
          <w:rFonts w:ascii="Angsana New" w:hAnsi="Angsana New" w:cs="Angsana New" w:hint="cs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</w:rPr>
        <w:t>.</w:t>
      </w:r>
      <w:r w:rsidR="0001395D" w:rsidRPr="008A5C0A">
        <w:rPr>
          <w:rFonts w:ascii="Angsana New" w:hAnsi="Angsana New" w:cs="Angsana New" w:hint="cs"/>
          <w:sz w:val="32"/>
          <w:szCs w:val="32"/>
        </w:rPr>
        <w:t>5</w:t>
      </w:r>
      <w:r w:rsidR="00C241F5" w:rsidRPr="008A5C0A">
        <w:rPr>
          <w:rFonts w:ascii="Angsana New" w:hAnsi="Angsana New" w:cs="Angsana New" w:hint="cs"/>
          <w:sz w:val="32"/>
          <w:szCs w:val="32"/>
        </w:rPr>
        <w:tab/>
      </w:r>
      <w:r w:rsidR="00C241F5" w:rsidRPr="008A5C0A">
        <w:rPr>
          <w:rFonts w:ascii="Angsana New" w:hAnsi="Angsana New" w:cs="Angsana New" w:hint="cs"/>
          <w:sz w:val="32"/>
          <w:szCs w:val="32"/>
          <w:cs/>
        </w:rPr>
        <w:t>ข้อ</w:t>
      </w:r>
      <w:r w:rsidR="00E02BAC" w:rsidRPr="008A5C0A">
        <w:rPr>
          <w:rFonts w:ascii="Angsana New" w:hAnsi="Angsana New" w:cs="Angsana New" w:hint="cs"/>
          <w:sz w:val="32"/>
          <w:szCs w:val="32"/>
          <w:cs/>
        </w:rPr>
        <w:t xml:space="preserve">มูลทางการเงินของบริษัทร่วมอื่น </w:t>
      </w:r>
    </w:p>
    <w:p w14:paraId="43F4A644" w14:textId="77777777" w:rsidR="00B601C9" w:rsidRPr="008A5C0A" w:rsidRDefault="00B601C9" w:rsidP="00B601C9">
      <w:pPr>
        <w:pStyle w:val="List"/>
        <w:ind w:left="562" w:firstLine="0"/>
        <w:jc w:val="right"/>
        <w:outlineLvl w:val="0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(หน่วย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ล้านบาท)</w:t>
      </w:r>
    </w:p>
    <w:tbl>
      <w:tblPr>
        <w:tblStyle w:val="TableGrid"/>
        <w:tblW w:w="908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0"/>
        <w:gridCol w:w="1799"/>
        <w:gridCol w:w="1799"/>
      </w:tblGrid>
      <w:tr w:rsidR="00B601C9" w:rsidRPr="008A5C0A" w14:paraId="07EB9C1A" w14:textId="77777777" w:rsidTr="003E4CC2">
        <w:tc>
          <w:tcPr>
            <w:tcW w:w="5490" w:type="dxa"/>
          </w:tcPr>
          <w:p w14:paraId="1B9B4E34" w14:textId="77777777" w:rsidR="00B601C9" w:rsidRPr="008A5C0A" w:rsidRDefault="00B601C9" w:rsidP="00FF6F9F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598" w:type="dxa"/>
            <w:gridSpan w:val="2"/>
            <w:vAlign w:val="bottom"/>
          </w:tcPr>
          <w:p w14:paraId="3013F004" w14:textId="77777777" w:rsidR="00B601C9" w:rsidRPr="008A5C0A" w:rsidRDefault="00B601C9" w:rsidP="00FF6F9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สำหรับปีสิ้นสุดวันที่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B601C9" w:rsidRPr="008A5C0A" w14:paraId="738CF0AC" w14:textId="77777777" w:rsidTr="003E4CC2">
        <w:tc>
          <w:tcPr>
            <w:tcW w:w="5490" w:type="dxa"/>
          </w:tcPr>
          <w:p w14:paraId="74D05255" w14:textId="77777777" w:rsidR="00B601C9" w:rsidRPr="008A5C0A" w:rsidRDefault="00B601C9" w:rsidP="00FF6F9F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598" w:type="dxa"/>
            <w:gridSpan w:val="2"/>
            <w:vAlign w:val="bottom"/>
          </w:tcPr>
          <w:p w14:paraId="76F36C41" w14:textId="77777777" w:rsidR="00B601C9" w:rsidRPr="008A5C0A" w:rsidRDefault="00B601C9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ทรอปิคอล รีสอร์ท จำกัด</w:t>
            </w:r>
          </w:p>
        </w:tc>
      </w:tr>
      <w:tr w:rsidR="00F74B29" w:rsidRPr="008A5C0A" w14:paraId="327B7BE8" w14:textId="77777777" w:rsidTr="003E4CC2">
        <w:trPr>
          <w:trHeight w:val="459"/>
        </w:trPr>
        <w:tc>
          <w:tcPr>
            <w:tcW w:w="5490" w:type="dxa"/>
          </w:tcPr>
          <w:p w14:paraId="00F9E874" w14:textId="77777777" w:rsidR="00F74B29" w:rsidRPr="008A5C0A" w:rsidRDefault="00F74B29" w:rsidP="00F74B29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99" w:type="dxa"/>
          </w:tcPr>
          <w:p w14:paraId="0E576842" w14:textId="11926A73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74B29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631616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799" w:type="dxa"/>
          </w:tcPr>
          <w:p w14:paraId="4A4775B5" w14:textId="60E9B94F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74B29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631616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</w:tr>
      <w:tr w:rsidR="00D30667" w:rsidRPr="008A5C0A" w14:paraId="1A1B6DDA" w14:textId="77777777" w:rsidTr="003E4CC2">
        <w:tc>
          <w:tcPr>
            <w:tcW w:w="5490" w:type="dxa"/>
          </w:tcPr>
          <w:p w14:paraId="464D38AA" w14:textId="3C432180" w:rsidR="00D30667" w:rsidRPr="008A5C0A" w:rsidRDefault="00D30667" w:rsidP="00D3066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ขาดทุน</w:t>
            </w:r>
          </w:p>
        </w:tc>
        <w:tc>
          <w:tcPr>
            <w:tcW w:w="1799" w:type="dxa"/>
            <w:vAlign w:val="bottom"/>
          </w:tcPr>
          <w:p w14:paraId="1B83B33E" w14:textId="660EA343" w:rsidR="00D30667" w:rsidRPr="008A5C0A" w:rsidRDefault="00D30667" w:rsidP="00D30667">
            <w:pP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30667">
              <w:rPr>
                <w:rFonts w:ascii="Angsana New" w:hAnsi="Angsana New" w:cs="Angsana New"/>
                <w:sz w:val="32"/>
                <w:szCs w:val="32"/>
              </w:rPr>
              <w:t>(110)</w:t>
            </w:r>
          </w:p>
        </w:tc>
        <w:tc>
          <w:tcPr>
            <w:tcW w:w="1799" w:type="dxa"/>
            <w:vAlign w:val="bottom"/>
          </w:tcPr>
          <w:p w14:paraId="26801111" w14:textId="55CA8B9D" w:rsidR="00D30667" w:rsidRPr="008A5C0A" w:rsidRDefault="00D30667" w:rsidP="00D30667">
            <w:pP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(280)</w:t>
            </w:r>
          </w:p>
        </w:tc>
      </w:tr>
      <w:tr w:rsidR="00D30667" w:rsidRPr="008A5C0A" w14:paraId="73DCA9F0" w14:textId="77777777" w:rsidTr="003E4CC2">
        <w:tc>
          <w:tcPr>
            <w:tcW w:w="5490" w:type="dxa"/>
          </w:tcPr>
          <w:p w14:paraId="29521246" w14:textId="77777777" w:rsidR="00D30667" w:rsidRPr="008A5C0A" w:rsidRDefault="00D30667" w:rsidP="00D3066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กำไรขาดทุนเบ็ดเสร็จอื่น</w:t>
            </w:r>
          </w:p>
        </w:tc>
        <w:tc>
          <w:tcPr>
            <w:tcW w:w="1799" w:type="dxa"/>
            <w:vAlign w:val="bottom"/>
          </w:tcPr>
          <w:p w14:paraId="4C93C53F" w14:textId="5A9A27EA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30667">
              <w:rPr>
                <w:rFonts w:ascii="Angsana New" w:hAnsi="Angsana New" w:cs="Angsana New"/>
                <w:sz w:val="32"/>
                <w:szCs w:val="32"/>
              </w:rPr>
              <w:t>(72)</w:t>
            </w:r>
          </w:p>
        </w:tc>
        <w:tc>
          <w:tcPr>
            <w:tcW w:w="1799" w:type="dxa"/>
            <w:vAlign w:val="bottom"/>
          </w:tcPr>
          <w:p w14:paraId="5C02D61B" w14:textId="77CCC039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(280)</w:t>
            </w:r>
          </w:p>
        </w:tc>
      </w:tr>
      <w:tr w:rsidR="00D30667" w:rsidRPr="008A5C0A" w14:paraId="5E6411DE" w14:textId="77777777" w:rsidTr="003E4CC2">
        <w:tc>
          <w:tcPr>
            <w:tcW w:w="5490" w:type="dxa"/>
          </w:tcPr>
          <w:p w14:paraId="73705E1C" w14:textId="77777777" w:rsidR="00D30667" w:rsidRPr="008A5C0A" w:rsidRDefault="00D30667" w:rsidP="00D3066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กำไรขาดทุนเบ็ดเสร็จรวม</w:t>
            </w:r>
          </w:p>
        </w:tc>
        <w:tc>
          <w:tcPr>
            <w:tcW w:w="1799" w:type="dxa"/>
            <w:vAlign w:val="bottom"/>
          </w:tcPr>
          <w:p w14:paraId="38D7572D" w14:textId="66FA2F65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30667">
              <w:rPr>
                <w:rFonts w:ascii="Angsana New" w:hAnsi="Angsana New" w:cs="Angsana New"/>
                <w:sz w:val="32"/>
                <w:szCs w:val="32"/>
              </w:rPr>
              <w:t>(182)</w:t>
            </w:r>
          </w:p>
        </w:tc>
        <w:tc>
          <w:tcPr>
            <w:tcW w:w="1799" w:type="dxa"/>
            <w:vAlign w:val="bottom"/>
          </w:tcPr>
          <w:p w14:paraId="38382EB1" w14:textId="1EE4B440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(560)</w:t>
            </w:r>
          </w:p>
        </w:tc>
      </w:tr>
    </w:tbl>
    <w:p w14:paraId="400E5C1F" w14:textId="77777777" w:rsidR="00B90218" w:rsidRPr="008A5C0A" w:rsidRDefault="0001395D" w:rsidP="00E27856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>1</w:t>
      </w:r>
      <w:r w:rsidR="00580C5C" w:rsidRPr="008A5C0A">
        <w:rPr>
          <w:rFonts w:ascii="Angsana New" w:hAnsi="Angsana New" w:cs="Angsana New" w:hint="cs"/>
          <w:sz w:val="32"/>
          <w:szCs w:val="32"/>
        </w:rPr>
        <w:t>7</w:t>
      </w:r>
      <w:r w:rsidR="00B90218"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Pr="008A5C0A">
        <w:rPr>
          <w:rFonts w:ascii="Angsana New" w:hAnsi="Angsana New" w:cs="Angsana New" w:hint="cs"/>
          <w:sz w:val="32"/>
          <w:szCs w:val="32"/>
        </w:rPr>
        <w:t>6</w:t>
      </w:r>
      <w:r w:rsidR="004E3CE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4317BE" w:rsidRPr="008A5C0A">
        <w:rPr>
          <w:rFonts w:ascii="Angsana New" w:hAnsi="Angsana New" w:cs="Angsana New" w:hint="cs"/>
          <w:sz w:val="32"/>
          <w:szCs w:val="32"/>
        </w:rPr>
        <w:tab/>
      </w:r>
      <w:r w:rsidR="00B90218" w:rsidRPr="008A5C0A">
        <w:rPr>
          <w:rFonts w:ascii="Angsana New" w:hAnsi="Angsana New" w:cs="Angsana New" w:hint="cs"/>
          <w:sz w:val="32"/>
          <w:szCs w:val="32"/>
          <w:cs/>
        </w:rPr>
        <w:t>เงินลงทุนในบริษัทร่วมที่ขาดทุนเกินทุน</w:t>
      </w:r>
    </w:p>
    <w:p w14:paraId="01F0EF60" w14:textId="77777777" w:rsidR="00B90218" w:rsidRPr="008A5C0A" w:rsidRDefault="00B90218" w:rsidP="004317BE">
      <w:pPr>
        <w:spacing w:before="120" w:after="120" w:line="420" w:lineRule="exact"/>
        <w:ind w:left="540" w:right="-29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บริษัท</w:t>
      </w:r>
      <w:r w:rsidR="00D758EB" w:rsidRPr="008A5C0A">
        <w:rPr>
          <w:rFonts w:ascii="Angsana New" w:hAnsi="Angsana New" w:cs="Angsana New" w:hint="cs"/>
          <w:sz w:val="32"/>
          <w:szCs w:val="32"/>
          <w:cs/>
        </w:rPr>
        <w:t>ย่อย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ได้รับรู้ส่วนแบ่งผลขาดทุนจากเงินลงทุนใน</w:t>
      </w:r>
      <w:r w:rsidR="00D758EB" w:rsidRPr="008A5C0A">
        <w:rPr>
          <w:rFonts w:ascii="Angsana New" w:hAnsi="Angsana New" w:cs="Angsana New" w:hint="cs"/>
          <w:sz w:val="32"/>
          <w:szCs w:val="32"/>
          <w:cs/>
        </w:rPr>
        <w:t xml:space="preserve">บริษัท ทรอปิคอล รีสอร์ท จำกัด </w:t>
      </w:r>
      <w:r w:rsidRPr="008A5C0A">
        <w:rPr>
          <w:rFonts w:ascii="Angsana New" w:hAnsi="Angsana New" w:cs="Angsana New" w:hint="cs"/>
          <w:sz w:val="32"/>
          <w:szCs w:val="32"/>
          <w:cs/>
        </w:rPr>
        <w:t>จนมูลค่าตามบัญชีตามวิธีส่วนได้เสียเท่ากับศูนย์ บริษัท</w:t>
      </w:r>
      <w:r w:rsidR="00D758EB" w:rsidRPr="008A5C0A">
        <w:rPr>
          <w:rFonts w:ascii="Angsana New" w:hAnsi="Angsana New" w:cs="Angsana New" w:hint="cs"/>
          <w:sz w:val="32"/>
          <w:szCs w:val="32"/>
          <w:cs/>
        </w:rPr>
        <w:t>ย่อย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หยุดรับรู้ส่วนแบ่งผลขาดทุนจากเงินลงทุนในบริษัทร่วมเนื่องจากไม่ได้มีภาระผูกพันตามกฎหมายหรือทางพฤตินัยที่ต้องจ่ายเงินเพื่อชำระภาระผูกพันของบริษัทร่วมดังกล่าว โดยมีรายละเอียดดังนี้</w:t>
      </w:r>
    </w:p>
    <w:tbl>
      <w:tblPr>
        <w:tblW w:w="906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500"/>
        <w:gridCol w:w="1140"/>
        <w:gridCol w:w="1140"/>
        <w:gridCol w:w="1140"/>
        <w:gridCol w:w="1140"/>
      </w:tblGrid>
      <w:tr w:rsidR="00B90218" w:rsidRPr="008A5C0A" w14:paraId="51FA15AB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BEEC0" w14:textId="77777777" w:rsidR="00B90218" w:rsidRPr="008A5C0A" w:rsidRDefault="00B90218" w:rsidP="00B601C9">
            <w:pPr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1A2EA0F" w14:textId="77777777" w:rsidR="00B90218" w:rsidRPr="008A5C0A" w:rsidRDefault="00B90218" w:rsidP="00B601C9">
            <w:pPr>
              <w:tabs>
                <w:tab w:val="right" w:pos="7200"/>
                <w:tab w:val="right" w:pos="8540"/>
              </w:tabs>
              <w:jc w:val="right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</w:rPr>
              <w:t xml:space="preserve">: </w:t>
            </w:r>
            <w:r w:rsidRPr="008A5C0A">
              <w:rPr>
                <w:rFonts w:ascii="Angsana New" w:hAnsi="Angsana New" w:cs="Angsana New" w:hint="cs"/>
                <w:cs/>
              </w:rPr>
              <w:t>ล้านบาท)</w:t>
            </w:r>
          </w:p>
        </w:tc>
      </w:tr>
      <w:tr w:rsidR="00B90218" w:rsidRPr="008A5C0A" w14:paraId="540414D7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E2142" w14:textId="77777777" w:rsidR="00B90218" w:rsidRPr="008A5C0A" w:rsidRDefault="00B90218" w:rsidP="00B601C9">
            <w:pPr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58EE962D" w14:textId="77777777" w:rsidR="00B90218" w:rsidRPr="008A5C0A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ส่วนแบ่งผลขาดทุนที่หยุดรับรู้</w:t>
            </w:r>
          </w:p>
        </w:tc>
      </w:tr>
      <w:tr w:rsidR="00B90218" w:rsidRPr="008A5C0A" w14:paraId="245CEC6F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05A71" w14:textId="77777777" w:rsidR="00B90218" w:rsidRPr="008A5C0A" w:rsidRDefault="00B90218" w:rsidP="00B601C9">
            <w:pPr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1BA6ED4" w14:textId="7601FDC4" w:rsidR="00B90218" w:rsidRPr="008A5C0A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ส่วนแบ่งผลขาดทุน</w:t>
            </w:r>
          </w:p>
          <w:p w14:paraId="383A8352" w14:textId="77777777" w:rsidR="00B90218" w:rsidRPr="008A5C0A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ในระหว่างปี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7CCC57E" w14:textId="77777777" w:rsidR="00B90218" w:rsidRPr="008A5C0A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ส่วนแบ่งผลขาดทุนสะสม</w:t>
            </w:r>
          </w:p>
          <w:p w14:paraId="45C15168" w14:textId="77777777" w:rsidR="00B90218" w:rsidRPr="008A5C0A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ถึงวันที่ </w:t>
            </w:r>
            <w:r w:rsidRPr="008A5C0A">
              <w:rPr>
                <w:rFonts w:ascii="Angsana New" w:hAnsi="Angsana New" w:cs="Angsana New" w:hint="cs"/>
              </w:rPr>
              <w:t xml:space="preserve">31 </w:t>
            </w:r>
            <w:r w:rsidRPr="008A5C0A">
              <w:rPr>
                <w:rFonts w:ascii="Angsana New" w:hAnsi="Angsana New" w:cs="Angsana New" w:hint="cs"/>
                <w:cs/>
              </w:rPr>
              <w:t>ธันวาคม</w:t>
            </w:r>
          </w:p>
        </w:tc>
      </w:tr>
      <w:tr w:rsidR="00F74B29" w:rsidRPr="008A5C0A" w14:paraId="70DB2470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71626" w14:textId="0174ADC8" w:rsidR="00F74B29" w:rsidRPr="008A5C0A" w:rsidRDefault="00FA1C1F" w:rsidP="00F74B2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ชื่อบริษัท</w:t>
            </w:r>
          </w:p>
        </w:tc>
        <w:tc>
          <w:tcPr>
            <w:tcW w:w="1140" w:type="dxa"/>
            <w:tcBorders>
              <w:top w:val="nil"/>
              <w:left w:val="nil"/>
            </w:tcBorders>
          </w:tcPr>
          <w:p w14:paraId="0B496FA6" w14:textId="2BF53835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F74B29">
              <w:rPr>
                <w:rFonts w:ascii="Angsana New" w:hAnsi="Angsana New" w:cs="Angsana New" w:hint="cs"/>
              </w:rPr>
              <w:t>256</w:t>
            </w:r>
            <w:r w:rsidR="00631616">
              <w:rPr>
                <w:rFonts w:ascii="Angsana New" w:hAnsi="Angsana New" w:cs="Angsana New"/>
              </w:rPr>
              <w:t>5</w:t>
            </w:r>
          </w:p>
        </w:tc>
        <w:tc>
          <w:tcPr>
            <w:tcW w:w="1140" w:type="dxa"/>
            <w:tcBorders>
              <w:top w:val="nil"/>
            </w:tcBorders>
          </w:tcPr>
          <w:p w14:paraId="1B4CDD7E" w14:textId="5B371D32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F74B29">
              <w:rPr>
                <w:rFonts w:ascii="Angsana New" w:hAnsi="Angsana New" w:cs="Angsana New" w:hint="cs"/>
              </w:rPr>
              <w:t>256</w:t>
            </w:r>
            <w:r w:rsidR="00631616">
              <w:rPr>
                <w:rFonts w:ascii="Angsana New" w:hAnsi="Angsana New" w:cs="Angsana New"/>
              </w:rPr>
              <w:t>4</w:t>
            </w:r>
          </w:p>
        </w:tc>
        <w:tc>
          <w:tcPr>
            <w:tcW w:w="1140" w:type="dxa"/>
            <w:tcBorders>
              <w:top w:val="nil"/>
            </w:tcBorders>
          </w:tcPr>
          <w:p w14:paraId="6ED9E85D" w14:textId="68AE2F58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F74B29">
              <w:rPr>
                <w:rFonts w:ascii="Angsana New" w:hAnsi="Angsana New" w:cs="Angsana New" w:hint="cs"/>
              </w:rPr>
              <w:t>256</w:t>
            </w:r>
            <w:r w:rsidR="00631616">
              <w:rPr>
                <w:rFonts w:ascii="Angsana New" w:hAnsi="Angsana New" w:cs="Angsana New"/>
              </w:rPr>
              <w:t>5</w:t>
            </w:r>
          </w:p>
        </w:tc>
        <w:tc>
          <w:tcPr>
            <w:tcW w:w="1140" w:type="dxa"/>
            <w:tcBorders>
              <w:top w:val="nil"/>
              <w:right w:val="nil"/>
            </w:tcBorders>
          </w:tcPr>
          <w:p w14:paraId="38B41D77" w14:textId="2CF3F149" w:rsidR="00F74B29" w:rsidRPr="008A5C0A" w:rsidRDefault="00F74B29" w:rsidP="00F74B2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F74B29">
              <w:rPr>
                <w:rFonts w:ascii="Angsana New" w:hAnsi="Angsana New" w:cs="Angsana New" w:hint="cs"/>
              </w:rPr>
              <w:t>256</w:t>
            </w:r>
            <w:r w:rsidR="00631616">
              <w:rPr>
                <w:rFonts w:ascii="Angsana New" w:hAnsi="Angsana New" w:cs="Angsana New"/>
              </w:rPr>
              <w:t>4</w:t>
            </w:r>
          </w:p>
        </w:tc>
      </w:tr>
      <w:tr w:rsidR="00F74B29" w:rsidRPr="008A5C0A" w14:paraId="50EA5968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211BE19" w14:textId="77777777" w:rsidR="00F74B29" w:rsidRPr="008A5C0A" w:rsidRDefault="00F74B29" w:rsidP="00F74B29">
            <w:pPr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บริษัท ทรอปิคอล รีสอร์ท จำกัด</w:t>
            </w:r>
          </w:p>
        </w:tc>
        <w:tc>
          <w:tcPr>
            <w:tcW w:w="1140" w:type="dxa"/>
            <w:tcBorders>
              <w:top w:val="nil"/>
              <w:left w:val="nil"/>
            </w:tcBorders>
          </w:tcPr>
          <w:p w14:paraId="1DB67DA8" w14:textId="24606F1C" w:rsidR="00F74B29" w:rsidRPr="008A5C0A" w:rsidRDefault="00D30667" w:rsidP="00F74B29">
            <w:pPr>
              <w:tabs>
                <w:tab w:val="decimal" w:pos="882"/>
              </w:tabs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(47)</w:t>
            </w:r>
          </w:p>
        </w:tc>
        <w:tc>
          <w:tcPr>
            <w:tcW w:w="1140" w:type="dxa"/>
            <w:tcBorders>
              <w:top w:val="nil"/>
            </w:tcBorders>
          </w:tcPr>
          <w:p w14:paraId="7CFF4ED3" w14:textId="747BD052" w:rsidR="00F74B29" w:rsidRPr="008A5C0A" w:rsidRDefault="00631616" w:rsidP="00F74B29">
            <w:pPr>
              <w:tabs>
                <w:tab w:val="decimal" w:pos="882"/>
              </w:tabs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(145)</w:t>
            </w:r>
          </w:p>
        </w:tc>
        <w:tc>
          <w:tcPr>
            <w:tcW w:w="1140" w:type="dxa"/>
            <w:tcBorders>
              <w:top w:val="nil"/>
            </w:tcBorders>
          </w:tcPr>
          <w:p w14:paraId="697FE8B7" w14:textId="29E617E7" w:rsidR="00F74B29" w:rsidRPr="008A5C0A" w:rsidRDefault="00D30667" w:rsidP="00F74B29">
            <w:pPr>
              <w:tabs>
                <w:tab w:val="decimal" w:pos="882"/>
              </w:tabs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(494)</w:t>
            </w:r>
          </w:p>
        </w:tc>
        <w:tc>
          <w:tcPr>
            <w:tcW w:w="1140" w:type="dxa"/>
            <w:tcBorders>
              <w:top w:val="nil"/>
              <w:right w:val="nil"/>
            </w:tcBorders>
          </w:tcPr>
          <w:p w14:paraId="6B0F9C41" w14:textId="4B33D889" w:rsidR="00F74B29" w:rsidRPr="008A5C0A" w:rsidRDefault="00631616" w:rsidP="00F74B29">
            <w:pPr>
              <w:tabs>
                <w:tab w:val="decimal" w:pos="882"/>
              </w:tabs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(447)</w:t>
            </w:r>
          </w:p>
        </w:tc>
      </w:tr>
    </w:tbl>
    <w:p w14:paraId="0878C3C1" w14:textId="38654969" w:rsidR="00A93A7D" w:rsidRPr="008A5C0A" w:rsidRDefault="009D647D" w:rsidP="00C46BB8">
      <w:pPr>
        <w:pStyle w:val="10"/>
        <w:widowControl/>
        <w:spacing w:before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</w:t>
      </w:r>
      <w:r w:rsidR="00DF531F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8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14:paraId="1BFA6D86" w14:textId="2429748B" w:rsidR="00A67B8C" w:rsidRPr="00FB7106" w:rsidRDefault="00684927" w:rsidP="00FB7106">
      <w:pPr>
        <w:pStyle w:val="a1"/>
        <w:widowControl/>
        <w:tabs>
          <w:tab w:val="left" w:pos="2160"/>
          <w:tab w:val="right" w:pos="5310"/>
          <w:tab w:val="right" w:pos="7020"/>
        </w:tabs>
        <w:ind w:right="0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FB7106">
        <w:rPr>
          <w:rFonts w:ascii="Angsana New" w:hAnsi="Angsana New" w:cs="Angsana New" w:hint="cs"/>
          <w:b w:val="0"/>
          <w:bCs w:val="0"/>
          <w:sz w:val="24"/>
          <w:szCs w:val="24"/>
        </w:rPr>
        <w:t xml:space="preserve"> </w:t>
      </w:r>
      <w:r w:rsidR="00A67B8C" w:rsidRPr="00FB7106">
        <w:rPr>
          <w:rFonts w:ascii="Angsana New" w:hAnsi="Angsana New" w:cs="Angsana New" w:hint="cs"/>
          <w:b w:val="0"/>
          <w:bCs w:val="0"/>
          <w:sz w:val="24"/>
          <w:szCs w:val="24"/>
        </w:rPr>
        <w:t>(</w:t>
      </w:r>
      <w:r w:rsidR="00A67B8C" w:rsidRPr="00FB7106">
        <w:rPr>
          <w:rFonts w:ascii="Angsana New" w:hAnsi="Angsana New" w:cs="Angsana New" w:hint="cs"/>
          <w:b w:val="0"/>
          <w:bCs w:val="0"/>
          <w:sz w:val="24"/>
          <w:szCs w:val="24"/>
          <w:cs/>
        </w:rPr>
        <w:t>หน่วย</w:t>
      </w:r>
      <w:r w:rsidR="00A67B8C" w:rsidRPr="00FB7106">
        <w:rPr>
          <w:rFonts w:ascii="Angsana New" w:hAnsi="Angsana New" w:cs="Angsana New" w:hint="cs"/>
          <w:b w:val="0"/>
          <w:bCs w:val="0"/>
          <w:sz w:val="24"/>
          <w:szCs w:val="24"/>
        </w:rPr>
        <w:t xml:space="preserve">: </w:t>
      </w:r>
      <w:r w:rsidR="00A67B8C" w:rsidRPr="00FB7106">
        <w:rPr>
          <w:rFonts w:ascii="Angsana New" w:hAnsi="Angsana New" w:cs="Angsana New" w:hint="cs"/>
          <w:b w:val="0"/>
          <w:bCs w:val="0"/>
          <w:sz w:val="24"/>
          <w:szCs w:val="24"/>
          <w:cs/>
        </w:rPr>
        <w:t>พันบาท</w:t>
      </w:r>
      <w:r w:rsidR="00A67B8C" w:rsidRPr="00FB7106">
        <w:rPr>
          <w:rFonts w:ascii="Angsana New" w:hAnsi="Angsana New" w:cs="Angsana New" w:hint="cs"/>
          <w:b w:val="0"/>
          <w:bCs w:val="0"/>
          <w:sz w:val="24"/>
          <w:szCs w:val="24"/>
        </w:rPr>
        <w:t>)</w:t>
      </w:r>
    </w:p>
    <w:tbl>
      <w:tblPr>
        <w:tblW w:w="9180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520"/>
        <w:gridCol w:w="1110"/>
        <w:gridCol w:w="1110"/>
        <w:gridCol w:w="1110"/>
        <w:gridCol w:w="1110"/>
        <w:gridCol w:w="1110"/>
        <w:gridCol w:w="1110"/>
      </w:tblGrid>
      <w:tr w:rsidR="00A67B8C" w:rsidRPr="00FB7106" w14:paraId="61E01553" w14:textId="77777777" w:rsidTr="00FB7106">
        <w:tc>
          <w:tcPr>
            <w:tcW w:w="2520" w:type="dxa"/>
          </w:tcPr>
          <w:p w14:paraId="7148802C" w14:textId="77777777" w:rsidR="00A67B8C" w:rsidRPr="00FB7106" w:rsidRDefault="00A67B8C" w:rsidP="00FB710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bookmarkStart w:id="7" w:name="_Hlk15683923"/>
          </w:p>
        </w:tc>
        <w:tc>
          <w:tcPr>
            <w:tcW w:w="3330" w:type="dxa"/>
            <w:gridSpan w:val="3"/>
          </w:tcPr>
          <w:p w14:paraId="056A17AB" w14:textId="77777777" w:rsidR="00A67B8C" w:rsidRPr="00FB7106" w:rsidRDefault="00A67B8C" w:rsidP="00FB710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3330" w:type="dxa"/>
            <w:gridSpan w:val="3"/>
          </w:tcPr>
          <w:p w14:paraId="521A9C04" w14:textId="77777777" w:rsidR="00A67B8C" w:rsidRPr="00FB7106" w:rsidRDefault="00A67B8C" w:rsidP="00FB710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B7106" w:rsidRPr="00FB7106" w14:paraId="64DB7119" w14:textId="77777777" w:rsidTr="00FB7106">
        <w:tc>
          <w:tcPr>
            <w:tcW w:w="2520" w:type="dxa"/>
          </w:tcPr>
          <w:p w14:paraId="6C9F031E" w14:textId="77777777" w:rsidR="00FB7106" w:rsidRPr="00FB7106" w:rsidRDefault="00FB7106" w:rsidP="00FB710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10" w:type="dxa"/>
            <w:vAlign w:val="bottom"/>
          </w:tcPr>
          <w:p w14:paraId="2B477A4E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702BC518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5A3523DA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ที่ดินรอการพัฒนา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/</w:t>
            </w: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ขาย</w:t>
            </w:r>
          </w:p>
        </w:tc>
        <w:tc>
          <w:tcPr>
            <w:tcW w:w="1110" w:type="dxa"/>
            <w:vAlign w:val="bottom"/>
          </w:tcPr>
          <w:p w14:paraId="6857F1C4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ห้องในอาคารสำนักงานและร้านค้าให้เช่า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 xml:space="preserve"> (</w:t>
            </w: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รวมที่ดิน)</w:t>
            </w:r>
          </w:p>
        </w:tc>
        <w:tc>
          <w:tcPr>
            <w:tcW w:w="1110" w:type="dxa"/>
            <w:vAlign w:val="bottom"/>
          </w:tcPr>
          <w:p w14:paraId="23EB99AC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  <w:p w14:paraId="20731B40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  <w:p w14:paraId="7AE92FD4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110" w:type="dxa"/>
            <w:vAlign w:val="bottom"/>
          </w:tcPr>
          <w:p w14:paraId="5EDCC017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55C217BC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121557EC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ที่ดินรอการพัฒนา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/</w:t>
            </w: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ขาย</w:t>
            </w:r>
          </w:p>
        </w:tc>
        <w:tc>
          <w:tcPr>
            <w:tcW w:w="1110" w:type="dxa"/>
            <w:vAlign w:val="bottom"/>
          </w:tcPr>
          <w:p w14:paraId="7D9CC7CD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ห้องในอาคารสำนักงานและร้านค้าให้เช่า (รวมที่ดิน)</w:t>
            </w:r>
          </w:p>
        </w:tc>
        <w:tc>
          <w:tcPr>
            <w:tcW w:w="1110" w:type="dxa"/>
            <w:vAlign w:val="bottom"/>
          </w:tcPr>
          <w:p w14:paraId="7553228E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  <w:p w14:paraId="1161A563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  <w:p w14:paraId="6A128DEB" w14:textId="77777777" w:rsidR="00FB7106" w:rsidRPr="00FB7106" w:rsidRDefault="00FB7106" w:rsidP="00FB710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EF4817" w:rsidRPr="00FB7106" w14:paraId="580BEFBC" w14:textId="77777777" w:rsidTr="00FB7106">
        <w:tc>
          <w:tcPr>
            <w:tcW w:w="2520" w:type="dxa"/>
          </w:tcPr>
          <w:p w14:paraId="06C7CB58" w14:textId="3D1C8E24" w:rsidR="00EF4817" w:rsidRPr="00FB7106" w:rsidRDefault="00EF4817" w:rsidP="00EF4817">
            <w:pPr>
              <w:ind w:left="162" w:hanging="162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ยอดคงเหลือ ณ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FB710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มกราคม 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bottom"/>
          </w:tcPr>
          <w:p w14:paraId="39D0A1D9" w14:textId="6D462294" w:rsidR="00EF4817" w:rsidRPr="00FB7106" w:rsidRDefault="00EF4817" w:rsidP="00EF4817">
            <w:pP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202,717</w:t>
            </w:r>
          </w:p>
        </w:tc>
        <w:tc>
          <w:tcPr>
            <w:tcW w:w="1110" w:type="dxa"/>
            <w:vAlign w:val="bottom"/>
          </w:tcPr>
          <w:p w14:paraId="13DDC220" w14:textId="1BF55EEB" w:rsidR="00EF4817" w:rsidRPr="00FB7106" w:rsidRDefault="00EF4817" w:rsidP="00EF4817">
            <w:pP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1,207,860</w:t>
            </w:r>
          </w:p>
        </w:tc>
        <w:tc>
          <w:tcPr>
            <w:tcW w:w="1110" w:type="dxa"/>
            <w:vAlign w:val="bottom"/>
          </w:tcPr>
          <w:p w14:paraId="17BCF635" w14:textId="5397CF6D" w:rsidR="00EF4817" w:rsidRPr="00FB7106" w:rsidRDefault="00EF4817" w:rsidP="00EF4817">
            <w:pP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1,410,577</w:t>
            </w:r>
          </w:p>
        </w:tc>
        <w:tc>
          <w:tcPr>
            <w:tcW w:w="1110" w:type="dxa"/>
            <w:vAlign w:val="bottom"/>
          </w:tcPr>
          <w:p w14:paraId="473E10D1" w14:textId="730379D8" w:rsidR="00EF4817" w:rsidRPr="00FB7106" w:rsidRDefault="00EF4817" w:rsidP="00EF4817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74,771</w:t>
            </w:r>
          </w:p>
        </w:tc>
        <w:tc>
          <w:tcPr>
            <w:tcW w:w="1110" w:type="dxa"/>
            <w:vAlign w:val="bottom"/>
          </w:tcPr>
          <w:p w14:paraId="3317F94B" w14:textId="5B73F86E" w:rsidR="00EF4817" w:rsidRPr="00FB7106" w:rsidRDefault="00EF4817" w:rsidP="00EF4817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106,831</w:t>
            </w:r>
          </w:p>
        </w:tc>
        <w:tc>
          <w:tcPr>
            <w:tcW w:w="1110" w:type="dxa"/>
            <w:vAlign w:val="bottom"/>
          </w:tcPr>
          <w:p w14:paraId="1CB14760" w14:textId="47F550D6" w:rsidR="00EF4817" w:rsidRPr="00FB7106" w:rsidRDefault="00EF4817" w:rsidP="00EF4817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181,602</w:t>
            </w:r>
          </w:p>
        </w:tc>
      </w:tr>
      <w:tr w:rsidR="00EF4817" w:rsidRPr="00FB7106" w14:paraId="162AAC10" w14:textId="77777777" w:rsidTr="00FB7106">
        <w:trPr>
          <w:trHeight w:val="243"/>
        </w:trPr>
        <w:tc>
          <w:tcPr>
            <w:tcW w:w="2520" w:type="dxa"/>
          </w:tcPr>
          <w:p w14:paraId="639FB26B" w14:textId="5C718490" w:rsidR="00EF4817" w:rsidRPr="00FB7106" w:rsidRDefault="003642DE" w:rsidP="00EF4817">
            <w:pPr>
              <w:ind w:left="162" w:right="-198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โอนไปเป็นที่ดิน อาคารและอุปกรณ์</w:t>
            </w:r>
          </w:p>
        </w:tc>
        <w:tc>
          <w:tcPr>
            <w:tcW w:w="1110" w:type="dxa"/>
            <w:vAlign w:val="bottom"/>
          </w:tcPr>
          <w:p w14:paraId="008C9EB2" w14:textId="15709CFF" w:rsidR="00EF4817" w:rsidRPr="00FB7106" w:rsidRDefault="00EF4817" w:rsidP="00EF4817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(28,354)</w:t>
            </w:r>
          </w:p>
        </w:tc>
        <w:tc>
          <w:tcPr>
            <w:tcW w:w="1110" w:type="dxa"/>
            <w:vAlign w:val="bottom"/>
          </w:tcPr>
          <w:p w14:paraId="2DB0D4C1" w14:textId="1C4391D8" w:rsidR="00EF4817" w:rsidRPr="00FB7106" w:rsidRDefault="00EF4817" w:rsidP="00EF4817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10" w:type="dxa"/>
            <w:vAlign w:val="bottom"/>
          </w:tcPr>
          <w:p w14:paraId="40676752" w14:textId="673ECF94" w:rsidR="00EF4817" w:rsidRPr="00FB7106" w:rsidRDefault="00EF4817" w:rsidP="00EF4817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(28,354)</w:t>
            </w:r>
          </w:p>
        </w:tc>
        <w:tc>
          <w:tcPr>
            <w:tcW w:w="1110" w:type="dxa"/>
            <w:vAlign w:val="bottom"/>
          </w:tcPr>
          <w:p w14:paraId="59F38E07" w14:textId="6FAE3EDF" w:rsidR="00EF4817" w:rsidRPr="00FB7106" w:rsidRDefault="00EF4817" w:rsidP="00EF4817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10" w:type="dxa"/>
            <w:vAlign w:val="bottom"/>
          </w:tcPr>
          <w:p w14:paraId="6F9C8931" w14:textId="0AAEF69D" w:rsidR="00EF4817" w:rsidRPr="00FB7106" w:rsidRDefault="00EF4817" w:rsidP="00EF4817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10" w:type="dxa"/>
            <w:vAlign w:val="bottom"/>
          </w:tcPr>
          <w:p w14:paraId="5FAD4B32" w14:textId="7537936A" w:rsidR="00EF4817" w:rsidRPr="00FB7106" w:rsidRDefault="00EF4817" w:rsidP="00EF4817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EF4817" w:rsidRPr="00FB7106" w14:paraId="5A6B0718" w14:textId="77777777" w:rsidTr="00FB7106">
        <w:tc>
          <w:tcPr>
            <w:tcW w:w="2520" w:type="dxa"/>
          </w:tcPr>
          <w:p w14:paraId="68D65C86" w14:textId="2AC43B6E" w:rsidR="00EF4817" w:rsidRPr="00FB7106" w:rsidRDefault="00EF4817" w:rsidP="00EF4817">
            <w:pPr>
              <w:ind w:left="162" w:hanging="162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ยอดคงเหลือ ณ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 xml:space="preserve">31 </w:t>
            </w: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ธันวาคม 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bottom"/>
          </w:tcPr>
          <w:p w14:paraId="02A877E5" w14:textId="6823F940" w:rsidR="00EF4817" w:rsidRPr="00FB7106" w:rsidRDefault="00EF4817" w:rsidP="00EF4817">
            <w:pP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174,363</w:t>
            </w:r>
          </w:p>
        </w:tc>
        <w:tc>
          <w:tcPr>
            <w:tcW w:w="1110" w:type="dxa"/>
            <w:vAlign w:val="bottom"/>
          </w:tcPr>
          <w:p w14:paraId="140C3F4C" w14:textId="471DF393" w:rsidR="00EF4817" w:rsidRPr="00FB7106" w:rsidRDefault="00EF4817" w:rsidP="00EF4817">
            <w:pP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1,207,860</w:t>
            </w:r>
          </w:p>
        </w:tc>
        <w:tc>
          <w:tcPr>
            <w:tcW w:w="1110" w:type="dxa"/>
            <w:vAlign w:val="bottom"/>
          </w:tcPr>
          <w:p w14:paraId="4EA8CEAF" w14:textId="63163ABF" w:rsidR="00EF4817" w:rsidRPr="00FB7106" w:rsidRDefault="00EF4817" w:rsidP="00EF4817">
            <w:pP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1,382,223</w:t>
            </w:r>
          </w:p>
        </w:tc>
        <w:tc>
          <w:tcPr>
            <w:tcW w:w="1110" w:type="dxa"/>
            <w:vAlign w:val="bottom"/>
          </w:tcPr>
          <w:p w14:paraId="3D0DF939" w14:textId="66D8A440" w:rsidR="00EF4817" w:rsidRPr="00FB7106" w:rsidRDefault="00EF4817" w:rsidP="00EF4817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74,771</w:t>
            </w:r>
          </w:p>
        </w:tc>
        <w:tc>
          <w:tcPr>
            <w:tcW w:w="1110" w:type="dxa"/>
            <w:vAlign w:val="bottom"/>
          </w:tcPr>
          <w:p w14:paraId="5C1EDDE4" w14:textId="2022168D" w:rsidR="00EF4817" w:rsidRPr="00FB7106" w:rsidRDefault="00EF4817" w:rsidP="00EF4817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106,831</w:t>
            </w:r>
          </w:p>
        </w:tc>
        <w:tc>
          <w:tcPr>
            <w:tcW w:w="1110" w:type="dxa"/>
            <w:vAlign w:val="bottom"/>
          </w:tcPr>
          <w:p w14:paraId="7811B573" w14:textId="56C7D6E5" w:rsidR="00EF4817" w:rsidRPr="00FB7106" w:rsidRDefault="00EF4817" w:rsidP="00EF4817">
            <w:pP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/>
                <w:sz w:val="24"/>
                <w:szCs w:val="24"/>
              </w:rPr>
              <w:t>181,602</w:t>
            </w:r>
          </w:p>
        </w:tc>
      </w:tr>
      <w:tr w:rsidR="00D30667" w:rsidRPr="00FB7106" w14:paraId="70C95B1D" w14:textId="77777777" w:rsidTr="00FB7106">
        <w:trPr>
          <w:trHeight w:val="243"/>
        </w:trPr>
        <w:tc>
          <w:tcPr>
            <w:tcW w:w="2520" w:type="dxa"/>
          </w:tcPr>
          <w:p w14:paraId="56BA17A0" w14:textId="734CA499" w:rsidR="00D30667" w:rsidRPr="00FB7106" w:rsidRDefault="00D30667" w:rsidP="00D30667">
            <w:pPr>
              <w:ind w:left="162" w:right="-198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จากการประเมินมูลค่าอสังหาริมทรัพย์เพื่อการลงทุน</w:t>
            </w:r>
          </w:p>
        </w:tc>
        <w:tc>
          <w:tcPr>
            <w:tcW w:w="1110" w:type="dxa"/>
            <w:vAlign w:val="bottom"/>
          </w:tcPr>
          <w:p w14:paraId="3C2930B0" w14:textId="1635BD5E" w:rsidR="00D30667" w:rsidRPr="00FB7106" w:rsidRDefault="00D30667" w:rsidP="00D30667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D30667">
              <w:rPr>
                <w:rFonts w:ascii="Angsana New" w:hAnsi="Angsana New" w:cs="Angsana New"/>
                <w:sz w:val="24"/>
                <w:szCs w:val="24"/>
              </w:rPr>
              <w:t>8,568</w:t>
            </w:r>
          </w:p>
        </w:tc>
        <w:tc>
          <w:tcPr>
            <w:tcW w:w="1110" w:type="dxa"/>
            <w:vAlign w:val="bottom"/>
          </w:tcPr>
          <w:p w14:paraId="133DA86E" w14:textId="26AE8582" w:rsidR="00D30667" w:rsidRPr="00FB7106" w:rsidRDefault="00D30667" w:rsidP="00D30667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D30667">
              <w:rPr>
                <w:rFonts w:ascii="Angsana New" w:hAnsi="Angsana New" w:cs="Angsana New"/>
                <w:sz w:val="24"/>
                <w:szCs w:val="24"/>
              </w:rPr>
              <w:t>26,190</w:t>
            </w:r>
          </w:p>
        </w:tc>
        <w:tc>
          <w:tcPr>
            <w:tcW w:w="1110" w:type="dxa"/>
            <w:vAlign w:val="bottom"/>
          </w:tcPr>
          <w:p w14:paraId="451C5317" w14:textId="10449536" w:rsidR="00D30667" w:rsidRPr="00FB7106" w:rsidRDefault="00D30667" w:rsidP="00D30667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D30667">
              <w:rPr>
                <w:rFonts w:ascii="Angsana New" w:hAnsi="Angsana New" w:cs="Angsana New"/>
                <w:sz w:val="24"/>
                <w:szCs w:val="24"/>
              </w:rPr>
              <w:t>34,758</w:t>
            </w:r>
          </w:p>
        </w:tc>
        <w:tc>
          <w:tcPr>
            <w:tcW w:w="1110" w:type="dxa"/>
            <w:vAlign w:val="bottom"/>
          </w:tcPr>
          <w:p w14:paraId="6AAC60D6" w14:textId="365358D7" w:rsidR="00D30667" w:rsidRPr="00FB7106" w:rsidRDefault="00D30667" w:rsidP="00D30667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30667">
              <w:rPr>
                <w:rFonts w:ascii="Angsana New" w:hAnsi="Angsana New" w:cs="Angsana New"/>
                <w:sz w:val="24"/>
                <w:szCs w:val="24"/>
              </w:rPr>
              <w:t>12,89</w:t>
            </w:r>
            <w:r w:rsidR="00B144E6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110" w:type="dxa"/>
            <w:vAlign w:val="bottom"/>
          </w:tcPr>
          <w:p w14:paraId="720BD685" w14:textId="25188710" w:rsidR="00D30667" w:rsidRPr="00FB7106" w:rsidRDefault="00B144E6" w:rsidP="00D30667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10" w:type="dxa"/>
            <w:vAlign w:val="bottom"/>
          </w:tcPr>
          <w:p w14:paraId="47B7C9E6" w14:textId="0F324450" w:rsidR="00D30667" w:rsidRPr="00FB7106" w:rsidRDefault="00D30667" w:rsidP="00D30667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30667">
              <w:rPr>
                <w:rFonts w:ascii="Angsana New" w:hAnsi="Angsana New" w:cs="Angsana New"/>
                <w:sz w:val="24"/>
                <w:szCs w:val="24"/>
              </w:rPr>
              <w:t>12,896</w:t>
            </w:r>
          </w:p>
        </w:tc>
      </w:tr>
      <w:tr w:rsidR="00D30667" w:rsidRPr="00FB7106" w14:paraId="12DD446A" w14:textId="77777777" w:rsidTr="00FB7106">
        <w:trPr>
          <w:trHeight w:val="417"/>
        </w:trPr>
        <w:tc>
          <w:tcPr>
            <w:tcW w:w="2520" w:type="dxa"/>
          </w:tcPr>
          <w:p w14:paraId="1A61025D" w14:textId="439D917D" w:rsidR="00D30667" w:rsidRPr="00FB7106" w:rsidRDefault="00D30667" w:rsidP="00D30667">
            <w:pPr>
              <w:ind w:left="162" w:hanging="162"/>
              <w:rPr>
                <w:rFonts w:ascii="Angsana New" w:hAnsi="Angsana New" w:cs="Angsana New"/>
                <w:sz w:val="24"/>
                <w:szCs w:val="24"/>
              </w:rPr>
            </w:pP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>ยอดคงเหลือ ณ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 xml:space="preserve">31 </w:t>
            </w:r>
            <w:r w:rsidRPr="00FB710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ธันวาคม </w:t>
            </w:r>
            <w:r w:rsidRPr="00FB7106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110" w:type="dxa"/>
            <w:vAlign w:val="bottom"/>
          </w:tcPr>
          <w:p w14:paraId="16A4704C" w14:textId="16736F8E" w:rsidR="00D30667" w:rsidRPr="00FB7106" w:rsidRDefault="00D30667" w:rsidP="00D30667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D30667">
              <w:rPr>
                <w:rFonts w:ascii="Angsana New" w:hAnsi="Angsana New" w:cs="Angsana New"/>
                <w:sz w:val="24"/>
                <w:szCs w:val="24"/>
              </w:rPr>
              <w:t>182,931</w:t>
            </w:r>
          </w:p>
        </w:tc>
        <w:tc>
          <w:tcPr>
            <w:tcW w:w="1110" w:type="dxa"/>
            <w:vAlign w:val="bottom"/>
          </w:tcPr>
          <w:p w14:paraId="3D74C42A" w14:textId="658B60CB" w:rsidR="00D30667" w:rsidRPr="00FB7106" w:rsidRDefault="00D30667" w:rsidP="00D30667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D30667">
              <w:rPr>
                <w:rFonts w:ascii="Angsana New" w:hAnsi="Angsana New" w:cs="Angsana New"/>
                <w:sz w:val="24"/>
                <w:szCs w:val="24"/>
              </w:rPr>
              <w:t>1,234,050</w:t>
            </w:r>
          </w:p>
        </w:tc>
        <w:tc>
          <w:tcPr>
            <w:tcW w:w="1110" w:type="dxa"/>
            <w:vAlign w:val="bottom"/>
          </w:tcPr>
          <w:p w14:paraId="782FF969" w14:textId="2F0D2D27" w:rsidR="00D30667" w:rsidRPr="00FB7106" w:rsidRDefault="00D30667" w:rsidP="00D30667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 w:cs="Angsana New"/>
                <w:sz w:val="24"/>
                <w:szCs w:val="24"/>
              </w:rPr>
            </w:pPr>
            <w:r w:rsidRPr="00D30667">
              <w:rPr>
                <w:rFonts w:ascii="Angsana New" w:hAnsi="Angsana New" w:cs="Angsana New"/>
                <w:sz w:val="24"/>
                <w:szCs w:val="24"/>
              </w:rPr>
              <w:t>1,416,981</w:t>
            </w:r>
          </w:p>
        </w:tc>
        <w:tc>
          <w:tcPr>
            <w:tcW w:w="1110" w:type="dxa"/>
            <w:vAlign w:val="bottom"/>
          </w:tcPr>
          <w:p w14:paraId="6380171F" w14:textId="7F7BFD3E" w:rsidR="00D30667" w:rsidRPr="00FB7106" w:rsidRDefault="00D30667" w:rsidP="00D30667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30667">
              <w:rPr>
                <w:rFonts w:ascii="Angsana New" w:hAnsi="Angsana New" w:cs="Angsana New"/>
                <w:sz w:val="24"/>
                <w:szCs w:val="24"/>
              </w:rPr>
              <w:t>87,66</w:t>
            </w:r>
            <w:r w:rsidR="00B144E6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110" w:type="dxa"/>
            <w:vAlign w:val="bottom"/>
          </w:tcPr>
          <w:p w14:paraId="4403E258" w14:textId="249B4103" w:rsidR="00D30667" w:rsidRPr="00FB7106" w:rsidRDefault="00D30667" w:rsidP="00D30667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30667">
              <w:rPr>
                <w:rFonts w:ascii="Angsana New" w:hAnsi="Angsana New" w:cs="Angsana New"/>
                <w:sz w:val="24"/>
                <w:szCs w:val="24"/>
              </w:rPr>
              <w:t>106,83</w:t>
            </w:r>
            <w:r w:rsidR="00B144E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110" w:type="dxa"/>
            <w:vAlign w:val="bottom"/>
          </w:tcPr>
          <w:p w14:paraId="32877D43" w14:textId="5689CC02" w:rsidR="00D30667" w:rsidRPr="00FB7106" w:rsidRDefault="00D30667" w:rsidP="00D30667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D30667">
              <w:rPr>
                <w:rFonts w:ascii="Angsana New" w:hAnsi="Angsana New" w:cs="Angsana New"/>
                <w:sz w:val="24"/>
                <w:szCs w:val="24"/>
              </w:rPr>
              <w:t>194,498</w:t>
            </w:r>
          </w:p>
        </w:tc>
      </w:tr>
      <w:bookmarkEnd w:id="7"/>
    </w:tbl>
    <w:p w14:paraId="5278C457" w14:textId="77777777" w:rsidR="001F43AE" w:rsidRDefault="001F43AE" w:rsidP="00684927">
      <w:pPr>
        <w:spacing w:before="24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</w:p>
    <w:p w14:paraId="4D965E83" w14:textId="75442628" w:rsidR="00A93A7D" w:rsidRPr="008A5C0A" w:rsidRDefault="005F45BC" w:rsidP="00684927">
      <w:pPr>
        <w:spacing w:before="24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>ธันวาคม</w:t>
      </w:r>
      <w:r w:rsidR="00410E5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10E52">
        <w:rPr>
          <w:rFonts w:ascii="Angsana New" w:hAnsi="Angsana New" w:cs="Angsana New"/>
          <w:sz w:val="32"/>
          <w:szCs w:val="32"/>
        </w:rPr>
        <w:t>256</w:t>
      </w:r>
      <w:r w:rsidR="005026F9">
        <w:rPr>
          <w:rFonts w:ascii="Angsana New" w:hAnsi="Angsana New" w:cs="Angsana New"/>
          <w:sz w:val="32"/>
          <w:szCs w:val="32"/>
        </w:rPr>
        <w:t>5</w:t>
      </w:r>
      <w:r w:rsidR="00410E52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5026F9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มูลค่ายุติธรรมของอสังหาริมทรัพย์</w:t>
      </w:r>
      <w:r w:rsidR="0047057A" w:rsidRPr="008A5C0A">
        <w:rPr>
          <w:rFonts w:ascii="Angsana New" w:hAnsi="Angsana New" w:cs="Angsana New" w:hint="cs"/>
          <w:sz w:val="32"/>
          <w:szCs w:val="32"/>
          <w:cs/>
        </w:rPr>
        <w:t>เพื่อการลงทุน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ประเมินโดย</w:t>
      </w:r>
      <w:r w:rsidR="00FB7106">
        <w:rPr>
          <w:rFonts w:ascii="Angsana New" w:hAnsi="Angsana New" w:cs="Angsana New"/>
          <w:sz w:val="32"/>
          <w:szCs w:val="32"/>
        </w:rPr>
        <w:t xml:space="preserve">                       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ผู้ประเมินราคาอิสระ ประเมินราคา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โดยใช้เกณฑ์ราคาตลาด </w:t>
      </w:r>
      <w:r w:rsidR="00684927" w:rsidRPr="008A5C0A">
        <w:rPr>
          <w:rFonts w:ascii="Angsana New" w:hAnsi="Angsana New" w:cs="Angsana New" w:hint="cs"/>
          <w:sz w:val="32"/>
          <w:szCs w:val="32"/>
        </w:rPr>
        <w:t>(Market Approach)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164B6515" w14:textId="4F0903E5" w:rsidR="00040205" w:rsidRPr="008A5C0A" w:rsidRDefault="00040205" w:rsidP="00D14CD9">
      <w:pPr>
        <w:tabs>
          <w:tab w:val="left" w:pos="900"/>
        </w:tabs>
        <w:spacing w:before="80" w:after="8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ข้อสมมติฐานหลักที่ใช้ในการประเมินมูลค่ายุติธรรม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สรุปได้</w:t>
      </w:r>
      <w:r w:rsidR="00D758EB" w:rsidRPr="008A5C0A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14:paraId="65719C89" w14:textId="77777777" w:rsidR="00684927" w:rsidRPr="00E13689" w:rsidRDefault="00684927" w:rsidP="00684927">
      <w:pPr>
        <w:tabs>
          <w:tab w:val="left" w:pos="900"/>
        </w:tabs>
        <w:spacing w:before="80" w:after="80"/>
        <w:ind w:left="540"/>
        <w:jc w:val="right"/>
        <w:rPr>
          <w:rFonts w:ascii="Angsana New" w:hAnsi="Angsana New" w:cs="Angsana New"/>
          <w:spacing w:val="-6"/>
          <w:sz w:val="28"/>
          <w:szCs w:val="28"/>
          <w:cs/>
        </w:rPr>
      </w:pPr>
      <w:r w:rsidRPr="00E13689">
        <w:rPr>
          <w:rFonts w:ascii="Angsana New" w:hAnsi="Angsana New" w:cs="Angsana New" w:hint="cs"/>
          <w:spacing w:val="-6"/>
          <w:sz w:val="28"/>
          <w:szCs w:val="28"/>
          <w:cs/>
        </w:rPr>
        <w:t>(หน่วย</w:t>
      </w:r>
      <w:r w:rsidRPr="00E13689">
        <w:rPr>
          <w:rFonts w:ascii="Angsana New" w:hAnsi="Angsana New" w:cs="Angsana New" w:hint="cs"/>
          <w:spacing w:val="-6"/>
          <w:sz w:val="28"/>
          <w:szCs w:val="28"/>
        </w:rPr>
        <w:t>:</w:t>
      </w:r>
      <w:r w:rsidRPr="00E13689">
        <w:rPr>
          <w:rFonts w:ascii="Angsana New" w:hAnsi="Angsana New" w:cs="Angsana New" w:hint="cs"/>
          <w:spacing w:val="-6"/>
          <w:sz w:val="28"/>
          <w:szCs w:val="28"/>
          <w:cs/>
        </w:rPr>
        <w:t xml:space="preserve"> พันบาท)</w:t>
      </w:r>
    </w:p>
    <w:tbl>
      <w:tblPr>
        <w:tblStyle w:val="TableGrid"/>
        <w:tblW w:w="936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1327"/>
        <w:gridCol w:w="1328"/>
        <w:gridCol w:w="1327"/>
        <w:gridCol w:w="1328"/>
        <w:gridCol w:w="2430"/>
      </w:tblGrid>
      <w:tr w:rsidR="009961A1" w:rsidRPr="00E13689" w14:paraId="5E171AE1" w14:textId="77777777" w:rsidTr="00E13689">
        <w:tc>
          <w:tcPr>
            <w:tcW w:w="1620" w:type="dxa"/>
          </w:tcPr>
          <w:p w14:paraId="528F1FAA" w14:textId="77777777" w:rsidR="009961A1" w:rsidRPr="00E13689" w:rsidRDefault="009961A1" w:rsidP="009961A1">
            <w:pPr>
              <w:ind w:left="96" w:right="-50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655" w:type="dxa"/>
            <w:gridSpan w:val="2"/>
            <w:vAlign w:val="bottom"/>
          </w:tcPr>
          <w:p w14:paraId="57BEAC2D" w14:textId="77777777" w:rsidR="009961A1" w:rsidRPr="00E13689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E13689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vAlign w:val="bottom"/>
          </w:tcPr>
          <w:p w14:paraId="48E01802" w14:textId="22F55BC7" w:rsidR="009961A1" w:rsidRPr="00E13689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E13689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430" w:type="dxa"/>
            <w:vAlign w:val="bottom"/>
          </w:tcPr>
          <w:p w14:paraId="5805E083" w14:textId="77777777" w:rsidR="009961A1" w:rsidRPr="00E13689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pacing w:val="-6"/>
                <w:sz w:val="28"/>
                <w:szCs w:val="28"/>
                <w:cs/>
              </w:rPr>
              <w:t>ผลกระทบต่อมูลค่ายุติธรรม</w:t>
            </w:r>
          </w:p>
          <w:p w14:paraId="7482EEFB" w14:textId="77777777" w:rsidR="009961A1" w:rsidRPr="00E13689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E13689">
              <w:rPr>
                <w:rFonts w:ascii="Angsana New" w:hAnsi="Angsana New" w:cs="Angsana New" w:hint="cs"/>
                <w:spacing w:val="-6"/>
                <w:sz w:val="28"/>
                <w:szCs w:val="28"/>
                <w:cs/>
              </w:rPr>
              <w:t>เมื่ออัตราตามข้อสมมติฐานเพิ่มขึ้น</w:t>
            </w:r>
          </w:p>
        </w:tc>
      </w:tr>
      <w:tr w:rsidR="00E13689" w:rsidRPr="00E13689" w14:paraId="09D295AC" w14:textId="77777777" w:rsidTr="00E136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76F01C8" w14:textId="4D49CAA1" w:rsidR="00E13689" w:rsidRPr="00E13689" w:rsidRDefault="00E13689" w:rsidP="009961A1">
            <w:pPr>
              <w:ind w:left="96" w:right="-5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350CC6BF" w14:textId="74185158" w:rsidR="00E13689" w:rsidRPr="00E13689" w:rsidRDefault="00E13689" w:rsidP="00E1368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3642DE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38A4198B" w14:textId="5E766B5B" w:rsidR="00E13689" w:rsidRPr="00E13689" w:rsidRDefault="00E13689" w:rsidP="00E1368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3642DE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2B685DAF" w14:textId="5CD972FF" w:rsidR="00E13689" w:rsidRPr="00E13689" w:rsidRDefault="00E13689" w:rsidP="00E1368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3642DE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0A74B2B4" w14:textId="0FFE9FD7" w:rsidR="00E13689" w:rsidRPr="00E13689" w:rsidRDefault="00E13689" w:rsidP="00E1368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3642DE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868A0" w14:textId="2E131D9A" w:rsidR="00E13689" w:rsidRPr="00E13689" w:rsidRDefault="00E13689" w:rsidP="009961A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30667" w:rsidRPr="00E13689" w14:paraId="7F20BA2B" w14:textId="77777777" w:rsidTr="00E136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320CBE4" w14:textId="77777777" w:rsidR="00D30667" w:rsidRPr="00E13689" w:rsidRDefault="00D30667" w:rsidP="00D30667">
            <w:pPr>
              <w:ind w:left="96" w:right="-50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ราคาต่อไร่  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0C3ABD60" w14:textId="52A6ACCA" w:rsidR="00D30667" w:rsidRPr="00E13689" w:rsidRDefault="00D30667" w:rsidP="00D3066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120 - 16,000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447FD3A8" w14:textId="281B5565" w:rsidR="00D30667" w:rsidRPr="00E13689" w:rsidRDefault="00D30667" w:rsidP="00D3066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110 - 16,000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76E7AE51" w14:textId="3BA7D30B" w:rsidR="00D30667" w:rsidRPr="00E13689" w:rsidRDefault="00D30667" w:rsidP="00D3066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180 - 16,000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311754E9" w14:textId="77777777" w:rsidR="00D30667" w:rsidRPr="00E13689" w:rsidRDefault="00D30667" w:rsidP="00D3066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/>
                <w:sz w:val="28"/>
                <w:szCs w:val="28"/>
              </w:rPr>
              <w:t>171 - 16,000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12F4E" w14:textId="77777777" w:rsidR="00D30667" w:rsidRPr="00E13689" w:rsidRDefault="00D30667" w:rsidP="00D3066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z w:val="28"/>
                <w:szCs w:val="28"/>
                <w:cs/>
              </w:rPr>
              <w:t>มูลค่ายุติธรรมเพิ่มขึ้น</w:t>
            </w:r>
          </w:p>
        </w:tc>
      </w:tr>
      <w:tr w:rsidR="00D30667" w:rsidRPr="00E13689" w14:paraId="057A326D" w14:textId="77777777" w:rsidTr="00E136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EC4AF43" w14:textId="77777777" w:rsidR="00D30667" w:rsidRPr="00E13689" w:rsidRDefault="00D30667" w:rsidP="00D30667">
            <w:pPr>
              <w:ind w:left="96" w:right="-50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z w:val="28"/>
                <w:szCs w:val="28"/>
                <w:cs/>
              </w:rPr>
              <w:t>ราคาต่อ ตร.ม.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4AC548A3" w14:textId="30580E2F" w:rsidR="00D30667" w:rsidRPr="00E13689" w:rsidRDefault="00D30667" w:rsidP="00D3066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35 - 113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0A849DFF" w14:textId="5BFA0554" w:rsidR="00D30667" w:rsidRPr="00E13689" w:rsidRDefault="00D30667" w:rsidP="00D3066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 xml:space="preserve">32 - </w:t>
            </w:r>
            <w:r w:rsidR="00B1197E">
              <w:rPr>
                <w:rFonts w:ascii="Angsana New" w:hAnsi="Angsana New" w:cs="Angsana New"/>
                <w:sz w:val="28"/>
                <w:szCs w:val="28"/>
              </w:rPr>
              <w:t>111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78FA2CFC" w14:textId="738C1B11" w:rsidR="00D30667" w:rsidRPr="00E13689" w:rsidRDefault="00D30667" w:rsidP="00D3066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1CADEE78" w14:textId="19E398B3" w:rsidR="00D30667" w:rsidRPr="00E13689" w:rsidRDefault="00D30667" w:rsidP="00D3066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23939" w14:textId="77777777" w:rsidR="00D30667" w:rsidRPr="00E13689" w:rsidRDefault="00D30667" w:rsidP="00D3066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z w:val="28"/>
                <w:szCs w:val="28"/>
                <w:cs/>
              </w:rPr>
              <w:t>มูลค่ายุติธรรมเพิ่มขึ้น</w:t>
            </w:r>
          </w:p>
        </w:tc>
      </w:tr>
      <w:tr w:rsidR="00D30667" w:rsidRPr="00E13689" w14:paraId="3EDD77C8" w14:textId="77777777" w:rsidTr="00E136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4F972AE" w14:textId="4AFCDC71" w:rsidR="00D30667" w:rsidRPr="00E13689" w:rsidRDefault="00D30667" w:rsidP="00D30667">
            <w:pPr>
              <w:ind w:left="96" w:right="-50"/>
              <w:rPr>
                <w:rFonts w:ascii="Angsana New" w:hAnsi="Angsana New" w:cs="Angsana New"/>
                <w:sz w:val="28"/>
                <w:szCs w:val="28"/>
              </w:rPr>
            </w:pPr>
            <w:r w:rsidRPr="00E13689">
              <w:rPr>
                <w:rFonts w:ascii="Angsana New" w:hAnsi="Angsana New" w:cs="Angsana New" w:hint="cs"/>
                <w:sz w:val="28"/>
                <w:szCs w:val="28"/>
                <w:cs/>
              </w:rPr>
              <w:t>ราคาต่อ ตร.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วา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20B163DD" w14:textId="60F75502" w:rsidR="00D30667" w:rsidRPr="00E13689" w:rsidRDefault="00D30667" w:rsidP="00D3066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149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5050E96E" w14:textId="1DBD2C11" w:rsidR="00D30667" w:rsidRPr="00E13689" w:rsidRDefault="006C099B" w:rsidP="00D3066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149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4B17FA20" w14:textId="0B858013" w:rsidR="00D30667" w:rsidRPr="00E13689" w:rsidRDefault="00D30667" w:rsidP="00D3066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30667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71E37D4E" w14:textId="09B24180" w:rsidR="00D30667" w:rsidRPr="00E13689" w:rsidRDefault="00D30667" w:rsidP="00D3066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B17D1" w14:textId="777B56A1" w:rsidR="00D30667" w:rsidRPr="00E13689" w:rsidRDefault="00D30667" w:rsidP="00D30667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E13689">
              <w:rPr>
                <w:rFonts w:ascii="Angsana New" w:hAnsi="Angsana New" w:cs="Angsana New" w:hint="cs"/>
                <w:sz w:val="28"/>
                <w:szCs w:val="28"/>
                <w:cs/>
              </w:rPr>
              <w:t>มูลค่ายุติธรรมเพิ่มขึ้น</w:t>
            </w:r>
          </w:p>
        </w:tc>
      </w:tr>
    </w:tbl>
    <w:p w14:paraId="3BED3698" w14:textId="3CD1723A" w:rsidR="00D758EB" w:rsidRPr="008A5C0A" w:rsidRDefault="000242EB" w:rsidP="00D758EB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  <w:sectPr w:rsidR="00D758EB" w:rsidRPr="008A5C0A" w:rsidSect="00AF531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1296" w:right="1080" w:bottom="1080" w:left="1296" w:header="706" w:footer="706" w:gutter="0"/>
          <w:pgNumType w:start="1"/>
          <w:cols w:space="720"/>
        </w:sect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31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ธันวาคม </w:t>
      </w:r>
      <w:r w:rsidR="00CA721D" w:rsidRPr="008A5C0A">
        <w:rPr>
          <w:rFonts w:ascii="Angsana New" w:hAnsi="Angsana New" w:cs="Angsana New" w:hint="cs"/>
          <w:color w:val="auto"/>
          <w:sz w:val="32"/>
          <w:szCs w:val="32"/>
        </w:rPr>
        <w:t>256</w:t>
      </w:r>
      <w:r w:rsidR="005026F9">
        <w:rPr>
          <w:rFonts w:ascii="Angsana New" w:hAnsi="Angsana New" w:cs="Angsana New"/>
          <w:color w:val="auto"/>
          <w:sz w:val="32"/>
          <w:szCs w:val="32"/>
        </w:rPr>
        <w:t>5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บริษัทย่อยได้นำอสังหาริมทรัพย์เพื่อการลงทุ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นมูลค่าประมาณ</w:t>
      </w:r>
      <w:r w:rsidR="009209D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30667">
        <w:rPr>
          <w:rFonts w:ascii="Angsana New" w:hAnsi="Angsana New" w:cs="Angsana New"/>
          <w:color w:val="auto"/>
          <w:sz w:val="32"/>
          <w:szCs w:val="32"/>
        </w:rPr>
        <w:t>821</w:t>
      </w:r>
      <w:r w:rsidR="00B12924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4121A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4F6E63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(</w:t>
      </w:r>
      <w:r w:rsidR="00CA721D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6D1076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5026F9">
        <w:rPr>
          <w:rFonts w:ascii="Angsana New" w:hAnsi="Angsana New" w:cs="Angsana New"/>
          <w:color w:val="auto"/>
          <w:sz w:val="32"/>
          <w:szCs w:val="32"/>
        </w:rPr>
        <w:t>4</w:t>
      </w:r>
      <w:r w:rsidR="00A12C50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: </w:t>
      </w:r>
      <w:r w:rsidR="005026F9">
        <w:rPr>
          <w:rFonts w:ascii="Angsana New" w:hAnsi="Angsana New" w:cs="Angsana New"/>
          <w:color w:val="auto"/>
          <w:sz w:val="32"/>
          <w:szCs w:val="32"/>
        </w:rPr>
        <w:t>799</w:t>
      </w:r>
      <w:r w:rsidR="00126360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126360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ล้านบาท) 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ไปค้ำประกันวงเงินสินเชื่อที่ได้รับจากธนาคารพาณิชย์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D758EB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</w:p>
    <w:p w14:paraId="16544B80" w14:textId="51E6BA85" w:rsidR="00934A3A" w:rsidRPr="008A5C0A" w:rsidRDefault="00DF531F" w:rsidP="003128EB">
      <w:pPr>
        <w:pStyle w:val="10"/>
        <w:widowControl/>
        <w:tabs>
          <w:tab w:val="left" w:pos="900"/>
          <w:tab w:val="left" w:pos="3420"/>
        </w:tabs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lastRenderedPageBreak/>
        <w:t>19</w:t>
      </w:r>
      <w:r w:rsidR="00934A3A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934A3A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934A3A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ที่ดิน อาคารและอุปกรณ์</w:t>
      </w:r>
    </w:p>
    <w:p w14:paraId="3AE11EA7" w14:textId="77777777" w:rsidR="00934A3A" w:rsidRPr="008A5C0A" w:rsidRDefault="00934A3A" w:rsidP="009143A2">
      <w:pPr>
        <w:pStyle w:val="10"/>
        <w:widowControl/>
        <w:tabs>
          <w:tab w:val="left" w:pos="900"/>
        </w:tabs>
        <w:spacing w:after="120"/>
        <w:ind w:left="539" w:right="0" w:hanging="539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u w:val="single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u w:val="single"/>
          <w:cs/>
        </w:rPr>
        <w:t>งบการเงินรวม</w:t>
      </w:r>
    </w:p>
    <w:p w14:paraId="6961CC80" w14:textId="77777777" w:rsidR="00934A3A" w:rsidRPr="008A5C0A" w:rsidRDefault="00934A3A" w:rsidP="009143A2">
      <w:pPr>
        <w:pStyle w:val="10"/>
        <w:widowControl/>
        <w:tabs>
          <w:tab w:val="left" w:pos="900"/>
        </w:tabs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ab/>
        <w:t>สินทรัพย์ตามราคาทุน</w:t>
      </w:r>
    </w:p>
    <w:p w14:paraId="67EF308D" w14:textId="77777777" w:rsidR="00934A3A" w:rsidRPr="008A5C0A" w:rsidRDefault="00934A3A" w:rsidP="003E4BCF">
      <w:pPr>
        <w:pStyle w:val="a1"/>
        <w:widowControl/>
        <w:tabs>
          <w:tab w:val="left" w:pos="2160"/>
          <w:tab w:val="right" w:pos="5310"/>
          <w:tab w:val="right" w:pos="7020"/>
        </w:tabs>
        <w:ind w:left="360" w:right="-32" w:hanging="360"/>
        <w:jc w:val="right"/>
        <w:rPr>
          <w:rFonts w:ascii="Angsana New" w:hAnsi="Angsana New" w:cs="Angsana New"/>
          <w:b w:val="0"/>
          <w:bCs w:val="0"/>
          <w:sz w:val="20"/>
          <w:szCs w:val="20"/>
        </w:rPr>
      </w:pP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: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 xml:space="preserve"> พันบาท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)</w:t>
      </w:r>
    </w:p>
    <w:tbl>
      <w:tblPr>
        <w:tblW w:w="4850" w:type="pct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9"/>
        <w:gridCol w:w="1133"/>
        <w:gridCol w:w="1133"/>
        <w:gridCol w:w="1133"/>
        <w:gridCol w:w="1133"/>
        <w:gridCol w:w="1133"/>
        <w:gridCol w:w="1133"/>
        <w:gridCol w:w="1133"/>
        <w:gridCol w:w="1133"/>
        <w:gridCol w:w="1133"/>
        <w:gridCol w:w="1128"/>
      </w:tblGrid>
      <w:tr w:rsidR="003E4BCF" w:rsidRPr="008A5C0A" w14:paraId="6DF45B88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67A32" w14:textId="77777777" w:rsidR="003E4BCF" w:rsidRPr="008A5C0A" w:rsidRDefault="003E4BCF" w:rsidP="002F2E91">
            <w:pPr>
              <w:ind w:left="255" w:right="71" w:hanging="3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ABC5D" w14:textId="77777777" w:rsidR="003E4BCF" w:rsidRPr="008A5C0A" w:rsidRDefault="003E4BCF" w:rsidP="002F2E91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ที่ดินและ</w:t>
            </w:r>
          </w:p>
          <w:p w14:paraId="5388FA59" w14:textId="77777777" w:rsidR="003E4BCF" w:rsidRPr="008A5C0A" w:rsidRDefault="003E4BCF" w:rsidP="002F2E91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1BDF" w14:textId="77777777" w:rsidR="003E4BCF" w:rsidRPr="008A5C0A" w:rsidRDefault="003E4BCF" w:rsidP="002F2E91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อาคารและ</w:t>
            </w:r>
          </w:p>
          <w:p w14:paraId="17AF174D" w14:textId="77777777" w:rsidR="003E4BCF" w:rsidRPr="008A5C0A" w:rsidRDefault="003E4BCF" w:rsidP="002F2E91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D9DEB" w14:textId="77777777" w:rsidR="003E4BCF" w:rsidRPr="008A5C0A" w:rsidRDefault="003E4BCF" w:rsidP="002F2E91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01C03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F582F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เครื่องตกแต่ง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6ECA5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อุปกรณ์ดำเนินงาน</w:t>
            </w:r>
          </w:p>
          <w:p w14:paraId="37917386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99FA3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งานตกแต่ง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E26C1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17B3A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งานระหว่าง</w:t>
            </w:r>
          </w:p>
        </w:tc>
        <w:tc>
          <w:tcPr>
            <w:tcW w:w="402" w:type="pct"/>
            <w:vAlign w:val="bottom"/>
          </w:tcPr>
          <w:p w14:paraId="6BC133FD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E4BCF" w:rsidRPr="008A5C0A" w14:paraId="7BBCDD67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85C87" w14:textId="77777777" w:rsidR="003E4BCF" w:rsidRPr="008A5C0A" w:rsidRDefault="003E4BCF" w:rsidP="002F2E91">
            <w:pPr>
              <w:ind w:left="255" w:right="71" w:hanging="3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28515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ที่ดิน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82888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อาคาร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7C233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สนามกอล์ฟ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1DB60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991DF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</w:t>
            </w:r>
            <w:r w:rsidR="00EB6843"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ติดตั้ง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DE0FE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สำนักงาน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D526F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ภายนอก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801DDA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61081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402" w:type="pct"/>
            <w:vAlign w:val="bottom"/>
          </w:tcPr>
          <w:p w14:paraId="3FB41CAD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</w:tr>
      <w:tr w:rsidR="003E4BCF" w:rsidRPr="008A5C0A" w14:paraId="294735F2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6C057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ราคาทุน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D9044" w14:textId="77777777" w:rsidR="003E4BCF" w:rsidRPr="008A5C0A" w:rsidRDefault="003E4BCF" w:rsidP="002F2E91">
            <w:pPr>
              <w:ind w:left="72" w:right="66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43F31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9275F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848FF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251E2E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37F64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3AC70A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2AED0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935C8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2" w:type="pct"/>
            <w:vAlign w:val="bottom"/>
          </w:tcPr>
          <w:p w14:paraId="340119CA" w14:textId="77777777" w:rsidR="003E4BCF" w:rsidRPr="008A5C0A" w:rsidRDefault="003E4BCF" w:rsidP="002F2E91">
            <w:pPr>
              <w:ind w:left="72" w:right="71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894A7F" w:rsidRPr="008A5C0A" w14:paraId="61839088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D5D68" w14:textId="576F7C87" w:rsidR="00894A7F" w:rsidRPr="008A5C0A" w:rsidRDefault="00894A7F" w:rsidP="00894A7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5261D" w14:textId="389BB190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1,547,956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3FD60" w14:textId="021F0385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6,044,784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C39B9" w14:textId="1CFFF874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136,561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F2C9F" w14:textId="3649F527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1,944,830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FB55E" w14:textId="3C1F266F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1,289,506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D9650" w14:textId="61D3C904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608,664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C599F" w14:textId="11D70E9C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44,885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D70B71" w14:textId="0A251330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224,758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ED05C" w14:textId="6A8C9FD7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122,969</w:t>
            </w:r>
          </w:p>
        </w:tc>
        <w:tc>
          <w:tcPr>
            <w:tcW w:w="402" w:type="pct"/>
            <w:vAlign w:val="bottom"/>
          </w:tcPr>
          <w:p w14:paraId="29EC18E3" w14:textId="4A124959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11,964,913</w:t>
            </w:r>
          </w:p>
        </w:tc>
      </w:tr>
      <w:tr w:rsidR="00894A7F" w:rsidRPr="008A5C0A" w14:paraId="05506F9A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CA9F8" w14:textId="77777777" w:rsidR="00894A7F" w:rsidRPr="008A5C0A" w:rsidRDefault="00894A7F" w:rsidP="00894A7F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ซื้อเพิ่ม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14C8A" w14:textId="70968149" w:rsidR="00894A7F" w:rsidRPr="00894A7F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716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1FB83" w14:textId="408D1EDB" w:rsidR="00894A7F" w:rsidRPr="00894A7F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11,877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A9EF6" w14:textId="7F3C07ED" w:rsidR="00894A7F" w:rsidRPr="00894A7F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1436B" w14:textId="1E18CBA5" w:rsidR="00894A7F" w:rsidRPr="00894A7F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6,349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44A0B" w14:textId="6CE317E4" w:rsidR="00894A7F" w:rsidRPr="00894A7F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9,634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970AD" w14:textId="4825F1E5" w:rsidR="00894A7F" w:rsidRPr="00894A7F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11,376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446CF" w14:textId="74AB6CAB" w:rsidR="00894A7F" w:rsidRPr="00894A7F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452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D4240" w14:textId="6FED7CA4" w:rsidR="00894A7F" w:rsidRPr="00894A7F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1,363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35CEE" w14:textId="424CF3F1" w:rsidR="00894A7F" w:rsidRPr="00894A7F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43,803</w:t>
            </w:r>
          </w:p>
        </w:tc>
        <w:tc>
          <w:tcPr>
            <w:tcW w:w="402" w:type="pct"/>
            <w:vAlign w:val="bottom"/>
          </w:tcPr>
          <w:p w14:paraId="18E0DB79" w14:textId="6C6CA7F8" w:rsidR="00894A7F" w:rsidRPr="00894A7F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85,570</w:t>
            </w:r>
          </w:p>
        </w:tc>
      </w:tr>
      <w:tr w:rsidR="00894A7F" w:rsidRPr="008A5C0A" w14:paraId="62E71F8F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62BBA" w14:textId="77777777" w:rsidR="00894A7F" w:rsidRPr="008A5C0A" w:rsidRDefault="00894A7F" w:rsidP="00894A7F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87509" w14:textId="74B4DD5A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8E947D" w14:textId="599CCE5D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(10,171)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35E6B" w14:textId="6FA5AB9C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A1500" w14:textId="41B57A1B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(3,863)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46A95" w14:textId="6A1A3027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(22,022)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997D7" w14:textId="09B639EA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(16,461)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2F868" w14:textId="2ED86F25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(458)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09DCC" w14:textId="402CAD91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(4,697)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28A3A" w14:textId="0D0B6653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(2,587)</w:t>
            </w:r>
          </w:p>
        </w:tc>
        <w:tc>
          <w:tcPr>
            <w:tcW w:w="402" w:type="pct"/>
            <w:vAlign w:val="bottom"/>
          </w:tcPr>
          <w:p w14:paraId="6C5DBB4B" w14:textId="09613F0B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(60,259)</w:t>
            </w:r>
          </w:p>
        </w:tc>
      </w:tr>
      <w:tr w:rsidR="00894A7F" w:rsidRPr="008A5C0A" w14:paraId="71A424E5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29FC4" w14:textId="77777777" w:rsidR="00894A7F" w:rsidRPr="008A5C0A" w:rsidRDefault="00894A7F" w:rsidP="00894A7F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โอนเข้า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/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โอนออก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814D7" w14:textId="72BC4802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478DD" w14:textId="3C236BB7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34,284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D7A66" w14:textId="35E8100A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52CC" w14:textId="22BC3131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12,602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FE61B5" w14:textId="28B7EB4F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4,451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73D0A" w14:textId="32CB0C9E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6BC6" w14:textId="32AFD7D9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195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C34D2" w14:textId="1EF8807E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31500" w14:textId="3E662163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(51,573)</w:t>
            </w:r>
          </w:p>
        </w:tc>
        <w:tc>
          <w:tcPr>
            <w:tcW w:w="402" w:type="pct"/>
            <w:vAlign w:val="bottom"/>
          </w:tcPr>
          <w:p w14:paraId="4E997ED9" w14:textId="6F1BB4F8" w:rsidR="00894A7F" w:rsidRPr="008A5C0A" w:rsidRDefault="00894A7F" w:rsidP="00894A7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9A2AFA" w:rsidRPr="008A5C0A" w14:paraId="76D4A769" w14:textId="77777777" w:rsidTr="00425DB8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4CA4B" w14:textId="3FED588E" w:rsidR="009A2AFA" w:rsidRPr="008A5C0A" w:rsidRDefault="009A2AFA" w:rsidP="009A2AFA">
            <w:pPr>
              <w:tabs>
                <w:tab w:val="left" w:pos="165"/>
              </w:tabs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โอนมาจากอสังหาริมทรัพย์</w:t>
            </w:r>
            <w:r w:rsidR="00F91FDD">
              <w:rPr>
                <w:rFonts w:ascii="Angsana New" w:hAnsi="Angsana New" w:cs="Angsana New" w:hint="cs"/>
                <w:sz w:val="20"/>
                <w:szCs w:val="20"/>
                <w:cs/>
              </w:rPr>
              <w:t>เพื่อการลงทุน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17497" w14:textId="64CA01A8" w:rsidR="009A2AFA" w:rsidRPr="008A5C0A" w:rsidRDefault="009A2AFA" w:rsidP="009A2AFA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28,354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29A6C" w14:textId="34AE6EBD" w:rsidR="009A2AFA" w:rsidRPr="008A5C0A" w:rsidRDefault="009A2AFA" w:rsidP="009A2AFA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DB0BB6" w14:textId="22DB17F0" w:rsidR="009A2AFA" w:rsidRPr="008A5C0A" w:rsidRDefault="009A2AFA" w:rsidP="009A2AFA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CFCF1" w14:textId="4A320C68" w:rsidR="009A2AFA" w:rsidRPr="008A5C0A" w:rsidRDefault="009A2AFA" w:rsidP="009A2AFA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06964" w14:textId="7D12D0C9" w:rsidR="009A2AFA" w:rsidRPr="008A5C0A" w:rsidRDefault="009A2AFA" w:rsidP="009A2AFA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7F1E1" w14:textId="55E0BB82" w:rsidR="009A2AFA" w:rsidRPr="008A5C0A" w:rsidRDefault="009A2AFA" w:rsidP="009A2AFA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70254" w14:textId="29865A3F" w:rsidR="009A2AFA" w:rsidRPr="008A5C0A" w:rsidRDefault="009A2AFA" w:rsidP="009A2AFA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B13631" w14:textId="2240EB92" w:rsidR="009A2AFA" w:rsidRPr="008A5C0A" w:rsidRDefault="009A2AFA" w:rsidP="009A2AFA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8E24C" w14:textId="2F99FADC" w:rsidR="009A2AFA" w:rsidRPr="008A5C0A" w:rsidRDefault="009A2AFA" w:rsidP="009A2AFA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38E580D" w14:textId="413993F4" w:rsidR="009A2AFA" w:rsidRPr="008A5C0A" w:rsidRDefault="009A2AFA" w:rsidP="009A2AFA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28,354</w:t>
            </w:r>
          </w:p>
        </w:tc>
      </w:tr>
      <w:tr w:rsidR="009A2AFA" w:rsidRPr="008A5C0A" w14:paraId="6EC11E77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76C4B" w14:textId="77777777" w:rsidR="009A2AFA" w:rsidRPr="008A5C0A" w:rsidRDefault="009A2AFA" w:rsidP="009A2AFA">
            <w:pPr>
              <w:tabs>
                <w:tab w:val="left" w:pos="165"/>
              </w:tabs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24A8C" w14:textId="58EDBCCC" w:rsidR="009A2AFA" w:rsidRPr="008A5C0A" w:rsidRDefault="009A2AFA" w:rsidP="009A2AFA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29369" w14:textId="3370D10D" w:rsidR="009A2AFA" w:rsidRPr="008A5C0A" w:rsidRDefault="009A2AFA" w:rsidP="009A2AFA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2,035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DDF9C" w14:textId="0A10ABA1" w:rsidR="009A2AFA" w:rsidRPr="008A5C0A" w:rsidRDefault="009A2AFA" w:rsidP="009A2AFA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5,161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7853EA" w14:textId="3C94F30A" w:rsidR="009A2AFA" w:rsidRPr="008A5C0A" w:rsidRDefault="009A2AFA" w:rsidP="009A2AFA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8,512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815BF" w14:textId="393C9F46" w:rsidR="009A2AFA" w:rsidRPr="008A5C0A" w:rsidRDefault="009A2AFA" w:rsidP="009A2AFA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(257)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6FCC7" w14:textId="65B715B2" w:rsidR="009A2AFA" w:rsidRPr="008A5C0A" w:rsidRDefault="009A2AFA" w:rsidP="009A2AFA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(12,719)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C4791" w14:textId="3BC842A1" w:rsidR="009A2AFA" w:rsidRPr="008A5C0A" w:rsidRDefault="009A2AFA" w:rsidP="009A2AFA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26762" w14:textId="0CB0E2B9" w:rsidR="009A2AFA" w:rsidRPr="008A5C0A" w:rsidRDefault="009A2AFA" w:rsidP="009A2AFA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122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4EF0C" w14:textId="78F68A93" w:rsidR="009A2AFA" w:rsidRPr="008A5C0A" w:rsidRDefault="009A2AFA" w:rsidP="009A2AFA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(710)</w:t>
            </w:r>
          </w:p>
        </w:tc>
        <w:tc>
          <w:tcPr>
            <w:tcW w:w="402" w:type="pct"/>
            <w:vAlign w:val="bottom"/>
          </w:tcPr>
          <w:p w14:paraId="4EA36E09" w14:textId="252F3286" w:rsidR="009A2AFA" w:rsidRPr="008A5C0A" w:rsidRDefault="009A2AFA" w:rsidP="009A2AFA">
            <w:pPr>
              <w:pBdr>
                <w:bottom w:val="single" w:sz="4" w:space="1" w:color="auto"/>
              </w:pBdr>
              <w:tabs>
                <w:tab w:val="decimal" w:pos="971"/>
              </w:tabs>
              <w:ind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2,144</w:t>
            </w:r>
          </w:p>
        </w:tc>
      </w:tr>
      <w:tr w:rsidR="00180C31" w:rsidRPr="008A5C0A" w14:paraId="2E9FEC33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BABB36" w14:textId="3928834F" w:rsidR="00180C31" w:rsidRPr="008A5C0A" w:rsidRDefault="00180C31" w:rsidP="00180C3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CC362" w14:textId="497BD791" w:rsidR="00180C31" w:rsidRPr="008A5C0A" w:rsidRDefault="00180C31" w:rsidP="00180C31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1,577,026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06C5B" w14:textId="2F09BA88" w:rsidR="00180C31" w:rsidRPr="008A5C0A" w:rsidRDefault="00180C31" w:rsidP="00180C31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6,082,809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9C33C" w14:textId="2345B99E" w:rsidR="00180C31" w:rsidRPr="008A5C0A" w:rsidRDefault="00180C31" w:rsidP="00180C31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141,722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3CF62" w14:textId="44EE9D71" w:rsidR="00180C31" w:rsidRPr="008A5C0A" w:rsidRDefault="00180C31" w:rsidP="00180C31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1,968,430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79C60" w14:textId="111AD6FD" w:rsidR="00180C31" w:rsidRPr="008A5C0A" w:rsidRDefault="00180C31" w:rsidP="00180C31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1,281,312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6C412" w14:textId="4DB660B5" w:rsidR="00180C31" w:rsidRPr="008A5C0A" w:rsidRDefault="00180C31" w:rsidP="00180C31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590,901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CE565" w14:textId="68A8CD74" w:rsidR="00180C31" w:rsidRPr="008A5C0A" w:rsidRDefault="00180C31" w:rsidP="00180C31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45,074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9267C" w14:textId="2EDEC2D8" w:rsidR="00180C31" w:rsidRPr="008A5C0A" w:rsidRDefault="00180C31" w:rsidP="00180C31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221,546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6583C" w14:textId="32E59AEE" w:rsidR="00180C31" w:rsidRPr="008A5C0A" w:rsidRDefault="00180C31" w:rsidP="00180C31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111,902</w:t>
            </w:r>
          </w:p>
        </w:tc>
        <w:tc>
          <w:tcPr>
            <w:tcW w:w="402" w:type="pct"/>
            <w:vAlign w:val="bottom"/>
          </w:tcPr>
          <w:p w14:paraId="3663D2EF" w14:textId="2D757AB9" w:rsidR="00180C31" w:rsidRPr="008A5C0A" w:rsidRDefault="00180C31" w:rsidP="00180C31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12,020,722</w:t>
            </w:r>
          </w:p>
        </w:tc>
      </w:tr>
      <w:tr w:rsidR="00D30667" w:rsidRPr="008A5C0A" w14:paraId="4676F5A4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51E0B" w14:textId="77777777" w:rsidR="00D30667" w:rsidRPr="008A5C0A" w:rsidRDefault="00D30667" w:rsidP="00D30667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ซื้อเพิ่ม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E6AB5" w14:textId="62917089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45,107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06C02" w14:textId="00973461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120,555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C62CA" w14:textId="43C12356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3,971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6C5F5" w14:textId="637579A0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38,365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53B77" w14:textId="3A75C7DB" w:rsidR="00D30667" w:rsidRPr="008A5C0A" w:rsidRDefault="004B13F3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18,459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740FC" w14:textId="0A7D9A7D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18,499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4EE06" w14:textId="0F9C604A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2,715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C1400" w14:textId="7D26B72B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2,166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82A34" w14:textId="514DE6FA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43,203</w:t>
            </w:r>
          </w:p>
        </w:tc>
        <w:tc>
          <w:tcPr>
            <w:tcW w:w="402" w:type="pct"/>
            <w:vAlign w:val="bottom"/>
          </w:tcPr>
          <w:p w14:paraId="3977DD70" w14:textId="34A2F67D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293,040</w:t>
            </w:r>
          </w:p>
        </w:tc>
      </w:tr>
      <w:tr w:rsidR="00D30667" w:rsidRPr="008A5C0A" w14:paraId="3641BA05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BA7A41" w14:textId="77777777" w:rsidR="00D30667" w:rsidRPr="008A5C0A" w:rsidRDefault="00D30667" w:rsidP="00D30667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F0FC1B" w14:textId="6AD6E1F0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4989C" w14:textId="50A6ADCC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(998)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F7BCD" w14:textId="25663D75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D4D39" w14:textId="5E507CE1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(38,442)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8772B" w14:textId="50D3B99A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(20,247)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0A960" w14:textId="65841811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(19,879)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EB259" w14:textId="179C3D30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(582)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CDE72" w14:textId="5FE41B53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(44,227)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E744A" w14:textId="4CF92488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6F1FE930" w14:textId="0CFB4608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(124,375)</w:t>
            </w:r>
          </w:p>
        </w:tc>
      </w:tr>
      <w:tr w:rsidR="00D30667" w:rsidRPr="008A5C0A" w14:paraId="3CDA4735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A14BB" w14:textId="77777777" w:rsidR="00D30667" w:rsidRPr="008A5C0A" w:rsidRDefault="00D30667" w:rsidP="00D30667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โอนเข้า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/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โอนออก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A0547" w14:textId="1EBA6578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9493C" w14:textId="6FD367C9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(265)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B77D7" w14:textId="1C4176E5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11C17" w14:textId="167ADFD3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11,077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F85E8" w14:textId="02E950B6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(7,091)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0F053" w14:textId="4BCA0C4A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(2,419)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047DE" w14:textId="2146593D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5,347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1CD76" w14:textId="22DA4849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42274" w14:textId="2B13EB2B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(6,649)</w:t>
            </w:r>
          </w:p>
        </w:tc>
        <w:tc>
          <w:tcPr>
            <w:tcW w:w="402" w:type="pct"/>
            <w:vAlign w:val="bottom"/>
          </w:tcPr>
          <w:p w14:paraId="4A8A75E9" w14:textId="36319183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D30667" w:rsidRPr="008A5C0A" w14:paraId="266BC997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53BA3" w14:textId="5830B656" w:rsidR="00D30667" w:rsidRPr="008A5C0A" w:rsidRDefault="00F91FDD" w:rsidP="00D30667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โอนไปเป็นต้นทุนพัฒนาอสังหาริมทรัพย์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9DE0D8" w14:textId="41C6EEE0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(1,37</w:t>
            </w:r>
            <w:r w:rsidR="001F43AE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D30667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C775FE" w14:textId="181EC3EF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65B9B" w14:textId="6F4F6C62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503FB" w14:textId="54FDCD28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67047" w14:textId="27B4648E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E2131" w14:textId="4E825A13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C46FE" w14:textId="79C67778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FC5139" w14:textId="4DE23E5D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C4AE1A" w14:textId="7B7F54B7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85816B4" w14:textId="71D50281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(1,37</w:t>
            </w:r>
            <w:r w:rsidR="001F43AE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D30667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</w:tr>
      <w:tr w:rsidR="00D30667" w:rsidRPr="008A5C0A" w14:paraId="35AD27D5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EA94BF" w14:textId="2960034F" w:rsidR="00D30667" w:rsidRPr="008A5C0A" w:rsidRDefault="00D30667" w:rsidP="00D30667">
            <w:pPr>
              <w:tabs>
                <w:tab w:val="left" w:pos="165"/>
              </w:tabs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มาจาก</w:t>
            </w:r>
            <w:r w:rsidR="00F91FDD">
              <w:rPr>
                <w:rFonts w:ascii="Angsana New" w:hAnsi="Angsana New" w:cs="Angsana New" w:hint="cs"/>
                <w:sz w:val="20"/>
                <w:szCs w:val="20"/>
                <w:cs/>
              </w:rPr>
              <w:t>ต้นทุนพัฒนาอสังหาริมทรัพย์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92AB7" w14:textId="1DA75237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17,115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8ABAF" w14:textId="3709D741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72,750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F467E" w14:textId="0F93B933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03B99" w14:textId="3134922D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B1EAB" w14:textId="48D8881D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467E6" w14:textId="35EA8A1E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2E455" w14:textId="01C1629D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0E5B6F" w14:textId="72F0DFF9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680E6" w14:textId="1DCD437B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01BCDA6" w14:textId="66A27F00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89,865</w:t>
            </w:r>
          </w:p>
        </w:tc>
      </w:tr>
      <w:tr w:rsidR="00D30667" w:rsidRPr="008A5C0A" w14:paraId="67A98CAC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A68A3" w14:textId="77777777" w:rsidR="00D30667" w:rsidRPr="008A5C0A" w:rsidRDefault="00D30667" w:rsidP="00D30667">
            <w:pPr>
              <w:tabs>
                <w:tab w:val="left" w:pos="165"/>
              </w:tabs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CF37B" w14:textId="02EF217C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58D59" w14:textId="63F6A768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(97</w:t>
            </w:r>
            <w:r w:rsidR="001F43AE">
              <w:rPr>
                <w:rFonts w:ascii="Angsana New" w:hAnsi="Angsana New" w:cs="Angsana New"/>
                <w:sz w:val="20"/>
                <w:szCs w:val="20"/>
              </w:rPr>
              <w:t>4</w:t>
            </w:r>
            <w:r w:rsidRPr="00D30667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C7D19" w14:textId="100D1139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(2,183)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82C55" w14:textId="605A6DF4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(755)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98348" w14:textId="083916F7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974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E4927" w14:textId="1132B5BC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134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961DE" w14:textId="6172A305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C4F81" w14:textId="05E4D9BA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153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2B0C5" w14:textId="37815F0E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1A847C84" w14:textId="7DBF1D6E" w:rsidR="00D30667" w:rsidRPr="008A5C0A" w:rsidRDefault="00D30667" w:rsidP="00D30667">
            <w:pPr>
              <w:tabs>
                <w:tab w:val="decimal" w:pos="971"/>
              </w:tabs>
              <w:ind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(2,65</w:t>
            </w:r>
            <w:r w:rsidR="001F43AE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D30667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</w:tr>
      <w:tr w:rsidR="00D30667" w:rsidRPr="008A5C0A" w14:paraId="047FCD49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68F94" w14:textId="4FC2839D" w:rsidR="00D30667" w:rsidRPr="008A5C0A" w:rsidRDefault="00D30667" w:rsidP="00D30667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F0C97" w14:textId="7FF01C2D" w:rsidR="00D30667" w:rsidRPr="008A5C0A" w:rsidRDefault="00D30667" w:rsidP="00D3066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1,637,87</w:t>
            </w:r>
            <w:r w:rsidR="001F43AE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2BF04" w14:textId="1A1BDC84" w:rsidR="00D30667" w:rsidRPr="008A5C0A" w:rsidRDefault="00D30667" w:rsidP="00D3066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6,273,8</w:t>
            </w:r>
            <w:r w:rsidR="001F43AE">
              <w:rPr>
                <w:rFonts w:ascii="Angsana New" w:hAnsi="Angsana New" w:cs="Angsana New"/>
                <w:sz w:val="20"/>
                <w:szCs w:val="20"/>
              </w:rPr>
              <w:t>77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6E534" w14:textId="0DF50017" w:rsidR="00D30667" w:rsidRPr="008A5C0A" w:rsidRDefault="00D30667" w:rsidP="00D3066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143,510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3D356" w14:textId="0B11253C" w:rsidR="00D30667" w:rsidRPr="008A5C0A" w:rsidRDefault="00D30667" w:rsidP="00D3066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1,978,675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F3CBF" w14:textId="2BCE2F16" w:rsidR="00D30667" w:rsidRPr="008A5C0A" w:rsidRDefault="00D30667" w:rsidP="00D3066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1,273,407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A2F32" w14:textId="1FF132FD" w:rsidR="00D30667" w:rsidRPr="008A5C0A" w:rsidRDefault="00D30667" w:rsidP="00D3066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587,236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179C5" w14:textId="033DDF24" w:rsidR="00D30667" w:rsidRPr="008A5C0A" w:rsidRDefault="00D30667" w:rsidP="00D3066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52,554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91D8F" w14:textId="77A629A3" w:rsidR="00D30667" w:rsidRPr="008A5C0A" w:rsidRDefault="00D30667" w:rsidP="00D3066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179,638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FCA1E" w14:textId="3C984FF3" w:rsidR="00D30667" w:rsidRPr="008A5C0A" w:rsidRDefault="00D30667" w:rsidP="00D3066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148,456</w:t>
            </w:r>
          </w:p>
        </w:tc>
        <w:tc>
          <w:tcPr>
            <w:tcW w:w="402" w:type="pct"/>
            <w:vAlign w:val="bottom"/>
          </w:tcPr>
          <w:p w14:paraId="6929D290" w14:textId="3A3FDFE4" w:rsidR="00D30667" w:rsidRPr="008A5C0A" w:rsidRDefault="00D30667" w:rsidP="00D3066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12,275,230</w:t>
            </w:r>
          </w:p>
        </w:tc>
      </w:tr>
    </w:tbl>
    <w:p w14:paraId="35F31D5F" w14:textId="77777777" w:rsidR="00E12593" w:rsidRPr="008A5C0A" w:rsidRDefault="002B24D9" w:rsidP="00E12593">
      <w:pPr>
        <w:pStyle w:val="10"/>
        <w:widowControl/>
        <w:tabs>
          <w:tab w:val="left" w:pos="900"/>
        </w:tabs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u w:val="single"/>
        </w:rPr>
      </w:pPr>
      <w:r w:rsidRPr="008A5C0A">
        <w:rPr>
          <w:rFonts w:ascii="Angsana New" w:hAnsi="Angsana New" w:cs="Angsana New" w:hint="cs"/>
        </w:rPr>
        <w:br w:type="page"/>
      </w:r>
      <w:r w:rsidR="00E12593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lastRenderedPageBreak/>
        <w:tab/>
      </w:r>
      <w:r w:rsidR="00E12593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u w:val="single"/>
          <w:cs/>
        </w:rPr>
        <w:t>งบการเงินรวม</w:t>
      </w:r>
      <w:r w:rsidR="00E12593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(ต่อ)</w:t>
      </w:r>
    </w:p>
    <w:p w14:paraId="4ABA93A9" w14:textId="77777777" w:rsidR="00E12593" w:rsidRPr="008A5C0A" w:rsidRDefault="00E12593" w:rsidP="00E12593">
      <w:pPr>
        <w:pStyle w:val="10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ab/>
        <w:t>สินทรัพย์ตามราคาทุน</w:t>
      </w:r>
    </w:p>
    <w:p w14:paraId="72BFA58A" w14:textId="77777777" w:rsidR="002B24D9" w:rsidRPr="008A5C0A" w:rsidRDefault="00E12593" w:rsidP="004A7BD2">
      <w:pPr>
        <w:pStyle w:val="a1"/>
        <w:widowControl/>
        <w:tabs>
          <w:tab w:val="left" w:pos="2160"/>
          <w:tab w:val="right" w:pos="5310"/>
          <w:tab w:val="right" w:pos="7020"/>
        </w:tabs>
        <w:ind w:left="360" w:right="-32" w:hanging="360"/>
        <w:jc w:val="right"/>
        <w:rPr>
          <w:rFonts w:ascii="Angsana New" w:hAnsi="Angsana New" w:cs="Angsana New"/>
          <w:b w:val="0"/>
          <w:bCs w:val="0"/>
          <w:sz w:val="20"/>
          <w:szCs w:val="20"/>
        </w:rPr>
      </w:pP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 xml:space="preserve"> </w:t>
      </w:r>
      <w:r w:rsidR="002B24D9"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(</w:t>
      </w:r>
      <w:r w:rsidR="002B24D9"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หน่วย</w:t>
      </w:r>
      <w:r w:rsidR="002B24D9"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:</w:t>
      </w:r>
      <w:r w:rsidR="002B24D9"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 xml:space="preserve"> พันบาท</w:t>
      </w:r>
      <w:r w:rsidR="002B24D9"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)</w:t>
      </w:r>
    </w:p>
    <w:tbl>
      <w:tblPr>
        <w:tblW w:w="140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B6843" w:rsidRPr="008A5C0A" w14:paraId="6C39C369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E9598" w14:textId="77777777" w:rsidR="00EB6843" w:rsidRPr="008A5C0A" w:rsidRDefault="00EB6843" w:rsidP="005B4C1F">
            <w:pPr>
              <w:ind w:left="255" w:right="71" w:hanging="3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DC8CE" w14:textId="77777777" w:rsidR="00EB6843" w:rsidRPr="008A5C0A" w:rsidRDefault="00EB6843" w:rsidP="005B4C1F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ที่ดินและ</w:t>
            </w:r>
          </w:p>
          <w:p w14:paraId="370D3F7C" w14:textId="77777777" w:rsidR="00EB6843" w:rsidRPr="008A5C0A" w:rsidRDefault="00EB6843" w:rsidP="005B4C1F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937D0" w14:textId="77777777" w:rsidR="00EB6843" w:rsidRPr="008A5C0A" w:rsidRDefault="00EB6843" w:rsidP="005B4C1F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อาคารและ</w:t>
            </w:r>
          </w:p>
          <w:p w14:paraId="1DEEF025" w14:textId="77777777" w:rsidR="00EB6843" w:rsidRPr="008A5C0A" w:rsidRDefault="00EB6843" w:rsidP="005B4C1F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F7D27" w14:textId="77777777" w:rsidR="00EB6843" w:rsidRPr="008A5C0A" w:rsidRDefault="00EB6843" w:rsidP="005B4C1F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12679" w14:textId="77777777" w:rsidR="00EB6843" w:rsidRPr="008A5C0A" w:rsidRDefault="00EB6843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DB99E" w14:textId="77777777" w:rsidR="00EB6843" w:rsidRPr="008A5C0A" w:rsidRDefault="00EB6843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เครื่องตกแต่ง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684B8" w14:textId="77777777" w:rsidR="00EB6843" w:rsidRPr="008A5C0A" w:rsidRDefault="00EB6843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อุปกรณ์ดำเนินงาน</w:t>
            </w:r>
          </w:p>
          <w:p w14:paraId="263E41AA" w14:textId="77777777" w:rsidR="00EB6843" w:rsidRPr="008A5C0A" w:rsidRDefault="00EB6843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9EC49" w14:textId="77777777" w:rsidR="00EB6843" w:rsidRPr="008A5C0A" w:rsidRDefault="00EB6843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งานตกแต่ง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A78B0" w14:textId="77777777" w:rsidR="00EB6843" w:rsidRPr="008A5C0A" w:rsidRDefault="00EB6843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4B0BB" w14:textId="77777777" w:rsidR="00EB6843" w:rsidRPr="008A5C0A" w:rsidRDefault="00EB6843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งานระหว่าง</w:t>
            </w:r>
          </w:p>
        </w:tc>
        <w:tc>
          <w:tcPr>
            <w:tcW w:w="1134" w:type="dxa"/>
            <w:vAlign w:val="bottom"/>
          </w:tcPr>
          <w:p w14:paraId="4CCCE9FF" w14:textId="77777777" w:rsidR="00EB6843" w:rsidRPr="008A5C0A" w:rsidRDefault="00EB6843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B6843" w:rsidRPr="008A5C0A" w14:paraId="17EEA636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0A82EF" w14:textId="77777777" w:rsidR="00EB6843" w:rsidRPr="008A5C0A" w:rsidRDefault="00EB6843" w:rsidP="005B4C1F">
            <w:pPr>
              <w:ind w:left="255" w:right="71" w:hanging="3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E0B53" w14:textId="77777777" w:rsidR="00EB6843" w:rsidRPr="008A5C0A" w:rsidRDefault="00EB6843" w:rsidP="005B4C1F">
            <w:pPr>
              <w:pBdr>
                <w:bottom w:val="single" w:sz="4" w:space="1" w:color="auto"/>
              </w:pBdr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ที่ดิน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155CC6" w14:textId="77777777" w:rsidR="00EB6843" w:rsidRPr="008A5C0A" w:rsidRDefault="00EB6843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อาคาร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94E7CD" w14:textId="77777777" w:rsidR="00EB6843" w:rsidRPr="008A5C0A" w:rsidRDefault="00EB6843" w:rsidP="005B4C1F">
            <w:pPr>
              <w:pBdr>
                <w:bottom w:val="single" w:sz="4" w:space="1" w:color="auto"/>
              </w:pBdr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สนามกอล์ฟ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D9570" w14:textId="77777777" w:rsidR="00EB6843" w:rsidRPr="008A5C0A" w:rsidRDefault="00EB6843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ACE18" w14:textId="77777777" w:rsidR="00EB6843" w:rsidRPr="008A5C0A" w:rsidRDefault="00EB6843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และติดตั้ง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1317A" w14:textId="77777777" w:rsidR="00EB6843" w:rsidRPr="008A5C0A" w:rsidRDefault="00EB6843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สำนักงาน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40F75" w14:textId="77777777" w:rsidR="00EB6843" w:rsidRPr="008A5C0A" w:rsidRDefault="00EB6843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ภายนอก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1B1D3" w14:textId="77777777" w:rsidR="00EB6843" w:rsidRPr="008A5C0A" w:rsidRDefault="00EB6843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FDFF1" w14:textId="77777777" w:rsidR="00EB6843" w:rsidRPr="008A5C0A" w:rsidRDefault="00EB6843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1134" w:type="dxa"/>
            <w:vAlign w:val="bottom"/>
          </w:tcPr>
          <w:p w14:paraId="2D1EF6CB" w14:textId="77777777" w:rsidR="00EB6843" w:rsidRPr="008A5C0A" w:rsidRDefault="00EB6843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</w:tr>
      <w:tr w:rsidR="00EB6843" w:rsidRPr="008A5C0A" w14:paraId="67FCBD4C" w14:textId="77777777" w:rsidTr="00D26DA1">
        <w:trPr>
          <w:trHeight w:val="51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B1EA3" w14:textId="77777777" w:rsidR="00EB6843" w:rsidRPr="008A5C0A" w:rsidRDefault="00EB6843" w:rsidP="005B4C1F">
            <w:pPr>
              <w:tabs>
                <w:tab w:val="left" w:pos="165"/>
              </w:tabs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ค่าเสื่อมราคาสะสม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35D2" w14:textId="77777777" w:rsidR="00EB6843" w:rsidRPr="008A5C0A" w:rsidRDefault="00EB6843" w:rsidP="005B4C1F">
            <w:pPr>
              <w:tabs>
                <w:tab w:val="decimal" w:pos="795"/>
              </w:tabs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494A1" w14:textId="77777777" w:rsidR="00EB6843" w:rsidRPr="008A5C0A" w:rsidRDefault="00EB6843" w:rsidP="005B4C1F">
            <w:pPr>
              <w:tabs>
                <w:tab w:val="decimal" w:pos="795"/>
              </w:tabs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6A812" w14:textId="77777777" w:rsidR="00EB6843" w:rsidRPr="008A5C0A" w:rsidRDefault="00EB6843" w:rsidP="005B4C1F">
            <w:pPr>
              <w:tabs>
                <w:tab w:val="decimal" w:pos="795"/>
              </w:tabs>
              <w:ind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AB498" w14:textId="77777777" w:rsidR="00EB6843" w:rsidRPr="008A5C0A" w:rsidRDefault="00EB6843" w:rsidP="005B4C1F">
            <w:pPr>
              <w:tabs>
                <w:tab w:val="decimal" w:pos="795"/>
              </w:tabs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F274D" w14:textId="77777777" w:rsidR="00EB6843" w:rsidRPr="008A5C0A" w:rsidRDefault="00EB6843" w:rsidP="005B4C1F">
            <w:pPr>
              <w:tabs>
                <w:tab w:val="decimal" w:pos="795"/>
              </w:tabs>
              <w:ind w:left="72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38706" w14:textId="77777777" w:rsidR="00EB6843" w:rsidRPr="008A5C0A" w:rsidRDefault="00EB6843" w:rsidP="005B4C1F">
            <w:pPr>
              <w:tabs>
                <w:tab w:val="decimal" w:pos="795"/>
              </w:tabs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FA0AF" w14:textId="77777777" w:rsidR="00EB6843" w:rsidRPr="008A5C0A" w:rsidRDefault="00EB6843" w:rsidP="005B4C1F">
            <w:pPr>
              <w:tabs>
                <w:tab w:val="decimal" w:pos="795"/>
              </w:tabs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4398F" w14:textId="77777777" w:rsidR="00EB6843" w:rsidRPr="008A5C0A" w:rsidRDefault="00EB6843" w:rsidP="005B4C1F">
            <w:pPr>
              <w:tabs>
                <w:tab w:val="decimal" w:pos="795"/>
              </w:tabs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0F093" w14:textId="77777777" w:rsidR="00EB6843" w:rsidRPr="008A5C0A" w:rsidRDefault="00EB6843" w:rsidP="005B4C1F">
            <w:pPr>
              <w:tabs>
                <w:tab w:val="decimal" w:pos="795"/>
              </w:tabs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757A1822" w14:textId="77777777" w:rsidR="00EB6843" w:rsidRPr="008A5C0A" w:rsidRDefault="00EB6843" w:rsidP="005B4C1F">
            <w:pPr>
              <w:tabs>
                <w:tab w:val="decimal" w:pos="795"/>
              </w:tabs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AA0FE7" w:rsidRPr="008A5C0A" w14:paraId="7E5E3470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6EAA4" w14:textId="5E51FFC6" w:rsidR="00AA0FE7" w:rsidRPr="008A5C0A" w:rsidRDefault="00AA0FE7" w:rsidP="00AA0FE7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49435" w14:textId="4D84E150" w:rsidR="00AA0FE7" w:rsidRPr="008A5C0A" w:rsidRDefault="00AA0FE7" w:rsidP="00AA0FE7">
            <w:pPr>
              <w:tabs>
                <w:tab w:val="decimal" w:pos="984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(331)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68E0A" w14:textId="7BFA501A" w:rsidR="00AA0FE7" w:rsidRPr="008A5C0A" w:rsidRDefault="00AA0FE7" w:rsidP="00AA0FE7">
            <w:pPr>
              <w:tabs>
                <w:tab w:val="decimal" w:pos="984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>
              <w:rPr>
                <w:rFonts w:ascii="Angsana New" w:hAnsi="Angsana New" w:cs="Angsana New"/>
                <w:sz w:val="20"/>
                <w:szCs w:val="20"/>
              </w:rPr>
              <w:t>2,133,775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41F33" w14:textId="4860E1B9" w:rsidR="00AA0FE7" w:rsidRPr="008A5C0A" w:rsidRDefault="00AA0FE7" w:rsidP="00AA0FE7">
            <w:pPr>
              <w:tabs>
                <w:tab w:val="decimal" w:pos="984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(70,201)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DD43F" w14:textId="36811CE8" w:rsidR="00AA0FE7" w:rsidRPr="008A5C0A" w:rsidRDefault="00AA0FE7" w:rsidP="00AA0FE7">
            <w:pPr>
              <w:tabs>
                <w:tab w:val="decimal" w:pos="984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(1,396,987)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B4643B" w14:textId="0A142485" w:rsidR="00AA0FE7" w:rsidRPr="008A5C0A" w:rsidRDefault="00AA0FE7" w:rsidP="00AA0FE7">
            <w:pPr>
              <w:tabs>
                <w:tab w:val="decimal" w:pos="984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(1,022,341)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60248" w14:textId="7366D1DF" w:rsidR="00AA0FE7" w:rsidRPr="008A5C0A" w:rsidRDefault="00AA0FE7" w:rsidP="00AA0FE7">
            <w:pPr>
              <w:tabs>
                <w:tab w:val="decimal" w:pos="984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(442,630)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22545" w14:textId="4F5FC462" w:rsidR="00AA0FE7" w:rsidRPr="008A5C0A" w:rsidRDefault="00AA0FE7" w:rsidP="00AA0FE7">
            <w:pPr>
              <w:tabs>
                <w:tab w:val="decimal" w:pos="984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(35,193)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CD336" w14:textId="4CE083A5" w:rsidR="00AA0FE7" w:rsidRPr="008A5C0A" w:rsidRDefault="00AA0FE7" w:rsidP="00AA0FE7">
            <w:pPr>
              <w:tabs>
                <w:tab w:val="decimal" w:pos="984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(157,916)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F7DEE" w14:textId="6547F056" w:rsidR="00AA0FE7" w:rsidRPr="008A5C0A" w:rsidRDefault="00AA0FE7" w:rsidP="00AA0FE7">
            <w:pPr>
              <w:tabs>
                <w:tab w:val="decimal" w:pos="984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356EFFF5" w14:textId="78F79B38" w:rsidR="00AA0FE7" w:rsidRPr="008A5C0A" w:rsidRDefault="00AA0FE7" w:rsidP="00AA0FE7">
            <w:pPr>
              <w:tabs>
                <w:tab w:val="decimal" w:pos="984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>
              <w:rPr>
                <w:rFonts w:ascii="Angsana New" w:hAnsi="Angsana New" w:cs="Angsana New"/>
                <w:sz w:val="20"/>
                <w:szCs w:val="20"/>
              </w:rPr>
              <w:t>5,259,374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AA0FE7" w:rsidRPr="008A5C0A" w14:paraId="403F928F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0EB61A" w14:textId="77777777" w:rsidR="00AA0FE7" w:rsidRPr="008A5C0A" w:rsidRDefault="00AA0FE7" w:rsidP="00AA0FE7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D08BD" w14:textId="456C3098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(57)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54042" w14:textId="6291157A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(173,704)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EF8B8" w14:textId="72F1D67D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(11,154)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89564" w14:textId="42BE6C33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(103,033)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80267" w14:textId="1E49C4DC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(71,646)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12AE5" w14:textId="0F11E7B8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(48,339)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7683D" w14:textId="3CF32F5F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(2,365)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6A5DA" w14:textId="586D2BD2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(9,543)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59726" w14:textId="6F370F19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0BF48FDC" w14:textId="2E4B1CEE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(419,841)</w:t>
            </w:r>
          </w:p>
        </w:tc>
      </w:tr>
      <w:tr w:rsidR="00AA0FE7" w:rsidRPr="008A5C0A" w14:paraId="552531E0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65529" w14:textId="77777777" w:rsidR="00AA0FE7" w:rsidRPr="008A5C0A" w:rsidRDefault="00AA0FE7" w:rsidP="00AA0FE7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DDE3C" w14:textId="12A1B134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3838F" w14:textId="6017CA17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2,831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7ABDAC" w14:textId="0BB0C906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B3637" w14:textId="181C978A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3,439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BC7CD" w14:textId="1BEE50FE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21,688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CEBFF" w14:textId="20A5DB2B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16,147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67E62" w14:textId="15D5D19F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B7367" w14:textId="46D781CD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4,697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735A5" w14:textId="549B626C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60E1E543" w14:textId="681BB7FA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49,260</w:t>
            </w:r>
          </w:p>
        </w:tc>
      </w:tr>
      <w:tr w:rsidR="00AA0FE7" w:rsidRPr="008A5C0A" w14:paraId="392F2FC3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FC597" w14:textId="77777777" w:rsidR="00AA0FE7" w:rsidRPr="008A5C0A" w:rsidRDefault="00AA0FE7" w:rsidP="00AA0FE7">
            <w:pPr>
              <w:tabs>
                <w:tab w:val="left" w:pos="165"/>
              </w:tabs>
              <w:ind w:left="165" w:right="-15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BF24B" w14:textId="0A6DDD7F" w:rsidR="00AA0FE7" w:rsidRPr="008A5C0A" w:rsidRDefault="00AA0FE7" w:rsidP="00AA0FE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B092E" w14:textId="33D7054A" w:rsidR="00AA0FE7" w:rsidRPr="008A5C0A" w:rsidRDefault="00AA0FE7" w:rsidP="00AA0FE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(667)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BECB3" w14:textId="5AF2AB8B" w:rsidR="00AA0FE7" w:rsidRPr="008A5C0A" w:rsidRDefault="00AA0FE7" w:rsidP="00AA0FE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(402)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45156" w14:textId="2AABCE29" w:rsidR="00AA0FE7" w:rsidRPr="008A5C0A" w:rsidRDefault="00AA0FE7" w:rsidP="00AA0FE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(5,034)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146ED" w14:textId="1C10CC7E" w:rsidR="00AA0FE7" w:rsidRPr="008A5C0A" w:rsidRDefault="00AA0FE7" w:rsidP="00AA0FE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(2,703)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AE783" w14:textId="4B81D032" w:rsidR="00AA0FE7" w:rsidRPr="008A5C0A" w:rsidRDefault="00AA0FE7" w:rsidP="00AA0FE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7,616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05845" w14:textId="4E1CE082" w:rsidR="00AA0FE7" w:rsidRPr="008A5C0A" w:rsidRDefault="00AA0FE7" w:rsidP="00AA0FE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71413" w14:textId="44DDCCF8" w:rsidR="00AA0FE7" w:rsidRPr="008A5C0A" w:rsidRDefault="00AA0FE7" w:rsidP="00AA0FE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(64)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A01E8" w14:textId="0C0D1599" w:rsidR="00AA0FE7" w:rsidRPr="008A5C0A" w:rsidRDefault="00AA0FE7" w:rsidP="00AA0FE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3317F56D" w14:textId="6D023757" w:rsidR="00AA0FE7" w:rsidRPr="008A5C0A" w:rsidRDefault="00AA0FE7" w:rsidP="00AA0FE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(1,254)</w:t>
            </w:r>
          </w:p>
        </w:tc>
      </w:tr>
      <w:tr w:rsidR="00AA0FE7" w:rsidRPr="008A5C0A" w14:paraId="5ED7963F" w14:textId="77777777" w:rsidTr="00425DB8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82B86" w14:textId="3AB9C0E3" w:rsidR="00AA0FE7" w:rsidRPr="008A5C0A" w:rsidRDefault="00AA0FE7" w:rsidP="00AA0FE7">
            <w:pPr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A8BCD" w14:textId="628AFC79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(388)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91DBF6" w14:textId="09049EF4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(2,305,315)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B057D0" w14:textId="1152A6D3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(81,757)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5B289" w14:textId="2AD69843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(1,501,615)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F01CB" w14:textId="059C113E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(1,075,002)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4A24A" w14:textId="4F4E3544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(467,206)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2A6AE" w14:textId="065E3EF5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(37,100)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014B16" w14:textId="68A1FAE4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(162,826)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AA57B9" w14:textId="2922FE61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5AF407AE" w14:textId="3E85AB40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(5,631,209)</w:t>
            </w:r>
          </w:p>
        </w:tc>
      </w:tr>
      <w:tr w:rsidR="00D30667" w:rsidRPr="008A5C0A" w14:paraId="1E701024" w14:textId="77777777" w:rsidTr="002064D8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BC848" w14:textId="77777777" w:rsidR="00D30667" w:rsidRPr="008A5C0A" w:rsidRDefault="00D30667" w:rsidP="00D30667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F1A05" w14:textId="4338C33F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(61)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5FD92" w14:textId="73A72D69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(177,521)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D9604" w14:textId="6F861A11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(11,406)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0F856" w14:textId="06A2E103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(86,460)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3CFD5" w14:textId="319ED3AF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(59,800)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9215A" w14:textId="352B9EC4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(36,313)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16703" w14:textId="657695E6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(3,170)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39DED0" w14:textId="11618A73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(8,658)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5D42A" w14:textId="660914D9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5B4919CF" w14:textId="0571B615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(383,389)</w:t>
            </w:r>
          </w:p>
        </w:tc>
      </w:tr>
      <w:tr w:rsidR="00D30667" w:rsidRPr="008A5C0A" w14:paraId="2307586B" w14:textId="77777777" w:rsidTr="002064D8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7E4CF" w14:textId="77777777" w:rsidR="00D30667" w:rsidRPr="008A5C0A" w:rsidRDefault="00D30667" w:rsidP="00D30667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1A7BA" w14:textId="7662F0A8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C4BD5" w14:textId="4CB7639A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60C3D" w14:textId="3274ED7A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03C2E" w14:textId="4AC735B0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25,806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17725" w14:textId="57638F02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20,031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49663" w14:textId="2172130D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19,592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A4CE6" w14:textId="30518C9A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582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4F3FD" w14:textId="438BB03C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43,866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6101FC" w14:textId="60F4C1CA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4595E88E" w14:textId="28BB53FA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110,707</w:t>
            </w:r>
          </w:p>
        </w:tc>
      </w:tr>
      <w:tr w:rsidR="00D30667" w:rsidRPr="008A5C0A" w14:paraId="30154B5A" w14:textId="77777777" w:rsidTr="002064D8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CC7F51" w14:textId="31F4F76E" w:rsidR="00D30667" w:rsidRPr="008A5C0A" w:rsidRDefault="00F91FDD" w:rsidP="00D30667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โอนเข้า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/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โอนออก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D07FD" w14:textId="35915F62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84C48" w14:textId="250509F8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31D27" w14:textId="4D5C40FD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24772" w14:textId="67361834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(5,671)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BC651" w14:textId="214B6B1E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6,130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33EC77" w14:textId="65592AC6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1,427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035F4E" w14:textId="28CAD5B5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(1,990)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C1784" w14:textId="08754A30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EF740" w14:textId="16ABC737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57F012FD" w14:textId="57065029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D30667" w:rsidRPr="008A5C0A" w14:paraId="559D39DF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77EFD" w14:textId="77777777" w:rsidR="00D30667" w:rsidRPr="008A5C0A" w:rsidRDefault="00D30667" w:rsidP="00D30667">
            <w:pPr>
              <w:tabs>
                <w:tab w:val="left" w:pos="165"/>
              </w:tabs>
              <w:ind w:left="165" w:right="-15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FA88C" w14:textId="283E242A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1C744" w14:textId="72FE2EFB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675B0" w14:textId="1C5D3737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DAFB0" w14:textId="3F1BFF57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265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9C91B" w14:textId="301F7596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(1,038)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4E64E" w14:textId="41EED22F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(179)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3FB79" w14:textId="020234FD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(33)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3598C" w14:textId="29B76E35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(153)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F5528" w14:textId="7D0BA5BE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0242BEC5" w14:textId="42E26D99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(876)</w:t>
            </w:r>
          </w:p>
        </w:tc>
      </w:tr>
      <w:tr w:rsidR="00D30667" w:rsidRPr="008A5C0A" w14:paraId="042CB2FE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C20399" w14:textId="58E7A83F" w:rsidR="00D30667" w:rsidRPr="008A5C0A" w:rsidRDefault="00D30667" w:rsidP="00D30667">
            <w:pPr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0B80F" w14:textId="03935EED" w:rsidR="00D30667" w:rsidRPr="008A5C0A" w:rsidRDefault="00D30667" w:rsidP="00D3066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(449)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1E91E" w14:textId="47AD637E" w:rsidR="00D30667" w:rsidRPr="008A5C0A" w:rsidRDefault="00D30667" w:rsidP="00D3066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(2,481,810)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923A7" w14:textId="61CEB7DB" w:rsidR="00D30667" w:rsidRPr="008A5C0A" w:rsidRDefault="00D30667" w:rsidP="00D3066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(92,993)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98BF8" w14:textId="527039A7" w:rsidR="00D30667" w:rsidRPr="008A5C0A" w:rsidRDefault="00D30667" w:rsidP="00D3066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(1,567,675)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B7BD1" w14:textId="3660A77E" w:rsidR="00D30667" w:rsidRPr="008A5C0A" w:rsidRDefault="00D30667" w:rsidP="00D3066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(1,109,679)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C8C8" w14:textId="35064EDC" w:rsidR="00D30667" w:rsidRPr="008A5C0A" w:rsidRDefault="00D30667" w:rsidP="00D3066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(482,679)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881EA" w14:textId="4E0C2FB4" w:rsidR="00D30667" w:rsidRPr="008A5C0A" w:rsidRDefault="00D30667" w:rsidP="00D3066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(41,711)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CBF02" w14:textId="448EE7CE" w:rsidR="00D30667" w:rsidRPr="008A5C0A" w:rsidRDefault="00D30667" w:rsidP="00D3066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(127,771)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870C3" w14:textId="395F9464" w:rsidR="00D30667" w:rsidRPr="008A5C0A" w:rsidRDefault="00D30667" w:rsidP="00D3066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628ADC27" w14:textId="22CC8FE7" w:rsidR="00D30667" w:rsidRPr="008A5C0A" w:rsidRDefault="00D30667" w:rsidP="00D3066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(5,904,767)</w:t>
            </w:r>
          </w:p>
        </w:tc>
      </w:tr>
      <w:tr w:rsidR="00AA0FE7" w:rsidRPr="008A5C0A" w14:paraId="3D5331AD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B6030" w14:textId="77777777" w:rsidR="00AA0FE7" w:rsidRPr="008A5C0A" w:rsidRDefault="00AA0FE7" w:rsidP="00AA0FE7">
            <w:pPr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ค่าเผื่อการด้อยค่า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5E7D5" w14:textId="77777777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B9A6A" w14:textId="77777777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FABA7" w14:textId="77777777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8E2AA" w14:textId="77777777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C41B1" w14:textId="77777777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0E409" w14:textId="77777777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92B14" w14:textId="77777777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650C5" w14:textId="77777777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55961" w14:textId="77777777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5B82A079" w14:textId="77777777" w:rsidR="00AA0FE7" w:rsidRPr="008A5C0A" w:rsidRDefault="00AA0FE7" w:rsidP="00AA0FE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81D9F" w:rsidRPr="008A5C0A" w14:paraId="5EE2F988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58D05" w14:textId="47149B09" w:rsidR="00381D9F" w:rsidRPr="008A5C0A" w:rsidRDefault="00381D9F" w:rsidP="00381D9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FC41E" w14:textId="7237CE6F" w:rsidR="00381D9F" w:rsidRPr="008A5C0A" w:rsidRDefault="00381D9F" w:rsidP="00381D9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(39,225)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3A1CB" w14:textId="61F77A79" w:rsidR="00381D9F" w:rsidRPr="008A5C0A" w:rsidRDefault="00381D9F" w:rsidP="00381D9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(95,419)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2BBFE" w14:textId="6E22616D" w:rsidR="00381D9F" w:rsidRPr="008A5C0A" w:rsidRDefault="00381D9F" w:rsidP="00381D9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(21,414)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02D18B" w14:textId="38007AE6" w:rsidR="00381D9F" w:rsidRPr="008A5C0A" w:rsidRDefault="00381D9F" w:rsidP="00381D9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DAC46" w14:textId="05779D67" w:rsidR="00381D9F" w:rsidRPr="008A5C0A" w:rsidRDefault="00381D9F" w:rsidP="00381D9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6A6C3" w14:textId="58DE35B5" w:rsidR="00381D9F" w:rsidRPr="008A5C0A" w:rsidRDefault="00381D9F" w:rsidP="00381D9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(307)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85C8F" w14:textId="5FBF50EC" w:rsidR="00381D9F" w:rsidRPr="008A5C0A" w:rsidRDefault="00381D9F" w:rsidP="00381D9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3ABFF" w14:textId="4990445A" w:rsidR="00381D9F" w:rsidRPr="008A5C0A" w:rsidRDefault="00381D9F" w:rsidP="00381D9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A2B80" w14:textId="3E9B09A3" w:rsidR="00381D9F" w:rsidRPr="008A5C0A" w:rsidRDefault="00381D9F" w:rsidP="00381D9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6503D3D8" w14:textId="5CCD7CFE" w:rsidR="00381D9F" w:rsidRPr="008A5C0A" w:rsidRDefault="00381D9F" w:rsidP="00381D9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(156,365)</w:t>
            </w:r>
          </w:p>
        </w:tc>
      </w:tr>
      <w:tr w:rsidR="002B65B8" w:rsidRPr="008A5C0A" w14:paraId="4CA80D26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BBE1B" w14:textId="07D55E07" w:rsidR="002B65B8" w:rsidRPr="008A5C0A" w:rsidRDefault="002B65B8" w:rsidP="002B65B8">
            <w:pPr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โอนกลับ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8FAA2" w14:textId="14CB0DC2" w:rsidR="002B65B8" w:rsidRPr="008A5C0A" w:rsidRDefault="002B65B8" w:rsidP="002B65B8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625E1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3F71D" w14:textId="4CDB7FA0" w:rsidR="002B65B8" w:rsidRPr="008A5C0A" w:rsidRDefault="002B65B8" w:rsidP="002B65B8">
            <w:pPr>
              <w:tabs>
                <w:tab w:val="decimal" w:pos="971"/>
              </w:tabs>
              <w:ind w:right="71"/>
              <w:rPr>
                <w:rFonts w:ascii="Angsana New" w:hAnsi="Angsana New" w:cs="Angsana New"/>
                <w:sz w:val="20"/>
                <w:szCs w:val="20"/>
              </w:rPr>
            </w:pPr>
            <w:r w:rsidRPr="00625E1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BDA57" w14:textId="1BBC0727" w:rsidR="002B65B8" w:rsidRPr="008A5C0A" w:rsidRDefault="002B65B8" w:rsidP="002B65B8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625E1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42E66" w14:textId="176B1779" w:rsidR="002B65B8" w:rsidRPr="008A5C0A" w:rsidRDefault="002B65B8" w:rsidP="002B65B8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625E1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4BD06" w14:textId="02702832" w:rsidR="002B65B8" w:rsidRPr="008A5C0A" w:rsidRDefault="002B65B8" w:rsidP="002B65B8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625E1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44AFA" w14:textId="23C2B239" w:rsidR="002B65B8" w:rsidRPr="008A5C0A" w:rsidRDefault="002B65B8" w:rsidP="002B65B8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625E1E">
              <w:rPr>
                <w:rFonts w:ascii="Angsana New" w:hAnsi="Angsana New" w:cs="Angsana New"/>
                <w:sz w:val="20"/>
                <w:szCs w:val="20"/>
              </w:rPr>
              <w:t>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D0A5A" w14:textId="7F3C070D" w:rsidR="002B65B8" w:rsidRPr="008A5C0A" w:rsidRDefault="002B65B8" w:rsidP="002B65B8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625E1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2D4A4" w14:textId="3CE78678" w:rsidR="002B65B8" w:rsidRPr="008A5C0A" w:rsidRDefault="002B65B8" w:rsidP="002B65B8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C48F63" w14:textId="191E701B" w:rsidR="002B65B8" w:rsidRPr="008A5C0A" w:rsidRDefault="002B65B8" w:rsidP="002B65B8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625E1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14BDB3D1" w14:textId="3FBF6C5D" w:rsidR="002B65B8" w:rsidRPr="008A5C0A" w:rsidRDefault="002B65B8" w:rsidP="002B65B8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625E1E">
              <w:rPr>
                <w:rFonts w:ascii="Angsana New" w:hAnsi="Angsana New" w:cs="Angsana New"/>
                <w:sz w:val="20"/>
                <w:szCs w:val="20"/>
              </w:rPr>
              <w:t>856</w:t>
            </w:r>
          </w:p>
        </w:tc>
      </w:tr>
      <w:tr w:rsidR="002B65B8" w:rsidRPr="008A5C0A" w14:paraId="775E153B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D5BCB" w14:textId="77777777" w:rsidR="002B65B8" w:rsidRPr="008A5C0A" w:rsidRDefault="002B65B8" w:rsidP="002B65B8">
            <w:pPr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777A7" w14:textId="31AFEB6C" w:rsidR="002B65B8" w:rsidRPr="008A5C0A" w:rsidRDefault="002B65B8" w:rsidP="002B65B8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613A4" w14:textId="44E76D78" w:rsidR="002B65B8" w:rsidRPr="008A5C0A" w:rsidRDefault="002B65B8" w:rsidP="002B65B8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(875)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2C4979" w14:textId="7D5F6942" w:rsidR="002B65B8" w:rsidRPr="008A5C0A" w:rsidRDefault="002B65B8" w:rsidP="002B65B8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(4,759)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0BB16D" w14:textId="505612EB" w:rsidR="002B65B8" w:rsidRPr="008A5C0A" w:rsidRDefault="002B65B8" w:rsidP="002B65B8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26FDA" w14:textId="1120AAA6" w:rsidR="002B65B8" w:rsidRPr="008A5C0A" w:rsidRDefault="002B65B8" w:rsidP="002B65B8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A9BC17" w14:textId="2D3F5DA6" w:rsidR="002B65B8" w:rsidRPr="008A5C0A" w:rsidRDefault="002B65B8" w:rsidP="002B65B8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(549)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1732E" w14:textId="72F87DBF" w:rsidR="002B65B8" w:rsidRPr="008A5C0A" w:rsidRDefault="002B65B8" w:rsidP="002B65B8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C87BA" w14:textId="41FCFD6D" w:rsidR="002B65B8" w:rsidRPr="008A5C0A" w:rsidRDefault="002B65B8" w:rsidP="002B65B8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FA025" w14:textId="21930DF3" w:rsidR="002B65B8" w:rsidRPr="008A5C0A" w:rsidRDefault="002B65B8" w:rsidP="002B65B8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562F8069" w14:textId="218AE478" w:rsidR="002B65B8" w:rsidRPr="008A5C0A" w:rsidRDefault="002B65B8" w:rsidP="002B65B8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(6,183)</w:t>
            </w:r>
          </w:p>
        </w:tc>
      </w:tr>
      <w:tr w:rsidR="002B65B8" w:rsidRPr="008A5C0A" w14:paraId="70B5F4B0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17782" w14:textId="29B3AFBE" w:rsidR="002B65B8" w:rsidRPr="008A5C0A" w:rsidRDefault="002B65B8" w:rsidP="002B65B8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2B8D5" w14:textId="444A1A32" w:rsidR="002B65B8" w:rsidRPr="008A5C0A" w:rsidRDefault="002B65B8" w:rsidP="002B65B8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(39,225)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E96791" w14:textId="69DBB64B" w:rsidR="002B65B8" w:rsidRPr="008A5C0A" w:rsidRDefault="002B65B8" w:rsidP="002B65B8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(96,294)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71B9E" w14:textId="2CED5C0D" w:rsidR="002B65B8" w:rsidRPr="008A5C0A" w:rsidRDefault="002B65B8" w:rsidP="002B65B8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(26,173)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B2C46" w14:textId="28F11B6B" w:rsidR="002B65B8" w:rsidRPr="008A5C0A" w:rsidRDefault="002B65B8" w:rsidP="002B65B8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E7C41" w14:textId="44B5904B" w:rsidR="002B65B8" w:rsidRPr="008A5C0A" w:rsidRDefault="002B65B8" w:rsidP="002B65B8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1A925" w14:textId="046D5E79" w:rsidR="002B65B8" w:rsidRPr="008A5C0A" w:rsidRDefault="002B65B8" w:rsidP="002B65B8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2E0FB" w14:textId="72CDF789" w:rsidR="002B65B8" w:rsidRPr="008A5C0A" w:rsidRDefault="002B65B8" w:rsidP="002B65B8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DF6CA" w14:textId="629E29B8" w:rsidR="002B65B8" w:rsidRPr="008A5C0A" w:rsidRDefault="002B65B8" w:rsidP="002B65B8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19C05" w14:textId="68B367DC" w:rsidR="002B65B8" w:rsidRPr="008A5C0A" w:rsidRDefault="002B65B8" w:rsidP="002B65B8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633B3039" w14:textId="45A451F7" w:rsidR="002B65B8" w:rsidRPr="008A5C0A" w:rsidRDefault="002B65B8" w:rsidP="002B65B8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(161,692)</w:t>
            </w:r>
          </w:p>
        </w:tc>
      </w:tr>
      <w:tr w:rsidR="00D30667" w:rsidRPr="008A5C0A" w14:paraId="4929B53F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1954E" w14:textId="77777777" w:rsidR="00D30667" w:rsidRPr="008A5C0A" w:rsidRDefault="00D30667" w:rsidP="00D30667">
            <w:pPr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99D78" w14:textId="51E7241E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AA6AF" w14:textId="2B617EF2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601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97A38" w14:textId="564FE0E8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2,013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27D60" w14:textId="5173F9B3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0AD34" w14:textId="693F2490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61A237" w14:textId="366A8EAA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921C7" w14:textId="30EFEE3E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B18444" w14:textId="7F939C3B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C0EA7" w14:textId="5CDD9039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2D3AF084" w14:textId="3AF2C03C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2,614</w:t>
            </w:r>
          </w:p>
        </w:tc>
      </w:tr>
      <w:tr w:rsidR="00D30667" w:rsidRPr="008A5C0A" w14:paraId="67DA3348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AFBB1" w14:textId="07914210" w:rsidR="00D30667" w:rsidRPr="008A5C0A" w:rsidRDefault="00D30667" w:rsidP="00D30667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68BEC" w14:textId="0DC59C5C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(39,225)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28F4F" w14:textId="710C31BD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(95,693)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0BAD6" w14:textId="7BDD01F6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(24,160)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CAEBC" w14:textId="68A1468E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83A09" w14:textId="0E1CB019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76002" w14:textId="7D9C61E1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B066A" w14:textId="7363FAC8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1FA9A" w14:textId="5D98C935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7EDF0" w14:textId="496BEE83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59F0041A" w14:textId="4CAA05E2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(159,078)</w:t>
            </w:r>
          </w:p>
        </w:tc>
      </w:tr>
      <w:tr w:rsidR="00D30667" w:rsidRPr="008A5C0A" w14:paraId="3481CA11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E4931" w14:textId="343DC8D2" w:rsidR="00D30667" w:rsidRPr="008A5C0A" w:rsidRDefault="00D30667" w:rsidP="00D30667">
            <w:pPr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 xml:space="preserve">มูลค่าสุทธิ </w:t>
            </w: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–</w:t>
            </w: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 xml:space="preserve"> ราคาทุน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AB631" w14:textId="77777777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C4408" w14:textId="77777777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A8C4C" w14:textId="77777777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50B97" w14:textId="77777777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A5A5F" w14:textId="77777777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9E966" w14:textId="77777777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B9D57" w14:textId="77777777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FB752" w14:textId="77777777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89EC7" w14:textId="77777777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4F6017E7" w14:textId="77777777" w:rsidR="00D30667" w:rsidRPr="008A5C0A" w:rsidRDefault="00D30667" w:rsidP="00D30667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30667" w:rsidRPr="008A5C0A" w14:paraId="5BF061CC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BB2AE" w14:textId="539482EF" w:rsidR="00D30667" w:rsidRPr="008A5C0A" w:rsidRDefault="00D30667" w:rsidP="00D30667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127A20" w14:textId="5EAA3E64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1,537,413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41151" w14:textId="5D7B573D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3,681,200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91549" w14:textId="13DBE628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33,792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26896" w14:textId="44EF7969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466,815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31EE1" w14:textId="6794A5A1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206,310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47627" w14:textId="23586E1A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123,695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59CE6" w14:textId="03463B95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7,974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0D828" w14:textId="199835A0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58,720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13DA3" w14:textId="6D3FEAAC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111,902</w:t>
            </w:r>
          </w:p>
        </w:tc>
        <w:tc>
          <w:tcPr>
            <w:tcW w:w="1134" w:type="dxa"/>
            <w:vAlign w:val="bottom"/>
          </w:tcPr>
          <w:p w14:paraId="6AC67E83" w14:textId="46191F1E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6,227,821</w:t>
            </w:r>
          </w:p>
        </w:tc>
      </w:tr>
      <w:tr w:rsidR="00D30667" w:rsidRPr="008A5C0A" w14:paraId="48E54D8A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4B2D7" w14:textId="77FD0FE8" w:rsidR="00D30667" w:rsidRPr="008A5C0A" w:rsidRDefault="00D30667" w:rsidP="00D30667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DB2E0" w14:textId="49776726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1,598,20</w:t>
            </w:r>
            <w:r w:rsidR="001F43AE"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B4343B" w14:textId="5FF00DE1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3,696,37</w:t>
            </w:r>
            <w:r w:rsidR="001F43AE"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4BB30" w14:textId="1FD9F118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26,357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CDEEAB" w14:textId="0702DD3F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411,000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9BB82" w14:textId="13EE5DDB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163,728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B5C92" w14:textId="3A93553A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104,557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0B07B4" w14:textId="41397487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10,843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38D35" w14:textId="54382C71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51,867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D1E2B" w14:textId="0A0DDD3F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148,456</w:t>
            </w:r>
          </w:p>
        </w:tc>
        <w:tc>
          <w:tcPr>
            <w:tcW w:w="1134" w:type="dxa"/>
            <w:vAlign w:val="bottom"/>
          </w:tcPr>
          <w:p w14:paraId="1B3B3176" w14:textId="50ED6678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6,211,385</w:t>
            </w:r>
          </w:p>
        </w:tc>
      </w:tr>
    </w:tbl>
    <w:p w14:paraId="3964D7D9" w14:textId="77777777" w:rsidR="001F43AE" w:rsidRDefault="002F2E91" w:rsidP="00D30667">
      <w:pPr>
        <w:pStyle w:val="a1"/>
        <w:widowControl/>
        <w:tabs>
          <w:tab w:val="left" w:pos="2160"/>
          <w:tab w:val="right" w:pos="5310"/>
          <w:tab w:val="right" w:pos="7020"/>
        </w:tabs>
        <w:ind w:left="540" w:right="0" w:hanging="540"/>
        <w:jc w:val="both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2008097B" w14:textId="77777777" w:rsidR="001F43AE" w:rsidRDefault="001F43A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264E2A09" w14:textId="6F607AF0" w:rsidR="00934A3A" w:rsidRPr="008A5C0A" w:rsidRDefault="001F43AE" w:rsidP="00D30667">
      <w:pPr>
        <w:pStyle w:val="a1"/>
        <w:widowControl/>
        <w:tabs>
          <w:tab w:val="left" w:pos="2160"/>
          <w:tab w:val="right" w:pos="5310"/>
          <w:tab w:val="right" w:pos="7020"/>
        </w:tabs>
        <w:ind w:left="540" w:right="0" w:hanging="540"/>
        <w:jc w:val="both"/>
        <w:rPr>
          <w:rFonts w:ascii="Angsana New" w:hAnsi="Angsana New" w:cs="Angsana New"/>
          <w:sz w:val="32"/>
          <w:szCs w:val="32"/>
          <w:u w:val="single"/>
          <w:cs/>
        </w:rPr>
      </w:pPr>
      <w:r w:rsidRPr="001F43AE">
        <w:rPr>
          <w:rFonts w:ascii="Angsana New" w:hAnsi="Angsana New" w:cs="Angsana New"/>
          <w:b w:val="0"/>
          <w:bCs w:val="0"/>
          <w:sz w:val="32"/>
          <w:szCs w:val="32"/>
        </w:rPr>
        <w:lastRenderedPageBreak/>
        <w:tab/>
      </w:r>
      <w:r w:rsidR="00934A3A" w:rsidRPr="008A5C0A">
        <w:rPr>
          <w:rFonts w:ascii="Angsana New" w:hAnsi="Angsana New" w:cs="Angsana New" w:hint="cs"/>
          <w:sz w:val="32"/>
          <w:szCs w:val="32"/>
          <w:u w:val="single"/>
          <w:cs/>
        </w:rPr>
        <w:t>งบการเงินรวม</w:t>
      </w:r>
      <w:r w:rsidR="00934A3A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934A3A" w:rsidRPr="008A5C0A">
        <w:rPr>
          <w:rFonts w:ascii="Angsana New" w:hAnsi="Angsana New" w:cs="Angsana New" w:hint="cs"/>
          <w:sz w:val="32"/>
          <w:szCs w:val="32"/>
          <w:cs/>
        </w:rPr>
        <w:t>(ต่อ)</w:t>
      </w:r>
    </w:p>
    <w:p w14:paraId="1FAF6740" w14:textId="77777777" w:rsidR="00934A3A" w:rsidRPr="008A5C0A" w:rsidRDefault="00934A3A" w:rsidP="00280C9B">
      <w:pPr>
        <w:pStyle w:val="a1"/>
        <w:widowControl/>
        <w:tabs>
          <w:tab w:val="left" w:pos="2160"/>
          <w:tab w:val="right" w:pos="5310"/>
          <w:tab w:val="right" w:pos="7020"/>
          <w:tab w:val="right" w:pos="14220"/>
        </w:tabs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สินทรัพย์ตามราคาที่ตีใหม่</w:t>
      </w:r>
    </w:p>
    <w:p w14:paraId="2718BCC5" w14:textId="77777777" w:rsidR="00934A3A" w:rsidRPr="008A5C0A" w:rsidRDefault="00934A3A" w:rsidP="00280C9B">
      <w:pPr>
        <w:pStyle w:val="a1"/>
        <w:widowControl/>
        <w:tabs>
          <w:tab w:val="left" w:pos="2160"/>
          <w:tab w:val="right" w:pos="5310"/>
          <w:tab w:val="right" w:pos="7020"/>
          <w:tab w:val="right" w:pos="14220"/>
        </w:tabs>
        <w:spacing w:line="220" w:lineRule="exact"/>
        <w:ind w:left="547" w:right="0"/>
        <w:jc w:val="right"/>
        <w:rPr>
          <w:rFonts w:ascii="Angsana New" w:hAnsi="Angsana New" w:cs="Angsana New"/>
          <w:b w:val="0"/>
          <w:bCs w:val="0"/>
          <w:sz w:val="20"/>
          <w:szCs w:val="20"/>
        </w:rPr>
      </w:pPr>
      <w:r w:rsidRPr="008A5C0A">
        <w:rPr>
          <w:rFonts w:ascii="Angsana New" w:hAnsi="Angsana New" w:cs="Angsana New" w:hint="cs"/>
          <w:sz w:val="22"/>
          <w:szCs w:val="22"/>
        </w:rPr>
        <w:tab/>
      </w:r>
      <w:r w:rsidRPr="008A5C0A">
        <w:rPr>
          <w:rFonts w:ascii="Angsana New" w:hAnsi="Angsana New" w:cs="Angsana New" w:hint="cs"/>
          <w:sz w:val="22"/>
          <w:szCs w:val="22"/>
        </w:rPr>
        <w:tab/>
      </w:r>
      <w:r w:rsidRPr="008A5C0A">
        <w:rPr>
          <w:rFonts w:ascii="Angsana New" w:hAnsi="Angsana New" w:cs="Angsana New" w:hint="cs"/>
          <w:sz w:val="20"/>
          <w:szCs w:val="20"/>
        </w:rPr>
        <w:tab/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: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 xml:space="preserve"> พันบาท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)</w:t>
      </w:r>
    </w:p>
    <w:tbl>
      <w:tblPr>
        <w:tblW w:w="140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73"/>
        <w:gridCol w:w="1095"/>
      </w:tblGrid>
      <w:tr w:rsidR="00D26DA1" w:rsidRPr="008A5C0A" w14:paraId="2512A2A3" w14:textId="77777777" w:rsidTr="00F74B29">
        <w:trPr>
          <w:trHeight w:val="14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EA615" w14:textId="77777777" w:rsidR="00D26DA1" w:rsidRPr="008A5C0A" w:rsidRDefault="00D26DA1" w:rsidP="005B4C1F">
            <w:pPr>
              <w:ind w:left="72" w:right="71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66FA2" w14:textId="77777777" w:rsidR="00D26DA1" w:rsidRPr="008A5C0A" w:rsidRDefault="00D26DA1" w:rsidP="005B4C1F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ที่ดินและ</w:t>
            </w:r>
          </w:p>
          <w:p w14:paraId="1DF58B5F" w14:textId="77777777" w:rsidR="00D26DA1" w:rsidRPr="008A5C0A" w:rsidRDefault="00D26DA1" w:rsidP="005B4C1F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0762E" w14:textId="77777777" w:rsidR="00D26DA1" w:rsidRPr="008A5C0A" w:rsidRDefault="00D26DA1" w:rsidP="005B4C1F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อาคารและ</w:t>
            </w:r>
          </w:p>
          <w:p w14:paraId="76F2A52A" w14:textId="77777777" w:rsidR="00D26DA1" w:rsidRPr="008A5C0A" w:rsidRDefault="00D26DA1" w:rsidP="005B4C1F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7302C" w14:textId="77777777" w:rsidR="00D26DA1" w:rsidRPr="008A5C0A" w:rsidRDefault="00D26DA1" w:rsidP="005B4C1F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BFE1D2" w14:textId="77777777" w:rsidR="00D26DA1" w:rsidRPr="008A5C0A" w:rsidRDefault="00D26DA1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72D53" w14:textId="77777777" w:rsidR="00D26DA1" w:rsidRPr="008A5C0A" w:rsidRDefault="00EB6843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                         </w:t>
            </w:r>
            <w:r w:rsidR="00D26DA1"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เครื่องตกแต่ง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2A2B1" w14:textId="77777777" w:rsidR="00D26DA1" w:rsidRPr="008A5C0A" w:rsidRDefault="00D26DA1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อุปกรณ์ดำเนินงาน</w:t>
            </w:r>
          </w:p>
          <w:p w14:paraId="72483C76" w14:textId="77777777" w:rsidR="00D26DA1" w:rsidRPr="008A5C0A" w:rsidRDefault="00D26DA1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464BD" w14:textId="77777777" w:rsidR="00D26DA1" w:rsidRPr="008A5C0A" w:rsidRDefault="00D26DA1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งานตกแต่ง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D999D3" w14:textId="77777777" w:rsidR="00D26DA1" w:rsidRPr="008A5C0A" w:rsidRDefault="00D26DA1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1477" w14:textId="77777777" w:rsidR="00D26DA1" w:rsidRPr="008A5C0A" w:rsidRDefault="00D26DA1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งานระหว่าง</w:t>
            </w:r>
          </w:p>
        </w:tc>
        <w:tc>
          <w:tcPr>
            <w:tcW w:w="1095" w:type="dxa"/>
            <w:vAlign w:val="bottom"/>
          </w:tcPr>
          <w:p w14:paraId="6EF0C06A" w14:textId="77777777" w:rsidR="00D26DA1" w:rsidRPr="008A5C0A" w:rsidRDefault="00D26DA1" w:rsidP="005B4C1F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26DA1" w:rsidRPr="008A5C0A" w14:paraId="19A18526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61D75" w14:textId="77777777" w:rsidR="00D26DA1" w:rsidRPr="008A5C0A" w:rsidRDefault="00D26DA1" w:rsidP="005B4C1F">
            <w:pPr>
              <w:ind w:left="72" w:right="71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4EDF7" w14:textId="77777777" w:rsidR="00D26DA1" w:rsidRPr="008A5C0A" w:rsidRDefault="00D26DA1" w:rsidP="005B4C1F">
            <w:pPr>
              <w:pBdr>
                <w:bottom w:val="single" w:sz="4" w:space="1" w:color="auto"/>
              </w:pBdr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ที่ดิน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9FC1E" w14:textId="77777777" w:rsidR="00D26DA1" w:rsidRPr="008A5C0A" w:rsidRDefault="00D26DA1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อาคาร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9C725" w14:textId="77777777" w:rsidR="00D26DA1" w:rsidRPr="008A5C0A" w:rsidRDefault="00D26DA1" w:rsidP="005B4C1F">
            <w:pPr>
              <w:pBdr>
                <w:bottom w:val="single" w:sz="4" w:space="1" w:color="auto"/>
              </w:pBdr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สนามกอล์ฟ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98B6A" w14:textId="77777777" w:rsidR="00D26DA1" w:rsidRPr="008A5C0A" w:rsidRDefault="00D26DA1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64B76" w14:textId="77777777" w:rsidR="00D26DA1" w:rsidRPr="008A5C0A" w:rsidRDefault="00D26DA1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</w:t>
            </w:r>
            <w:r w:rsidR="00EB6843"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ติดตั้ง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99B32" w14:textId="77777777" w:rsidR="00D26DA1" w:rsidRPr="008A5C0A" w:rsidRDefault="00D26DA1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สำนักงาน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3C93F" w14:textId="77777777" w:rsidR="00D26DA1" w:rsidRPr="008A5C0A" w:rsidRDefault="00D26DA1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ภายนอก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C47EE" w14:textId="77777777" w:rsidR="00D26DA1" w:rsidRPr="008A5C0A" w:rsidRDefault="00D26DA1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071B1" w14:textId="77777777" w:rsidR="00D26DA1" w:rsidRPr="008A5C0A" w:rsidRDefault="00D26DA1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1095" w:type="dxa"/>
            <w:vAlign w:val="bottom"/>
          </w:tcPr>
          <w:p w14:paraId="71A67348" w14:textId="77777777" w:rsidR="00D26DA1" w:rsidRPr="008A5C0A" w:rsidRDefault="00D26DA1" w:rsidP="005B4C1F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</w:tr>
      <w:tr w:rsidR="00D26DA1" w:rsidRPr="008A5C0A" w14:paraId="4C793CF2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DBD2C" w14:textId="77777777" w:rsidR="00D26DA1" w:rsidRPr="008A5C0A" w:rsidRDefault="00D26DA1" w:rsidP="005B4C1F">
            <w:pPr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ส่วนที่ตีราคาเพิ่ม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F2DEE" w14:textId="77777777" w:rsidR="00D26DA1" w:rsidRPr="008A5C0A" w:rsidRDefault="00D26DA1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1E159" w14:textId="77777777" w:rsidR="00D26DA1" w:rsidRPr="008A5C0A" w:rsidRDefault="00D26DA1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CEDDA9" w14:textId="77777777" w:rsidR="00D26DA1" w:rsidRPr="008A5C0A" w:rsidRDefault="00D26DA1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A7D6D" w14:textId="77777777" w:rsidR="00D26DA1" w:rsidRPr="008A5C0A" w:rsidRDefault="00D26DA1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AA10D" w14:textId="77777777" w:rsidR="00D26DA1" w:rsidRPr="008A5C0A" w:rsidRDefault="00D26DA1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1637C" w14:textId="77777777" w:rsidR="00D26DA1" w:rsidRPr="008A5C0A" w:rsidRDefault="00D26DA1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27E3E" w14:textId="77777777" w:rsidR="00D26DA1" w:rsidRPr="008A5C0A" w:rsidRDefault="00D26DA1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1BD1C" w14:textId="77777777" w:rsidR="00D26DA1" w:rsidRPr="008A5C0A" w:rsidRDefault="00D26DA1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D09192" w14:textId="77777777" w:rsidR="00D26DA1" w:rsidRPr="008A5C0A" w:rsidRDefault="00D26DA1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95" w:type="dxa"/>
            <w:vAlign w:val="bottom"/>
          </w:tcPr>
          <w:p w14:paraId="316D62EF" w14:textId="77777777" w:rsidR="00D26DA1" w:rsidRPr="008A5C0A" w:rsidRDefault="00D26DA1" w:rsidP="005B4C1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7727A4" w:rsidRPr="008A5C0A" w14:paraId="0A4C83A5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3ECC0" w14:textId="367A5745" w:rsidR="007727A4" w:rsidRPr="008A5C0A" w:rsidRDefault="007727A4" w:rsidP="007727A4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E5D9D" w14:textId="10F02250" w:rsidR="007727A4" w:rsidRPr="008A5C0A" w:rsidRDefault="007727A4" w:rsidP="00D75479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6,050,938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A1E09" w14:textId="1114BF5A" w:rsidR="007727A4" w:rsidRPr="008A5C0A" w:rsidRDefault="007727A4" w:rsidP="00D75479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89,132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F1C7C" w14:textId="11B63427" w:rsidR="007727A4" w:rsidRPr="008A5C0A" w:rsidRDefault="007727A4" w:rsidP="00D75479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47306" w14:textId="695305FC" w:rsidR="007727A4" w:rsidRPr="008A5C0A" w:rsidRDefault="007727A4" w:rsidP="00D75479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D8CF0" w14:textId="38507644" w:rsidR="007727A4" w:rsidRPr="008A5C0A" w:rsidRDefault="007727A4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4B26B" w14:textId="05809718" w:rsidR="007727A4" w:rsidRPr="008A5C0A" w:rsidRDefault="007727A4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DADE6" w14:textId="4806D751" w:rsidR="007727A4" w:rsidRPr="008A5C0A" w:rsidRDefault="007727A4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55A7F" w14:textId="2DBCD44A" w:rsidR="007727A4" w:rsidRPr="008A5C0A" w:rsidRDefault="007727A4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DA369" w14:textId="7BDA0A8D" w:rsidR="007727A4" w:rsidRPr="008A5C0A" w:rsidRDefault="007727A4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2322D4DA" w14:textId="34DA7FE6" w:rsidR="007727A4" w:rsidRPr="008A5C0A" w:rsidRDefault="007727A4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6,140,070</w:t>
            </w:r>
          </w:p>
        </w:tc>
      </w:tr>
      <w:tr w:rsidR="00415C1C" w:rsidRPr="008A5C0A" w14:paraId="12B09022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6F16D" w14:textId="3C52D289" w:rsidR="00415C1C" w:rsidRPr="008A5C0A" w:rsidRDefault="00415C1C" w:rsidP="00415C1C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8B625" w14:textId="703EA497" w:rsidR="00415C1C" w:rsidRPr="008A5C0A" w:rsidRDefault="00415C1C" w:rsidP="00D75479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6,050,938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F0713A" w14:textId="2E3D2CE4" w:rsidR="00415C1C" w:rsidRPr="008A5C0A" w:rsidRDefault="00415C1C" w:rsidP="00D75479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89,132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471FF" w14:textId="7BF0005D" w:rsidR="00415C1C" w:rsidRPr="008A5C0A" w:rsidRDefault="00415C1C" w:rsidP="00D75479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618C2" w14:textId="414AF24F" w:rsidR="00415C1C" w:rsidRPr="008A5C0A" w:rsidRDefault="00415C1C" w:rsidP="00D75479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08B24" w14:textId="733EAAB8" w:rsidR="00415C1C" w:rsidRPr="008A5C0A" w:rsidRDefault="00415C1C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6B48D" w14:textId="462855DF" w:rsidR="00415C1C" w:rsidRPr="008A5C0A" w:rsidRDefault="00415C1C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196236" w14:textId="14731DC3" w:rsidR="00415C1C" w:rsidRPr="008A5C0A" w:rsidRDefault="00415C1C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D9750D" w14:textId="1F497BD6" w:rsidR="00415C1C" w:rsidRPr="008A5C0A" w:rsidRDefault="00415C1C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C5FD8" w14:textId="61208AD8" w:rsidR="00415C1C" w:rsidRPr="008A5C0A" w:rsidRDefault="00415C1C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15A5BF82" w14:textId="387B72F6" w:rsidR="00415C1C" w:rsidRPr="008A5C0A" w:rsidRDefault="00415C1C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6,140,070</w:t>
            </w:r>
          </w:p>
        </w:tc>
      </w:tr>
      <w:tr w:rsidR="00D30667" w:rsidRPr="008A5C0A" w14:paraId="110C8D8E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54AA3A" w14:textId="30CF1FDB" w:rsidR="00D30667" w:rsidRPr="008A5C0A" w:rsidRDefault="001F43AE" w:rsidP="00D30667">
            <w:pPr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โอนไปเป็นต้นทุนการพัฒนาอสังหาริมทรัพย์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33E86" w14:textId="0484DFAD" w:rsidR="00D30667" w:rsidRDefault="00D30667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(59,523)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27125" w14:textId="7885A0D9" w:rsidR="00D30667" w:rsidRDefault="00D30667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B89CF" w14:textId="39789D18" w:rsidR="00D30667" w:rsidRDefault="00D30667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729D4C" w14:textId="632F69B9" w:rsidR="00D30667" w:rsidRDefault="00D30667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930F3" w14:textId="2CF7CD67" w:rsidR="00D30667" w:rsidRDefault="00D30667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78090" w14:textId="398FB12D" w:rsidR="00D30667" w:rsidRDefault="00D30667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FC0D8D" w14:textId="588CCD22" w:rsidR="00D30667" w:rsidRDefault="00D30667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089CE" w14:textId="2CA67DA0" w:rsidR="00D30667" w:rsidRDefault="00D30667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3646D" w14:textId="0A2E28A9" w:rsidR="00D30667" w:rsidRDefault="00D30667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2BC0731B" w14:textId="27DAA474" w:rsidR="00D30667" w:rsidRDefault="00D30667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(59,523)</w:t>
            </w:r>
          </w:p>
        </w:tc>
      </w:tr>
      <w:tr w:rsidR="00D30667" w:rsidRPr="008A5C0A" w14:paraId="784CC55C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9D2EA" w14:textId="1745F92E" w:rsidR="00D30667" w:rsidRPr="008A5C0A" w:rsidRDefault="00D30667" w:rsidP="00D30667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D2C88" w14:textId="09E3AD71" w:rsidR="00D30667" w:rsidRPr="008A5C0A" w:rsidRDefault="00D30667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5,991,415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228DB" w14:textId="7E817D79" w:rsidR="00D30667" w:rsidRPr="008A5C0A" w:rsidRDefault="00D30667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89,132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65663" w14:textId="48B7785A" w:rsidR="00D30667" w:rsidRPr="008A5C0A" w:rsidRDefault="00D30667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D057C" w14:textId="4190F607" w:rsidR="00D30667" w:rsidRPr="008A5C0A" w:rsidRDefault="00D30667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820B8" w14:textId="713B4282" w:rsidR="00D30667" w:rsidRPr="008A5C0A" w:rsidRDefault="00D30667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1BEEEF" w14:textId="09735883" w:rsidR="00D30667" w:rsidRPr="008A5C0A" w:rsidRDefault="00D30667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A3A96" w14:textId="291740A1" w:rsidR="00D30667" w:rsidRPr="008A5C0A" w:rsidRDefault="00D30667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967EC2" w14:textId="7C172C50" w:rsidR="00D30667" w:rsidRPr="008A5C0A" w:rsidRDefault="00D30667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9B265" w14:textId="200BF260" w:rsidR="00D30667" w:rsidRPr="008A5C0A" w:rsidRDefault="00D30667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3D8D7EF8" w14:textId="055E035A" w:rsidR="00D30667" w:rsidRPr="008A5C0A" w:rsidRDefault="00D30667" w:rsidP="00D75479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6,080,547</w:t>
            </w:r>
          </w:p>
        </w:tc>
      </w:tr>
      <w:tr w:rsidR="00415C1C" w:rsidRPr="008A5C0A" w14:paraId="3492DF5D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C5ADA" w14:textId="77777777" w:rsidR="00415C1C" w:rsidRPr="008A5C0A" w:rsidRDefault="00415C1C" w:rsidP="00415C1C">
            <w:pPr>
              <w:tabs>
                <w:tab w:val="left" w:pos="165"/>
              </w:tabs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ค่าเสื่อมราคาสะสม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61D90" w14:textId="77777777" w:rsidR="00415C1C" w:rsidRPr="008A5C0A" w:rsidRDefault="00415C1C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8D1E9" w14:textId="77777777" w:rsidR="00415C1C" w:rsidRPr="008A5C0A" w:rsidRDefault="00415C1C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79C51E" w14:textId="77777777" w:rsidR="00415C1C" w:rsidRPr="008A5C0A" w:rsidRDefault="00415C1C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BD1E9" w14:textId="77777777" w:rsidR="00415C1C" w:rsidRPr="008A5C0A" w:rsidRDefault="00415C1C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0B276" w14:textId="77777777" w:rsidR="00415C1C" w:rsidRPr="008A5C0A" w:rsidRDefault="00415C1C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B1209" w14:textId="77777777" w:rsidR="00415C1C" w:rsidRPr="008A5C0A" w:rsidRDefault="00415C1C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D3D1" w14:textId="77777777" w:rsidR="00415C1C" w:rsidRPr="008A5C0A" w:rsidRDefault="00415C1C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DA5A8" w14:textId="77777777" w:rsidR="00415C1C" w:rsidRPr="008A5C0A" w:rsidRDefault="00415C1C" w:rsidP="00D30667">
            <w:pPr>
              <w:tabs>
                <w:tab w:val="decimal" w:pos="920"/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908BA" w14:textId="77777777" w:rsidR="00415C1C" w:rsidRPr="008A5C0A" w:rsidRDefault="00415C1C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95" w:type="dxa"/>
            <w:vAlign w:val="bottom"/>
          </w:tcPr>
          <w:p w14:paraId="7AD0BA95" w14:textId="77777777" w:rsidR="00415C1C" w:rsidRPr="008A5C0A" w:rsidRDefault="00415C1C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C21E93" w:rsidRPr="008A5C0A" w14:paraId="7753D9F4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FC8BB" w14:textId="27C759FC" w:rsidR="00C21E93" w:rsidRPr="008A5C0A" w:rsidRDefault="00C21E93" w:rsidP="00C21E93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146E87" w14:textId="70E66E00" w:rsidR="00C21E93" w:rsidRPr="008A5C0A" w:rsidRDefault="00C21E93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E0D430" w14:textId="305AD862" w:rsidR="00C21E93" w:rsidRPr="008A5C0A" w:rsidRDefault="00C21E93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>
              <w:rPr>
                <w:rFonts w:ascii="Angsana New" w:hAnsi="Angsana New" w:cs="Angsana New"/>
                <w:sz w:val="20"/>
                <w:szCs w:val="20"/>
              </w:rPr>
              <w:t>35,835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8FBAE" w14:textId="3A8B05DF" w:rsidR="00C21E93" w:rsidRPr="008A5C0A" w:rsidRDefault="00C21E93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C0C47" w14:textId="2C84CE09" w:rsidR="00C21E93" w:rsidRPr="008A5C0A" w:rsidRDefault="00C21E93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FDB9F" w14:textId="39CBE684" w:rsidR="00C21E93" w:rsidRPr="008A5C0A" w:rsidRDefault="00C21E93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91A0F" w14:textId="511958B2" w:rsidR="00C21E93" w:rsidRPr="008A5C0A" w:rsidRDefault="00C21E93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98D3E" w14:textId="6074B596" w:rsidR="00C21E93" w:rsidRPr="008A5C0A" w:rsidRDefault="00C21E93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C3B33" w14:textId="28958DEE" w:rsidR="00C21E93" w:rsidRPr="008A5C0A" w:rsidRDefault="00C21E93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87C56E" w14:textId="237142B9" w:rsidR="00C21E93" w:rsidRPr="008A5C0A" w:rsidRDefault="00C21E93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31ADE5C1" w14:textId="2BAFB4C7" w:rsidR="00C21E93" w:rsidRPr="008A5C0A" w:rsidRDefault="00C21E93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>
              <w:rPr>
                <w:rFonts w:ascii="Angsana New" w:hAnsi="Angsana New" w:cs="Angsana New"/>
                <w:sz w:val="20"/>
                <w:szCs w:val="20"/>
              </w:rPr>
              <w:t>35,835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C21E93" w:rsidRPr="008A5C0A" w14:paraId="2C07D616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D525C" w14:textId="77777777" w:rsidR="00C21E93" w:rsidRPr="008A5C0A" w:rsidRDefault="00C21E93" w:rsidP="00C21E93">
            <w:pPr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ค่าเสื่อมราคาสำหรับส่วนที่ตีราคาเพิ่ม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D82D7" w14:textId="0AEBE7AD" w:rsidR="00C21E93" w:rsidRPr="008A5C0A" w:rsidRDefault="00C21E93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14FC4" w14:textId="17238FF9" w:rsidR="00C21E93" w:rsidRPr="008A5C0A" w:rsidRDefault="00C21E93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05203">
              <w:rPr>
                <w:rFonts w:ascii="Angsana New" w:hAnsi="Angsana New" w:cs="Angsana New"/>
                <w:sz w:val="20"/>
                <w:szCs w:val="20"/>
              </w:rPr>
              <w:t>(</w:t>
            </w:r>
            <w:r>
              <w:rPr>
                <w:rFonts w:ascii="Angsana New" w:hAnsi="Angsana New" w:cs="Angsana New"/>
                <w:sz w:val="20"/>
                <w:szCs w:val="20"/>
              </w:rPr>
              <w:t>2,795</w:t>
            </w:r>
            <w:r w:rsidRPr="00705203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DEDFD" w14:textId="4A56F8CE" w:rsidR="00C21E93" w:rsidRPr="008A5C0A" w:rsidRDefault="00C21E93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FF04E" w14:textId="0593DD44" w:rsidR="00C21E93" w:rsidRPr="008A5C0A" w:rsidRDefault="00C21E93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2C1AB" w14:textId="149C38CC" w:rsidR="00C21E93" w:rsidRPr="008A5C0A" w:rsidRDefault="00C21E93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C9516" w14:textId="483B9B56" w:rsidR="00C21E93" w:rsidRPr="008A5C0A" w:rsidRDefault="00C21E93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05045" w14:textId="31C3190C" w:rsidR="00C21E93" w:rsidRPr="008A5C0A" w:rsidRDefault="00C21E93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045AC2" w14:textId="24A49CEE" w:rsidR="00C21E93" w:rsidRPr="008A5C0A" w:rsidRDefault="00C21E93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A8955" w14:textId="5A251972" w:rsidR="00C21E93" w:rsidRPr="008A5C0A" w:rsidRDefault="00C21E93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69137F4F" w14:textId="5C4E1316" w:rsidR="00C21E93" w:rsidRPr="008A5C0A" w:rsidRDefault="00C21E93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(2,795)</w:t>
            </w:r>
          </w:p>
        </w:tc>
      </w:tr>
      <w:tr w:rsidR="00C21E93" w:rsidRPr="008A5C0A" w14:paraId="79DC9598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60B3E" w14:textId="2684040D" w:rsidR="00C21E93" w:rsidRPr="008A5C0A" w:rsidRDefault="00C21E93" w:rsidP="00C21E93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1A11" w14:textId="46C42515" w:rsidR="00C21E93" w:rsidRPr="008A5C0A" w:rsidRDefault="00C21E93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AF727A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7087E" w14:textId="6DCF714A" w:rsidR="00C21E93" w:rsidRPr="008A5C0A" w:rsidRDefault="00C21E93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(38,630)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DAF9A" w14:textId="4A3A1BD8" w:rsidR="00C21E93" w:rsidRPr="008A5C0A" w:rsidRDefault="00C21E93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67B05" w14:textId="324AFFF7" w:rsidR="00C21E93" w:rsidRPr="008A5C0A" w:rsidRDefault="00C21E93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A1AA5" w14:textId="024A800D" w:rsidR="00C21E93" w:rsidRPr="008A5C0A" w:rsidRDefault="00C21E93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D361C" w14:textId="7F1F139D" w:rsidR="00C21E93" w:rsidRPr="008A5C0A" w:rsidRDefault="00C21E93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1A7E9" w14:textId="66406446" w:rsidR="00C21E93" w:rsidRPr="008A5C0A" w:rsidRDefault="00C21E93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38A63" w14:textId="4F53B41C" w:rsidR="00C21E93" w:rsidRPr="008A5C0A" w:rsidRDefault="00C21E93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0AB71" w14:textId="5931787A" w:rsidR="00C21E93" w:rsidRPr="008A5C0A" w:rsidRDefault="00C21E93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2BDDDFB9" w14:textId="59E7C626" w:rsidR="00C21E93" w:rsidRPr="008A5C0A" w:rsidRDefault="00C21E93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(38,630)</w:t>
            </w:r>
          </w:p>
        </w:tc>
      </w:tr>
      <w:tr w:rsidR="00D30667" w:rsidRPr="008A5C0A" w14:paraId="1C31C4AA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3DCCF" w14:textId="77777777" w:rsidR="00D30667" w:rsidRPr="00705203" w:rsidRDefault="00D30667" w:rsidP="00D30667">
            <w:pPr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05203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ค่าเสื่อมราคาสำหรับส่วนที่ตีราคาเพิ่ม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ABCF3" w14:textId="270B4E7C" w:rsidR="00D30667" w:rsidRPr="00705203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FA89E" w14:textId="77CEB17A" w:rsidR="00D30667" w:rsidRPr="00705203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(2,796)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4966F" w14:textId="4F7B8BA2" w:rsidR="00D30667" w:rsidRPr="00705203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BDC6C" w14:textId="51A8987F" w:rsidR="00D30667" w:rsidRPr="00705203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3C246" w14:textId="4BEF2763" w:rsidR="00D30667" w:rsidRPr="00705203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0C343" w14:textId="30C6E658" w:rsidR="00D30667" w:rsidRPr="00705203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FA4ED" w14:textId="597F8E97" w:rsidR="00D30667" w:rsidRPr="00705203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6EBCC" w14:textId="0D8E21C8" w:rsidR="00D30667" w:rsidRPr="00705203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0A077" w14:textId="20B2B0DA" w:rsidR="00D30667" w:rsidRPr="00705203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2BE8C747" w14:textId="023761B5" w:rsidR="00D30667" w:rsidRPr="00705203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(2,796)</w:t>
            </w:r>
          </w:p>
        </w:tc>
      </w:tr>
      <w:tr w:rsidR="00D30667" w:rsidRPr="008A5C0A" w14:paraId="75029C95" w14:textId="77777777" w:rsidTr="00F74B29">
        <w:trPr>
          <w:trHeight w:val="129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E437C" w14:textId="4F4689F0" w:rsidR="00D30667" w:rsidRPr="00AF727A" w:rsidRDefault="00D30667" w:rsidP="00D30667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AF727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AF727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AF727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AF727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FCF53" w14:textId="21AC0D4F" w:rsidR="00D30667" w:rsidRPr="00AF727A" w:rsidRDefault="00D30667" w:rsidP="00D30667">
            <w:pPr>
              <w:pBdr>
                <w:bottom w:val="single" w:sz="4" w:space="0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196D7" w14:textId="60875E26" w:rsidR="00D30667" w:rsidRPr="00AF727A" w:rsidRDefault="00D30667" w:rsidP="00D30667">
            <w:pPr>
              <w:pBdr>
                <w:bottom w:val="single" w:sz="4" w:space="0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(41,426)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4A154" w14:textId="4433CF77" w:rsidR="00D30667" w:rsidRPr="00AF727A" w:rsidRDefault="00D30667" w:rsidP="00D30667">
            <w:pPr>
              <w:pBdr>
                <w:bottom w:val="single" w:sz="4" w:space="0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DEA95" w14:textId="12AAE525" w:rsidR="00D30667" w:rsidRPr="00AF727A" w:rsidRDefault="00D30667" w:rsidP="00D30667">
            <w:pPr>
              <w:pBdr>
                <w:bottom w:val="single" w:sz="4" w:space="0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D3284" w14:textId="412578E9" w:rsidR="00D30667" w:rsidRPr="00AF727A" w:rsidRDefault="00D30667" w:rsidP="00D30667">
            <w:pPr>
              <w:pBdr>
                <w:bottom w:val="single" w:sz="4" w:space="0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7CA5F" w14:textId="559C4C86" w:rsidR="00D30667" w:rsidRPr="00AF727A" w:rsidRDefault="00D30667" w:rsidP="00D30667">
            <w:pPr>
              <w:pBdr>
                <w:bottom w:val="single" w:sz="4" w:space="0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B5EE0" w14:textId="68308E43" w:rsidR="00D30667" w:rsidRPr="00AF727A" w:rsidRDefault="00D30667" w:rsidP="00D30667">
            <w:pPr>
              <w:pBdr>
                <w:bottom w:val="single" w:sz="4" w:space="0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39256" w14:textId="29CE9B86" w:rsidR="00D30667" w:rsidRPr="00AF727A" w:rsidRDefault="00D30667" w:rsidP="00D30667">
            <w:pPr>
              <w:pBdr>
                <w:bottom w:val="single" w:sz="4" w:space="0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1DAB6" w14:textId="76312ED4" w:rsidR="00D30667" w:rsidRPr="00AF727A" w:rsidRDefault="00D30667" w:rsidP="00D30667">
            <w:pPr>
              <w:pBdr>
                <w:bottom w:val="single" w:sz="4" w:space="0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4180607E" w14:textId="57DE8256" w:rsidR="00D30667" w:rsidRPr="00AF727A" w:rsidRDefault="00D30667" w:rsidP="00D30667">
            <w:pPr>
              <w:pBdr>
                <w:bottom w:val="single" w:sz="4" w:space="0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(41,426)</w:t>
            </w:r>
          </w:p>
        </w:tc>
      </w:tr>
      <w:tr w:rsidR="00D30667" w:rsidRPr="008A5C0A" w14:paraId="5703CED0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0608" w14:textId="77777777" w:rsidR="00D30667" w:rsidRPr="008A5C0A" w:rsidRDefault="00D30667" w:rsidP="00D30667">
            <w:pPr>
              <w:ind w:left="69" w:right="71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 xml:space="preserve">มูลค่าสุทธิ </w:t>
            </w: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</w:rPr>
              <w:t>-</w:t>
            </w: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 xml:space="preserve"> ส่วนที่ตีเพิ่ม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A04CB" w14:textId="77777777" w:rsidR="00D30667" w:rsidRPr="008A5C0A" w:rsidRDefault="00D30667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6E02C" w14:textId="77777777" w:rsidR="00D30667" w:rsidRPr="008A5C0A" w:rsidRDefault="00D30667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A2ECF2" w14:textId="77777777" w:rsidR="00D30667" w:rsidRPr="008A5C0A" w:rsidRDefault="00D30667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8EE95" w14:textId="77777777" w:rsidR="00D30667" w:rsidRPr="008A5C0A" w:rsidRDefault="00D30667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5AEE9" w14:textId="77777777" w:rsidR="00D30667" w:rsidRPr="008A5C0A" w:rsidRDefault="00D30667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3DFF6" w14:textId="77777777" w:rsidR="00D30667" w:rsidRPr="008A5C0A" w:rsidRDefault="00D30667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3A67F" w14:textId="77777777" w:rsidR="00D30667" w:rsidRPr="008A5C0A" w:rsidRDefault="00D30667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756F1" w14:textId="77777777" w:rsidR="00D30667" w:rsidRPr="008A5C0A" w:rsidRDefault="00D30667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3" w:type="dxa"/>
            <w:vAlign w:val="bottom"/>
          </w:tcPr>
          <w:p w14:paraId="2C7F1852" w14:textId="77777777" w:rsidR="00D30667" w:rsidRPr="008A5C0A" w:rsidRDefault="00D30667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95" w:type="dxa"/>
            <w:vAlign w:val="bottom"/>
          </w:tcPr>
          <w:p w14:paraId="22D4C12E" w14:textId="77777777" w:rsidR="00D30667" w:rsidRPr="008A5C0A" w:rsidRDefault="00D30667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30667" w:rsidRPr="008A5C0A" w14:paraId="79EA0C2E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C520E" w14:textId="23BE64BA" w:rsidR="00D30667" w:rsidRPr="008A5C0A" w:rsidRDefault="00D30667" w:rsidP="00D30667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4C911" w14:textId="076AAF33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6,050,938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24CD1" w14:textId="1FD2FBE1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50,502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9DE3E" w14:textId="66426533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FD513" w14:textId="2803E307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E30F6" w14:textId="21783DBF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93F56" w14:textId="2F11EDD1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F845B" w14:textId="07DB5BF9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58726" w14:textId="69C73D0C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EB2D1" w14:textId="48C13850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664ED90F" w14:textId="33398C3E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6,101,440</w:t>
            </w:r>
          </w:p>
        </w:tc>
      </w:tr>
      <w:tr w:rsidR="00D30667" w:rsidRPr="008A5C0A" w14:paraId="1DE2099E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24AF5" w14:textId="3C6FB7B4" w:rsidR="00D30667" w:rsidRPr="008A5C0A" w:rsidRDefault="00D30667" w:rsidP="00D30667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2516C" w14:textId="41C5FDD1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5,991,415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A93D1" w14:textId="63A705DA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47,706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5B53B" w14:textId="19986E9D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67F76" w14:textId="07D83E87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4A257" w14:textId="0DE36B15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4C098" w14:textId="688FB448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4AA8" w14:textId="6C041C13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C5D4CA" w14:textId="74B5F0A5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12758" w14:textId="02DDF1F1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95" w:type="dxa"/>
            <w:vAlign w:val="bottom"/>
          </w:tcPr>
          <w:p w14:paraId="63CF2C44" w14:textId="179751BE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6,039,121</w:t>
            </w:r>
          </w:p>
        </w:tc>
      </w:tr>
      <w:tr w:rsidR="00D30667" w:rsidRPr="008A5C0A" w14:paraId="3AA68769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7AEDF" w14:textId="77777777" w:rsidR="00D30667" w:rsidRPr="008A5C0A" w:rsidRDefault="00D30667" w:rsidP="00D30667">
            <w:pPr>
              <w:ind w:left="69" w:right="71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ที่ดิน อาคารและอุปกรณ์ - สุทธิ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C4486" w14:textId="77777777" w:rsidR="00D30667" w:rsidRPr="008A5C0A" w:rsidRDefault="00D30667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DCCA0" w14:textId="77777777" w:rsidR="00D30667" w:rsidRPr="008A5C0A" w:rsidRDefault="00D30667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01162" w14:textId="77777777" w:rsidR="00D30667" w:rsidRPr="008A5C0A" w:rsidRDefault="00D30667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7AECC" w14:textId="77777777" w:rsidR="00D30667" w:rsidRPr="008A5C0A" w:rsidRDefault="00D30667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9ABEB" w14:textId="77777777" w:rsidR="00D30667" w:rsidRPr="008A5C0A" w:rsidRDefault="00D30667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507C1" w14:textId="77777777" w:rsidR="00D30667" w:rsidRPr="008A5C0A" w:rsidRDefault="00D30667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71F1F" w14:textId="77777777" w:rsidR="00D30667" w:rsidRPr="008A5C0A" w:rsidRDefault="00D30667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9D1E851" w14:textId="77777777" w:rsidR="00D30667" w:rsidRPr="008A5C0A" w:rsidRDefault="00D30667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3" w:type="dxa"/>
            <w:vAlign w:val="bottom"/>
          </w:tcPr>
          <w:p w14:paraId="74CA2F3C" w14:textId="77777777" w:rsidR="00D30667" w:rsidRPr="008A5C0A" w:rsidRDefault="00D30667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95" w:type="dxa"/>
            <w:vAlign w:val="bottom"/>
          </w:tcPr>
          <w:p w14:paraId="0B82F966" w14:textId="77777777" w:rsidR="00D30667" w:rsidRPr="008A5C0A" w:rsidRDefault="00D30667" w:rsidP="00D30667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30667" w:rsidRPr="008A5C0A" w14:paraId="1868DB56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4B51C" w14:textId="4DB5E1B9" w:rsidR="00D30667" w:rsidRPr="008A5C0A" w:rsidRDefault="00D30667" w:rsidP="00D30667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4CB4A" w14:textId="4135CC4E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7,588,351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7A0BD" w14:textId="3583E755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3,731,702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E37BE" w14:textId="7D3B13E0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33,792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D5FFE" w14:textId="0361077B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466,815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889A9" w14:textId="15EA7987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206,310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5F1EE" w14:textId="725785C9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002"/>
              </w:tabs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123,695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F39FC" w14:textId="7D8A4050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7,974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06292" w14:textId="0A4BD9A0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58,720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255B3" w14:textId="65403B9B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111,902</w:t>
            </w:r>
          </w:p>
        </w:tc>
        <w:tc>
          <w:tcPr>
            <w:tcW w:w="1095" w:type="dxa"/>
            <w:vAlign w:val="bottom"/>
          </w:tcPr>
          <w:p w14:paraId="4C8EABFD" w14:textId="45EBCEE5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12,329,261</w:t>
            </w:r>
          </w:p>
        </w:tc>
      </w:tr>
      <w:tr w:rsidR="00D30667" w:rsidRPr="008A5C0A" w14:paraId="49D48296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31E3B" w14:textId="2E5E3542" w:rsidR="00D30667" w:rsidRPr="008A5C0A" w:rsidRDefault="00D30667" w:rsidP="00D30667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B6273" w14:textId="4975B5AE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7,589,61</w:t>
            </w:r>
            <w:r w:rsidR="009A12DE">
              <w:rPr>
                <w:rFonts w:ascii="Angsana New" w:hAnsi="Angsana New" w:cs="Angsana New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CA546" w14:textId="6ECC13F2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3,744,0</w:t>
            </w:r>
            <w:r w:rsidR="009A12DE">
              <w:rPr>
                <w:rFonts w:ascii="Angsana New" w:hAnsi="Angsana New" w:cs="Angsana New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FD63EA" w14:textId="1E7097F8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26,357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F0104" w14:textId="6082C1DC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411,000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6DDB3" w14:textId="1353FAAD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163,728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427C5" w14:textId="17C48BF4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002"/>
              </w:tabs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104,557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68143" w14:textId="6A39BF98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10,843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9D93C" w14:textId="44780DA6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51,867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F89DF" w14:textId="4CB07491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148,456</w:t>
            </w:r>
          </w:p>
        </w:tc>
        <w:tc>
          <w:tcPr>
            <w:tcW w:w="1095" w:type="dxa"/>
            <w:vAlign w:val="bottom"/>
          </w:tcPr>
          <w:p w14:paraId="0468F6E6" w14:textId="2874C1A8" w:rsidR="00D30667" w:rsidRPr="008A5C0A" w:rsidRDefault="00D30667" w:rsidP="00D30667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12,250,506</w:t>
            </w:r>
          </w:p>
        </w:tc>
      </w:tr>
      <w:tr w:rsidR="00C21E93" w:rsidRPr="008A5C0A" w14:paraId="252B7115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294B2" w14:textId="77777777" w:rsidR="00C21E93" w:rsidRPr="008A5C0A" w:rsidRDefault="00C21E93" w:rsidP="00C21E93">
            <w:pPr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7990" w14:textId="77777777" w:rsidR="00C21E93" w:rsidRPr="008A5C0A" w:rsidRDefault="00C21E93" w:rsidP="00C21E93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73766" w14:textId="77777777" w:rsidR="00C21E93" w:rsidRPr="008A5C0A" w:rsidRDefault="00C21E93" w:rsidP="00C21E93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4EC5E" w14:textId="77777777" w:rsidR="00C21E93" w:rsidRPr="008A5C0A" w:rsidRDefault="00C21E93" w:rsidP="00C21E9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CA15A" w14:textId="77777777" w:rsidR="00C21E93" w:rsidRPr="008A5C0A" w:rsidRDefault="00C21E93" w:rsidP="00C21E9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6ACF2" w14:textId="77777777" w:rsidR="00C21E93" w:rsidRPr="008A5C0A" w:rsidRDefault="00C21E93" w:rsidP="00C21E93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5A30C" w14:textId="77777777" w:rsidR="00C21E93" w:rsidRPr="008A5C0A" w:rsidRDefault="00C21E93" w:rsidP="00C21E93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CC2BF" w14:textId="77777777" w:rsidR="00C21E93" w:rsidRPr="008A5C0A" w:rsidRDefault="00C21E93" w:rsidP="00C21E93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4CD80CDA" w14:textId="77777777" w:rsidR="00C21E93" w:rsidRPr="008A5C0A" w:rsidRDefault="00C21E93" w:rsidP="00C21E93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3" w:type="dxa"/>
            <w:vAlign w:val="bottom"/>
          </w:tcPr>
          <w:p w14:paraId="1771DD84" w14:textId="77777777" w:rsidR="00C21E93" w:rsidRPr="008A5C0A" w:rsidRDefault="00C21E93" w:rsidP="00C21E93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95" w:type="dxa"/>
            <w:vAlign w:val="bottom"/>
          </w:tcPr>
          <w:p w14:paraId="064BCE06" w14:textId="77777777" w:rsidR="00C21E93" w:rsidRPr="008A5C0A" w:rsidRDefault="00C21E93" w:rsidP="00C21E93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C21E93" w:rsidRPr="008A5C0A" w14:paraId="7371671D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DEF40" w14:textId="412EB375" w:rsidR="00C21E93" w:rsidRPr="008A5C0A" w:rsidRDefault="00C21E93" w:rsidP="00C21E93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="00263687"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01BB4" w14:textId="77777777" w:rsidR="00C21E93" w:rsidRPr="008A5C0A" w:rsidRDefault="00C21E93" w:rsidP="00C21E93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639DBC" w14:textId="77777777" w:rsidR="00C21E93" w:rsidRPr="008A5C0A" w:rsidRDefault="00C21E93" w:rsidP="00C21E93">
            <w:pPr>
              <w:tabs>
                <w:tab w:val="decimal" w:pos="975"/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70ADD" w14:textId="77777777" w:rsidR="00C21E93" w:rsidRPr="008A5C0A" w:rsidRDefault="00C21E93" w:rsidP="00C21E93">
            <w:pPr>
              <w:tabs>
                <w:tab w:val="decimal" w:pos="975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8AAC3" w14:textId="77777777" w:rsidR="00C21E93" w:rsidRPr="008A5C0A" w:rsidRDefault="00C21E93" w:rsidP="00C21E9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BB2AA" w14:textId="77777777" w:rsidR="00C21E93" w:rsidRPr="008A5C0A" w:rsidRDefault="00C21E93" w:rsidP="00C21E93">
            <w:pPr>
              <w:tabs>
                <w:tab w:val="decimal" w:pos="885"/>
                <w:tab w:val="decimal" w:pos="1002"/>
              </w:tabs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1E399" w14:textId="77777777" w:rsidR="00C21E93" w:rsidRPr="008A5C0A" w:rsidRDefault="00C21E93" w:rsidP="00C21E93">
            <w:pPr>
              <w:tabs>
                <w:tab w:val="decimal" w:pos="885"/>
                <w:tab w:val="decimal" w:pos="1002"/>
              </w:tabs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253521" w14:textId="77777777" w:rsidR="00C21E93" w:rsidRPr="008A5C0A" w:rsidRDefault="00C21E93" w:rsidP="00C21E93">
            <w:pPr>
              <w:tabs>
                <w:tab w:val="decimal" w:pos="885"/>
                <w:tab w:val="decimal" w:pos="1002"/>
              </w:tabs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416F1" w14:textId="77777777" w:rsidR="00C21E93" w:rsidRPr="008A5C0A" w:rsidRDefault="00C21E93" w:rsidP="00C21E93">
            <w:pPr>
              <w:tabs>
                <w:tab w:val="decimal" w:pos="885"/>
                <w:tab w:val="decimal" w:pos="1002"/>
              </w:tabs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A1013B" w14:textId="77777777" w:rsidR="00C21E93" w:rsidRPr="008A5C0A" w:rsidRDefault="00C21E93" w:rsidP="00C21E93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95" w:type="dxa"/>
            <w:vAlign w:val="bottom"/>
          </w:tcPr>
          <w:p w14:paraId="20B8FA92" w14:textId="278BA423" w:rsidR="00C21E93" w:rsidRPr="008A5C0A" w:rsidRDefault="00C21E93" w:rsidP="00C21E93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422,636</w:t>
            </w:r>
          </w:p>
        </w:tc>
      </w:tr>
      <w:tr w:rsidR="00C21E93" w:rsidRPr="008A5C0A" w14:paraId="00B84168" w14:textId="77777777" w:rsidTr="00F74B29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DA697" w14:textId="2C086C13" w:rsidR="00C21E93" w:rsidRPr="008A5C0A" w:rsidRDefault="00C21E93" w:rsidP="00C21E93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="00263687"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CCDCA" w14:textId="77777777" w:rsidR="00C21E93" w:rsidRPr="008A5C0A" w:rsidRDefault="00C21E93" w:rsidP="00C21E93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F9D8A" w14:textId="77777777" w:rsidR="00C21E93" w:rsidRPr="008A5C0A" w:rsidRDefault="00C21E93" w:rsidP="00C21E93">
            <w:pPr>
              <w:tabs>
                <w:tab w:val="decimal" w:pos="975"/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3BAB33" w14:textId="77777777" w:rsidR="00C21E93" w:rsidRPr="008A5C0A" w:rsidRDefault="00C21E93" w:rsidP="00C21E93">
            <w:pPr>
              <w:tabs>
                <w:tab w:val="decimal" w:pos="975"/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2384F2" w14:textId="77777777" w:rsidR="00C21E93" w:rsidRPr="008A5C0A" w:rsidRDefault="00C21E93" w:rsidP="00C21E93">
            <w:pPr>
              <w:tabs>
                <w:tab w:val="decimal" w:pos="885"/>
                <w:tab w:val="decimal" w:pos="1002"/>
              </w:tabs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FDAFA" w14:textId="77777777" w:rsidR="00C21E93" w:rsidRPr="008A5C0A" w:rsidRDefault="00C21E93" w:rsidP="00C21E93">
            <w:pPr>
              <w:tabs>
                <w:tab w:val="decimal" w:pos="885"/>
                <w:tab w:val="decimal" w:pos="1002"/>
              </w:tabs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0A954" w14:textId="77777777" w:rsidR="00C21E93" w:rsidRPr="008A5C0A" w:rsidRDefault="00C21E93" w:rsidP="00C21E93">
            <w:pPr>
              <w:tabs>
                <w:tab w:val="decimal" w:pos="885"/>
                <w:tab w:val="decimal" w:pos="1002"/>
              </w:tabs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CAACC" w14:textId="77777777" w:rsidR="00C21E93" w:rsidRPr="008A5C0A" w:rsidRDefault="00C21E93" w:rsidP="00C21E93">
            <w:pPr>
              <w:tabs>
                <w:tab w:val="decimal" w:pos="885"/>
                <w:tab w:val="decimal" w:pos="1002"/>
              </w:tabs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11F30" w14:textId="77777777" w:rsidR="00C21E93" w:rsidRPr="008A5C0A" w:rsidRDefault="00C21E93" w:rsidP="00C21E93">
            <w:pPr>
              <w:tabs>
                <w:tab w:val="decimal" w:pos="885"/>
                <w:tab w:val="decimal" w:pos="1002"/>
              </w:tabs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64E6D" w14:textId="77777777" w:rsidR="00C21E93" w:rsidRPr="008A5C0A" w:rsidRDefault="00C21E93" w:rsidP="00C21E93">
            <w:pP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95" w:type="dxa"/>
            <w:vAlign w:val="bottom"/>
          </w:tcPr>
          <w:p w14:paraId="091B8B36" w14:textId="765CA904" w:rsidR="00C21E93" w:rsidRPr="008A5C0A" w:rsidRDefault="00D30667" w:rsidP="00C21E93">
            <w:pPr>
              <w:pBdr>
                <w:bottom w:val="double" w:sz="4" w:space="1" w:color="auto"/>
              </w:pBdr>
              <w:tabs>
                <w:tab w:val="decimal" w:pos="1002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386,185</w:t>
            </w:r>
          </w:p>
        </w:tc>
      </w:tr>
    </w:tbl>
    <w:p w14:paraId="37B1DB65" w14:textId="77777777" w:rsidR="00934A3A" w:rsidRPr="008A5C0A" w:rsidRDefault="00934A3A" w:rsidP="004E0151">
      <w:pPr>
        <w:pStyle w:val="a1"/>
        <w:widowControl/>
        <w:tabs>
          <w:tab w:val="left" w:pos="2160"/>
          <w:tab w:val="right" w:pos="5310"/>
          <w:tab w:val="right" w:pos="7020"/>
        </w:tabs>
        <w:spacing w:before="40" w:after="40"/>
        <w:ind w:left="540" w:right="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br w:type="page"/>
      </w:r>
      <w:r w:rsidRPr="008A5C0A">
        <w:rPr>
          <w:rFonts w:ascii="Angsana New" w:hAnsi="Angsana New" w:cs="Angsana New" w:hint="cs"/>
          <w:sz w:val="32"/>
          <w:szCs w:val="32"/>
          <w:u w:val="single"/>
          <w:cs/>
        </w:rPr>
        <w:lastRenderedPageBreak/>
        <w:t>งบการเงินเฉพาะกิจการ</w:t>
      </w:r>
    </w:p>
    <w:p w14:paraId="3D3A7667" w14:textId="77777777" w:rsidR="009143A2" w:rsidRPr="008A5C0A" w:rsidRDefault="009143A2" w:rsidP="004E0151">
      <w:pPr>
        <w:pStyle w:val="a1"/>
        <w:widowControl/>
        <w:tabs>
          <w:tab w:val="left" w:pos="2160"/>
          <w:tab w:val="right" w:pos="5310"/>
          <w:tab w:val="right" w:pos="7020"/>
          <w:tab w:val="right" w:pos="13892"/>
        </w:tabs>
        <w:spacing w:before="40" w:after="40"/>
        <w:ind w:left="533" w:right="0" w:hanging="533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="00934A3A" w:rsidRPr="008A5C0A">
        <w:rPr>
          <w:rFonts w:ascii="Angsana New" w:hAnsi="Angsana New" w:cs="Angsana New" w:hint="cs"/>
          <w:sz w:val="32"/>
          <w:szCs w:val="32"/>
          <w:cs/>
        </w:rPr>
        <w:t>สินทรัพย์ตามราคาทุน</w:t>
      </w:r>
      <w:r w:rsidR="00934A3A" w:rsidRPr="008A5C0A">
        <w:rPr>
          <w:rFonts w:ascii="Angsana New" w:hAnsi="Angsana New" w:cs="Angsana New" w:hint="cs"/>
          <w:sz w:val="32"/>
          <w:szCs w:val="32"/>
        </w:rPr>
        <w:tab/>
      </w:r>
    </w:p>
    <w:tbl>
      <w:tblPr>
        <w:tblW w:w="140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260"/>
        <w:gridCol w:w="1260"/>
        <w:gridCol w:w="1260"/>
        <w:gridCol w:w="1260"/>
        <w:gridCol w:w="1260"/>
        <w:gridCol w:w="1260"/>
        <w:gridCol w:w="1260"/>
        <w:gridCol w:w="1260"/>
        <w:gridCol w:w="1260"/>
      </w:tblGrid>
      <w:tr w:rsidR="0093591F" w:rsidRPr="008A5C0A" w14:paraId="2BA21C67" w14:textId="77777777" w:rsidTr="002F2C93">
        <w:trPr>
          <w:trHeight w:val="65"/>
          <w:tblHeader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EA9B3" w14:textId="77777777" w:rsidR="0093591F" w:rsidRPr="008A5C0A" w:rsidRDefault="0093591F" w:rsidP="00E27856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2558" w14:textId="0881D499" w:rsidR="0093591F" w:rsidRPr="008A5C0A" w:rsidRDefault="0093591F" w:rsidP="00E27856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2A1C5" w14:textId="77777777" w:rsidR="0093591F" w:rsidRPr="008A5C0A" w:rsidRDefault="0093591F" w:rsidP="00E27856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4E5B3" w14:textId="77777777" w:rsidR="0093591F" w:rsidRPr="008A5C0A" w:rsidRDefault="0093591F" w:rsidP="00E27856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CC36B" w14:textId="77777777" w:rsidR="0093591F" w:rsidRPr="008A5C0A" w:rsidRDefault="0093591F" w:rsidP="00E27856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1ACF9" w14:textId="2456792C" w:rsidR="0093591F" w:rsidRPr="008A5C0A" w:rsidRDefault="0093591F" w:rsidP="00E27856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5A2C6" w14:textId="77777777" w:rsidR="0093591F" w:rsidRPr="008A5C0A" w:rsidRDefault="0093591F" w:rsidP="00E27856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695D" w14:textId="77777777" w:rsidR="0093591F" w:rsidRPr="008A5C0A" w:rsidRDefault="0093591F" w:rsidP="00E27856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0C9B0" w14:textId="77777777" w:rsidR="0093591F" w:rsidRPr="008A5C0A" w:rsidRDefault="0093591F" w:rsidP="00E27856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E6218E" w14:textId="0B90713F" w:rsidR="0093591F" w:rsidRPr="008A5C0A" w:rsidRDefault="002F2C93" w:rsidP="00E27856">
            <w:pPr>
              <w:spacing w:line="240" w:lineRule="exact"/>
              <w:ind w:left="7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(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: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พันบาท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)</w:t>
            </w:r>
          </w:p>
        </w:tc>
      </w:tr>
      <w:tr w:rsidR="002F2C93" w:rsidRPr="008A5C0A" w14:paraId="0BC1A33F" w14:textId="77777777" w:rsidTr="002F2C93">
        <w:trPr>
          <w:trHeight w:val="65"/>
          <w:tblHeader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50581" w14:textId="77777777" w:rsidR="002F2C93" w:rsidRPr="008A5C0A" w:rsidRDefault="002F2C93" w:rsidP="00E27856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0FFED" w14:textId="77C5B564" w:rsidR="002F2C93" w:rsidRPr="008A5C0A" w:rsidRDefault="002F2C93" w:rsidP="00E27856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ที่ดินและ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70DAC" w14:textId="77777777" w:rsidR="002F2C93" w:rsidRPr="008A5C0A" w:rsidRDefault="002F2C93" w:rsidP="00E27856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472DF" w14:textId="77777777" w:rsidR="002F2C93" w:rsidRPr="008A5C0A" w:rsidRDefault="002F2C93" w:rsidP="00E27856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7CABA" w14:textId="77777777" w:rsidR="002F2C93" w:rsidRPr="008A5C0A" w:rsidRDefault="002F2C93" w:rsidP="00E27856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902C2" w14:textId="24735F42" w:rsidR="002F2C93" w:rsidRPr="008A5C0A" w:rsidRDefault="002F2C93" w:rsidP="00E27856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อุปกรณ์ดำเนินงาน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BA75F" w14:textId="77777777" w:rsidR="002F2C93" w:rsidRPr="008A5C0A" w:rsidRDefault="002F2C93" w:rsidP="00E27856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0984B" w14:textId="77777777" w:rsidR="002F2C93" w:rsidRPr="008A5C0A" w:rsidRDefault="002F2C93" w:rsidP="00E27856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F323D" w14:textId="77777777" w:rsidR="002F2C93" w:rsidRPr="008A5C0A" w:rsidRDefault="002F2C93" w:rsidP="00E27856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72274" w14:textId="77777777" w:rsidR="002F2C93" w:rsidRPr="008A5C0A" w:rsidRDefault="002F2C93" w:rsidP="00E27856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6161E7" w:rsidRPr="008A5C0A" w14:paraId="6A9166BE" w14:textId="77777777" w:rsidTr="002F2C93">
        <w:trPr>
          <w:trHeight w:val="65"/>
          <w:tblHeader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870C4" w14:textId="77777777" w:rsidR="006161E7" w:rsidRPr="008A5C0A" w:rsidRDefault="006161E7" w:rsidP="00E27856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ABE68" w14:textId="77777777" w:rsidR="006161E7" w:rsidRPr="008A5C0A" w:rsidRDefault="006161E7" w:rsidP="00E27856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78641" w14:textId="77777777" w:rsidR="006161E7" w:rsidRPr="008A5C0A" w:rsidRDefault="004E0151" w:rsidP="00E27856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อาคารและส่วน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649CD" w14:textId="77777777" w:rsidR="006161E7" w:rsidRPr="008A5C0A" w:rsidRDefault="006161E7" w:rsidP="00E27856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9FD51" w14:textId="77777777" w:rsidR="006161E7" w:rsidRPr="008A5C0A" w:rsidRDefault="00EB6843" w:rsidP="00E27856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7B69D" w14:textId="77777777" w:rsidR="006161E7" w:rsidRPr="008A5C0A" w:rsidRDefault="006161E7" w:rsidP="00E27856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C5799F" w14:textId="77777777" w:rsidR="006161E7" w:rsidRPr="008A5C0A" w:rsidRDefault="006161E7" w:rsidP="00E27856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งานตกแต่ง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79616" w14:textId="77777777" w:rsidR="006161E7" w:rsidRPr="008A5C0A" w:rsidRDefault="006161E7" w:rsidP="00E27856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5B537" w14:textId="77777777" w:rsidR="006161E7" w:rsidRPr="008A5C0A" w:rsidRDefault="006161E7" w:rsidP="00E27856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งานระหว่าง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5D60B" w14:textId="77777777" w:rsidR="006161E7" w:rsidRPr="008A5C0A" w:rsidRDefault="006161E7" w:rsidP="00E27856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6161E7" w:rsidRPr="008A5C0A" w14:paraId="63C8A7CA" w14:textId="77777777" w:rsidTr="002F2C93">
        <w:trPr>
          <w:trHeight w:val="65"/>
          <w:tblHeader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F85E0" w14:textId="77777777" w:rsidR="006161E7" w:rsidRPr="008A5C0A" w:rsidRDefault="006161E7" w:rsidP="00E27856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FD012" w14:textId="77777777" w:rsidR="006161E7" w:rsidRPr="008A5C0A" w:rsidRDefault="006161E7" w:rsidP="00E27856">
            <w:pPr>
              <w:pBdr>
                <w:bottom w:val="single" w:sz="4" w:space="1" w:color="auto"/>
              </w:pBd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ที่ดิน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E1961" w14:textId="77777777" w:rsidR="006161E7" w:rsidRPr="008A5C0A" w:rsidRDefault="002B2CD5" w:rsidP="00E27856">
            <w:pPr>
              <w:pBdr>
                <w:bottom w:val="single" w:sz="4" w:space="1" w:color="auto"/>
              </w:pBd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ปรับปรุงอาคาร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08C15" w14:textId="77777777" w:rsidR="006161E7" w:rsidRPr="008A5C0A" w:rsidRDefault="006161E7" w:rsidP="00E27856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AE667" w14:textId="77777777" w:rsidR="006161E7" w:rsidRPr="008A5C0A" w:rsidRDefault="006161E7" w:rsidP="00E27856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และ</w:t>
            </w:r>
            <w:r w:rsidR="00EB6843"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ติดตั้ง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60976" w14:textId="77777777" w:rsidR="006161E7" w:rsidRPr="008A5C0A" w:rsidRDefault="006161E7" w:rsidP="00E27856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5BA14" w14:textId="77777777" w:rsidR="006161E7" w:rsidRPr="008A5C0A" w:rsidRDefault="006161E7" w:rsidP="00E27856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ภายนอก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04C50" w14:textId="77777777" w:rsidR="006161E7" w:rsidRPr="008A5C0A" w:rsidRDefault="006161E7" w:rsidP="00E27856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2C51A3" w14:textId="77777777" w:rsidR="006161E7" w:rsidRPr="008A5C0A" w:rsidRDefault="006161E7" w:rsidP="00E27856">
            <w:pPr>
              <w:pBdr>
                <w:bottom w:val="single" w:sz="4" w:space="1" w:color="auto"/>
              </w:pBd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449302" w14:textId="77777777" w:rsidR="006161E7" w:rsidRPr="008A5C0A" w:rsidRDefault="006161E7" w:rsidP="00E27856">
            <w:pPr>
              <w:pBdr>
                <w:bottom w:val="single" w:sz="4" w:space="1" w:color="auto"/>
              </w:pBd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รวม</w:t>
            </w:r>
          </w:p>
        </w:tc>
      </w:tr>
      <w:tr w:rsidR="006161E7" w:rsidRPr="008A5C0A" w14:paraId="0584DFAE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9D816" w14:textId="77777777" w:rsidR="006161E7" w:rsidRPr="001F2C96" w:rsidRDefault="006161E7" w:rsidP="00E27856">
            <w:pPr>
              <w:spacing w:line="240" w:lineRule="exact"/>
              <w:ind w:left="74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38673" w14:textId="77777777" w:rsidR="006161E7" w:rsidRPr="008A5C0A" w:rsidRDefault="006161E7" w:rsidP="00E27856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9EE66" w14:textId="77777777" w:rsidR="006161E7" w:rsidRPr="008A5C0A" w:rsidRDefault="006161E7" w:rsidP="00E27856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BAC5F" w14:textId="77777777" w:rsidR="006161E7" w:rsidRPr="008A5C0A" w:rsidRDefault="006161E7" w:rsidP="00E27856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0B951" w14:textId="77777777" w:rsidR="006161E7" w:rsidRPr="008A5C0A" w:rsidRDefault="006161E7" w:rsidP="00E27856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2151F" w14:textId="77777777" w:rsidR="006161E7" w:rsidRPr="008A5C0A" w:rsidRDefault="006161E7" w:rsidP="00E27856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0FEB0" w14:textId="77777777" w:rsidR="006161E7" w:rsidRPr="008A5C0A" w:rsidRDefault="006161E7" w:rsidP="00E27856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9750CD" w14:textId="77777777" w:rsidR="006161E7" w:rsidRPr="008A5C0A" w:rsidRDefault="006161E7" w:rsidP="00E27856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3780E" w14:textId="77777777" w:rsidR="006161E7" w:rsidRPr="008A5C0A" w:rsidRDefault="006161E7" w:rsidP="00E27856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188AB" w14:textId="77777777" w:rsidR="006161E7" w:rsidRPr="008A5C0A" w:rsidRDefault="006161E7" w:rsidP="00E27856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896238" w:rsidRPr="008A5C0A" w14:paraId="3A9C78ED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5BFFC" w14:textId="409E2857" w:rsidR="00896238" w:rsidRPr="001F2C96" w:rsidRDefault="00896238" w:rsidP="00E27856">
            <w:pPr>
              <w:spacing w:line="240" w:lineRule="exact"/>
              <w:ind w:left="74" w:right="72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1</w:t>
            </w: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มกราคม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F75C" w14:textId="1ED2BC81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189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84742" w14:textId="432E5F47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38,942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289B8" w14:textId="4BB5D94D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18,120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7A0A0C" w14:textId="2999ED8D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15,838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03CA9" w14:textId="1DCBF18C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38,115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3F21F" w14:textId="3A962B28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1,527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C30C2" w14:textId="2FB008ED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8,558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73D5F" w14:textId="076168DD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5,918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A4D84" w14:textId="17ACC1C5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127,207</w:t>
            </w:r>
          </w:p>
        </w:tc>
      </w:tr>
      <w:tr w:rsidR="00896238" w:rsidRPr="008A5C0A" w14:paraId="173B1856" w14:textId="77777777" w:rsidTr="006B6887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7E9E0" w14:textId="77777777" w:rsidR="00896238" w:rsidRPr="001F2C96" w:rsidRDefault="00896238" w:rsidP="00E27856">
            <w:pPr>
              <w:spacing w:line="240" w:lineRule="exact"/>
              <w:ind w:left="74" w:right="72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>ซื้อเพิ่ม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40A25" w14:textId="5914C9C4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60A21" w14:textId="0D8D3C3F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F61E9" w14:textId="7E4D00C5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C2441" w14:textId="6B237522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787C9" w14:textId="4A518506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229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11060" w14:textId="346911C5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DEB25" w14:textId="3DDB7D32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2D417" w14:textId="285EBDB5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2,415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F548A" w14:textId="55A09AB9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2,711</w:t>
            </w:r>
          </w:p>
        </w:tc>
      </w:tr>
      <w:tr w:rsidR="00896238" w:rsidRPr="008A5C0A" w14:paraId="730FE8CA" w14:textId="77777777" w:rsidTr="006B6887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A3F13" w14:textId="2F3B61DB" w:rsidR="00896238" w:rsidRPr="001F2C96" w:rsidRDefault="00896238" w:rsidP="00E27856">
            <w:pPr>
              <w:spacing w:line="240" w:lineRule="exact"/>
              <w:ind w:left="74" w:right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B6887">
              <w:rPr>
                <w:rFonts w:ascii="Angsana New" w:hAnsi="Angsana New" w:cs="Angsana New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286FB" w14:textId="246B0C44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1252C" w14:textId="39C24DF7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E898" w14:textId="6E35DE96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6E05F" w14:textId="23A902E0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A4520" w14:textId="25E011E2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(76)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AA155" w14:textId="201AE205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C295F" w14:textId="425DA844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(650)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C0624" w14:textId="1E0D195D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(2,588)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46ABE" w14:textId="7792C465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(3,314)</w:t>
            </w:r>
          </w:p>
        </w:tc>
      </w:tr>
      <w:tr w:rsidR="00896238" w:rsidRPr="008A5C0A" w14:paraId="33DF2411" w14:textId="77777777" w:rsidTr="006B6887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EC1ED" w14:textId="4C6C9693" w:rsidR="00896238" w:rsidRPr="001F2C96" w:rsidRDefault="00896238" w:rsidP="00E27856">
            <w:pPr>
              <w:spacing w:line="240" w:lineRule="exact"/>
              <w:ind w:left="74" w:right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2C96">
              <w:rPr>
                <w:rFonts w:ascii="Angsana New" w:hAnsi="Angsana New" w:cs="Angsana New"/>
                <w:sz w:val="22"/>
                <w:szCs w:val="22"/>
                <w:cs/>
              </w:rPr>
              <w:t>โอนเข้า/โอนออก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26B21" w14:textId="68C931E4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49625" w14:textId="098BF03E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794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0FC62" w14:textId="588C2A07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F07A8" w14:textId="14352E87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57984" w14:textId="5746BEAB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3B3B7" w14:textId="500D86DA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24993" w14:textId="31FB4624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D5AEE" w14:textId="0FBEB0F7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(835)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61DBA" w14:textId="2197BE10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96238" w:rsidRPr="008A5C0A" w14:paraId="67D05AAD" w14:textId="77777777" w:rsidTr="006B6887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D3002" w14:textId="00C3F389" w:rsidR="00896238" w:rsidRPr="001F2C96" w:rsidRDefault="00896238" w:rsidP="00E27856">
            <w:pPr>
              <w:spacing w:line="240" w:lineRule="exact"/>
              <w:ind w:right="72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 xml:space="preserve">  </w:t>
            </w:r>
            <w:r w:rsidRPr="006B6887">
              <w:rPr>
                <w:rFonts w:ascii="Angsana New" w:hAnsi="Angsana New" w:cs="Angsana New"/>
                <w:sz w:val="22"/>
                <w:szCs w:val="22"/>
                <w:cs/>
              </w:rPr>
              <w:t>ปรับปรุง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78242" w14:textId="313CE968" w:rsidR="00896238" w:rsidRPr="008A5C0A" w:rsidRDefault="00896238" w:rsidP="00E2785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D0D65" w14:textId="08D3161F" w:rsidR="00896238" w:rsidRPr="008A5C0A" w:rsidRDefault="00896238" w:rsidP="00E2785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7B96C" w14:textId="250466D9" w:rsidR="00896238" w:rsidRPr="008A5C0A" w:rsidRDefault="00896238" w:rsidP="00E2785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(41)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16D5A" w14:textId="34EA6687" w:rsidR="00896238" w:rsidRPr="008A5C0A" w:rsidRDefault="00896238" w:rsidP="00E2785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CFF1F" w14:textId="1F6C1EC3" w:rsidR="00896238" w:rsidRPr="008A5C0A" w:rsidRDefault="00896238" w:rsidP="00E2785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4119D" w14:textId="11E4F0E4" w:rsidR="00896238" w:rsidRPr="008A5C0A" w:rsidRDefault="00896238" w:rsidP="00E2785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4AD92" w14:textId="16FA0A56" w:rsidR="00896238" w:rsidRPr="008A5C0A" w:rsidRDefault="00896238" w:rsidP="00E2785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3857D" w14:textId="116B3EDD" w:rsidR="00896238" w:rsidRPr="008A5C0A" w:rsidRDefault="00896238" w:rsidP="00E2785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(326)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5093D" w14:textId="5A5771E9" w:rsidR="00896238" w:rsidRPr="008A5C0A" w:rsidRDefault="00896238" w:rsidP="00E2785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(367)</w:t>
            </w:r>
          </w:p>
        </w:tc>
      </w:tr>
      <w:tr w:rsidR="00896238" w:rsidRPr="008A5C0A" w14:paraId="22B59D62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C8DC1" w14:textId="1FAE0B77" w:rsidR="00896238" w:rsidRPr="001F2C96" w:rsidRDefault="00896238" w:rsidP="00E27856">
            <w:pPr>
              <w:spacing w:line="240" w:lineRule="exact"/>
              <w:ind w:left="74" w:right="72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31</w:t>
            </w: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700C0" w14:textId="0E61B580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189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4A535" w14:textId="557CA034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39,736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2CBD4" w14:textId="291AC747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18,079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25B50" w14:textId="035BC736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15,838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B0A0" w14:textId="72F622FA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38,309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5DC8B" w14:textId="67A8D225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1,594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A81FC" w14:textId="5292C310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7,908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970F2" w14:textId="63520CAF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4,584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EC9EE" w14:textId="5DBD878A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126,237</w:t>
            </w:r>
          </w:p>
        </w:tc>
      </w:tr>
      <w:tr w:rsidR="00D30667" w:rsidRPr="008A5C0A" w14:paraId="302BAB86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37E10" w14:textId="77777777" w:rsidR="00D30667" w:rsidRPr="001F2C96" w:rsidRDefault="00D30667" w:rsidP="00D30667">
            <w:pPr>
              <w:spacing w:line="240" w:lineRule="exact"/>
              <w:ind w:left="74" w:right="72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>ซื้อเพิ่ม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7EDE5" w14:textId="2C28F304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E7255" w14:textId="39FFB5CC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9528BA" w14:textId="21EE28AE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85F89" w14:textId="489B5F52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85B6E7" w14:textId="0BA4AAE7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1,582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6953C" w14:textId="473D18CA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1,262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7F185" w14:textId="0DECD20E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9432C" w14:textId="2035A99E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8,21</w:t>
            </w:r>
            <w:r w:rsidR="001F43AE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F2D03D" w14:textId="5D01CEBE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11,07</w:t>
            </w:r>
            <w:r w:rsidR="001F43AE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</w:tr>
      <w:tr w:rsidR="00D30667" w:rsidRPr="008A5C0A" w14:paraId="112CD2B6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13D19" w14:textId="74A28354" w:rsidR="00D30667" w:rsidRPr="001F2C96" w:rsidRDefault="00D30667" w:rsidP="00D30667">
            <w:pPr>
              <w:spacing w:line="240" w:lineRule="exact"/>
              <w:ind w:left="74" w:right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D1E67D" w14:textId="505B59B9" w:rsidR="00D30667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40D5F" w14:textId="5B8DE6C5" w:rsidR="00D30667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(200)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1C5AF" w14:textId="6DDB083A" w:rsidR="00D30667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(16,195)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9B20C" w14:textId="06D79229" w:rsidR="00D30667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(65)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070A5" w14:textId="170ED064" w:rsidR="00D30667" w:rsidRDefault="00D30667" w:rsidP="00D30667">
            <w:pP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(4,337)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E2E33" w14:textId="2E5D4739" w:rsidR="00D30667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F4693" w14:textId="4B8226B4" w:rsidR="00D30667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(3,890)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34C65" w14:textId="5B13AECA" w:rsidR="00D30667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6941C" w14:textId="1D256EB3" w:rsidR="00D30667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(24,687)</w:t>
            </w:r>
          </w:p>
        </w:tc>
      </w:tr>
      <w:tr w:rsidR="00D30667" w:rsidRPr="008A5C0A" w14:paraId="5237E6A7" w14:textId="77777777" w:rsidTr="00BF6ED2">
        <w:trPr>
          <w:trHeight w:val="65"/>
        </w:trPr>
        <w:tc>
          <w:tcPr>
            <w:tcW w:w="2700" w:type="dxa"/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CE2AF" w14:textId="6E4F5AFE" w:rsidR="00D30667" w:rsidRPr="001F2C96" w:rsidRDefault="00D30667" w:rsidP="00D30667">
            <w:pPr>
              <w:spacing w:line="240" w:lineRule="exact"/>
              <w:ind w:left="74" w:right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B6887">
              <w:rPr>
                <w:rFonts w:ascii="Angsana New" w:hAnsi="Angsana New" w:cs="Angsana New"/>
                <w:sz w:val="22"/>
                <w:szCs w:val="22"/>
                <w:cs/>
              </w:rPr>
              <w:t>ปรับปรุง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121CD" w14:textId="40149169" w:rsidR="00D30667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A813B" w14:textId="701B2E73" w:rsidR="00D30667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C5A0C" w14:textId="5DD1F2A7" w:rsidR="00D30667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75F3E" w14:textId="5A56DAB1" w:rsidR="00D30667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DA21E" w14:textId="511092F7" w:rsidR="00D30667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13582" w14:textId="03E2DF55" w:rsidR="00D30667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EA98D" w14:textId="319E6BF0" w:rsidR="00D30667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B3A3A" w14:textId="2C38F14A" w:rsidR="00D30667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(4,58</w:t>
            </w:r>
            <w:r w:rsidR="001F43AE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D30667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578CC" w14:textId="115C5C8C" w:rsidR="00D30667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(4,58</w:t>
            </w:r>
            <w:r w:rsidR="001F43AE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D30667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</w:tr>
      <w:tr w:rsidR="00D30667" w:rsidRPr="008A5C0A" w14:paraId="58CBF0C6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72DA8" w14:textId="405F82C5" w:rsidR="00D30667" w:rsidRPr="001F2C96" w:rsidRDefault="00D30667" w:rsidP="00D30667">
            <w:pPr>
              <w:spacing w:line="240" w:lineRule="exact"/>
              <w:ind w:left="74" w:right="7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31</w:t>
            </w: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548F" w14:textId="29E2904E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189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BB337" w14:textId="73C6CF88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39,536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7007A" w14:textId="2D149463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1,884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A0456" w14:textId="098D56BC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15,789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5440A" w14:textId="0E4529B1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35,554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00396" w14:textId="0E5D120B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2,856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63DB4" w14:textId="2389DFF4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4,018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99DC4F" w14:textId="7B6150B4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8,214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A5AC32" w14:textId="5F620B04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108,040</w:t>
            </w:r>
          </w:p>
        </w:tc>
      </w:tr>
      <w:tr w:rsidR="00896238" w:rsidRPr="008A5C0A" w14:paraId="7AAEAD33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0CA73" w14:textId="77777777" w:rsidR="00896238" w:rsidRPr="001F2C96" w:rsidRDefault="00896238" w:rsidP="00E27856">
            <w:pPr>
              <w:spacing w:line="240" w:lineRule="exact"/>
              <w:ind w:left="74" w:right="7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3748C" w14:textId="77777777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ADF5F" w14:textId="77777777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8286A" w14:textId="77777777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32960" w14:textId="77777777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70A90" w14:textId="77777777" w:rsidR="00896238" w:rsidRPr="008A5C0A" w:rsidRDefault="00896238" w:rsidP="00E27856">
            <w:pPr>
              <w:tabs>
                <w:tab w:val="decimal" w:pos="885"/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D031D" w14:textId="77777777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D5057" w14:textId="77777777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00D85" w14:textId="77777777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38128" w14:textId="77777777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896238" w:rsidRPr="008A5C0A" w14:paraId="673A99C9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77D48" w14:textId="4DAF122E" w:rsidR="00896238" w:rsidRPr="001F2C96" w:rsidRDefault="00896238" w:rsidP="00E27856">
            <w:pPr>
              <w:spacing w:line="240" w:lineRule="exact"/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1</w:t>
            </w: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มกราคม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E0174" w14:textId="04F8B500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AB83A" w14:textId="6209F46C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(24,124)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1A50EC" w14:textId="232000FD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(8,782)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F755B" w14:textId="38C0B907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(14,225)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5F535" w14:textId="5D075DB9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(34,155)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C13B" w14:textId="5CFABF6D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(1,498)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DB926" w14:textId="6B9D1876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(8,474)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48992" w14:textId="5F1A6A84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E8AAC" w14:textId="120A3BFA" w:rsidR="00896238" w:rsidRPr="008A5C0A" w:rsidRDefault="00896238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(91,258)</w:t>
            </w:r>
          </w:p>
        </w:tc>
      </w:tr>
      <w:tr w:rsidR="00744407" w:rsidRPr="008A5C0A" w14:paraId="0E0619E9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AA1CA" w14:textId="77777777" w:rsidR="00744407" w:rsidRPr="001F2C96" w:rsidRDefault="00744407" w:rsidP="00E27856">
            <w:pPr>
              <w:spacing w:line="240" w:lineRule="exact"/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DA031" w14:textId="2BC87ACE" w:rsidR="00744407" w:rsidRPr="008A5C0A" w:rsidRDefault="00744407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76186" w14:textId="451C05E1" w:rsidR="00744407" w:rsidRPr="008A5C0A" w:rsidRDefault="00744407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(1,381)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536D5" w14:textId="5F1A68CB" w:rsidR="00744407" w:rsidRPr="008A5C0A" w:rsidRDefault="00744407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(1,466)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56B76" w14:textId="13332EB5" w:rsidR="00744407" w:rsidRPr="008A5C0A" w:rsidRDefault="00744407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(729)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85EC9" w14:textId="2D938C01" w:rsidR="00744407" w:rsidRPr="008A5C0A" w:rsidRDefault="00744407" w:rsidP="00E27856">
            <w:pP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(1,257)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94BD1" w14:textId="106EC953" w:rsidR="00744407" w:rsidRPr="008A5C0A" w:rsidRDefault="00744407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(26)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E6214" w14:textId="052E2928" w:rsidR="00744407" w:rsidRPr="008A5C0A" w:rsidRDefault="00744407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(85)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541E0" w14:textId="56ED9941" w:rsidR="00744407" w:rsidRPr="008A5C0A" w:rsidRDefault="00744407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D1973" w14:textId="741D3584" w:rsidR="00744407" w:rsidRPr="008A5C0A" w:rsidRDefault="00744407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(4,944)</w:t>
            </w:r>
          </w:p>
        </w:tc>
      </w:tr>
      <w:tr w:rsidR="00744407" w:rsidRPr="008A5C0A" w14:paraId="49B94096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CBDEA" w14:textId="77777777" w:rsidR="00744407" w:rsidRPr="001F2C96" w:rsidRDefault="00744407" w:rsidP="00E27856">
            <w:pPr>
              <w:spacing w:line="240" w:lineRule="exact"/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6B50" w14:textId="1F9B002B" w:rsidR="00744407" w:rsidRPr="008A5C0A" w:rsidRDefault="00744407" w:rsidP="00E2785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7A379" w14:textId="186224CD" w:rsidR="00744407" w:rsidRPr="008A5C0A" w:rsidRDefault="00744407" w:rsidP="00E2785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71068" w14:textId="082A8246" w:rsidR="00744407" w:rsidRPr="008A5C0A" w:rsidRDefault="00744407" w:rsidP="00E2785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D2924" w14:textId="61D47AF0" w:rsidR="00744407" w:rsidRPr="008A5C0A" w:rsidRDefault="00744407" w:rsidP="00E2785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02F3B" w14:textId="2F7D3C47" w:rsidR="00744407" w:rsidRPr="008A5C0A" w:rsidRDefault="00744407" w:rsidP="00E2785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0CC84" w14:textId="727E49A1" w:rsidR="00744407" w:rsidRPr="008A5C0A" w:rsidRDefault="00744407" w:rsidP="00E2785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2B4E1" w14:textId="71DB9D85" w:rsidR="00744407" w:rsidRPr="008A5C0A" w:rsidRDefault="00744407" w:rsidP="00E2785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651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1D5CE" w14:textId="1136F739" w:rsidR="00744407" w:rsidRPr="008A5C0A" w:rsidRDefault="00744407" w:rsidP="00E2785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43746" w14:textId="04B6FB96" w:rsidR="00744407" w:rsidRPr="008A5C0A" w:rsidRDefault="00744407" w:rsidP="00E2785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726</w:t>
            </w:r>
          </w:p>
        </w:tc>
      </w:tr>
      <w:tr w:rsidR="00744407" w:rsidRPr="008A5C0A" w14:paraId="68F28F72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F9142" w14:textId="4E544FD2" w:rsidR="00744407" w:rsidRPr="001F2C96" w:rsidRDefault="00744407" w:rsidP="00E27856">
            <w:pPr>
              <w:spacing w:line="240" w:lineRule="exact"/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31</w:t>
            </w: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 w:rsidR="00C020A9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A477DB" w14:textId="2FE511F6" w:rsidR="00744407" w:rsidRPr="008A5C0A" w:rsidRDefault="00744407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96CF19" w14:textId="01EED35A" w:rsidR="00744407" w:rsidRPr="008A5C0A" w:rsidRDefault="00744407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(25,505)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3B0F3" w14:textId="422ED406" w:rsidR="00744407" w:rsidRPr="008A5C0A" w:rsidRDefault="00744407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(10,248)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81CF6" w14:textId="1988CA18" w:rsidR="00744407" w:rsidRPr="008A5C0A" w:rsidRDefault="00744407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(14,954)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BFC88" w14:textId="2FBDB204" w:rsidR="00744407" w:rsidRPr="008A5C0A" w:rsidRDefault="00744407" w:rsidP="00E27856">
            <w:pP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(35,337)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3CE37" w14:textId="1B631F3E" w:rsidR="00744407" w:rsidRPr="008A5C0A" w:rsidRDefault="00744407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(1,524)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AE188" w14:textId="44B2548E" w:rsidR="00744407" w:rsidRPr="008A5C0A" w:rsidRDefault="00744407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(7,908)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AF82C" w14:textId="0862ACEC" w:rsidR="00744407" w:rsidRPr="008A5C0A" w:rsidRDefault="00744407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F7AB1" w14:textId="4C908B56" w:rsidR="00744407" w:rsidRPr="008A5C0A" w:rsidRDefault="00744407" w:rsidP="00E27856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(95,476)</w:t>
            </w:r>
          </w:p>
        </w:tc>
      </w:tr>
      <w:tr w:rsidR="00D30667" w:rsidRPr="008A5C0A" w14:paraId="42F60C9B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75FCA1" w14:textId="77777777" w:rsidR="00D30667" w:rsidRPr="001F2C96" w:rsidRDefault="00D30667" w:rsidP="00D30667">
            <w:pPr>
              <w:spacing w:line="24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697BC4" w14:textId="763E571E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DC86D" w14:textId="50A10FD6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(942)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EB63F" w14:textId="4DE95AFC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(1,269)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24EA8" w14:textId="0C545203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(114)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0263F" w14:textId="19DAF61D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(1,098)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826F6" w14:textId="002072C8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(388)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B90AB" w14:textId="77E017A1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9E023" w14:textId="6AF76570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88DD5" w14:textId="2FFB5BC5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(3,811)</w:t>
            </w:r>
          </w:p>
        </w:tc>
      </w:tr>
      <w:tr w:rsidR="00D30667" w:rsidRPr="008A5C0A" w14:paraId="26A1893D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E632F" w14:textId="77777777" w:rsidR="00D30667" w:rsidRPr="001F2C96" w:rsidRDefault="00D30667" w:rsidP="00D30667">
            <w:pPr>
              <w:spacing w:line="24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FE9D9" w14:textId="58FC6590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19B2" w14:textId="65D12CB6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119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5C935" w14:textId="24AD356F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10,571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4E6B9" w14:textId="23E7ABB5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65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41356" w14:textId="09B30411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4,337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692B3" w14:textId="33AFB454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6A94E" w14:textId="76A5BE2C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3,890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9EBBB" w14:textId="4F7D9F03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528F8" w14:textId="214A07D7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18,982</w:t>
            </w:r>
          </w:p>
        </w:tc>
      </w:tr>
      <w:tr w:rsidR="00D30667" w:rsidRPr="008A5C0A" w14:paraId="707D6A78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AA627" w14:textId="794E0E1E" w:rsidR="00D30667" w:rsidRPr="001F2C96" w:rsidRDefault="00D30667" w:rsidP="00D30667">
            <w:pPr>
              <w:spacing w:line="24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31</w:t>
            </w: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4FA75" w14:textId="301B7D1A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967F8" w14:textId="299B188D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(26,328)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66C8A" w14:textId="3E09A55A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(946)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E9CA2" w14:textId="13193627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(15,003)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BDD07" w14:textId="493F4272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(32,098)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B17C8" w14:textId="1AE4E5CF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(1,912)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C1D03" w14:textId="5A50FA3C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(4,018)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1CF43" w14:textId="6F9CA6F0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908A4" w14:textId="67BD288A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(80,305)</w:t>
            </w:r>
          </w:p>
        </w:tc>
      </w:tr>
      <w:tr w:rsidR="00D30667" w:rsidRPr="008A5C0A" w14:paraId="4E237B99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A7735" w14:textId="77777777" w:rsidR="00D30667" w:rsidRPr="001F2C96" w:rsidRDefault="00D30667" w:rsidP="00D30667">
            <w:pPr>
              <w:spacing w:line="240" w:lineRule="exact"/>
              <w:ind w:left="165" w:right="72" w:hanging="91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1F2C96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BD83D" w14:textId="77777777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36789" w14:textId="77777777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7E8A3" w14:textId="77777777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45E0D" w14:textId="77777777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8F256" w14:textId="77777777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5B060" w14:textId="77777777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C1243" w14:textId="77777777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87CE" w14:textId="77777777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7C028" w14:textId="77777777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30667" w:rsidRPr="008A5C0A" w14:paraId="4FD6A9A2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977D8" w14:textId="4E6F559B" w:rsidR="00D30667" w:rsidRPr="001F2C96" w:rsidRDefault="00D30667" w:rsidP="00D30667">
            <w:pPr>
              <w:spacing w:line="24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1</w:t>
            </w: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มกราคม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77C74" w14:textId="67675C39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E1F98" w14:textId="45F9ECAE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(2,920)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EDF8F" w14:textId="493BB05C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36CE1" w14:textId="4B3E866E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54DE5C" w14:textId="07E3B0B9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35B8C" w14:textId="1590405C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BC187" w14:textId="0F9336E9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7C56AD" w14:textId="427B8975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5DD46" w14:textId="14D35827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(2,920)</w:t>
            </w:r>
          </w:p>
        </w:tc>
      </w:tr>
      <w:tr w:rsidR="00D30667" w:rsidRPr="008A5C0A" w14:paraId="48EF6418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9F5EC" w14:textId="05E01281" w:rsidR="00D30667" w:rsidRPr="001F2C96" w:rsidRDefault="00D30667" w:rsidP="00D30667">
            <w:pPr>
              <w:spacing w:line="24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31</w:t>
            </w: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C344D" w14:textId="3E93DE46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F5873" w14:textId="5758BECD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(2,920)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0EB87" w14:textId="4B9D7178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852E9" w14:textId="726CCB55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01AFAE" w14:textId="63D90257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6395" w14:textId="66DCFB85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1F58A" w14:textId="06B42F12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581A2" w14:textId="142BFDAC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AD6CE" w14:textId="4126AC88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(2,920)</w:t>
            </w:r>
          </w:p>
        </w:tc>
      </w:tr>
      <w:tr w:rsidR="00D30667" w:rsidRPr="008A5C0A" w14:paraId="04448C95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369892" w14:textId="2F784187" w:rsidR="00D30667" w:rsidRPr="001F2C96" w:rsidRDefault="00D30667" w:rsidP="00D30667">
            <w:pPr>
              <w:spacing w:line="24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>31</w:t>
            </w:r>
            <w:r w:rsidRPr="001F2C9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1F2C96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80862" w14:textId="03B5B30E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66E73" w14:textId="6CA2C4CC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(2,920)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7D2E6" w14:textId="3B64C676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27FF9" w14:textId="241E7C8D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432B2" w14:textId="409D0557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9BC32" w14:textId="62E2A575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5825C" w14:textId="2BF264F4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6E61B" w14:textId="0D17AA41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655C1" w14:textId="5FEB2946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(2,920)</w:t>
            </w:r>
          </w:p>
        </w:tc>
      </w:tr>
      <w:tr w:rsidR="00D30667" w:rsidRPr="008A5C0A" w14:paraId="085C0104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1DDD6" w14:textId="6ABFBE8D" w:rsidR="00D30667" w:rsidRPr="001F2C96" w:rsidRDefault="00D30667" w:rsidP="00D30667">
            <w:pPr>
              <w:spacing w:line="240" w:lineRule="exact"/>
              <w:ind w:left="72" w:right="7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1F2C96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 xml:space="preserve">มูลค่าสุทธิ </w:t>
            </w:r>
            <w:r>
              <w:rPr>
                <w:rFonts w:ascii="Angsana New" w:hAnsi="Angsana New" w:cs="Angsana New"/>
                <w:b/>
                <w:bCs/>
                <w:sz w:val="22"/>
                <w:szCs w:val="22"/>
              </w:rPr>
              <w:t>-</w:t>
            </w:r>
            <w:r w:rsidRPr="001F2C96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 xml:space="preserve"> ราคาทุน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82CF1" w14:textId="77777777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0D6FF" w14:textId="77777777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E4A603" w14:textId="77777777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C1B5D5" w14:textId="77777777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95FB4" w14:textId="77777777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9667D" w14:textId="77777777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DAB0B" w14:textId="77777777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79278" w14:textId="77777777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AFEC0" w14:textId="77777777" w:rsidR="00D30667" w:rsidRPr="008A5C0A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30667" w:rsidRPr="008A5C0A" w14:paraId="43032A2E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CB0EE" w14:textId="35F7C7E3" w:rsidR="00D30667" w:rsidRPr="008A5C0A" w:rsidRDefault="00D30667" w:rsidP="00D30667">
            <w:pPr>
              <w:spacing w:line="240" w:lineRule="exact"/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C841D" w14:textId="6D587541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189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50482" w14:textId="42F91036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11,311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ABD00" w14:textId="74EBAB04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7,831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197AB" w14:textId="5273DE05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884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45FD4" w14:textId="5EBCF56A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2,972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D004A" w14:textId="6B307D24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70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0DA2C" w14:textId="639E17CC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E81CE" w14:textId="04053DAB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4,584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86A20A" w14:textId="3048B99C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27,841</w:t>
            </w:r>
          </w:p>
        </w:tc>
      </w:tr>
      <w:tr w:rsidR="00D30667" w:rsidRPr="008A5C0A" w14:paraId="1E1E7434" w14:textId="77777777" w:rsidTr="00BF6ED2">
        <w:trPr>
          <w:trHeight w:val="65"/>
        </w:trPr>
        <w:tc>
          <w:tcPr>
            <w:tcW w:w="2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60AAA" w14:textId="12CDC4B1" w:rsidR="00D30667" w:rsidRPr="008A5C0A" w:rsidRDefault="00D30667" w:rsidP="00D30667">
            <w:pPr>
              <w:spacing w:line="24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40170" w14:textId="71056C23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189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7EBE6" w14:textId="78126C14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10,288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19199" w14:textId="75C934B9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938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B7984" w14:textId="42F887FB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786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9C2F" w14:textId="53857BE1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3,456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1B21C" w14:textId="42EE3C75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944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A9964" w14:textId="4892268D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B542A" w14:textId="29DDC518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8,214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8A9FF" w14:textId="3BDEE357" w:rsidR="00D30667" w:rsidRPr="008A5C0A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24,815</w:t>
            </w:r>
          </w:p>
        </w:tc>
      </w:tr>
    </w:tbl>
    <w:p w14:paraId="115CBD32" w14:textId="77777777" w:rsidR="00934A3A" w:rsidRPr="008A5C0A" w:rsidRDefault="00934A3A" w:rsidP="00C10D4D">
      <w:pPr>
        <w:pStyle w:val="a1"/>
        <w:widowControl/>
        <w:tabs>
          <w:tab w:val="left" w:pos="2160"/>
          <w:tab w:val="right" w:pos="5310"/>
          <w:tab w:val="right" w:pos="7020"/>
        </w:tabs>
        <w:ind w:left="533" w:right="0" w:hanging="533"/>
        <w:jc w:val="both"/>
        <w:rPr>
          <w:rFonts w:ascii="Angsana New" w:hAnsi="Angsana New" w:cs="Angsana New"/>
          <w:sz w:val="32"/>
          <w:szCs w:val="32"/>
          <w:u w:val="single"/>
        </w:rPr>
      </w:pPr>
      <w:r w:rsidRPr="008A5C0A">
        <w:rPr>
          <w:rFonts w:ascii="Angsana New" w:hAnsi="Angsana New" w:cs="Angsana New" w:hint="cs"/>
          <w:b w:val="0"/>
          <w:bCs w:val="0"/>
          <w:sz w:val="34"/>
          <w:szCs w:val="34"/>
        </w:rPr>
        <w:br w:type="page"/>
      </w:r>
      <w:r w:rsidR="004748FA" w:rsidRPr="008A5C0A">
        <w:rPr>
          <w:rFonts w:ascii="Angsana New" w:hAnsi="Angsana New" w:cs="Angsana New" w:hint="cs"/>
          <w:sz w:val="32"/>
          <w:szCs w:val="32"/>
        </w:rPr>
        <w:lastRenderedPageBreak/>
        <w:tab/>
      </w:r>
      <w:r w:rsidRPr="008A5C0A">
        <w:rPr>
          <w:rFonts w:ascii="Angsana New" w:hAnsi="Angsana New" w:cs="Angsana New" w:hint="cs"/>
          <w:sz w:val="32"/>
          <w:szCs w:val="32"/>
          <w:u w:val="single"/>
          <w:cs/>
        </w:rPr>
        <w:t>งบการเงินเฉพาะกิจการ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(ต่อ)</w:t>
      </w:r>
    </w:p>
    <w:p w14:paraId="2DD2D386" w14:textId="77777777" w:rsidR="004748FA" w:rsidRPr="008A5C0A" w:rsidRDefault="004748FA" w:rsidP="00C10D4D">
      <w:pPr>
        <w:pStyle w:val="a1"/>
        <w:widowControl/>
        <w:tabs>
          <w:tab w:val="left" w:pos="2160"/>
          <w:tab w:val="right" w:pos="5310"/>
          <w:tab w:val="right" w:pos="7020"/>
          <w:tab w:val="right" w:pos="13892"/>
        </w:tabs>
        <w:ind w:left="533" w:right="58" w:hanging="533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934A3A" w:rsidRPr="008A5C0A">
        <w:rPr>
          <w:rFonts w:ascii="Angsana New" w:hAnsi="Angsana New" w:cs="Angsana New" w:hint="cs"/>
          <w:sz w:val="32"/>
          <w:szCs w:val="32"/>
          <w:cs/>
        </w:rPr>
        <w:t>สินทรัพย์ตามราคาที่ตีใหม่</w:t>
      </w:r>
    </w:p>
    <w:p w14:paraId="0C09838A" w14:textId="77777777" w:rsidR="00934A3A" w:rsidRPr="008A5C0A" w:rsidRDefault="00934A3A" w:rsidP="00126360">
      <w:pPr>
        <w:pStyle w:val="a1"/>
        <w:widowControl/>
        <w:ind w:left="533" w:right="58" w:hanging="533"/>
        <w:jc w:val="right"/>
        <w:rPr>
          <w:rFonts w:ascii="Angsana New" w:hAnsi="Angsana New" w:cs="Angsana New"/>
          <w:sz w:val="22"/>
          <w:szCs w:val="22"/>
          <w:u w:val="single"/>
        </w:rPr>
      </w:pPr>
      <w:r w:rsidRPr="008A5C0A">
        <w:rPr>
          <w:rFonts w:ascii="Angsana New" w:hAnsi="Angsana New" w:cs="Angsana New" w:hint="cs"/>
          <w:sz w:val="22"/>
          <w:szCs w:val="22"/>
        </w:rPr>
        <w:tab/>
      </w:r>
      <w:r w:rsidRPr="008A5C0A">
        <w:rPr>
          <w:rFonts w:ascii="Angsana New" w:hAnsi="Angsana New" w:cs="Angsana New" w:hint="cs"/>
          <w:sz w:val="22"/>
          <w:szCs w:val="22"/>
        </w:rPr>
        <w:tab/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</w:rPr>
        <w:t>:</w:t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  <w:cs/>
        </w:rPr>
        <w:t xml:space="preserve"> พันบาท</w:t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</w:rPr>
        <w:t>)</w:t>
      </w:r>
    </w:p>
    <w:tbl>
      <w:tblPr>
        <w:tblW w:w="140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260"/>
        <w:gridCol w:w="1260"/>
        <w:gridCol w:w="1260"/>
        <w:gridCol w:w="1260"/>
        <w:gridCol w:w="1260"/>
        <w:gridCol w:w="1260"/>
        <w:gridCol w:w="1260"/>
        <w:gridCol w:w="1260"/>
        <w:gridCol w:w="1260"/>
      </w:tblGrid>
      <w:tr w:rsidR="00F276F1" w:rsidRPr="008A5C0A" w14:paraId="39748296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80006" w14:textId="77777777" w:rsidR="00F276F1" w:rsidRPr="008A5C0A" w:rsidRDefault="00F276F1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5DD8B" w14:textId="77777777" w:rsidR="00F276F1" w:rsidRPr="008A5C0A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ที่ดินและ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0DE88" w14:textId="77777777" w:rsidR="00F276F1" w:rsidRPr="008A5C0A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FABA" w14:textId="77777777" w:rsidR="00F276F1" w:rsidRPr="008A5C0A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053AA" w14:textId="77777777" w:rsidR="00F276F1" w:rsidRPr="008A5C0A" w:rsidRDefault="00F276F1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E66D08" w14:textId="77777777" w:rsidR="00F276F1" w:rsidRPr="008A5C0A" w:rsidRDefault="00F276F1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อุปกรณ์ดำเนินงาน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1C8A9" w14:textId="77777777" w:rsidR="00F276F1" w:rsidRPr="008A5C0A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BE5CB" w14:textId="77777777" w:rsidR="00F276F1" w:rsidRPr="008A5C0A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B73E3" w14:textId="77777777" w:rsidR="00F276F1" w:rsidRPr="008A5C0A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9AED2" w14:textId="77777777" w:rsidR="00F276F1" w:rsidRPr="008A5C0A" w:rsidRDefault="00F276F1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EB6843" w:rsidRPr="008A5C0A" w14:paraId="1FD0E1A5" w14:textId="77777777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C2753B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82FE0" w14:textId="77777777" w:rsidR="00EB6843" w:rsidRPr="008A5C0A" w:rsidRDefault="00EB6843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17D3D" w14:textId="77777777" w:rsidR="00EB6843" w:rsidRPr="008A5C0A" w:rsidRDefault="00EB6843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E7756" w14:textId="77777777" w:rsidR="00EB6843" w:rsidRPr="008A5C0A" w:rsidRDefault="00EB6843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4E07B" w14:textId="77777777" w:rsidR="00EB6843" w:rsidRPr="008A5C0A" w:rsidRDefault="00EB6843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49809" w14:textId="77777777" w:rsidR="00EB6843" w:rsidRPr="008A5C0A" w:rsidRDefault="00EB6843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98ACE" w14:textId="77777777" w:rsidR="00EB6843" w:rsidRPr="008A5C0A" w:rsidRDefault="00EB6843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งานตกแต่ง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ECC24" w14:textId="77777777" w:rsidR="00EB6843" w:rsidRPr="008A5C0A" w:rsidRDefault="00EB6843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A499C" w14:textId="77777777" w:rsidR="00EB6843" w:rsidRPr="008A5C0A" w:rsidRDefault="00EB6843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งานระหว่าง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6B8EB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EB6843" w:rsidRPr="008A5C0A" w14:paraId="1389D51D" w14:textId="77777777" w:rsidTr="0094120B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D3B5A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8ABF51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A552E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อาคาร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27584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31E72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และติดตั้ง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3DEEC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BBF9B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ภายนอก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255CE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29808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F165D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รวม</w:t>
            </w:r>
          </w:p>
        </w:tc>
      </w:tr>
      <w:tr w:rsidR="00EB6843" w:rsidRPr="008A5C0A" w14:paraId="59924065" w14:textId="77777777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C17F85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ส่วนที่ตีราคาเพิ่ม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5DDD1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B8639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916BD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2A4F4A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0A2D3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3436F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EB771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033C8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F4F4E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F34F4A" w:rsidRPr="008A5C0A" w14:paraId="2F02FAAE" w14:textId="77777777" w:rsidTr="0094120B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D5375" w14:textId="6125D722" w:rsidR="00F34F4A" w:rsidRPr="008A5C0A" w:rsidRDefault="00F34F4A" w:rsidP="00F34F4A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มกราคม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</w:t>
            </w:r>
            <w:r w:rsidR="00D44B12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79782" w14:textId="0137F020" w:rsidR="00F34F4A" w:rsidRPr="005B4C1F" w:rsidRDefault="00F34F4A" w:rsidP="00FB710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4,248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C0E32" w14:textId="5A03AF2D" w:rsidR="00F34F4A" w:rsidRPr="00803FCC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03FCC">
              <w:rPr>
                <w:rFonts w:ascii="Angsana New" w:hAnsi="Angsana New" w:cs="Angsana New" w:hint="cs"/>
                <w:sz w:val="20"/>
                <w:szCs w:val="20"/>
              </w:rPr>
              <w:t>12,519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9884E" w14:textId="5A6440FC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EE0CA" w14:textId="531DE301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29807" w14:textId="3C9A86F0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EF493" w14:textId="0F377C68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96F6F" w14:textId="5EAC65BD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4F2D4" w14:textId="16C7FA33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D49273" w14:textId="10D637A5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16,767</w:t>
            </w:r>
          </w:p>
        </w:tc>
      </w:tr>
      <w:tr w:rsidR="00F34F4A" w:rsidRPr="008A5C0A" w14:paraId="5DAAA1B3" w14:textId="77777777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5357F" w14:textId="3DC73681" w:rsidR="00F34F4A" w:rsidRPr="008A5C0A" w:rsidRDefault="00F34F4A" w:rsidP="00F34F4A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 w:rsidR="00D44B12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21795" w14:textId="2DF10ECE" w:rsidR="00F34F4A" w:rsidRPr="005B4C1F" w:rsidRDefault="00F34F4A" w:rsidP="00FB7106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4,248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FB626" w14:textId="73852DEC" w:rsidR="00F34F4A" w:rsidRPr="00803FCC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03FCC">
              <w:rPr>
                <w:rFonts w:ascii="Angsana New" w:hAnsi="Angsana New" w:cs="Angsana New" w:hint="cs"/>
                <w:sz w:val="20"/>
                <w:szCs w:val="20"/>
              </w:rPr>
              <w:t>12,519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BB5EF" w14:textId="3F886752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F5B67" w14:textId="1D54AB65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2667E" w14:textId="388FD78C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2D526" w14:textId="7E8C0398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809CB" w14:textId="3D0DFB0E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C754E" w14:textId="30296362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D12E5" w14:textId="4178555C" w:rsidR="00F34F4A" w:rsidRPr="005B4C1F" w:rsidRDefault="00F34F4A" w:rsidP="00803FCC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16,767</w:t>
            </w:r>
          </w:p>
        </w:tc>
      </w:tr>
      <w:tr w:rsidR="00D30667" w:rsidRPr="008A5C0A" w14:paraId="11E05458" w14:textId="77777777" w:rsidTr="0094120B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3CC8E" w14:textId="17E04A80" w:rsidR="00D30667" w:rsidRPr="008A5C0A" w:rsidRDefault="00D30667" w:rsidP="00D30667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B20A7" w14:textId="637151ED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4,248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081EE" w14:textId="0D60D44E" w:rsidR="00D30667" w:rsidRPr="00803FCC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03FCC">
              <w:rPr>
                <w:rFonts w:ascii="Angsana New" w:hAnsi="Angsana New" w:cs="Angsana New" w:hint="cs"/>
                <w:sz w:val="20"/>
                <w:szCs w:val="20"/>
              </w:rPr>
              <w:t>12,519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856A70" w14:textId="56BD7AB1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148DE" w14:textId="3E18C7A5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41FE" w14:textId="57AFDBA2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A182D8" w14:textId="1089B5C3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55C95" w14:textId="0E0EC080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77E1" w14:textId="66FBACFD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CAB9C" w14:textId="6028527B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16,767</w:t>
            </w:r>
          </w:p>
        </w:tc>
      </w:tr>
      <w:tr w:rsidR="00D30667" w:rsidRPr="008A5C0A" w14:paraId="50C0EEE7" w14:textId="77777777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10712F" w14:textId="77777777" w:rsidR="00D30667" w:rsidRPr="008A5C0A" w:rsidRDefault="00D30667" w:rsidP="00D30667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30147" w14:textId="77777777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4B52A" w14:textId="77777777" w:rsidR="00D30667" w:rsidRPr="00803FCC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70B2F" w14:textId="7777777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4FEE3" w14:textId="7777777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32B32" w14:textId="7777777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D0A1C" w14:textId="7777777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9B235" w14:textId="7777777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67399" w14:textId="7777777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D6DFA" w14:textId="7777777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30667" w:rsidRPr="008A5C0A" w14:paraId="249713E0" w14:textId="77777777" w:rsidTr="006B1B28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A0104" w14:textId="2CB9F141" w:rsidR="00D30667" w:rsidRPr="008A5C0A" w:rsidRDefault="00D30667" w:rsidP="00D30667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5BBE9" w14:textId="02596A3E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6C219" w14:textId="2474115C" w:rsidR="00D30667" w:rsidRPr="00803FCC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03FCC">
              <w:rPr>
                <w:rFonts w:ascii="Angsana New" w:hAnsi="Angsana New" w:cs="Angsana New" w:hint="cs"/>
                <w:sz w:val="20"/>
                <w:szCs w:val="20"/>
              </w:rPr>
              <w:t>(8,106)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0F4A6" w14:textId="661A7238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66DA7" w14:textId="58C19B2D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98857" w14:textId="1E6D6B86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0684A" w14:textId="5967839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DD44B" w14:textId="1AB87693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6335C" w14:textId="534C368C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D42C3" w14:textId="706A5106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 w:hint="cs"/>
                <w:sz w:val="20"/>
                <w:szCs w:val="20"/>
              </w:rPr>
              <w:t>(8,106)</w:t>
            </w:r>
          </w:p>
        </w:tc>
      </w:tr>
      <w:tr w:rsidR="00D30667" w:rsidRPr="008A5C0A" w14:paraId="375EBC00" w14:textId="77777777" w:rsidTr="006B1B28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73FD33" w14:textId="6DF459CD" w:rsidR="00D30667" w:rsidRPr="006B1B28" w:rsidRDefault="00D30667" w:rsidP="00D30667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B1B28">
              <w:rPr>
                <w:rFonts w:ascii="Angsana New" w:hAnsi="Angsana New" w:cs="Angsana New"/>
                <w:sz w:val="22"/>
                <w:szCs w:val="22"/>
                <w:cs/>
              </w:rPr>
              <w:t>ค่าเสื่อมราคาสำหรับส่วนที่ตีราคาเพิ่ม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C56C2A" w14:textId="2F1FAD86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34A8B" w14:textId="4BF24E4B" w:rsidR="00D30667" w:rsidRPr="00803FCC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03FCC">
              <w:rPr>
                <w:rFonts w:ascii="Angsana New" w:hAnsi="Angsana New" w:cs="Angsana New"/>
                <w:sz w:val="20"/>
                <w:szCs w:val="20"/>
              </w:rPr>
              <w:t>(126)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F94AF" w14:textId="3EE161B7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7BD6A" w14:textId="134F4DE2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A5C0E" w14:textId="0B517138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A690B" w14:textId="662857C0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C8A4F" w14:textId="128C0D70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2E532" w14:textId="7F0DCEED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F899A" w14:textId="51856D04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(126)</w:t>
            </w:r>
          </w:p>
        </w:tc>
      </w:tr>
      <w:tr w:rsidR="00D30667" w:rsidRPr="008A5C0A" w14:paraId="7602BAEA" w14:textId="77777777" w:rsidTr="006B1B28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EE8C1" w14:textId="3204BD3F" w:rsidR="00D30667" w:rsidRPr="006B1B28" w:rsidRDefault="00D30667" w:rsidP="00D30667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6B1B28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6B1B28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6B1B28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6B1B28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84173F" w14:textId="1667A8F2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C8B47" w14:textId="21C90DDA" w:rsidR="00D30667" w:rsidRPr="00803FCC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03FCC">
              <w:rPr>
                <w:rFonts w:ascii="Angsana New" w:hAnsi="Angsana New" w:cs="Angsana New"/>
                <w:sz w:val="20"/>
                <w:szCs w:val="20"/>
              </w:rPr>
              <w:t>(8,232)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F7EFE5" w14:textId="3925380A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AFA82" w14:textId="63E3BB49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930A8" w14:textId="3294CFB0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C785E" w14:textId="11F0698F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29819" w14:textId="4F0E4586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1CAEE" w14:textId="718E16D2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2C9C1" w14:textId="730E5AC4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(8,232)</w:t>
            </w:r>
          </w:p>
        </w:tc>
      </w:tr>
      <w:tr w:rsidR="00D30667" w:rsidRPr="008A5C0A" w14:paraId="514C2B20" w14:textId="77777777" w:rsidTr="006B1B28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99FFD" w14:textId="76B5B34C" w:rsidR="00D30667" w:rsidRPr="006B1B28" w:rsidRDefault="00D30667" w:rsidP="00D30667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  <w:cs/>
              </w:rPr>
            </w:pPr>
            <w:bookmarkStart w:id="8" w:name="_Hlk77152544"/>
            <w:r w:rsidRPr="006B1B28">
              <w:rPr>
                <w:rFonts w:ascii="Angsana New" w:hAnsi="Angsana New" w:cs="Angsana New"/>
                <w:sz w:val="22"/>
                <w:szCs w:val="22"/>
                <w:cs/>
              </w:rPr>
              <w:t>ค่าเสื่อมราคาสำหรับส่วนที่ตีราคาเพิ่ม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B85DA" w14:textId="20AC11E8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AC6F9" w14:textId="0437AE94" w:rsidR="00D30667" w:rsidRPr="00803FCC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(126)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022F0" w14:textId="67310734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91AEC" w14:textId="5EEE52DF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A7904" w14:textId="77EE0DF3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B191E1" w14:textId="029A146C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62F4B" w14:textId="6C0E317F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11FD2" w14:textId="778DD32A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E9161" w14:textId="16EAF71C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(126)</w:t>
            </w:r>
          </w:p>
        </w:tc>
      </w:tr>
      <w:bookmarkEnd w:id="8"/>
      <w:tr w:rsidR="00D30667" w:rsidRPr="008A5C0A" w14:paraId="211FA080" w14:textId="77777777" w:rsidTr="006B1B28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328E0" w14:textId="1283B70D" w:rsidR="00D30667" w:rsidRPr="006B1B28" w:rsidRDefault="00D30667" w:rsidP="00D30667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6B1B28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6B1B28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6B1B28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6B1B28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411C9" w14:textId="4F16A298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EB21E3" w14:textId="32688E9D" w:rsidR="00D30667" w:rsidRPr="00803FCC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(8,358)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FE173" w14:textId="7033FE5D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8C668" w14:textId="15B2341E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03E27" w14:textId="70861FF6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D24C0" w14:textId="648521FE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7B7A3" w14:textId="6275F067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CB28C" w14:textId="6194852B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A5F88" w14:textId="19C5B617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(8,358)</w:t>
            </w:r>
          </w:p>
        </w:tc>
      </w:tr>
      <w:tr w:rsidR="00D30667" w:rsidRPr="008A5C0A" w14:paraId="150A6FF4" w14:textId="77777777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D1BE6" w14:textId="55C029EB" w:rsidR="00D30667" w:rsidRPr="008A5C0A" w:rsidRDefault="00D30667" w:rsidP="00D30667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 xml:space="preserve">มูลค่าสุทธิ </w:t>
            </w:r>
            <w:r>
              <w:rPr>
                <w:rFonts w:ascii="Angsana New" w:hAnsi="Angsana New" w:cs="Angsana New"/>
                <w:b/>
                <w:bCs/>
                <w:sz w:val="22"/>
                <w:szCs w:val="22"/>
              </w:rPr>
              <w:t>-</w:t>
            </w: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 xml:space="preserve"> ส่วนที่ตีราคาเพิ่ม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438BE" w14:textId="77777777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1CA54" w14:textId="77777777" w:rsidR="00D30667" w:rsidRPr="00803FCC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BFBB6" w14:textId="7777777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4776A" w14:textId="7777777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618EA" w14:textId="7777777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06A911" w14:textId="7777777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0C5C6" w14:textId="7777777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FF32D" w14:textId="7777777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0F2AC" w14:textId="7777777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30667" w:rsidRPr="008A5C0A" w14:paraId="15264102" w14:textId="77777777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64F43" w14:textId="0265097B" w:rsidR="00D30667" w:rsidRPr="008A5C0A" w:rsidRDefault="00D30667" w:rsidP="00D30667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B685A" w14:textId="529AFA21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4,248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0236" w14:textId="613C3D3B" w:rsidR="00D30667" w:rsidRPr="00803FCC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4,287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4B054" w14:textId="7E45E497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D50C5" w14:textId="1A76B9A5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06FA1" w14:textId="7D6A351D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75A10" w14:textId="6F6120F6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70B34" w14:textId="67134846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5993E" w14:textId="4C7F4376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4A0B6" w14:textId="7F78ACEC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8,535</w:t>
            </w:r>
          </w:p>
        </w:tc>
      </w:tr>
      <w:tr w:rsidR="00D30667" w:rsidRPr="008A5C0A" w14:paraId="16390548" w14:textId="77777777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8A9DD" w14:textId="424F1BB2" w:rsidR="00D30667" w:rsidRPr="008A5C0A" w:rsidRDefault="00D30667" w:rsidP="00D30667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96FB5" w14:textId="538ED0A5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4,248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F464E" w14:textId="28E72DF9" w:rsidR="00D30667" w:rsidRPr="00803FCC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4,161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8BFC2" w14:textId="47DB6FBD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12968" w14:textId="485A8E09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E408B" w14:textId="5507CA15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ECC18" w14:textId="26E0672A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88604" w14:textId="09E28071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A245D" w14:textId="51661BC8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1E69D" w14:textId="5544B25A" w:rsidR="00D30667" w:rsidRPr="005B4C1F" w:rsidRDefault="00D30667" w:rsidP="00D30667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8,409</w:t>
            </w:r>
          </w:p>
        </w:tc>
      </w:tr>
      <w:tr w:rsidR="00D30667" w:rsidRPr="008A5C0A" w14:paraId="2880841A" w14:textId="77777777" w:rsidTr="00DC54BA">
        <w:trPr>
          <w:trHeight w:val="93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C5261" w14:textId="72071545" w:rsidR="00D30667" w:rsidRPr="008A5C0A" w:rsidRDefault="00D30667" w:rsidP="00D30667">
            <w:pPr>
              <w:tabs>
                <w:tab w:val="decimal" w:pos="975"/>
              </w:tabs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 xml:space="preserve">ที่ดิน อาคารและอุปกรณ์ </w:t>
            </w:r>
            <w:r>
              <w:rPr>
                <w:rFonts w:ascii="Angsana New" w:hAnsi="Angsana New" w:cs="Angsana New"/>
                <w:b/>
                <w:bCs/>
                <w:sz w:val="22"/>
                <w:szCs w:val="22"/>
              </w:rPr>
              <w:t>-</w:t>
            </w: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 xml:space="preserve"> สุทธิ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1280F" w14:textId="77777777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A9299" w14:textId="77777777" w:rsidR="00D30667" w:rsidRPr="00803FCC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C6FEE7" w14:textId="7777777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DBF8F" w14:textId="7777777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A8A0B" w14:textId="7777777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EB193" w14:textId="7777777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F0555" w14:textId="7777777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58CF" w14:textId="7777777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7C940" w14:textId="7777777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30667" w:rsidRPr="008A5C0A" w14:paraId="0D86F0AD" w14:textId="77777777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17BD1" w14:textId="0E7A30D7" w:rsidR="00D30667" w:rsidRPr="008A5C0A" w:rsidRDefault="00D30667" w:rsidP="00D30667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D7D9DD" w14:textId="58962DFD" w:rsidR="00D30667" w:rsidRPr="005B4C1F" w:rsidRDefault="00D30667" w:rsidP="00D30667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4,437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DE46E" w14:textId="05138A69" w:rsidR="00D30667" w:rsidRPr="00803FCC" w:rsidRDefault="00D30667" w:rsidP="00D30667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15,598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10E13" w14:textId="0AF5E068" w:rsidR="00D30667" w:rsidRPr="005B4C1F" w:rsidRDefault="00D30667" w:rsidP="00D75479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75" w:right="105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7,831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5DEFF" w14:textId="664475CE" w:rsidR="00D30667" w:rsidRPr="005B4C1F" w:rsidRDefault="00D30667" w:rsidP="00D75479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75" w:right="105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884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8AC4A" w14:textId="1B9E4F50" w:rsidR="00D30667" w:rsidRPr="005B4C1F" w:rsidRDefault="00D30667" w:rsidP="00D75479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75" w:right="105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2,972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64996" w14:textId="1D59FC7F" w:rsidR="00D30667" w:rsidRPr="005B4C1F" w:rsidRDefault="00D30667" w:rsidP="00D30667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1A389" w14:textId="2E3C3460" w:rsidR="00D30667" w:rsidRPr="005B4C1F" w:rsidRDefault="00D30667" w:rsidP="00D75479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75" w:right="105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B8068" w14:textId="08BAF3E2" w:rsidR="00D30667" w:rsidRPr="005B4C1F" w:rsidRDefault="00D30667" w:rsidP="00D75479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75" w:right="105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4,584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9F41E" w14:textId="11F7351D" w:rsidR="00D30667" w:rsidRPr="005B4C1F" w:rsidRDefault="00D30667" w:rsidP="00D30667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36,376</w:t>
            </w:r>
          </w:p>
        </w:tc>
      </w:tr>
      <w:tr w:rsidR="00D30667" w:rsidRPr="008A5C0A" w14:paraId="736B707E" w14:textId="77777777" w:rsidTr="00F276F1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BE528" w14:textId="5D418D28" w:rsidR="00D30667" w:rsidRPr="008A5C0A" w:rsidRDefault="00D30667" w:rsidP="00D30667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2EDE0" w14:textId="53BD4F1C" w:rsidR="00D30667" w:rsidRPr="005B4C1F" w:rsidRDefault="00D30667" w:rsidP="00D30667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4,437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C62A6" w14:textId="2090BA25" w:rsidR="00D30667" w:rsidRPr="00803FCC" w:rsidRDefault="00D30667" w:rsidP="00D30667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14,449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13D96" w14:textId="6B41D02A" w:rsidR="00D30667" w:rsidRPr="005B4C1F" w:rsidRDefault="00D30667" w:rsidP="00D30667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938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4A80A" w14:textId="56DBDA56" w:rsidR="00D30667" w:rsidRPr="005B4C1F" w:rsidRDefault="00D30667" w:rsidP="00D30667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786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F6DE9" w14:textId="4B53F17B" w:rsidR="00D30667" w:rsidRPr="005B4C1F" w:rsidRDefault="00D30667" w:rsidP="00D30667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3,456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85B2A" w14:textId="6E63C629" w:rsidR="00D30667" w:rsidRPr="005B4C1F" w:rsidRDefault="00D30667" w:rsidP="00D30667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944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E13BB" w14:textId="04B601DE" w:rsidR="00D30667" w:rsidRPr="005B4C1F" w:rsidRDefault="00D30667" w:rsidP="00D30667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AC9F" w14:textId="55725593" w:rsidR="00D30667" w:rsidRPr="005B4C1F" w:rsidRDefault="00D30667" w:rsidP="00D30667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8,214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7638BD" w14:textId="1E49BD86" w:rsidR="00D30667" w:rsidRPr="005B4C1F" w:rsidRDefault="00D30667" w:rsidP="00D30667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D30667">
              <w:rPr>
                <w:rFonts w:ascii="Angsana New" w:hAnsi="Angsana New" w:cs="Angsana New"/>
                <w:sz w:val="20"/>
                <w:szCs w:val="20"/>
              </w:rPr>
              <w:t>33,224</w:t>
            </w:r>
          </w:p>
        </w:tc>
      </w:tr>
      <w:tr w:rsidR="00D30667" w:rsidRPr="008A5C0A" w14:paraId="3B1ADF52" w14:textId="77777777" w:rsidTr="00DC54BA">
        <w:trPr>
          <w:trHeight w:val="111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776B3" w14:textId="77777777" w:rsidR="00D30667" w:rsidRPr="008A5C0A" w:rsidRDefault="00D30667" w:rsidP="00D30667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1A4A5" w14:textId="77777777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60BE8" w14:textId="77777777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F3A56F" w14:textId="77777777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E9194" w14:textId="77777777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3B727" w14:textId="77777777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62B95" w14:textId="77777777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D2D9DC" w14:textId="77777777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C8185" w14:textId="77777777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1B8C9" w14:textId="77777777" w:rsidR="00D30667" w:rsidRPr="005B4C1F" w:rsidRDefault="00D30667" w:rsidP="00D30667">
            <w:pP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30667" w:rsidRPr="008A5C0A" w14:paraId="3ED02561" w14:textId="77777777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620A3" w14:textId="51677001" w:rsidR="00D30667" w:rsidRPr="008A5C0A" w:rsidRDefault="00D30667" w:rsidP="00D30667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ECA81" w14:textId="77777777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BA707" w14:textId="77777777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3B486" w14:textId="77777777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1519F" w14:textId="77777777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150B8A" w14:textId="77777777" w:rsidR="00D30667" w:rsidRPr="005B4C1F" w:rsidRDefault="00D30667" w:rsidP="00D30667">
            <w:pPr>
              <w:tabs>
                <w:tab w:val="decimal" w:pos="975"/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68919D" w14:textId="77777777" w:rsidR="00D30667" w:rsidRPr="005B4C1F" w:rsidRDefault="00D30667" w:rsidP="00D30667">
            <w:pPr>
              <w:tabs>
                <w:tab w:val="decimal" w:pos="795"/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6FDC3" w14:textId="77777777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217DB" w14:textId="77777777" w:rsidR="00D30667" w:rsidRPr="005B4C1F" w:rsidRDefault="00D30667" w:rsidP="00D30667">
            <w:pPr>
              <w:tabs>
                <w:tab w:val="decimal" w:pos="705"/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9E341" w14:textId="6015CF11" w:rsidR="00D30667" w:rsidRPr="005B4C1F" w:rsidRDefault="00D30667" w:rsidP="00D30667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5B4C1F">
              <w:rPr>
                <w:rFonts w:ascii="Angsana New" w:hAnsi="Angsana New" w:cs="Angsana New"/>
                <w:sz w:val="20"/>
                <w:szCs w:val="20"/>
              </w:rPr>
              <w:t>5,070</w:t>
            </w:r>
          </w:p>
        </w:tc>
      </w:tr>
      <w:tr w:rsidR="00D30667" w:rsidRPr="008A5C0A" w14:paraId="4FD0999B" w14:textId="77777777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6E23D" w14:textId="79D3B636" w:rsidR="00D30667" w:rsidRPr="008A5C0A" w:rsidRDefault="00D30667" w:rsidP="00D30667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21C7F" w14:textId="77777777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C01E9" w14:textId="77777777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C23650" w14:textId="77777777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A7FC5" w14:textId="77777777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460D6" w14:textId="77777777" w:rsidR="00D30667" w:rsidRPr="005B4C1F" w:rsidRDefault="00D30667" w:rsidP="00D30667">
            <w:pPr>
              <w:tabs>
                <w:tab w:val="decimal" w:pos="975"/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3DB64" w14:textId="77777777" w:rsidR="00D30667" w:rsidRPr="005B4C1F" w:rsidRDefault="00D30667" w:rsidP="00D30667">
            <w:pPr>
              <w:tabs>
                <w:tab w:val="decimal" w:pos="795"/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469AA" w14:textId="77777777" w:rsidR="00D30667" w:rsidRPr="005B4C1F" w:rsidRDefault="00D30667" w:rsidP="00D30667">
            <w:pPr>
              <w:tabs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66C89" w14:textId="77777777" w:rsidR="00D30667" w:rsidRPr="005B4C1F" w:rsidRDefault="00D30667" w:rsidP="00D30667">
            <w:pPr>
              <w:tabs>
                <w:tab w:val="decimal" w:pos="705"/>
                <w:tab w:val="decimal" w:pos="1049"/>
              </w:tabs>
              <w:spacing w:line="240" w:lineRule="exact"/>
              <w:ind w:left="69" w:right="75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E8C13" w14:textId="25FFDD53" w:rsidR="00D30667" w:rsidRPr="005B4C1F" w:rsidRDefault="00D30667" w:rsidP="00D30667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26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3,937</w:t>
            </w:r>
          </w:p>
        </w:tc>
      </w:tr>
    </w:tbl>
    <w:p w14:paraId="10A1ADF2" w14:textId="77777777" w:rsidR="00AC764C" w:rsidRPr="008A5C0A" w:rsidRDefault="00AC764C" w:rsidP="004748FA">
      <w:pPr>
        <w:pStyle w:val="a1"/>
        <w:widowControl/>
        <w:tabs>
          <w:tab w:val="left" w:pos="2160"/>
          <w:tab w:val="right" w:pos="5310"/>
          <w:tab w:val="right" w:pos="7020"/>
        </w:tabs>
        <w:spacing w:before="120" w:after="120"/>
        <w:ind w:left="533" w:right="0" w:hanging="533"/>
        <w:jc w:val="both"/>
        <w:rPr>
          <w:rFonts w:ascii="Angsana New" w:hAnsi="Angsana New" w:cs="Angsana New"/>
          <w:sz w:val="32"/>
          <w:szCs w:val="32"/>
          <w:cs/>
        </w:rPr>
        <w:sectPr w:rsidR="00AC764C" w:rsidRPr="008A5C0A" w:rsidSect="00B47643">
          <w:headerReference w:type="default" r:id="rId17"/>
          <w:footerReference w:type="default" r:id="rId18"/>
          <w:pgSz w:w="16834" w:h="11909" w:orient="landscape" w:code="9"/>
          <w:pgMar w:top="1296" w:right="1296" w:bottom="1080" w:left="1080" w:header="706" w:footer="706" w:gutter="0"/>
          <w:cols w:space="720"/>
          <w:docGrid w:linePitch="408"/>
        </w:sectPr>
      </w:pPr>
    </w:p>
    <w:p w14:paraId="259AE034" w14:textId="2877D75D" w:rsidR="00934A3A" w:rsidRPr="008A5C0A" w:rsidRDefault="009961A1" w:rsidP="00A212C1">
      <w:pPr>
        <w:pStyle w:val="10"/>
        <w:widowControl/>
        <w:tabs>
          <w:tab w:val="left" w:pos="900"/>
        </w:tabs>
        <w:spacing w:before="120" w:after="120"/>
        <w:ind w:left="540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lastRenderedPageBreak/>
        <w:t>กลุ่ม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บริษัทได้จัดให้มีการประเมินราคาสินทรัพย์ใหม่โดยผู้ประเมินราคาอิสระตามรายงานลงวันที่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</w:t>
      </w:r>
      <w:r w:rsidR="0087590F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                 </w:t>
      </w:r>
      <w:r w:rsidR="00082BFE">
        <w:rPr>
          <w:rFonts w:ascii="Angsana New" w:hAnsi="Angsana New" w:cs="Angsana New"/>
          <w:color w:val="auto"/>
          <w:sz w:val="32"/>
          <w:szCs w:val="32"/>
        </w:rPr>
        <w:t xml:space="preserve">28 </w:t>
      </w:r>
      <w:r w:rsidR="00082BFE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="00082BFE">
        <w:rPr>
          <w:rFonts w:ascii="Angsana New" w:hAnsi="Angsana New" w:cs="Angsana New"/>
          <w:color w:val="auto"/>
          <w:sz w:val="32"/>
          <w:szCs w:val="32"/>
        </w:rPr>
        <w:t>2563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ตามรายกลุ่มของสินทรัพย์ซึ่งเกณฑ์ที่ใช้ประเมินราคาสินทรัพย์มีดังนี้</w:t>
      </w:r>
    </w:p>
    <w:p w14:paraId="4197E2B6" w14:textId="77777777" w:rsidR="00934A3A" w:rsidRPr="008A5C0A" w:rsidRDefault="00934A3A" w:rsidP="00A212C1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ที่ดินประเมินราคาโดยใช้เกณฑ์ราคาตลาด </w:t>
      </w:r>
      <w:r w:rsidRPr="008A5C0A">
        <w:rPr>
          <w:rFonts w:ascii="Angsana New" w:hAnsi="Angsana New" w:cs="Angsana New" w:hint="cs"/>
          <w:sz w:val="32"/>
          <w:szCs w:val="32"/>
        </w:rPr>
        <w:t xml:space="preserve">(Market Approach) </w:t>
      </w:r>
    </w:p>
    <w:p w14:paraId="7AE14651" w14:textId="77777777" w:rsidR="00934A3A" w:rsidRPr="008A5C0A" w:rsidRDefault="00934A3A" w:rsidP="00A212C1">
      <w:pPr>
        <w:spacing w:before="120" w:after="12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อาคารประเมินราคาโด</w:t>
      </w:r>
      <w:r w:rsidR="007711DF" w:rsidRPr="008A5C0A">
        <w:rPr>
          <w:rFonts w:ascii="Angsana New" w:hAnsi="Angsana New" w:cs="Angsana New" w:hint="cs"/>
          <w:sz w:val="32"/>
          <w:szCs w:val="32"/>
          <w:cs/>
        </w:rPr>
        <w:t xml:space="preserve">ยใช้เกณฑ์มูลค่าต้นทุนทดแทนสุทธิ </w:t>
      </w:r>
      <w:r w:rsidRPr="008A5C0A">
        <w:rPr>
          <w:rFonts w:ascii="Angsana New" w:hAnsi="Angsana New" w:cs="Angsana New" w:hint="cs"/>
          <w:sz w:val="32"/>
          <w:szCs w:val="32"/>
        </w:rPr>
        <w:t>(Replacement Cost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 xml:space="preserve">Approach) </w:t>
      </w:r>
      <w:r w:rsidR="00BB3B4D" w:rsidRPr="008A5C0A">
        <w:rPr>
          <w:rFonts w:ascii="Angsana New" w:hAnsi="Angsana New" w:cs="Angsana New" w:hint="cs"/>
          <w:sz w:val="32"/>
          <w:szCs w:val="32"/>
          <w:cs/>
        </w:rPr>
        <w:t xml:space="preserve">หรือเกณฑ์รายได้ </w:t>
      </w:r>
      <w:r w:rsidR="00BB3B4D" w:rsidRPr="008A5C0A">
        <w:rPr>
          <w:rFonts w:ascii="Angsana New" w:hAnsi="Angsana New" w:cs="Angsana New" w:hint="cs"/>
          <w:sz w:val="32"/>
          <w:szCs w:val="32"/>
        </w:rPr>
        <w:t>(Income Approach)</w:t>
      </w:r>
    </w:p>
    <w:p w14:paraId="2F538857" w14:textId="77777777" w:rsidR="00B4314B" w:rsidRPr="008A5C0A" w:rsidRDefault="00B4314B" w:rsidP="00A212C1">
      <w:pPr>
        <w:tabs>
          <w:tab w:val="left" w:pos="900"/>
          <w:tab w:val="left" w:pos="2160"/>
          <w:tab w:val="left" w:pos="2880"/>
        </w:tabs>
        <w:spacing w:before="120" w:after="120"/>
        <w:ind w:left="605" w:right="-43"/>
        <w:jc w:val="thaiDistribute"/>
        <w:rPr>
          <w:rFonts w:ascii="Angsana New" w:hAnsi="Angsana New" w:cs="Angsana New"/>
          <w:i/>
          <w:iCs/>
          <w:color w:val="FF0000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ข้อสมมติฐานหลักที่ใช้ในการประเมินมูลค่าราคาที่ตีใหม่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สรุปได้ดังนี้ </w:t>
      </w:r>
    </w:p>
    <w:tbl>
      <w:tblPr>
        <w:tblStyle w:val="TableGrid"/>
        <w:tblW w:w="9006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4"/>
        <w:gridCol w:w="1530"/>
        <w:gridCol w:w="1530"/>
        <w:gridCol w:w="2682"/>
      </w:tblGrid>
      <w:tr w:rsidR="00B4314B" w:rsidRPr="008A5C0A" w14:paraId="5E327206" w14:textId="77777777" w:rsidTr="0087590F">
        <w:tc>
          <w:tcPr>
            <w:tcW w:w="3264" w:type="dxa"/>
            <w:vAlign w:val="bottom"/>
          </w:tcPr>
          <w:p w14:paraId="32A22F46" w14:textId="77777777" w:rsidR="00B4314B" w:rsidRPr="008A5C0A" w:rsidRDefault="00B4314B" w:rsidP="00EF3487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12FC56B7" w14:textId="77777777" w:rsidR="00B4314B" w:rsidRPr="008A5C0A" w:rsidRDefault="00B4314B" w:rsidP="00EF3487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682" w:type="dxa"/>
            <w:vMerge w:val="restart"/>
            <w:vAlign w:val="bottom"/>
          </w:tcPr>
          <w:p w14:paraId="75976C7D" w14:textId="77777777" w:rsidR="00B4314B" w:rsidRPr="008A5C0A" w:rsidRDefault="00B4314B" w:rsidP="00EF34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4"/>
              </w:rPr>
            </w:pPr>
            <w:r w:rsidRPr="008A5C0A">
              <w:rPr>
                <w:rFonts w:ascii="Angsana New" w:hAnsi="Angsana New" w:cs="Angsana New" w:hint="cs"/>
                <w:spacing w:val="-4"/>
                <w:cs/>
              </w:rPr>
              <w:t>ผลกระทบต่อราคาที่ตีใหม่</w:t>
            </w:r>
          </w:p>
          <w:p w14:paraId="4D29F896" w14:textId="77777777" w:rsidR="00B4314B" w:rsidRPr="008A5C0A" w:rsidRDefault="00B4314B" w:rsidP="00EF34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cs/>
              </w:rPr>
              <w:t>เมื่ออัตราตามข้อสมมติฐานเพิ่มขึ้น</w:t>
            </w:r>
          </w:p>
        </w:tc>
      </w:tr>
      <w:tr w:rsidR="00B4314B" w:rsidRPr="008A5C0A" w14:paraId="4EBA8896" w14:textId="77777777" w:rsidTr="0087590F">
        <w:tc>
          <w:tcPr>
            <w:tcW w:w="3264" w:type="dxa"/>
            <w:vAlign w:val="bottom"/>
          </w:tcPr>
          <w:p w14:paraId="504D40B9" w14:textId="77777777" w:rsidR="00B4314B" w:rsidRPr="008A5C0A" w:rsidRDefault="00B4314B" w:rsidP="00EF3487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530" w:type="dxa"/>
            <w:vAlign w:val="bottom"/>
          </w:tcPr>
          <w:p w14:paraId="3EB8CC4E" w14:textId="77777777" w:rsidR="00B4314B" w:rsidRPr="008A5C0A" w:rsidRDefault="00B4314B" w:rsidP="00EF34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cs/>
              </w:rPr>
              <w:t>งบการเงินรวม</w:t>
            </w:r>
          </w:p>
        </w:tc>
        <w:tc>
          <w:tcPr>
            <w:tcW w:w="1530" w:type="dxa"/>
            <w:vAlign w:val="bottom"/>
          </w:tcPr>
          <w:p w14:paraId="528290AB" w14:textId="77777777" w:rsidR="00B4314B" w:rsidRPr="008A5C0A" w:rsidRDefault="00B4314B" w:rsidP="00EF34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cs/>
              </w:rPr>
              <w:t>งบการเงิน</w:t>
            </w:r>
            <w:r w:rsidR="00BC03AA" w:rsidRPr="008A5C0A">
              <w:rPr>
                <w:rFonts w:ascii="Angsana New" w:hAnsi="Angsana New" w:cs="Angsana New" w:hint="cs"/>
                <w:spacing w:val="-4"/>
                <w:cs/>
              </w:rPr>
              <w:t xml:space="preserve">       </w:t>
            </w:r>
            <w:r w:rsidRPr="008A5C0A">
              <w:rPr>
                <w:rFonts w:ascii="Angsana New" w:hAnsi="Angsana New" w:cs="Angsana New" w:hint="cs"/>
                <w:spacing w:val="-4"/>
                <w:cs/>
              </w:rPr>
              <w:t>เฉพาะกิจการ</w:t>
            </w:r>
          </w:p>
        </w:tc>
        <w:tc>
          <w:tcPr>
            <w:tcW w:w="2682" w:type="dxa"/>
            <w:vMerge/>
            <w:vAlign w:val="bottom"/>
          </w:tcPr>
          <w:p w14:paraId="75F4E322" w14:textId="77777777" w:rsidR="00B4314B" w:rsidRPr="008A5C0A" w:rsidRDefault="00B4314B" w:rsidP="00EF34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</w:tr>
      <w:tr w:rsidR="00B4314B" w:rsidRPr="008A5C0A" w14:paraId="221E83E8" w14:textId="77777777" w:rsidTr="0087590F">
        <w:tc>
          <w:tcPr>
            <w:tcW w:w="3264" w:type="dxa"/>
          </w:tcPr>
          <w:p w14:paraId="6516B86F" w14:textId="77777777" w:rsidR="00B4314B" w:rsidRPr="008A5C0A" w:rsidRDefault="00BC03AA" w:rsidP="00EF3487">
            <w:pPr>
              <w:ind w:left="96" w:right="-5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อาคาร </w:t>
            </w:r>
            <w:r w:rsidRPr="008A5C0A">
              <w:rPr>
                <w:rFonts w:ascii="Angsana New" w:hAnsi="Angsana New" w:cs="Angsana New" w:hint="cs"/>
              </w:rPr>
              <w:t>-</w:t>
            </w:r>
            <w:r w:rsidRPr="008A5C0A">
              <w:rPr>
                <w:rFonts w:ascii="Angsana New" w:hAnsi="Angsana New" w:cs="Angsana New" w:hint="cs"/>
                <w:cs/>
              </w:rPr>
              <w:t xml:space="preserve"> </w:t>
            </w:r>
            <w:r w:rsidR="00B4314B" w:rsidRPr="008A5C0A">
              <w:rPr>
                <w:rFonts w:ascii="Angsana New" w:hAnsi="Angsana New" w:cs="Angsana New" w:hint="cs"/>
                <w:cs/>
              </w:rPr>
              <w:t>ราคาต่อตารางเมตร (บาท)</w:t>
            </w:r>
          </w:p>
        </w:tc>
        <w:tc>
          <w:tcPr>
            <w:tcW w:w="1530" w:type="dxa"/>
          </w:tcPr>
          <w:p w14:paraId="33AE6147" w14:textId="71D3CF32" w:rsidR="00B4314B" w:rsidRPr="008A5C0A" w:rsidRDefault="00BC03AA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 xml:space="preserve">1,000 - </w:t>
            </w:r>
            <w:r w:rsidR="00082BFE">
              <w:rPr>
                <w:rFonts w:ascii="Angsana New" w:hAnsi="Angsana New" w:cs="Angsana New"/>
                <w:color w:val="000000"/>
              </w:rPr>
              <w:t>78</w:t>
            </w:r>
            <w:r w:rsidRPr="008A5C0A">
              <w:rPr>
                <w:rFonts w:ascii="Angsana New" w:hAnsi="Angsana New" w:cs="Angsana New" w:hint="cs"/>
                <w:color w:val="000000"/>
              </w:rPr>
              <w:t>,000</w:t>
            </w:r>
          </w:p>
        </w:tc>
        <w:tc>
          <w:tcPr>
            <w:tcW w:w="1530" w:type="dxa"/>
          </w:tcPr>
          <w:p w14:paraId="43D6AA4C" w14:textId="77777777" w:rsidR="00B4314B" w:rsidRPr="008A5C0A" w:rsidRDefault="00BC03AA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1,000 - 1</w:t>
            </w:r>
            <w:r w:rsidR="00AE7C9F" w:rsidRPr="008A5C0A">
              <w:rPr>
                <w:rFonts w:ascii="Angsana New" w:hAnsi="Angsana New" w:cs="Angsana New" w:hint="cs"/>
                <w:color w:val="000000"/>
              </w:rPr>
              <w:t>6</w:t>
            </w:r>
            <w:r w:rsidRPr="008A5C0A">
              <w:rPr>
                <w:rFonts w:ascii="Angsana New" w:hAnsi="Angsana New" w:cs="Angsana New" w:hint="cs"/>
                <w:color w:val="000000"/>
              </w:rPr>
              <w:t>,000</w:t>
            </w:r>
          </w:p>
        </w:tc>
        <w:tc>
          <w:tcPr>
            <w:tcW w:w="2682" w:type="dxa"/>
            <w:vAlign w:val="bottom"/>
          </w:tcPr>
          <w:p w14:paraId="1D5006B8" w14:textId="77777777" w:rsidR="00B4314B" w:rsidRPr="008A5C0A" w:rsidRDefault="00B4314B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มูลค่ายุติธรรมเพิ่มขึ้น</w:t>
            </w:r>
          </w:p>
        </w:tc>
      </w:tr>
      <w:tr w:rsidR="00280C9B" w:rsidRPr="008A5C0A" w14:paraId="05CC3976" w14:textId="77777777" w:rsidTr="0087590F">
        <w:tc>
          <w:tcPr>
            <w:tcW w:w="3264" w:type="dxa"/>
          </w:tcPr>
          <w:p w14:paraId="07B72491" w14:textId="77777777" w:rsidR="00280C9B" w:rsidRPr="008A5C0A" w:rsidRDefault="00280C9B" w:rsidP="00EF3487">
            <w:pPr>
              <w:ind w:left="96" w:right="-5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อัตราคิดลด </w:t>
            </w:r>
            <w:r w:rsidRPr="008A5C0A">
              <w:rPr>
                <w:rFonts w:ascii="Angsana New" w:hAnsi="Angsana New" w:cs="Angsana New" w:hint="cs"/>
              </w:rPr>
              <w:t>(</w:t>
            </w:r>
            <w:r w:rsidR="007D29D0" w:rsidRPr="008A5C0A">
              <w:rPr>
                <w:rFonts w:ascii="Angsana New" w:hAnsi="Angsana New" w:cs="Angsana New" w:hint="cs"/>
                <w:cs/>
              </w:rPr>
              <w:t>ร้อยละ</w:t>
            </w:r>
            <w:r w:rsidRPr="008A5C0A">
              <w:rPr>
                <w:rFonts w:ascii="Angsana New" w:hAnsi="Angsana New" w:cs="Angsana New" w:hint="cs"/>
              </w:rPr>
              <w:t>)</w:t>
            </w:r>
          </w:p>
        </w:tc>
        <w:tc>
          <w:tcPr>
            <w:tcW w:w="1530" w:type="dxa"/>
          </w:tcPr>
          <w:p w14:paraId="18027484" w14:textId="2C52D59E" w:rsidR="00280C9B" w:rsidRPr="008A5C0A" w:rsidRDefault="00BB3B4D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1</w:t>
            </w:r>
            <w:r w:rsidR="00082BFE">
              <w:rPr>
                <w:rFonts w:ascii="Angsana New" w:hAnsi="Angsana New" w:cs="Angsana New"/>
                <w:color w:val="000000"/>
              </w:rPr>
              <w:t>2</w:t>
            </w:r>
          </w:p>
        </w:tc>
        <w:tc>
          <w:tcPr>
            <w:tcW w:w="1530" w:type="dxa"/>
          </w:tcPr>
          <w:p w14:paraId="313CBB61" w14:textId="77777777" w:rsidR="00280C9B" w:rsidRPr="008A5C0A" w:rsidRDefault="00BB3B4D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-</w:t>
            </w:r>
          </w:p>
        </w:tc>
        <w:tc>
          <w:tcPr>
            <w:tcW w:w="2682" w:type="dxa"/>
            <w:vAlign w:val="bottom"/>
          </w:tcPr>
          <w:p w14:paraId="01ED4066" w14:textId="77777777" w:rsidR="00280C9B" w:rsidRPr="008A5C0A" w:rsidRDefault="00280C9B" w:rsidP="00EF3487">
            <w:pPr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มูลค่ายุติธรรมลดลง</w:t>
            </w:r>
          </w:p>
        </w:tc>
      </w:tr>
      <w:tr w:rsidR="00280C9B" w:rsidRPr="008A5C0A" w14:paraId="700E27F4" w14:textId="77777777" w:rsidTr="0087590F">
        <w:tc>
          <w:tcPr>
            <w:tcW w:w="3264" w:type="dxa"/>
          </w:tcPr>
          <w:p w14:paraId="06C52463" w14:textId="08782947" w:rsidR="00280C9B" w:rsidRPr="008A5C0A" w:rsidRDefault="00280C9B" w:rsidP="00EF3487">
            <w:pPr>
              <w:ind w:left="96"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อัตราราคาห้องพักเฉลี่ยต่อคืน</w:t>
            </w:r>
            <w:r w:rsidR="00803FCC">
              <w:rPr>
                <w:rFonts w:ascii="Angsana New" w:hAnsi="Angsana New" w:cs="Angsana New" w:hint="cs"/>
                <w:cs/>
              </w:rPr>
              <w:t xml:space="preserve"> (</w:t>
            </w:r>
            <w:r w:rsidRPr="008A5C0A">
              <w:rPr>
                <w:rFonts w:ascii="Angsana New" w:hAnsi="Angsana New" w:cs="Angsana New" w:hint="cs"/>
                <w:cs/>
              </w:rPr>
              <w:t>บาท</w:t>
            </w:r>
            <w:r w:rsidR="00803FCC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530" w:type="dxa"/>
          </w:tcPr>
          <w:p w14:paraId="54119D21" w14:textId="2E9CFABE" w:rsidR="00280C9B" w:rsidRPr="008A5C0A" w:rsidRDefault="00082BFE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7,004</w:t>
            </w:r>
          </w:p>
        </w:tc>
        <w:tc>
          <w:tcPr>
            <w:tcW w:w="1530" w:type="dxa"/>
          </w:tcPr>
          <w:p w14:paraId="42C5EE42" w14:textId="77777777" w:rsidR="00280C9B" w:rsidRPr="008A5C0A" w:rsidRDefault="00BB3B4D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-</w:t>
            </w:r>
          </w:p>
        </w:tc>
        <w:tc>
          <w:tcPr>
            <w:tcW w:w="2682" w:type="dxa"/>
            <w:vAlign w:val="bottom"/>
          </w:tcPr>
          <w:p w14:paraId="3E5222CF" w14:textId="77777777" w:rsidR="00280C9B" w:rsidRPr="008A5C0A" w:rsidRDefault="00280C9B" w:rsidP="00EF3487">
            <w:pPr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มูลค่ายุติธรรม</w:t>
            </w:r>
            <w:r w:rsidR="00DF0751" w:rsidRPr="008A5C0A">
              <w:rPr>
                <w:rFonts w:ascii="Angsana New" w:hAnsi="Angsana New" w:cs="Angsana New" w:hint="cs"/>
                <w:color w:val="000000"/>
                <w:cs/>
              </w:rPr>
              <w:t>เพิ่มขึ้น</w:t>
            </w:r>
          </w:p>
        </w:tc>
      </w:tr>
      <w:tr w:rsidR="00280C9B" w:rsidRPr="008A5C0A" w14:paraId="66BB24FF" w14:textId="77777777" w:rsidTr="0087590F">
        <w:tc>
          <w:tcPr>
            <w:tcW w:w="3264" w:type="dxa"/>
          </w:tcPr>
          <w:p w14:paraId="6A1FA3CA" w14:textId="77777777" w:rsidR="00280C9B" w:rsidRPr="008A5C0A" w:rsidRDefault="00280C9B" w:rsidP="00EF3487">
            <w:pPr>
              <w:ind w:left="96"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ที่ดิน </w:t>
            </w:r>
            <w:r w:rsidRPr="008A5C0A">
              <w:rPr>
                <w:rFonts w:ascii="Angsana New" w:hAnsi="Angsana New" w:cs="Angsana New" w:hint="cs"/>
              </w:rPr>
              <w:t>-</w:t>
            </w:r>
            <w:r w:rsidRPr="008A5C0A">
              <w:rPr>
                <w:rFonts w:ascii="Angsana New" w:hAnsi="Angsana New" w:cs="Angsana New" w:hint="cs"/>
                <w:cs/>
              </w:rPr>
              <w:t xml:space="preserve"> ราคาต่อไร่ (ล้านบาท)</w:t>
            </w:r>
          </w:p>
        </w:tc>
        <w:tc>
          <w:tcPr>
            <w:tcW w:w="1530" w:type="dxa"/>
          </w:tcPr>
          <w:p w14:paraId="5ADB68CE" w14:textId="1D20FBA0" w:rsidR="00280C9B" w:rsidRPr="008A5C0A" w:rsidRDefault="00082BFE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</w:t>
            </w:r>
            <w:r w:rsidR="00DF0751" w:rsidRPr="008A5C0A">
              <w:rPr>
                <w:rFonts w:ascii="Angsana New" w:hAnsi="Angsana New" w:cs="Angsana New" w:hint="cs"/>
                <w:color w:val="000000"/>
              </w:rPr>
              <w:t xml:space="preserve"> - </w:t>
            </w:r>
            <w:r w:rsidR="00AE7C9F" w:rsidRPr="008A5C0A">
              <w:rPr>
                <w:rFonts w:ascii="Angsana New" w:hAnsi="Angsana New" w:cs="Angsana New" w:hint="cs"/>
                <w:color w:val="000000"/>
              </w:rPr>
              <w:t>40</w:t>
            </w:r>
            <w:r w:rsidR="0001395D" w:rsidRPr="008A5C0A">
              <w:rPr>
                <w:rFonts w:ascii="Angsana New" w:hAnsi="Angsana New" w:cs="Angsana New" w:hint="cs"/>
                <w:color w:val="000000"/>
              </w:rPr>
              <w:t>0</w:t>
            </w:r>
          </w:p>
        </w:tc>
        <w:tc>
          <w:tcPr>
            <w:tcW w:w="1530" w:type="dxa"/>
          </w:tcPr>
          <w:p w14:paraId="2E507A4F" w14:textId="77777777" w:rsidR="00280C9B" w:rsidRPr="008A5C0A" w:rsidRDefault="007F5163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18</w:t>
            </w:r>
          </w:p>
        </w:tc>
        <w:tc>
          <w:tcPr>
            <w:tcW w:w="2682" w:type="dxa"/>
            <w:vAlign w:val="bottom"/>
          </w:tcPr>
          <w:p w14:paraId="6070E983" w14:textId="77777777" w:rsidR="00280C9B" w:rsidRPr="008A5C0A" w:rsidRDefault="00280C9B" w:rsidP="00EF3487">
            <w:pPr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มูลค่ายุติธรรมเพิ่มขึ้น</w:t>
            </w:r>
          </w:p>
        </w:tc>
      </w:tr>
    </w:tbl>
    <w:p w14:paraId="448B7492" w14:textId="4C0263FD" w:rsidR="00830584" w:rsidRPr="003221AA" w:rsidRDefault="00934A3A" w:rsidP="003221AA">
      <w:pPr>
        <w:pStyle w:val="10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ณ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วันที่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ธันวาคม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7A019C" w:rsidRPr="008A5C0A">
        <w:rPr>
          <w:rFonts w:ascii="Angsana New" w:hAnsi="Angsana New" w:cs="Angsana New" w:hint="cs"/>
          <w:color w:val="auto"/>
          <w:sz w:val="32"/>
          <w:szCs w:val="32"/>
        </w:rPr>
        <w:t>256</w:t>
      </w:r>
      <w:r w:rsidR="003208FA">
        <w:rPr>
          <w:rFonts w:ascii="Angsana New" w:hAnsi="Angsana New" w:cs="Angsana New"/>
          <w:color w:val="auto"/>
          <w:sz w:val="32"/>
          <w:szCs w:val="32"/>
        </w:rPr>
        <w:t>5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AE7C9F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มีอาคารและอุปกรณ์จำนวนหนึ่งซึ่งตัดค่าเสื่อมราคาหมดแล้ว</w:t>
      </w:r>
      <w:r w:rsidR="00795368">
        <w:rPr>
          <w:rFonts w:ascii="Angsana New" w:hAnsi="Angsana New" w:cs="Angsana New"/>
          <w:color w:val="auto"/>
          <w:sz w:val="32"/>
          <w:szCs w:val="32"/>
        </w:rPr>
        <w:t xml:space="preserve">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แต่ยังใช้งานอยู่ มูลค่าตามบัญชีก่อนหักค่าเสื่อมราคาสะสมของสินทรัพย์ดังกล่าวมีจำนวน</w:t>
      </w:r>
      <w:r w:rsidR="00695848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57201">
        <w:rPr>
          <w:rFonts w:ascii="Angsana New" w:hAnsi="Angsana New" w:cs="Angsana New"/>
          <w:color w:val="auto"/>
          <w:sz w:val="32"/>
          <w:szCs w:val="32"/>
        </w:rPr>
        <w:t>2,288</w:t>
      </w:r>
      <w:r w:rsidR="00F34F4A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(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821960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3208FA">
        <w:rPr>
          <w:rFonts w:ascii="Angsana New" w:hAnsi="Angsana New" w:cs="Angsana New"/>
          <w:color w:val="auto"/>
          <w:sz w:val="32"/>
          <w:szCs w:val="32"/>
        </w:rPr>
        <w:t>4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:</w:t>
      </w:r>
      <w:r w:rsidR="008B0581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3208FA">
        <w:rPr>
          <w:rFonts w:ascii="Angsana New" w:hAnsi="Angsana New" w:cs="Angsana New"/>
          <w:color w:val="auto"/>
          <w:sz w:val="32"/>
          <w:szCs w:val="32"/>
        </w:rPr>
        <w:t xml:space="preserve">2,033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ล้านบาท)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C82450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C82450">
        <w:rPr>
          <w:rFonts w:ascii="Angsana New" w:hAnsi="Angsana New" w:cs="Angsana New" w:hint="cs"/>
          <w:color w:val="auto"/>
          <w:sz w:val="32"/>
          <w:szCs w:val="32"/>
          <w:cs/>
        </w:rPr>
        <w:t>เฉพาะบริษัทฯ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:</w:t>
      </w:r>
      <w:r w:rsidR="00AE7C9F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857201">
        <w:rPr>
          <w:rFonts w:ascii="Angsana New" w:hAnsi="Angsana New" w:cs="Angsana New"/>
          <w:color w:val="auto"/>
          <w:sz w:val="32"/>
          <w:szCs w:val="32"/>
        </w:rPr>
        <w:t>60</w:t>
      </w:r>
      <w:r w:rsidR="00F34F4A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803FC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821960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3208FA">
        <w:rPr>
          <w:rFonts w:ascii="Angsana New" w:hAnsi="Angsana New" w:cs="Angsana New"/>
          <w:color w:val="auto"/>
          <w:sz w:val="32"/>
          <w:szCs w:val="32"/>
        </w:rPr>
        <w:t>4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: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3208FA">
        <w:rPr>
          <w:rFonts w:ascii="Angsana New" w:hAnsi="Angsana New" w:cs="Angsana New"/>
          <w:color w:val="auto"/>
          <w:sz w:val="32"/>
          <w:szCs w:val="32"/>
        </w:rPr>
        <w:t xml:space="preserve">64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</w:p>
    <w:p w14:paraId="63AB5FB3" w14:textId="22289323" w:rsidR="00082BFE" w:rsidRPr="008A5C0A" w:rsidRDefault="00830584" w:rsidP="00082BFE">
      <w:pPr>
        <w:pStyle w:val="10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บริษัทย่อยได้นำที่ดินและอาคารซึ่งมีมูลค่ายุติธรรม</w:t>
      </w:r>
      <w:r w:rsidR="00854B31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57201">
        <w:rPr>
          <w:rFonts w:ascii="Angsana New" w:hAnsi="Angsana New" w:cs="Angsana New"/>
          <w:color w:val="auto"/>
          <w:sz w:val="32"/>
          <w:szCs w:val="32"/>
        </w:rPr>
        <w:t>8,634</w:t>
      </w:r>
      <w:r w:rsidR="00F34F4A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 (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</w:rPr>
        <w:t>256</w:t>
      </w:r>
      <w:r w:rsidR="003208FA">
        <w:rPr>
          <w:rFonts w:ascii="Angsana New" w:hAnsi="Angsana New" w:cs="Angsana New"/>
          <w:color w:val="auto"/>
          <w:sz w:val="32"/>
          <w:szCs w:val="32"/>
        </w:rPr>
        <w:t>4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</w:rPr>
        <w:t>: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3208FA">
        <w:rPr>
          <w:rFonts w:ascii="Angsana New" w:hAnsi="Angsana New" w:cs="Angsana New"/>
          <w:color w:val="auto"/>
          <w:sz w:val="32"/>
          <w:szCs w:val="32"/>
        </w:rPr>
        <w:t>8,758</w:t>
      </w:r>
      <w:r w:rsidR="00F34F4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ล้านบาท) ไปจำนองเพื่อเป็นหลักประกันวงเงินสินเชื่อที่ได้รับจากสถาบันการเงิน </w:t>
      </w:r>
    </w:p>
    <w:p w14:paraId="460E569E" w14:textId="423BFEA3" w:rsidR="00192096" w:rsidRPr="00A33797" w:rsidRDefault="00192096" w:rsidP="00A212C1">
      <w:pPr>
        <w:pStyle w:val="Heading1"/>
        <w:spacing w:before="120" w:after="120"/>
        <w:ind w:left="547" w:hanging="547"/>
        <w:rPr>
          <w:rFonts w:ascii="Angsana New" w:hAnsi="Angsana New" w:cs="Angsana New"/>
          <w:sz w:val="32"/>
          <w:szCs w:val="32"/>
          <w:u w:val="none"/>
        </w:rPr>
      </w:pPr>
      <w:r w:rsidRPr="00A33797">
        <w:rPr>
          <w:rFonts w:ascii="Angsana New" w:hAnsi="Angsana New" w:cs="Angsana New" w:hint="cs"/>
          <w:sz w:val="32"/>
          <w:szCs w:val="32"/>
          <w:u w:val="none"/>
          <w:cs/>
        </w:rPr>
        <w:t>2</w:t>
      </w:r>
      <w:r w:rsidR="00DF531F" w:rsidRPr="00A33797">
        <w:rPr>
          <w:rFonts w:ascii="Angsana New" w:hAnsi="Angsana New" w:cs="Angsana New" w:hint="cs"/>
          <w:sz w:val="32"/>
          <w:szCs w:val="32"/>
          <w:u w:val="none"/>
          <w:cs/>
        </w:rPr>
        <w:t>0</w:t>
      </w:r>
      <w:r w:rsidRPr="00A33797">
        <w:rPr>
          <w:rFonts w:ascii="Angsana New" w:hAnsi="Angsana New" w:cs="Angsana New" w:hint="cs"/>
          <w:sz w:val="32"/>
          <w:szCs w:val="32"/>
          <w:u w:val="none"/>
          <w:cs/>
        </w:rPr>
        <w:t>.</w:t>
      </w:r>
      <w:r w:rsidRPr="00A33797">
        <w:rPr>
          <w:rFonts w:ascii="Angsana New" w:hAnsi="Angsana New" w:cs="Angsana New" w:hint="cs"/>
          <w:sz w:val="32"/>
          <w:szCs w:val="32"/>
          <w:u w:val="none"/>
          <w:cs/>
        </w:rPr>
        <w:tab/>
        <w:t xml:space="preserve">สัญญาเช่า </w:t>
      </w:r>
    </w:p>
    <w:p w14:paraId="2F1DB834" w14:textId="50566624" w:rsidR="00192096" w:rsidRPr="008A5C0A" w:rsidRDefault="00192096" w:rsidP="00A212C1">
      <w:pPr>
        <w:pStyle w:val="Heading2"/>
        <w:spacing w:after="120"/>
        <w:ind w:left="540" w:hanging="540"/>
        <w:rPr>
          <w:rFonts w:ascii="Angsana New" w:hAnsi="Angsana New" w:cs="Angsana New"/>
          <w:sz w:val="32"/>
          <w:szCs w:val="32"/>
          <w:cs/>
        </w:rPr>
      </w:pPr>
      <w:r w:rsidRPr="00A33797">
        <w:rPr>
          <w:rFonts w:ascii="Angsana New" w:hAnsi="Angsana New" w:cs="Angsana New" w:hint="cs"/>
          <w:sz w:val="32"/>
          <w:szCs w:val="32"/>
          <w:cs/>
        </w:rPr>
        <w:t>2</w:t>
      </w:r>
      <w:r w:rsidR="00DF531F" w:rsidRPr="00A33797">
        <w:rPr>
          <w:rFonts w:ascii="Angsana New" w:hAnsi="Angsana New" w:cs="Angsana New" w:hint="cs"/>
          <w:sz w:val="32"/>
          <w:szCs w:val="32"/>
          <w:cs/>
        </w:rPr>
        <w:t>0</w:t>
      </w:r>
      <w:r w:rsidRPr="00A33797">
        <w:rPr>
          <w:rFonts w:ascii="Angsana New" w:hAnsi="Angsana New" w:cs="Angsana New" w:hint="cs"/>
          <w:sz w:val="32"/>
          <w:szCs w:val="32"/>
        </w:rPr>
        <w:t>.1</w:t>
      </w:r>
      <w:r w:rsidRPr="00A33797">
        <w:rPr>
          <w:rFonts w:ascii="Angsana New" w:hAnsi="Angsana New" w:cs="Angsana New" w:hint="cs"/>
          <w:sz w:val="32"/>
          <w:szCs w:val="32"/>
          <w:cs/>
        </w:rPr>
        <w:tab/>
        <w:t>กลุ่มบริษัทในฐานะผู้เช่า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22305D56" w14:textId="602649DF" w:rsidR="00192096" w:rsidRPr="008A5C0A" w:rsidRDefault="00192096" w:rsidP="00A212C1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กลุ่มบริษัททำสัญญาเช่า</w:t>
      </w:r>
      <w:r w:rsidR="00082BFE">
        <w:rPr>
          <w:rFonts w:ascii="Angsana New" w:hAnsi="Angsana New" w:cs="Angsana New" w:hint="cs"/>
          <w:sz w:val="32"/>
          <w:szCs w:val="32"/>
          <w:cs/>
        </w:rPr>
        <w:t>วิลล่า/ห้องพัก</w:t>
      </w:r>
      <w:r w:rsidR="00B94F8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94F86" w:rsidRPr="00B94F86">
        <w:rPr>
          <w:rFonts w:ascii="Angsana New" w:hAnsi="Angsana New" w:cs="Angsana New"/>
          <w:sz w:val="32"/>
          <w:szCs w:val="32"/>
          <w:cs/>
        </w:rPr>
        <w:t>เครื่องจักรและอุปกรณ์ต่างๆ</w:t>
      </w:r>
      <w:r w:rsidR="007072C9" w:rsidRPr="007072C9">
        <w:rPr>
          <w:rFonts w:ascii="Angsana New" w:hAnsi="Angsana New" w:cs="Angsana New"/>
          <w:sz w:val="32"/>
          <w:szCs w:val="32"/>
          <w:cs/>
        </w:rPr>
        <w:t xml:space="preserve">เพื่อใช้ในกิจการโรงแรม โดยมีอายุสัญญาระหว่าง </w:t>
      </w:r>
      <w:r w:rsidR="00803FCC">
        <w:rPr>
          <w:rFonts w:ascii="Angsana New" w:hAnsi="Angsana New" w:cs="Angsana New"/>
          <w:sz w:val="32"/>
          <w:szCs w:val="32"/>
        </w:rPr>
        <w:t xml:space="preserve">2 - 6 </w:t>
      </w:r>
      <w:r w:rsidR="007072C9" w:rsidRPr="007072C9">
        <w:rPr>
          <w:rFonts w:ascii="Angsana New" w:hAnsi="Angsana New" w:cs="Angsana New"/>
          <w:sz w:val="32"/>
          <w:szCs w:val="32"/>
          <w:cs/>
        </w:rPr>
        <w:t>ปี</w:t>
      </w:r>
    </w:p>
    <w:p w14:paraId="0E4EF9D2" w14:textId="77777777" w:rsidR="00857201" w:rsidRDefault="0085720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0B2FCE10" w14:textId="09A15BE4" w:rsidR="00115FB9" w:rsidRDefault="00192096" w:rsidP="00A212C1">
      <w:pPr>
        <w:pStyle w:val="ListParagraph"/>
        <w:numPr>
          <w:ilvl w:val="0"/>
          <w:numId w:val="8"/>
        </w:numPr>
        <w:spacing w:before="120" w:after="120"/>
        <w:ind w:left="900" w:right="-43"/>
        <w:contextualSpacing w:val="0"/>
        <w:jc w:val="thaiDistribute"/>
        <w:rPr>
          <w:rFonts w:ascii="Angsana New" w:hAnsi="Angsana New"/>
          <w:b/>
          <w:bCs/>
          <w:sz w:val="32"/>
          <w:szCs w:val="32"/>
          <w:u w:val="single"/>
        </w:rPr>
      </w:pPr>
      <w:r w:rsidRPr="008A5C0A">
        <w:rPr>
          <w:rFonts w:ascii="Angsana New" w:hAnsi="Angsana New" w:hint="cs"/>
          <w:b/>
          <w:bCs/>
          <w:sz w:val="32"/>
          <w:szCs w:val="32"/>
          <w:cs/>
        </w:rPr>
        <w:lastRenderedPageBreak/>
        <w:t>สินทรัพย์สิทธิการใช้</w:t>
      </w:r>
    </w:p>
    <w:p w14:paraId="769B9477" w14:textId="39301F2D" w:rsidR="00115FB9" w:rsidRPr="00115FB9" w:rsidRDefault="00115FB9" w:rsidP="00F91FDD">
      <w:pPr>
        <w:pStyle w:val="ListParagraph"/>
        <w:ind w:left="907" w:right="-43"/>
        <w:contextualSpacing w:val="0"/>
        <w:jc w:val="thaiDistribute"/>
        <w:rPr>
          <w:rFonts w:ascii="Angsana New" w:hAnsi="Angsana New"/>
          <w:b/>
          <w:bCs/>
          <w:sz w:val="32"/>
          <w:szCs w:val="32"/>
          <w:u w:val="single"/>
        </w:rPr>
      </w:pPr>
      <w:r w:rsidRPr="00115FB9">
        <w:rPr>
          <w:rFonts w:ascii="Angsana New" w:hAnsi="Angsana New" w:hint="cs"/>
          <w:spacing w:val="-2"/>
          <w:sz w:val="32"/>
          <w:szCs w:val="32"/>
          <w:cs/>
        </w:rPr>
        <w:t xml:space="preserve">รายการเปลี่ยนแปลงของบัญชีสินทรัพย์สิทธิการใช้สำหรับปีสิ้นสุดวันที่ </w:t>
      </w:r>
      <w:r w:rsidRPr="00115FB9">
        <w:rPr>
          <w:rFonts w:ascii="Angsana New" w:hAnsi="Angsana New" w:hint="cs"/>
          <w:spacing w:val="-2"/>
          <w:sz w:val="32"/>
          <w:szCs w:val="32"/>
        </w:rPr>
        <w:t>31</w:t>
      </w:r>
      <w:r w:rsidRPr="00115FB9">
        <w:rPr>
          <w:rFonts w:ascii="Angsana New" w:hAnsi="Angsana New" w:hint="cs"/>
          <w:spacing w:val="-2"/>
          <w:sz w:val="32"/>
          <w:szCs w:val="32"/>
          <w:cs/>
        </w:rPr>
        <w:t xml:space="preserve"> ธันวาคม </w:t>
      </w:r>
      <w:r w:rsidRPr="00115FB9">
        <w:rPr>
          <w:rFonts w:ascii="Angsana New" w:hAnsi="Angsana New" w:hint="cs"/>
          <w:spacing w:val="-2"/>
          <w:sz w:val="32"/>
          <w:szCs w:val="32"/>
        </w:rPr>
        <w:t>256</w:t>
      </w:r>
      <w:r w:rsidR="003208FA">
        <w:rPr>
          <w:rFonts w:ascii="Angsana New" w:hAnsi="Angsana New"/>
          <w:spacing w:val="-2"/>
          <w:sz w:val="32"/>
          <w:szCs w:val="32"/>
        </w:rPr>
        <w:t>5</w:t>
      </w:r>
      <w:r>
        <w:rPr>
          <w:rFonts w:ascii="Angsana New" w:hAnsi="Angsana New"/>
          <w:spacing w:val="-2"/>
          <w:sz w:val="32"/>
          <w:szCs w:val="32"/>
        </w:rPr>
        <w:t xml:space="preserve">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และ </w:t>
      </w:r>
      <w:r>
        <w:rPr>
          <w:rFonts w:ascii="Angsana New" w:hAnsi="Angsana New"/>
          <w:spacing w:val="-2"/>
          <w:sz w:val="32"/>
          <w:szCs w:val="32"/>
        </w:rPr>
        <w:t>256</w:t>
      </w:r>
      <w:r w:rsidR="003208FA">
        <w:rPr>
          <w:rFonts w:ascii="Angsana New" w:hAnsi="Angsana New"/>
          <w:spacing w:val="-2"/>
          <w:sz w:val="32"/>
          <w:szCs w:val="32"/>
        </w:rPr>
        <w:t>4</w:t>
      </w:r>
      <w:r w:rsidRPr="00115FB9">
        <w:rPr>
          <w:rFonts w:ascii="Angsana New" w:hAnsi="Angsana New" w:hint="cs"/>
          <w:spacing w:val="-2"/>
          <w:sz w:val="32"/>
          <w:szCs w:val="32"/>
        </w:rPr>
        <w:t xml:space="preserve"> </w:t>
      </w:r>
      <w:r w:rsidRPr="00115FB9">
        <w:rPr>
          <w:rFonts w:ascii="Angsana New" w:hAnsi="Angsana New" w:hint="cs"/>
          <w:spacing w:val="-2"/>
          <w:sz w:val="32"/>
          <w:szCs w:val="32"/>
          <w:cs/>
        </w:rPr>
        <w:t>สรุปได้ดังนี้</w:t>
      </w:r>
    </w:p>
    <w:tbl>
      <w:tblPr>
        <w:tblW w:w="10136" w:type="dxa"/>
        <w:tblLayout w:type="fixed"/>
        <w:tblLook w:val="04A0" w:firstRow="1" w:lastRow="0" w:firstColumn="1" w:lastColumn="0" w:noHBand="0" w:noVBand="1"/>
      </w:tblPr>
      <w:tblGrid>
        <w:gridCol w:w="2161"/>
        <w:gridCol w:w="1328"/>
        <w:gridCol w:w="1327"/>
        <w:gridCol w:w="1328"/>
        <w:gridCol w:w="1327"/>
        <w:gridCol w:w="1328"/>
        <w:gridCol w:w="1337"/>
      </w:tblGrid>
      <w:tr w:rsidR="006A3A32" w:rsidRPr="00F15E80" w14:paraId="1F2F48B1" w14:textId="77777777" w:rsidTr="00F91FDD">
        <w:trPr>
          <w:trHeight w:val="362"/>
        </w:trPr>
        <w:tc>
          <w:tcPr>
            <w:tcW w:w="2161" w:type="dxa"/>
          </w:tcPr>
          <w:p w14:paraId="50183E95" w14:textId="77777777" w:rsidR="006A3A32" w:rsidRPr="00F91FDD" w:rsidRDefault="006A3A32" w:rsidP="00F91FDD">
            <w:pPr>
              <w:tabs>
                <w:tab w:val="right" w:pos="1033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7975" w:type="dxa"/>
            <w:gridSpan w:val="6"/>
          </w:tcPr>
          <w:p w14:paraId="3B113BC8" w14:textId="77777777" w:rsidR="006A3A32" w:rsidRPr="00F91FDD" w:rsidRDefault="006A3A32" w:rsidP="00F91FDD">
            <w:pPr>
              <w:tabs>
                <w:tab w:val="right" w:pos="1033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(หน่วย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พันบาท)</w:t>
            </w:r>
          </w:p>
        </w:tc>
      </w:tr>
      <w:tr w:rsidR="006A3A32" w:rsidRPr="00F15E80" w14:paraId="6CF683AC" w14:textId="77777777" w:rsidTr="00F91FDD">
        <w:trPr>
          <w:trHeight w:val="383"/>
        </w:trPr>
        <w:tc>
          <w:tcPr>
            <w:tcW w:w="2161" w:type="dxa"/>
          </w:tcPr>
          <w:p w14:paraId="74046A64" w14:textId="77777777" w:rsidR="006A3A32" w:rsidRPr="00F91FDD" w:rsidRDefault="006A3A32" w:rsidP="00F91FDD">
            <w:pPr>
              <w:spacing w:line="360" w:lineRule="exact"/>
              <w:ind w:left="151" w:hanging="151"/>
              <w:jc w:val="thaiDistribute"/>
              <w:outlineLvl w:val="0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7975" w:type="dxa"/>
            <w:gridSpan w:val="6"/>
          </w:tcPr>
          <w:p w14:paraId="098FCEA0" w14:textId="77777777" w:rsidR="006A3A32" w:rsidRPr="00F91FDD" w:rsidRDefault="006A3A32" w:rsidP="00F91FD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0B3486" w:rsidRPr="00F15E80" w14:paraId="478BC68D" w14:textId="77777777" w:rsidTr="00F91FDD">
        <w:trPr>
          <w:trHeight w:val="756"/>
        </w:trPr>
        <w:tc>
          <w:tcPr>
            <w:tcW w:w="2161" w:type="dxa"/>
          </w:tcPr>
          <w:p w14:paraId="48265C7D" w14:textId="77777777" w:rsidR="000B3486" w:rsidRPr="00F91FDD" w:rsidRDefault="000B3486" w:rsidP="00F91FDD">
            <w:pPr>
              <w:spacing w:line="360" w:lineRule="exact"/>
              <w:ind w:left="151" w:hanging="151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28" w:type="dxa"/>
            <w:vAlign w:val="bottom"/>
          </w:tcPr>
          <w:p w14:paraId="02B6FCC2" w14:textId="77777777" w:rsidR="000B3486" w:rsidRPr="00F91FDD" w:rsidRDefault="000B3486" w:rsidP="00F91FD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>ที่ดิน</w:t>
            </w:r>
          </w:p>
        </w:tc>
        <w:tc>
          <w:tcPr>
            <w:tcW w:w="1327" w:type="dxa"/>
            <w:vAlign w:val="bottom"/>
          </w:tcPr>
          <w:p w14:paraId="410B4DAF" w14:textId="77777777" w:rsidR="000B3486" w:rsidRPr="00F91FDD" w:rsidRDefault="000B3486" w:rsidP="00F91FD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>อาคาร</w:t>
            </w:r>
          </w:p>
        </w:tc>
        <w:tc>
          <w:tcPr>
            <w:tcW w:w="1328" w:type="dxa"/>
            <w:vAlign w:val="bottom"/>
          </w:tcPr>
          <w:p w14:paraId="69AFF6AF" w14:textId="77777777" w:rsidR="000B3486" w:rsidRPr="00F91FDD" w:rsidRDefault="000B3486" w:rsidP="00F91FD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เครื่องจักร</w:t>
            </w:r>
          </w:p>
          <w:p w14:paraId="1E978CB1" w14:textId="77777777" w:rsidR="000B3486" w:rsidRPr="00F91FDD" w:rsidRDefault="000B3486" w:rsidP="00F91FD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และอุปกรณ์</w:t>
            </w:r>
          </w:p>
        </w:tc>
        <w:tc>
          <w:tcPr>
            <w:tcW w:w="1327" w:type="dxa"/>
            <w:vAlign w:val="bottom"/>
          </w:tcPr>
          <w:p w14:paraId="36FD121B" w14:textId="77777777" w:rsidR="000B3486" w:rsidRPr="00F91FDD" w:rsidRDefault="000B3486" w:rsidP="00F91FD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28" w:type="dxa"/>
          </w:tcPr>
          <w:p w14:paraId="1FCFEE46" w14:textId="77777777" w:rsidR="000B3486" w:rsidRPr="00F91FDD" w:rsidRDefault="000B3486" w:rsidP="00F91FD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  <w:p w14:paraId="25AC6B4E" w14:textId="704EBCF5" w:rsidR="000B3486" w:rsidRPr="00F91FDD" w:rsidRDefault="006A3A32" w:rsidP="00F91FD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ท่าเรือ</w:t>
            </w:r>
          </w:p>
        </w:tc>
        <w:tc>
          <w:tcPr>
            <w:tcW w:w="1337" w:type="dxa"/>
            <w:vAlign w:val="bottom"/>
          </w:tcPr>
          <w:p w14:paraId="629D4C7A" w14:textId="77777777" w:rsidR="000B3486" w:rsidRPr="00F91FDD" w:rsidRDefault="000B3486" w:rsidP="00F91FD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</w:tr>
      <w:tr w:rsidR="007E6C66" w:rsidRPr="00F15E80" w14:paraId="795AC6D6" w14:textId="77777777" w:rsidTr="00F91FDD">
        <w:trPr>
          <w:trHeight w:val="362"/>
        </w:trPr>
        <w:tc>
          <w:tcPr>
            <w:tcW w:w="2161" w:type="dxa"/>
          </w:tcPr>
          <w:p w14:paraId="584CEE15" w14:textId="6011F3C6" w:rsidR="007E6C66" w:rsidRPr="00F91FDD" w:rsidRDefault="007E6C66" w:rsidP="00F91FDD">
            <w:pPr>
              <w:spacing w:line="360" w:lineRule="exact"/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มกราคม 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328" w:type="dxa"/>
          </w:tcPr>
          <w:p w14:paraId="1A5673D2" w14:textId="4883D541" w:rsidR="007E6C66" w:rsidRPr="00F91FDD" w:rsidRDefault="007E6C66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356</w:t>
            </w:r>
          </w:p>
        </w:tc>
        <w:tc>
          <w:tcPr>
            <w:tcW w:w="1327" w:type="dxa"/>
          </w:tcPr>
          <w:p w14:paraId="01A6111D" w14:textId="7B272FD1" w:rsidR="007E6C66" w:rsidRPr="00F91FDD" w:rsidRDefault="007E6C66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38,409</w:t>
            </w:r>
          </w:p>
        </w:tc>
        <w:tc>
          <w:tcPr>
            <w:tcW w:w="1328" w:type="dxa"/>
          </w:tcPr>
          <w:p w14:paraId="5AEB467F" w14:textId="40A2FFBB" w:rsidR="007E6C66" w:rsidRPr="00F91FDD" w:rsidRDefault="007E6C66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5,670</w:t>
            </w:r>
          </w:p>
        </w:tc>
        <w:tc>
          <w:tcPr>
            <w:tcW w:w="1327" w:type="dxa"/>
          </w:tcPr>
          <w:p w14:paraId="0EFC627D" w14:textId="6071E213" w:rsidR="007E6C66" w:rsidRPr="00F91FDD" w:rsidRDefault="007E6C66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12,106</w:t>
            </w:r>
          </w:p>
        </w:tc>
        <w:tc>
          <w:tcPr>
            <w:tcW w:w="1328" w:type="dxa"/>
          </w:tcPr>
          <w:p w14:paraId="035B0704" w14:textId="3384190B" w:rsidR="007E6C66" w:rsidRPr="00F91FDD" w:rsidRDefault="007E6C66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</w:tcPr>
          <w:p w14:paraId="5628E15E" w14:textId="36DC42E3" w:rsidR="007E6C66" w:rsidRPr="00F91FDD" w:rsidRDefault="007E6C66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56,541</w:t>
            </w:r>
          </w:p>
        </w:tc>
      </w:tr>
      <w:tr w:rsidR="00945528" w:rsidRPr="00F15E80" w14:paraId="5C8EC825" w14:textId="77777777" w:rsidTr="00F91FDD">
        <w:trPr>
          <w:trHeight w:val="362"/>
        </w:trPr>
        <w:tc>
          <w:tcPr>
            <w:tcW w:w="2161" w:type="dxa"/>
          </w:tcPr>
          <w:p w14:paraId="2A8AEAF7" w14:textId="77777777" w:rsidR="00945528" w:rsidRPr="00F91FDD" w:rsidRDefault="00945528" w:rsidP="00F91FDD">
            <w:pPr>
              <w:spacing w:line="360" w:lineRule="exact"/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28" w:type="dxa"/>
          </w:tcPr>
          <w:p w14:paraId="2E64DCE0" w14:textId="40DE16C8" w:rsidR="00945528" w:rsidRPr="00F91FDD" w:rsidRDefault="00945528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6E7A3A5D" w14:textId="20808BF4" w:rsidR="00945528" w:rsidRPr="00F91FDD" w:rsidRDefault="00945528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5,291</w:t>
            </w:r>
          </w:p>
        </w:tc>
        <w:tc>
          <w:tcPr>
            <w:tcW w:w="1328" w:type="dxa"/>
          </w:tcPr>
          <w:p w14:paraId="621DFC71" w14:textId="6E9AD08C" w:rsidR="00945528" w:rsidRPr="00F91FDD" w:rsidRDefault="00945528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1,046</w:t>
            </w:r>
          </w:p>
        </w:tc>
        <w:tc>
          <w:tcPr>
            <w:tcW w:w="1327" w:type="dxa"/>
          </w:tcPr>
          <w:p w14:paraId="336A623A" w14:textId="54033F5A" w:rsidR="00945528" w:rsidRPr="00F91FDD" w:rsidRDefault="00945528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</w:tcPr>
          <w:p w14:paraId="1347297C" w14:textId="3C408F04" w:rsidR="00945528" w:rsidRPr="00F91FDD" w:rsidRDefault="00945528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1,252</w:t>
            </w:r>
          </w:p>
        </w:tc>
        <w:tc>
          <w:tcPr>
            <w:tcW w:w="1337" w:type="dxa"/>
          </w:tcPr>
          <w:p w14:paraId="2C0F286E" w14:textId="16A6848D" w:rsidR="00945528" w:rsidRPr="00F91FDD" w:rsidRDefault="00945528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7,589</w:t>
            </w:r>
          </w:p>
        </w:tc>
      </w:tr>
      <w:tr w:rsidR="00945528" w:rsidRPr="00F15E80" w14:paraId="275BF65A" w14:textId="77777777" w:rsidTr="00F91FDD">
        <w:trPr>
          <w:trHeight w:val="362"/>
        </w:trPr>
        <w:tc>
          <w:tcPr>
            <w:tcW w:w="2161" w:type="dxa"/>
          </w:tcPr>
          <w:p w14:paraId="6CA11884" w14:textId="77777777" w:rsidR="00945528" w:rsidRPr="00F91FDD" w:rsidRDefault="00945528" w:rsidP="00F91FDD">
            <w:pPr>
              <w:spacing w:line="360" w:lineRule="exact"/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28" w:type="dxa"/>
          </w:tcPr>
          <w:p w14:paraId="7B36816D" w14:textId="1637D603" w:rsidR="00945528" w:rsidRPr="00F91FDD" w:rsidRDefault="00945528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(244)</w:t>
            </w:r>
          </w:p>
        </w:tc>
        <w:tc>
          <w:tcPr>
            <w:tcW w:w="1327" w:type="dxa"/>
          </w:tcPr>
          <w:p w14:paraId="75102E00" w14:textId="7719FC2A" w:rsidR="00945528" w:rsidRPr="00F91FDD" w:rsidRDefault="00945528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(17,909)</w:t>
            </w:r>
          </w:p>
        </w:tc>
        <w:tc>
          <w:tcPr>
            <w:tcW w:w="1328" w:type="dxa"/>
          </w:tcPr>
          <w:p w14:paraId="08C1BC80" w14:textId="3AEBD79C" w:rsidR="00945528" w:rsidRPr="00F91FDD" w:rsidRDefault="00945528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(2,510)</w:t>
            </w:r>
          </w:p>
        </w:tc>
        <w:tc>
          <w:tcPr>
            <w:tcW w:w="1327" w:type="dxa"/>
          </w:tcPr>
          <w:p w14:paraId="0B692FC7" w14:textId="04BB5B5C" w:rsidR="00945528" w:rsidRPr="00F91FDD" w:rsidRDefault="00945528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(5,609)</w:t>
            </w:r>
          </w:p>
        </w:tc>
        <w:tc>
          <w:tcPr>
            <w:tcW w:w="1328" w:type="dxa"/>
          </w:tcPr>
          <w:p w14:paraId="5D5A9E63" w14:textId="22AC8A2D" w:rsidR="00945528" w:rsidRPr="00F91FDD" w:rsidRDefault="00945528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(699)</w:t>
            </w:r>
          </w:p>
        </w:tc>
        <w:tc>
          <w:tcPr>
            <w:tcW w:w="1337" w:type="dxa"/>
          </w:tcPr>
          <w:p w14:paraId="787B2589" w14:textId="503DAB33" w:rsidR="00945528" w:rsidRPr="00F91FDD" w:rsidRDefault="00945528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(26,971)</w:t>
            </w:r>
          </w:p>
        </w:tc>
      </w:tr>
      <w:tr w:rsidR="00945528" w:rsidRPr="00F15E80" w14:paraId="29D2061A" w14:textId="77777777" w:rsidTr="00F91FDD">
        <w:trPr>
          <w:trHeight w:val="350"/>
        </w:trPr>
        <w:tc>
          <w:tcPr>
            <w:tcW w:w="2161" w:type="dxa"/>
          </w:tcPr>
          <w:p w14:paraId="0E069EA9" w14:textId="77777777" w:rsidR="00945528" w:rsidRPr="00F91FDD" w:rsidRDefault="00945528" w:rsidP="00F91FDD">
            <w:pPr>
              <w:spacing w:line="360" w:lineRule="exact"/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ผลขาดทุนจากการด้อยค่า</w:t>
            </w:r>
          </w:p>
        </w:tc>
        <w:tc>
          <w:tcPr>
            <w:tcW w:w="1328" w:type="dxa"/>
          </w:tcPr>
          <w:p w14:paraId="2F016335" w14:textId="4E948F94" w:rsidR="00945528" w:rsidRPr="00F91FDD" w:rsidRDefault="00945528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6347A95D" w14:textId="345506D2" w:rsidR="00945528" w:rsidRPr="00F91FDD" w:rsidRDefault="00945528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(1,242)</w:t>
            </w:r>
          </w:p>
        </w:tc>
        <w:tc>
          <w:tcPr>
            <w:tcW w:w="1328" w:type="dxa"/>
          </w:tcPr>
          <w:p w14:paraId="4F394F11" w14:textId="3CF368E7" w:rsidR="00945528" w:rsidRPr="00F91FDD" w:rsidRDefault="00945528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649B29CC" w14:textId="610C2BC0" w:rsidR="00945528" w:rsidRPr="00F91FDD" w:rsidRDefault="00945528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</w:tcPr>
          <w:p w14:paraId="2F9F6328" w14:textId="2AF749AE" w:rsidR="00945528" w:rsidRPr="00F91FDD" w:rsidRDefault="00945528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</w:tcPr>
          <w:p w14:paraId="10ABCC87" w14:textId="6BD26562" w:rsidR="00945528" w:rsidRPr="00F91FDD" w:rsidRDefault="00945528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(1,242)</w:t>
            </w:r>
          </w:p>
        </w:tc>
      </w:tr>
      <w:tr w:rsidR="00C530BC" w:rsidRPr="00F15E80" w14:paraId="3C5BF407" w14:textId="77777777" w:rsidTr="00F91FDD">
        <w:trPr>
          <w:trHeight w:val="393"/>
        </w:trPr>
        <w:tc>
          <w:tcPr>
            <w:tcW w:w="2161" w:type="dxa"/>
          </w:tcPr>
          <w:p w14:paraId="1184499B" w14:textId="21258E26" w:rsidR="00C530BC" w:rsidRPr="00F91FDD" w:rsidRDefault="00C530BC" w:rsidP="00A004B0">
            <w:pPr>
              <w:spacing w:line="360" w:lineRule="exact"/>
              <w:ind w:left="158" w:right="-72" w:hanging="15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ผลต่างจากการแปลงค่า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 xml:space="preserve">            </w:t>
            </w: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</w:t>
            </w:r>
          </w:p>
        </w:tc>
        <w:tc>
          <w:tcPr>
            <w:tcW w:w="1328" w:type="dxa"/>
          </w:tcPr>
          <w:p w14:paraId="38CB07B8" w14:textId="77777777" w:rsidR="00C530BC" w:rsidRPr="00F91FDD" w:rsidRDefault="00C530BC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1B08854B" w14:textId="5FF3F55C" w:rsidR="00C530BC" w:rsidRPr="00F91FDD" w:rsidRDefault="00C530BC" w:rsidP="00F91FD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2D18AA42" w14:textId="77777777" w:rsidR="00C530BC" w:rsidRPr="00F91FDD" w:rsidRDefault="00C530BC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30EE5AC0" w14:textId="264865AB" w:rsidR="00C530BC" w:rsidRPr="00F91FDD" w:rsidRDefault="00C530BC" w:rsidP="00F91FD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227</w:t>
            </w:r>
          </w:p>
        </w:tc>
        <w:tc>
          <w:tcPr>
            <w:tcW w:w="1328" w:type="dxa"/>
          </w:tcPr>
          <w:p w14:paraId="427113BC" w14:textId="77777777" w:rsidR="00C530BC" w:rsidRPr="00F91FDD" w:rsidRDefault="00C530BC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431C3CAF" w14:textId="070ED922" w:rsidR="00C530BC" w:rsidRPr="00F91FDD" w:rsidRDefault="00C530BC" w:rsidP="00F91FD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</w:tcPr>
          <w:p w14:paraId="5FACABEA" w14:textId="77777777" w:rsidR="00C530BC" w:rsidRPr="00F91FDD" w:rsidRDefault="00C530BC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2D50E39C" w14:textId="7E4C238B" w:rsidR="00C530BC" w:rsidRPr="00F91FDD" w:rsidRDefault="00C530BC" w:rsidP="00F91FD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2,324</w:t>
            </w:r>
          </w:p>
        </w:tc>
        <w:tc>
          <w:tcPr>
            <w:tcW w:w="1328" w:type="dxa"/>
          </w:tcPr>
          <w:p w14:paraId="49FC8F25" w14:textId="77777777" w:rsidR="00C530BC" w:rsidRPr="00F91FDD" w:rsidRDefault="00C530BC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1338AFF1" w14:textId="790C5DD2" w:rsidR="00C530BC" w:rsidRPr="00F91FDD" w:rsidRDefault="00C530BC" w:rsidP="00F91FD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</w:tcPr>
          <w:p w14:paraId="6A784A41" w14:textId="77777777" w:rsidR="00C530BC" w:rsidRPr="00F91FDD" w:rsidRDefault="00C530BC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00C262FB" w14:textId="23C5A151" w:rsidR="00C530BC" w:rsidRPr="00F91FDD" w:rsidRDefault="00C530BC" w:rsidP="00F91FD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2,551</w:t>
            </w:r>
          </w:p>
        </w:tc>
      </w:tr>
      <w:tr w:rsidR="00C530BC" w:rsidRPr="00F15E80" w14:paraId="3342CD4F" w14:textId="77777777" w:rsidTr="00F91FDD">
        <w:trPr>
          <w:trHeight w:val="393"/>
        </w:trPr>
        <w:tc>
          <w:tcPr>
            <w:tcW w:w="2161" w:type="dxa"/>
          </w:tcPr>
          <w:p w14:paraId="4F6A2F62" w14:textId="7F707D2B" w:rsidR="00C530BC" w:rsidRPr="00F91FDD" w:rsidRDefault="00C530BC" w:rsidP="00F91FDD">
            <w:pPr>
              <w:spacing w:line="360" w:lineRule="exact"/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="00D75479" w:rsidRPr="00F91FD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="00D75479" w:rsidRPr="00F91FDD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="00D75479" w:rsidRPr="00F91FDD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D75479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328" w:type="dxa"/>
            <w:vAlign w:val="bottom"/>
          </w:tcPr>
          <w:p w14:paraId="37A8B2C5" w14:textId="44CD509A" w:rsidR="00C530BC" w:rsidRPr="00F91FDD" w:rsidRDefault="00C530BC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112</w:t>
            </w:r>
          </w:p>
        </w:tc>
        <w:tc>
          <w:tcPr>
            <w:tcW w:w="1327" w:type="dxa"/>
            <w:vAlign w:val="bottom"/>
          </w:tcPr>
          <w:p w14:paraId="5DDF062F" w14:textId="1399EB5B" w:rsidR="00C530BC" w:rsidRPr="00F91FDD" w:rsidRDefault="00C530BC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24,776</w:t>
            </w:r>
          </w:p>
        </w:tc>
        <w:tc>
          <w:tcPr>
            <w:tcW w:w="1328" w:type="dxa"/>
            <w:vAlign w:val="bottom"/>
          </w:tcPr>
          <w:p w14:paraId="4FFD1203" w14:textId="12E6B982" w:rsidR="00C530BC" w:rsidRPr="00F91FDD" w:rsidRDefault="00C530BC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4,206</w:t>
            </w:r>
          </w:p>
        </w:tc>
        <w:tc>
          <w:tcPr>
            <w:tcW w:w="1327" w:type="dxa"/>
            <w:vAlign w:val="bottom"/>
          </w:tcPr>
          <w:p w14:paraId="3AA8EE3B" w14:textId="38677396" w:rsidR="00C530BC" w:rsidRPr="00F91FDD" w:rsidRDefault="00C530BC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8,821</w:t>
            </w:r>
          </w:p>
        </w:tc>
        <w:tc>
          <w:tcPr>
            <w:tcW w:w="1328" w:type="dxa"/>
            <w:vAlign w:val="bottom"/>
          </w:tcPr>
          <w:p w14:paraId="7DC831E9" w14:textId="73CA26A4" w:rsidR="00C530BC" w:rsidRPr="00F91FDD" w:rsidRDefault="00C530BC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553</w:t>
            </w:r>
          </w:p>
        </w:tc>
        <w:tc>
          <w:tcPr>
            <w:tcW w:w="1337" w:type="dxa"/>
            <w:vAlign w:val="bottom"/>
          </w:tcPr>
          <w:p w14:paraId="042FA7BE" w14:textId="2D396A06" w:rsidR="00C530BC" w:rsidRPr="00F91FDD" w:rsidRDefault="00C530BC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38,468</w:t>
            </w:r>
          </w:p>
        </w:tc>
      </w:tr>
      <w:tr w:rsidR="00857201" w:rsidRPr="00F15E80" w14:paraId="5A1AB685" w14:textId="77777777" w:rsidTr="00F91FDD">
        <w:trPr>
          <w:trHeight w:val="362"/>
        </w:trPr>
        <w:tc>
          <w:tcPr>
            <w:tcW w:w="2161" w:type="dxa"/>
          </w:tcPr>
          <w:p w14:paraId="2B7E1350" w14:textId="77777777" w:rsidR="00857201" w:rsidRPr="00F91FDD" w:rsidRDefault="00857201" w:rsidP="00F91FDD">
            <w:pPr>
              <w:spacing w:line="360" w:lineRule="exact"/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28" w:type="dxa"/>
            <w:vAlign w:val="bottom"/>
          </w:tcPr>
          <w:p w14:paraId="1EB7B776" w14:textId="5B8967C0" w:rsidR="00857201" w:rsidRPr="00F91FDD" w:rsidRDefault="00857201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726</w:t>
            </w:r>
          </w:p>
        </w:tc>
        <w:tc>
          <w:tcPr>
            <w:tcW w:w="1327" w:type="dxa"/>
            <w:vAlign w:val="bottom"/>
          </w:tcPr>
          <w:p w14:paraId="0905E3B7" w14:textId="58A22C83" w:rsidR="00857201" w:rsidRPr="00F91FDD" w:rsidRDefault="001277FD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28,135</w:t>
            </w:r>
          </w:p>
        </w:tc>
        <w:tc>
          <w:tcPr>
            <w:tcW w:w="1328" w:type="dxa"/>
            <w:vAlign w:val="bottom"/>
          </w:tcPr>
          <w:p w14:paraId="41FD9FA6" w14:textId="527255E0" w:rsidR="00857201" w:rsidRPr="00F91FDD" w:rsidRDefault="00857201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154</w:t>
            </w:r>
          </w:p>
        </w:tc>
        <w:tc>
          <w:tcPr>
            <w:tcW w:w="1327" w:type="dxa"/>
            <w:vAlign w:val="bottom"/>
          </w:tcPr>
          <w:p w14:paraId="39E277AD" w14:textId="07556086" w:rsidR="00857201" w:rsidRPr="00F91FDD" w:rsidRDefault="00857201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  <w:vAlign w:val="bottom"/>
          </w:tcPr>
          <w:p w14:paraId="4015EF8E" w14:textId="7164A89A" w:rsidR="00857201" w:rsidRPr="00F91FDD" w:rsidRDefault="00857201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2,097</w:t>
            </w:r>
          </w:p>
        </w:tc>
        <w:tc>
          <w:tcPr>
            <w:tcW w:w="1337" w:type="dxa"/>
            <w:vAlign w:val="bottom"/>
          </w:tcPr>
          <w:p w14:paraId="2493EDE8" w14:textId="5DA87A91" w:rsidR="00857201" w:rsidRPr="00F91FDD" w:rsidRDefault="001277FD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31,112</w:t>
            </w:r>
          </w:p>
        </w:tc>
      </w:tr>
      <w:tr w:rsidR="00857201" w:rsidRPr="00F15E80" w14:paraId="4B3CC868" w14:textId="77777777" w:rsidTr="00F91FDD">
        <w:trPr>
          <w:trHeight w:val="362"/>
        </w:trPr>
        <w:tc>
          <w:tcPr>
            <w:tcW w:w="2161" w:type="dxa"/>
          </w:tcPr>
          <w:p w14:paraId="4DD8F2F8" w14:textId="77777777" w:rsidR="00857201" w:rsidRPr="00F91FDD" w:rsidRDefault="00857201" w:rsidP="00F91FDD">
            <w:pPr>
              <w:spacing w:line="360" w:lineRule="exact"/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28" w:type="dxa"/>
            <w:vAlign w:val="bottom"/>
          </w:tcPr>
          <w:p w14:paraId="16EDE817" w14:textId="018097A1" w:rsidR="00857201" w:rsidRPr="00F91FDD" w:rsidRDefault="00857201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(243)</w:t>
            </w:r>
          </w:p>
        </w:tc>
        <w:tc>
          <w:tcPr>
            <w:tcW w:w="1327" w:type="dxa"/>
            <w:vAlign w:val="bottom"/>
          </w:tcPr>
          <w:p w14:paraId="3FED8595" w14:textId="13183E3A" w:rsidR="00857201" w:rsidRPr="00F91FDD" w:rsidRDefault="00857201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1277FD" w:rsidRPr="00F91FDD">
              <w:rPr>
                <w:rFonts w:ascii="Angsana New" w:hAnsi="Angsana New" w:cs="Angsana New"/>
                <w:sz w:val="28"/>
                <w:szCs w:val="28"/>
              </w:rPr>
              <w:t>19,907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328" w:type="dxa"/>
            <w:vAlign w:val="bottom"/>
          </w:tcPr>
          <w:p w14:paraId="162A8D0F" w14:textId="33EEBB92" w:rsidR="00857201" w:rsidRPr="00F91FDD" w:rsidRDefault="00857201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(2,230)</w:t>
            </w:r>
          </w:p>
        </w:tc>
        <w:tc>
          <w:tcPr>
            <w:tcW w:w="1327" w:type="dxa"/>
            <w:vAlign w:val="bottom"/>
          </w:tcPr>
          <w:p w14:paraId="79722973" w14:textId="689E9EF0" w:rsidR="00857201" w:rsidRPr="00F91FDD" w:rsidRDefault="00857201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(3,152)</w:t>
            </w:r>
          </w:p>
        </w:tc>
        <w:tc>
          <w:tcPr>
            <w:tcW w:w="1328" w:type="dxa"/>
            <w:vAlign w:val="bottom"/>
          </w:tcPr>
          <w:p w14:paraId="2BAD190A" w14:textId="2844414B" w:rsidR="00857201" w:rsidRPr="00F91FDD" w:rsidRDefault="00857201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(699)</w:t>
            </w:r>
          </w:p>
        </w:tc>
        <w:tc>
          <w:tcPr>
            <w:tcW w:w="1337" w:type="dxa"/>
            <w:vAlign w:val="bottom"/>
          </w:tcPr>
          <w:p w14:paraId="2AA65CA4" w14:textId="5DA37FF6" w:rsidR="00857201" w:rsidRPr="00F91FDD" w:rsidRDefault="00857201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1277FD" w:rsidRPr="00F91FDD">
              <w:rPr>
                <w:rFonts w:ascii="Angsana New" w:hAnsi="Angsana New" w:cs="Angsana New"/>
                <w:sz w:val="28"/>
                <w:szCs w:val="28"/>
              </w:rPr>
              <w:t>26,231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857201" w:rsidRPr="00F15E80" w14:paraId="18618A6D" w14:textId="77777777" w:rsidTr="00F91FDD">
        <w:trPr>
          <w:trHeight w:val="362"/>
        </w:trPr>
        <w:tc>
          <w:tcPr>
            <w:tcW w:w="2161" w:type="dxa"/>
          </w:tcPr>
          <w:p w14:paraId="75E12CE6" w14:textId="505EFBEE" w:rsidR="00857201" w:rsidRPr="00F91FDD" w:rsidRDefault="00F91FDD" w:rsidP="00F91FDD">
            <w:pPr>
              <w:spacing w:line="360" w:lineRule="exact"/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โอนกลับ</w:t>
            </w:r>
            <w:r w:rsidR="00857201" w:rsidRPr="00F91FDD">
              <w:rPr>
                <w:rFonts w:ascii="Angsana New" w:hAnsi="Angsana New" w:cs="Angsana New"/>
                <w:sz w:val="28"/>
                <w:szCs w:val="28"/>
                <w:cs/>
              </w:rPr>
              <w:t>ผลขาดทุนจากการด้อยค่า</w:t>
            </w:r>
          </w:p>
        </w:tc>
        <w:tc>
          <w:tcPr>
            <w:tcW w:w="1328" w:type="dxa"/>
            <w:vAlign w:val="bottom"/>
          </w:tcPr>
          <w:p w14:paraId="5A845BB4" w14:textId="04EB9765" w:rsidR="00857201" w:rsidRPr="00F91FDD" w:rsidRDefault="00857201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  <w:vAlign w:val="bottom"/>
          </w:tcPr>
          <w:p w14:paraId="22BEF4D0" w14:textId="5D1BB284" w:rsidR="00857201" w:rsidRPr="00F91FDD" w:rsidRDefault="00857201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2,095</w:t>
            </w:r>
          </w:p>
        </w:tc>
        <w:tc>
          <w:tcPr>
            <w:tcW w:w="1328" w:type="dxa"/>
            <w:vAlign w:val="bottom"/>
          </w:tcPr>
          <w:p w14:paraId="12C2A309" w14:textId="0A9C4DF8" w:rsidR="00857201" w:rsidRPr="00F91FDD" w:rsidRDefault="00857201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  <w:vAlign w:val="bottom"/>
          </w:tcPr>
          <w:p w14:paraId="4FF55115" w14:textId="2967D8AB" w:rsidR="00857201" w:rsidRPr="00F91FDD" w:rsidRDefault="00857201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  <w:vAlign w:val="bottom"/>
          </w:tcPr>
          <w:p w14:paraId="1134710B" w14:textId="0FEFED18" w:rsidR="00857201" w:rsidRPr="00F91FDD" w:rsidRDefault="00857201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  <w:vAlign w:val="bottom"/>
          </w:tcPr>
          <w:p w14:paraId="23E16161" w14:textId="02676473" w:rsidR="00857201" w:rsidRPr="00F91FDD" w:rsidRDefault="00857201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2,095</w:t>
            </w:r>
          </w:p>
        </w:tc>
      </w:tr>
      <w:tr w:rsidR="00857201" w:rsidRPr="00F15E80" w14:paraId="3495E56E" w14:textId="77777777" w:rsidTr="00F91FDD">
        <w:trPr>
          <w:trHeight w:val="362"/>
        </w:trPr>
        <w:tc>
          <w:tcPr>
            <w:tcW w:w="2161" w:type="dxa"/>
          </w:tcPr>
          <w:p w14:paraId="7108364F" w14:textId="1F572175" w:rsidR="00857201" w:rsidRPr="00F91FDD" w:rsidRDefault="00F91FDD" w:rsidP="00F91FDD">
            <w:pPr>
              <w:spacing w:line="360" w:lineRule="exact"/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ลดลงจากการบอกเลิกสัญญาเช่า</w:t>
            </w:r>
          </w:p>
        </w:tc>
        <w:tc>
          <w:tcPr>
            <w:tcW w:w="1328" w:type="dxa"/>
            <w:vAlign w:val="bottom"/>
          </w:tcPr>
          <w:p w14:paraId="6318762C" w14:textId="3A46C83A" w:rsidR="00857201" w:rsidRPr="00F91FDD" w:rsidRDefault="00857201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  <w:vAlign w:val="bottom"/>
          </w:tcPr>
          <w:p w14:paraId="3C7A7164" w14:textId="60DF1920" w:rsidR="00857201" w:rsidRPr="00F91FDD" w:rsidRDefault="00857201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(122)</w:t>
            </w:r>
          </w:p>
        </w:tc>
        <w:tc>
          <w:tcPr>
            <w:tcW w:w="1328" w:type="dxa"/>
            <w:vAlign w:val="bottom"/>
          </w:tcPr>
          <w:p w14:paraId="405CE963" w14:textId="7AD336D4" w:rsidR="00857201" w:rsidRPr="00F91FDD" w:rsidRDefault="00857201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  <w:vAlign w:val="bottom"/>
          </w:tcPr>
          <w:p w14:paraId="47724F8F" w14:textId="49D6DB3E" w:rsidR="00857201" w:rsidRPr="00F91FDD" w:rsidRDefault="00857201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8" w:type="dxa"/>
            <w:vAlign w:val="bottom"/>
          </w:tcPr>
          <w:p w14:paraId="0762FD90" w14:textId="3BDB9191" w:rsidR="00857201" w:rsidRPr="00F91FDD" w:rsidRDefault="00857201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  <w:vAlign w:val="bottom"/>
          </w:tcPr>
          <w:p w14:paraId="7BA64444" w14:textId="716C408A" w:rsidR="00857201" w:rsidRPr="00F91FDD" w:rsidRDefault="00857201" w:rsidP="00F91FDD">
            <w:pP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(122)</w:t>
            </w:r>
          </w:p>
        </w:tc>
      </w:tr>
      <w:tr w:rsidR="00F91FDD" w:rsidRPr="00F15E80" w14:paraId="0FF6E83C" w14:textId="77777777" w:rsidTr="00F91FDD">
        <w:trPr>
          <w:trHeight w:val="362"/>
        </w:trPr>
        <w:tc>
          <w:tcPr>
            <w:tcW w:w="2161" w:type="dxa"/>
          </w:tcPr>
          <w:p w14:paraId="58EB8DC7" w14:textId="5E9689DC" w:rsidR="00F91FDD" w:rsidRPr="00F91FDD" w:rsidRDefault="00F91FDD" w:rsidP="00F91FDD">
            <w:pPr>
              <w:spacing w:line="360" w:lineRule="exact"/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ผลต่างจากการแปลงค่า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 xml:space="preserve">             </w:t>
            </w: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</w:t>
            </w:r>
          </w:p>
        </w:tc>
        <w:tc>
          <w:tcPr>
            <w:tcW w:w="1328" w:type="dxa"/>
            <w:vAlign w:val="bottom"/>
          </w:tcPr>
          <w:p w14:paraId="5FAAF47E" w14:textId="60F4D84E" w:rsidR="00F91FDD" w:rsidRPr="00F91FDD" w:rsidRDefault="00F91FDD" w:rsidP="00F91FD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  <w:vAlign w:val="bottom"/>
          </w:tcPr>
          <w:p w14:paraId="3C726083" w14:textId="2C1B1103" w:rsidR="00F91FDD" w:rsidRPr="00F91FDD" w:rsidRDefault="00F91FDD" w:rsidP="00F91FD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36</w:t>
            </w:r>
          </w:p>
        </w:tc>
        <w:tc>
          <w:tcPr>
            <w:tcW w:w="1328" w:type="dxa"/>
            <w:vAlign w:val="bottom"/>
          </w:tcPr>
          <w:p w14:paraId="0AED5A29" w14:textId="2568706A" w:rsidR="00F91FDD" w:rsidRPr="00F91FDD" w:rsidRDefault="00F91FDD" w:rsidP="00F91FD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7" w:type="dxa"/>
            <w:vAlign w:val="bottom"/>
          </w:tcPr>
          <w:p w14:paraId="4EA87ED5" w14:textId="32AD618F" w:rsidR="00F91FDD" w:rsidRPr="00F91FDD" w:rsidRDefault="00F91FDD" w:rsidP="00F91FD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(678)</w:t>
            </w:r>
          </w:p>
        </w:tc>
        <w:tc>
          <w:tcPr>
            <w:tcW w:w="1328" w:type="dxa"/>
            <w:vAlign w:val="bottom"/>
          </w:tcPr>
          <w:p w14:paraId="3116841A" w14:textId="408476A1" w:rsidR="00F91FDD" w:rsidRPr="00F91FDD" w:rsidRDefault="00F91FDD" w:rsidP="00F91FD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37" w:type="dxa"/>
            <w:vAlign w:val="bottom"/>
          </w:tcPr>
          <w:p w14:paraId="47D6A14D" w14:textId="70F6E3AA" w:rsidR="00F91FDD" w:rsidRPr="00F91FDD" w:rsidRDefault="00F91FDD" w:rsidP="00F91FDD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96489E">
              <w:rPr>
                <w:rFonts w:ascii="Angsana New" w:hAnsi="Angsana New" w:cs="Angsana New"/>
                <w:sz w:val="28"/>
                <w:szCs w:val="28"/>
              </w:rPr>
              <w:t>642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F91FDD" w:rsidRPr="00F15E80" w14:paraId="20745F24" w14:textId="77777777" w:rsidTr="00F91FDD">
        <w:trPr>
          <w:trHeight w:val="404"/>
        </w:trPr>
        <w:tc>
          <w:tcPr>
            <w:tcW w:w="2161" w:type="dxa"/>
          </w:tcPr>
          <w:p w14:paraId="39CAE44D" w14:textId="40A8DB95" w:rsidR="00F91FDD" w:rsidRPr="00F91FDD" w:rsidRDefault="00F91FDD" w:rsidP="00F91FDD">
            <w:pPr>
              <w:spacing w:line="360" w:lineRule="exact"/>
              <w:ind w:left="151" w:right="-72" w:hanging="151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F91FDD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Pr="00F91FDD">
              <w:rPr>
                <w:rFonts w:ascii="Angsana New" w:hAnsi="Angsana New" w:cs="Angsana New"/>
                <w:sz w:val="28"/>
                <w:szCs w:val="28"/>
              </w:rPr>
              <w:t>2565</w:t>
            </w:r>
          </w:p>
        </w:tc>
        <w:tc>
          <w:tcPr>
            <w:tcW w:w="1328" w:type="dxa"/>
            <w:vAlign w:val="bottom"/>
          </w:tcPr>
          <w:p w14:paraId="37A52A07" w14:textId="6EA3C423" w:rsidR="00F91FDD" w:rsidRPr="00F91FDD" w:rsidRDefault="00F91FDD" w:rsidP="00F91FDD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595</w:t>
            </w:r>
          </w:p>
        </w:tc>
        <w:tc>
          <w:tcPr>
            <w:tcW w:w="1327" w:type="dxa"/>
            <w:vAlign w:val="bottom"/>
          </w:tcPr>
          <w:p w14:paraId="564A1007" w14:textId="7FF50402" w:rsidR="00F91FDD" w:rsidRPr="00F91FDD" w:rsidRDefault="00F91FDD" w:rsidP="00F91FDD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35,01</w:t>
            </w:r>
            <w:r w:rsidR="001F43AE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328" w:type="dxa"/>
            <w:vAlign w:val="bottom"/>
          </w:tcPr>
          <w:p w14:paraId="7255D34D" w14:textId="15B051F1" w:rsidR="00F91FDD" w:rsidRPr="00F91FDD" w:rsidRDefault="00F91FDD" w:rsidP="00F91FDD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2,130</w:t>
            </w:r>
          </w:p>
        </w:tc>
        <w:tc>
          <w:tcPr>
            <w:tcW w:w="1327" w:type="dxa"/>
            <w:vAlign w:val="bottom"/>
          </w:tcPr>
          <w:p w14:paraId="61982D5A" w14:textId="5FCCA487" w:rsidR="00F91FDD" w:rsidRPr="00F91FDD" w:rsidRDefault="00F91FDD" w:rsidP="00F91FDD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4,991</w:t>
            </w:r>
          </w:p>
        </w:tc>
        <w:tc>
          <w:tcPr>
            <w:tcW w:w="1328" w:type="dxa"/>
            <w:vAlign w:val="bottom"/>
          </w:tcPr>
          <w:p w14:paraId="2610C39E" w14:textId="298EACAC" w:rsidR="00F91FDD" w:rsidRPr="00F91FDD" w:rsidRDefault="00F91FDD" w:rsidP="00F91FDD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1,951</w:t>
            </w:r>
          </w:p>
        </w:tc>
        <w:tc>
          <w:tcPr>
            <w:tcW w:w="1337" w:type="dxa"/>
            <w:vAlign w:val="bottom"/>
          </w:tcPr>
          <w:p w14:paraId="6C2D49C8" w14:textId="59225EEC" w:rsidR="00F91FDD" w:rsidRPr="00F91FDD" w:rsidRDefault="00F91FDD" w:rsidP="00F91FDD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60" w:lineRule="exact"/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F91FDD">
              <w:rPr>
                <w:rFonts w:ascii="Angsana New" w:hAnsi="Angsana New" w:cs="Angsana New"/>
                <w:sz w:val="28"/>
                <w:szCs w:val="28"/>
              </w:rPr>
              <w:t>44,680</w:t>
            </w:r>
          </w:p>
        </w:tc>
      </w:tr>
    </w:tbl>
    <w:p w14:paraId="207865FC" w14:textId="570D474F" w:rsidR="00211D36" w:rsidRDefault="00211D36"/>
    <w:tbl>
      <w:tblPr>
        <w:tblW w:w="10170" w:type="dxa"/>
        <w:tblLayout w:type="fixed"/>
        <w:tblLook w:val="04A0" w:firstRow="1" w:lastRow="0" w:firstColumn="1" w:lastColumn="0" w:noHBand="0" w:noVBand="1"/>
      </w:tblPr>
      <w:tblGrid>
        <w:gridCol w:w="2160"/>
        <w:gridCol w:w="1350"/>
        <w:gridCol w:w="1260"/>
        <w:gridCol w:w="1350"/>
        <w:gridCol w:w="1350"/>
        <w:gridCol w:w="1350"/>
        <w:gridCol w:w="1350"/>
      </w:tblGrid>
      <w:tr w:rsidR="00C302C9" w:rsidRPr="008A5C0A" w14:paraId="6651EB13" w14:textId="77777777" w:rsidTr="00F15E80">
        <w:trPr>
          <w:trHeight w:val="80"/>
        </w:trPr>
        <w:tc>
          <w:tcPr>
            <w:tcW w:w="2160" w:type="dxa"/>
          </w:tcPr>
          <w:p w14:paraId="02F0D988" w14:textId="734B66DC" w:rsidR="00C302C9" w:rsidRPr="008A5C0A" w:rsidRDefault="00C302C9" w:rsidP="003208FA">
            <w:pPr>
              <w:tabs>
                <w:tab w:val="right" w:pos="1033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8010" w:type="dxa"/>
            <w:gridSpan w:val="6"/>
          </w:tcPr>
          <w:p w14:paraId="6CD5EF80" w14:textId="4E76B357" w:rsidR="00C302C9" w:rsidRPr="008A5C0A" w:rsidRDefault="00C302C9" w:rsidP="007A7E0B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C302C9" w:rsidRPr="008A5C0A" w14:paraId="18E24377" w14:textId="77777777" w:rsidTr="00F15E80">
        <w:tc>
          <w:tcPr>
            <w:tcW w:w="2160" w:type="dxa"/>
          </w:tcPr>
          <w:p w14:paraId="6FB4261F" w14:textId="77777777" w:rsidR="00C302C9" w:rsidRPr="008A5C0A" w:rsidRDefault="00C302C9" w:rsidP="007A7E0B">
            <w:pPr>
              <w:ind w:left="151" w:hanging="151"/>
              <w:jc w:val="thaiDistribute"/>
              <w:outlineLvl w:val="0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8010" w:type="dxa"/>
            <w:gridSpan w:val="6"/>
          </w:tcPr>
          <w:p w14:paraId="6D275484" w14:textId="53B5BAA1" w:rsidR="00C302C9" w:rsidRPr="008A5C0A" w:rsidRDefault="00C302C9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677E2" w:rsidRPr="008A5C0A" w14:paraId="177DF609" w14:textId="77777777" w:rsidTr="00C302C9">
        <w:tc>
          <w:tcPr>
            <w:tcW w:w="2160" w:type="dxa"/>
          </w:tcPr>
          <w:p w14:paraId="3B42FB48" w14:textId="77777777" w:rsidR="00A677E2" w:rsidRPr="008A5C0A" w:rsidRDefault="00A677E2" w:rsidP="007A7E0B">
            <w:pPr>
              <w:ind w:left="151" w:hanging="151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13AEC4D6" w14:textId="77777777" w:rsidR="00A677E2" w:rsidRPr="008A5C0A" w:rsidRDefault="00A677E2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ที่ดิน</w:t>
            </w:r>
          </w:p>
        </w:tc>
        <w:tc>
          <w:tcPr>
            <w:tcW w:w="1260" w:type="dxa"/>
            <w:vAlign w:val="bottom"/>
          </w:tcPr>
          <w:p w14:paraId="32C20AC1" w14:textId="77777777" w:rsidR="00A677E2" w:rsidRPr="008A5C0A" w:rsidRDefault="00A677E2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อาคาร</w:t>
            </w:r>
          </w:p>
        </w:tc>
        <w:tc>
          <w:tcPr>
            <w:tcW w:w="1350" w:type="dxa"/>
            <w:vAlign w:val="bottom"/>
          </w:tcPr>
          <w:p w14:paraId="59234CC1" w14:textId="77777777" w:rsidR="00A677E2" w:rsidRPr="008A5C0A" w:rsidRDefault="00A677E2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เครื่องจักร</w:t>
            </w:r>
          </w:p>
          <w:p w14:paraId="3A445C42" w14:textId="77777777" w:rsidR="00A677E2" w:rsidRPr="008A5C0A" w:rsidRDefault="00A677E2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และอุปกรณ์</w:t>
            </w:r>
          </w:p>
        </w:tc>
        <w:tc>
          <w:tcPr>
            <w:tcW w:w="1350" w:type="dxa"/>
            <w:vAlign w:val="bottom"/>
          </w:tcPr>
          <w:p w14:paraId="6B942924" w14:textId="77777777" w:rsidR="00A677E2" w:rsidRPr="008A5C0A" w:rsidRDefault="00A677E2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50" w:type="dxa"/>
          </w:tcPr>
          <w:p w14:paraId="54A9E790" w14:textId="77777777" w:rsidR="00A677E2" w:rsidRDefault="00A677E2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  <w:p w14:paraId="0656B77E" w14:textId="3EB65ED8" w:rsidR="00C302C9" w:rsidRPr="008A5C0A" w:rsidRDefault="00C302C9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ท่าเรือ</w:t>
            </w:r>
          </w:p>
        </w:tc>
        <w:tc>
          <w:tcPr>
            <w:tcW w:w="1350" w:type="dxa"/>
            <w:vAlign w:val="bottom"/>
          </w:tcPr>
          <w:p w14:paraId="2DFB29C3" w14:textId="4DB07A75" w:rsidR="00A677E2" w:rsidRPr="008A5C0A" w:rsidRDefault="00A677E2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</w:tr>
      <w:tr w:rsidR="007A2587" w:rsidRPr="008A5C0A" w14:paraId="1A3229DB" w14:textId="77777777" w:rsidTr="00C302C9">
        <w:tc>
          <w:tcPr>
            <w:tcW w:w="2160" w:type="dxa"/>
          </w:tcPr>
          <w:p w14:paraId="1A602901" w14:textId="7B40F2B6" w:rsidR="007A2587" w:rsidRPr="008A5C0A" w:rsidRDefault="007A2587" w:rsidP="007A2587">
            <w:pPr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มกราคม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350" w:type="dxa"/>
            <w:vAlign w:val="bottom"/>
          </w:tcPr>
          <w:p w14:paraId="7611D670" w14:textId="22CEF5C6" w:rsidR="007A2587" w:rsidRPr="008A5C0A" w:rsidRDefault="007A2587" w:rsidP="007A2587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55C870B" w14:textId="3335CB30" w:rsidR="007A2587" w:rsidRPr="008A5C0A" w:rsidRDefault="007A2587" w:rsidP="00D40BBC">
            <w:pPr>
              <w:tabs>
                <w:tab w:val="decimal" w:pos="970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3,039</w:t>
            </w:r>
          </w:p>
        </w:tc>
        <w:tc>
          <w:tcPr>
            <w:tcW w:w="1350" w:type="dxa"/>
          </w:tcPr>
          <w:p w14:paraId="69B56A50" w14:textId="4BB55C1F" w:rsidR="007A2587" w:rsidRPr="008A5C0A" w:rsidRDefault="007A2587" w:rsidP="007A2587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6FBC7D8A" w14:textId="02C25FB1" w:rsidR="007A2587" w:rsidRPr="008A5C0A" w:rsidRDefault="007A2587" w:rsidP="007A2587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D10480A" w14:textId="5643F41B" w:rsidR="007A2587" w:rsidRPr="008A5C0A" w:rsidRDefault="007A2587" w:rsidP="007A2587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2D29085A" w14:textId="64EDB52A" w:rsidR="007A2587" w:rsidRPr="008A5C0A" w:rsidRDefault="007A2587" w:rsidP="007A2587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3,039</w:t>
            </w:r>
          </w:p>
        </w:tc>
      </w:tr>
      <w:tr w:rsidR="007A2587" w:rsidRPr="008A5C0A" w14:paraId="0B63F2D2" w14:textId="77777777" w:rsidTr="00C302C9">
        <w:tc>
          <w:tcPr>
            <w:tcW w:w="2160" w:type="dxa"/>
          </w:tcPr>
          <w:p w14:paraId="7B47AB7D" w14:textId="467A1F28" w:rsidR="007A2587" w:rsidRPr="008A5C0A" w:rsidRDefault="007A2587" w:rsidP="007A2587">
            <w:pPr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50" w:type="dxa"/>
            <w:vAlign w:val="bottom"/>
          </w:tcPr>
          <w:p w14:paraId="078AC57D" w14:textId="560A18E6" w:rsidR="007A2587" w:rsidRPr="008A5C0A" w:rsidRDefault="007A2587" w:rsidP="007A2587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71C6EF40" w14:textId="5C6A0173" w:rsidR="007A2587" w:rsidRPr="008A5C0A" w:rsidRDefault="007A2587" w:rsidP="00D40BBC">
            <w:pPr>
              <w:tabs>
                <w:tab w:val="decimal" w:pos="970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1,789</w:t>
            </w:r>
          </w:p>
        </w:tc>
        <w:tc>
          <w:tcPr>
            <w:tcW w:w="1350" w:type="dxa"/>
          </w:tcPr>
          <w:p w14:paraId="77D555D8" w14:textId="69C68712" w:rsidR="007A2587" w:rsidRPr="008A5C0A" w:rsidRDefault="007A2587" w:rsidP="007A2587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4E4B3960" w14:textId="0038A5C5" w:rsidR="007A2587" w:rsidRPr="008A5C0A" w:rsidRDefault="007A2587" w:rsidP="007A2587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6E50618" w14:textId="183C1D15" w:rsidR="007A2587" w:rsidRDefault="007A2587" w:rsidP="007A2587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0B27A7FB" w14:textId="5534700B" w:rsidR="007A2587" w:rsidRPr="008A5C0A" w:rsidRDefault="007A2587" w:rsidP="007A2587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1,789</w:t>
            </w:r>
          </w:p>
        </w:tc>
      </w:tr>
      <w:tr w:rsidR="007A2587" w:rsidRPr="008A5C0A" w14:paraId="4D677128" w14:textId="77777777" w:rsidTr="00C302C9">
        <w:tc>
          <w:tcPr>
            <w:tcW w:w="2160" w:type="dxa"/>
          </w:tcPr>
          <w:p w14:paraId="117C8323" w14:textId="77777777" w:rsidR="007A2587" w:rsidRPr="008A5C0A" w:rsidRDefault="007A2587" w:rsidP="007A2587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50" w:type="dxa"/>
          </w:tcPr>
          <w:p w14:paraId="70BFA19D" w14:textId="54340E50" w:rsidR="007A2587" w:rsidRPr="008A5C0A" w:rsidRDefault="007A2587" w:rsidP="007A2587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14:paraId="02A80451" w14:textId="6C16015B" w:rsidR="007A2587" w:rsidRPr="008A5C0A" w:rsidRDefault="007A2587" w:rsidP="00D40BBC">
            <w:pPr>
              <w:pBdr>
                <w:bottom w:val="single" w:sz="4" w:space="1" w:color="auto"/>
              </w:pBdr>
              <w:tabs>
                <w:tab w:val="decimal" w:pos="970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(3,536)</w:t>
            </w:r>
          </w:p>
        </w:tc>
        <w:tc>
          <w:tcPr>
            <w:tcW w:w="1350" w:type="dxa"/>
          </w:tcPr>
          <w:p w14:paraId="02BA49B5" w14:textId="233EE849" w:rsidR="007A2587" w:rsidRPr="008A5C0A" w:rsidRDefault="007A2587" w:rsidP="007A2587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FAA53A9" w14:textId="3F620579" w:rsidR="007A2587" w:rsidRPr="008A5C0A" w:rsidRDefault="007A2587" w:rsidP="007A2587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13DCBCED" w14:textId="2E78BB57" w:rsidR="007A2587" w:rsidRPr="008A5C0A" w:rsidRDefault="007A2587" w:rsidP="007A2587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04585FFF" w14:textId="68B7BDE9" w:rsidR="007A2587" w:rsidRPr="008A5C0A" w:rsidRDefault="007A2587" w:rsidP="007A2587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(3,536)</w:t>
            </w:r>
          </w:p>
        </w:tc>
      </w:tr>
      <w:tr w:rsidR="007A2587" w:rsidRPr="008A5C0A" w14:paraId="6EF3F4D9" w14:textId="77777777" w:rsidTr="00C302C9">
        <w:tc>
          <w:tcPr>
            <w:tcW w:w="2160" w:type="dxa"/>
          </w:tcPr>
          <w:p w14:paraId="565462BA" w14:textId="42DEE871" w:rsidR="007A2587" w:rsidRPr="008A5C0A" w:rsidRDefault="007A2587" w:rsidP="007A2587">
            <w:pPr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ณ วันที่ </w:t>
            </w:r>
            <w:r w:rsidR="00D75479" w:rsidRPr="00F91FD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="00D75479" w:rsidRPr="00F91FDD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="00D75479" w:rsidRPr="00F91FDD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D75479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350" w:type="dxa"/>
            <w:vAlign w:val="bottom"/>
          </w:tcPr>
          <w:p w14:paraId="7E5C60E5" w14:textId="7A898CC6" w:rsidR="007A2587" w:rsidRPr="008A5C0A" w:rsidRDefault="007A2587" w:rsidP="007A2587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38FE1D8A" w14:textId="09EA7D45" w:rsidR="007A2587" w:rsidRPr="008A5C0A" w:rsidRDefault="007A2587" w:rsidP="00D40BBC">
            <w:pPr>
              <w:tabs>
                <w:tab w:val="decimal" w:pos="970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1,292</w:t>
            </w:r>
          </w:p>
        </w:tc>
        <w:tc>
          <w:tcPr>
            <w:tcW w:w="1350" w:type="dxa"/>
          </w:tcPr>
          <w:p w14:paraId="07C003CA" w14:textId="03D484EE" w:rsidR="007A2587" w:rsidRPr="008A5C0A" w:rsidRDefault="007A2587" w:rsidP="007A2587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6C5E08E3" w14:textId="0AFC4F2B" w:rsidR="007A2587" w:rsidRPr="008A5C0A" w:rsidRDefault="007A2587" w:rsidP="007A2587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7544C87A" w14:textId="0C75DAA6" w:rsidR="007A2587" w:rsidRPr="008A5C0A" w:rsidRDefault="007A2587" w:rsidP="007A2587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6E87E89E" w14:textId="2051C45C" w:rsidR="007A2587" w:rsidRPr="008A5C0A" w:rsidRDefault="007A2587" w:rsidP="007A2587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1,292</w:t>
            </w:r>
          </w:p>
        </w:tc>
      </w:tr>
      <w:tr w:rsidR="00857201" w:rsidRPr="008A5C0A" w14:paraId="458F3489" w14:textId="77777777" w:rsidTr="00C302C9">
        <w:tc>
          <w:tcPr>
            <w:tcW w:w="2160" w:type="dxa"/>
          </w:tcPr>
          <w:p w14:paraId="1E966D57" w14:textId="3B18BFAE" w:rsidR="00857201" w:rsidRPr="008A5C0A" w:rsidRDefault="00857201" w:rsidP="00857201">
            <w:pPr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50" w:type="dxa"/>
            <w:vAlign w:val="bottom"/>
          </w:tcPr>
          <w:p w14:paraId="0BED5B1B" w14:textId="1A71143B" w:rsidR="00857201" w:rsidRPr="008A5C0A" w:rsidRDefault="00857201" w:rsidP="00857201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BCCCCA3" w14:textId="7F21E1CA" w:rsidR="00857201" w:rsidRPr="008A5C0A" w:rsidRDefault="00857201" w:rsidP="00D40BBC">
            <w:pPr>
              <w:tabs>
                <w:tab w:val="decimal" w:pos="970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4,765</w:t>
            </w:r>
          </w:p>
        </w:tc>
        <w:tc>
          <w:tcPr>
            <w:tcW w:w="1350" w:type="dxa"/>
          </w:tcPr>
          <w:p w14:paraId="6AD35B09" w14:textId="51DFF1BA" w:rsidR="00857201" w:rsidRPr="008A5C0A" w:rsidRDefault="00857201" w:rsidP="00857201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49584F98" w14:textId="1749436A" w:rsidR="00857201" w:rsidRPr="008A5C0A" w:rsidRDefault="00857201" w:rsidP="00857201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5BF266A3" w14:textId="70AC00FD" w:rsidR="00857201" w:rsidRPr="008A5C0A" w:rsidRDefault="00857201" w:rsidP="00857201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7D58750B" w14:textId="11AECEB1" w:rsidR="00857201" w:rsidRPr="008A5C0A" w:rsidRDefault="00857201" w:rsidP="00857201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4,765</w:t>
            </w:r>
          </w:p>
        </w:tc>
      </w:tr>
      <w:tr w:rsidR="00D40BBC" w:rsidRPr="008A5C0A" w14:paraId="421E03BC" w14:textId="77777777" w:rsidTr="00C302C9">
        <w:tc>
          <w:tcPr>
            <w:tcW w:w="2160" w:type="dxa"/>
          </w:tcPr>
          <w:p w14:paraId="45F978D4" w14:textId="5531327B" w:rsidR="00D40BBC" w:rsidRDefault="00D40BBC" w:rsidP="00D40BBC">
            <w:pPr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50" w:type="dxa"/>
            <w:vAlign w:val="bottom"/>
          </w:tcPr>
          <w:p w14:paraId="0E9D3F70" w14:textId="12F0D8E3" w:rsidR="00D40BBC" w:rsidRPr="00857201" w:rsidRDefault="00D40BBC" w:rsidP="00D40BB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41976263" w14:textId="5A6CB65A" w:rsidR="00D40BBC" w:rsidRPr="00857201" w:rsidRDefault="00D40BBC" w:rsidP="00D40BBC">
            <w:pPr>
              <w:tabs>
                <w:tab w:val="decimal" w:pos="970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(1,286)</w:t>
            </w:r>
          </w:p>
        </w:tc>
        <w:tc>
          <w:tcPr>
            <w:tcW w:w="1350" w:type="dxa"/>
          </w:tcPr>
          <w:p w14:paraId="67A63A5E" w14:textId="179C877E" w:rsidR="00D40BBC" w:rsidRPr="00857201" w:rsidRDefault="00D40BBC" w:rsidP="00D40BB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6F1A1025" w14:textId="6B06BCB8" w:rsidR="00D40BBC" w:rsidRPr="00857201" w:rsidRDefault="00D40BBC" w:rsidP="00D40BB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55EA6023" w14:textId="7C82D7C6" w:rsidR="00D40BBC" w:rsidRPr="00857201" w:rsidRDefault="00D40BBC" w:rsidP="00D40BB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1B7712EE" w14:textId="33206B11" w:rsidR="00D40BBC" w:rsidRPr="00857201" w:rsidRDefault="00D40BBC" w:rsidP="00D40BBC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(1,286)</w:t>
            </w:r>
          </w:p>
        </w:tc>
      </w:tr>
      <w:tr w:rsidR="00D40BBC" w:rsidRPr="008A5C0A" w14:paraId="579F73B5" w14:textId="77777777" w:rsidTr="00C302C9">
        <w:tc>
          <w:tcPr>
            <w:tcW w:w="2160" w:type="dxa"/>
          </w:tcPr>
          <w:p w14:paraId="5927C951" w14:textId="75A7B28A" w:rsidR="00D40BBC" w:rsidRPr="00D40BBC" w:rsidRDefault="00D40BBC" w:rsidP="00D40BBC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ลดลงจากการบอกเลิกสัญญาเช่า</w:t>
            </w:r>
          </w:p>
        </w:tc>
        <w:tc>
          <w:tcPr>
            <w:tcW w:w="1350" w:type="dxa"/>
          </w:tcPr>
          <w:p w14:paraId="2ABE8351" w14:textId="77777777" w:rsidR="00D40BBC" w:rsidRDefault="00D40BBC" w:rsidP="00D40BB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6662FBF8" w14:textId="7D290C01" w:rsidR="00D40BBC" w:rsidRPr="008A5C0A" w:rsidRDefault="00D40BBC" w:rsidP="00D40BB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14:paraId="19C02080" w14:textId="77777777" w:rsidR="00D40BBC" w:rsidRDefault="00D40BBC" w:rsidP="00D40BBC">
            <w:pPr>
              <w:pBdr>
                <w:bottom w:val="single" w:sz="4" w:space="1" w:color="auto"/>
              </w:pBdr>
              <w:tabs>
                <w:tab w:val="decimal" w:pos="970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7E69473C" w14:textId="5662A249" w:rsidR="00D40BBC" w:rsidRPr="008A5C0A" w:rsidRDefault="00D40BBC" w:rsidP="00D40BBC">
            <w:pPr>
              <w:pBdr>
                <w:bottom w:val="single" w:sz="4" w:space="1" w:color="auto"/>
              </w:pBdr>
              <w:tabs>
                <w:tab w:val="decimal" w:pos="970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(</w:t>
            </w:r>
            <w:r>
              <w:rPr>
                <w:rFonts w:ascii="Angsana New" w:hAnsi="Angsana New" w:cs="Angsana New"/>
                <w:sz w:val="28"/>
                <w:szCs w:val="28"/>
              </w:rPr>
              <w:t>746</w:t>
            </w:r>
            <w:r w:rsidRPr="00857201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350" w:type="dxa"/>
          </w:tcPr>
          <w:p w14:paraId="2499F7F9" w14:textId="77777777" w:rsidR="00D40BBC" w:rsidRDefault="00D40BBC" w:rsidP="00D40BB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27DEC973" w14:textId="7AAB9C59" w:rsidR="00D40BBC" w:rsidRPr="008A5C0A" w:rsidRDefault="00D40BBC" w:rsidP="00D40BB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1B141C9A" w14:textId="77777777" w:rsidR="00D40BBC" w:rsidRDefault="00D40BBC" w:rsidP="00D40BB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28E315F9" w14:textId="41CAC5D4" w:rsidR="00D40BBC" w:rsidRPr="008A5C0A" w:rsidRDefault="00D40BBC" w:rsidP="00D40BB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247847A9" w14:textId="77777777" w:rsidR="00D40BBC" w:rsidRDefault="00D40BBC" w:rsidP="00D40BB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26867004" w14:textId="08D9BEC5" w:rsidR="00D40BBC" w:rsidRPr="008A5C0A" w:rsidRDefault="00D40BBC" w:rsidP="00D40BB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46B780EC" w14:textId="77777777" w:rsidR="00D40BBC" w:rsidRDefault="00D40BBC" w:rsidP="00D40BB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</w:p>
          <w:p w14:paraId="2ACEB917" w14:textId="6D99F777" w:rsidR="00D40BBC" w:rsidRPr="008A5C0A" w:rsidRDefault="00D40BBC" w:rsidP="00D40BB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(746)</w:t>
            </w:r>
          </w:p>
        </w:tc>
      </w:tr>
      <w:tr w:rsidR="00D40BBC" w:rsidRPr="008A5C0A" w14:paraId="16DE9E5A" w14:textId="77777777" w:rsidTr="00C302C9">
        <w:tc>
          <w:tcPr>
            <w:tcW w:w="2160" w:type="dxa"/>
          </w:tcPr>
          <w:p w14:paraId="1B26C41E" w14:textId="0A72D2B6" w:rsidR="00D40BBC" w:rsidRPr="008A5C0A" w:rsidRDefault="00D40BBC" w:rsidP="00D40BBC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ธันวาคม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D75479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50" w:type="dxa"/>
            <w:vAlign w:val="bottom"/>
          </w:tcPr>
          <w:p w14:paraId="393E72D0" w14:textId="783D0A0C" w:rsidR="00D40BBC" w:rsidRPr="008A5C0A" w:rsidRDefault="00D40BBC" w:rsidP="00D40BBC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BC76D15" w14:textId="58B7540A" w:rsidR="00D40BBC" w:rsidRPr="008A5C0A" w:rsidRDefault="00D40BBC" w:rsidP="00D40BBC">
            <w:pPr>
              <w:pBdr>
                <w:bottom w:val="double" w:sz="4" w:space="1" w:color="auto"/>
              </w:pBdr>
              <w:tabs>
                <w:tab w:val="decimal" w:pos="970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4,025</w:t>
            </w:r>
          </w:p>
        </w:tc>
        <w:tc>
          <w:tcPr>
            <w:tcW w:w="1350" w:type="dxa"/>
          </w:tcPr>
          <w:p w14:paraId="1CB0781A" w14:textId="0C1FE0C6" w:rsidR="00D40BBC" w:rsidRPr="008A5C0A" w:rsidRDefault="00D40BBC" w:rsidP="00D40BBC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38FC3D23" w14:textId="3DFEB6F0" w:rsidR="00D40BBC" w:rsidRPr="008A5C0A" w:rsidRDefault="00D40BBC" w:rsidP="00D40BBC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2211772A" w14:textId="6FBCF910" w:rsidR="00D40BBC" w:rsidRPr="008A5C0A" w:rsidRDefault="00D40BBC" w:rsidP="00D40BBC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3FC22A54" w14:textId="3FABDFE3" w:rsidR="00D40BBC" w:rsidRPr="008A5C0A" w:rsidRDefault="00D40BBC" w:rsidP="00D40BBC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4,025</w:t>
            </w:r>
          </w:p>
        </w:tc>
      </w:tr>
    </w:tbl>
    <w:p w14:paraId="09D05485" w14:textId="2CDB0E54" w:rsidR="00192096" w:rsidRPr="008A5C0A" w:rsidRDefault="00192096" w:rsidP="00192096">
      <w:pPr>
        <w:pStyle w:val="ListParagraph"/>
        <w:numPr>
          <w:ilvl w:val="0"/>
          <w:numId w:val="8"/>
        </w:numPr>
        <w:spacing w:before="120" w:after="120"/>
        <w:ind w:left="900" w:right="-43"/>
        <w:contextualSpacing w:val="0"/>
        <w:jc w:val="thaiDistribute"/>
        <w:rPr>
          <w:rFonts w:ascii="Angsana New" w:hAnsi="Angsana New"/>
          <w:b/>
          <w:bCs/>
          <w:sz w:val="32"/>
          <w:szCs w:val="32"/>
        </w:rPr>
      </w:pPr>
      <w:r w:rsidRPr="008A5C0A">
        <w:rPr>
          <w:rFonts w:ascii="Angsana New" w:hAnsi="Angsana New" w:hint="cs"/>
          <w:b/>
          <w:bCs/>
          <w:sz w:val="32"/>
          <w:szCs w:val="32"/>
          <w:cs/>
        </w:rPr>
        <w:lastRenderedPageBreak/>
        <w:t>หนี้สินตามสัญญาเช่า</w:t>
      </w:r>
    </w:p>
    <w:tbl>
      <w:tblPr>
        <w:tblW w:w="8982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222"/>
        <w:gridCol w:w="1440"/>
        <w:gridCol w:w="1440"/>
        <w:gridCol w:w="1440"/>
        <w:gridCol w:w="1440"/>
      </w:tblGrid>
      <w:tr w:rsidR="00192096" w:rsidRPr="008A5C0A" w14:paraId="4340F303" w14:textId="77777777" w:rsidTr="00EF3487">
        <w:trPr>
          <w:trHeight w:val="198"/>
        </w:trPr>
        <w:tc>
          <w:tcPr>
            <w:tcW w:w="3222" w:type="dxa"/>
          </w:tcPr>
          <w:p w14:paraId="18472964" w14:textId="77777777" w:rsidR="00192096" w:rsidRPr="008A5C0A" w:rsidRDefault="00192096" w:rsidP="007A7E0B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760" w:type="dxa"/>
            <w:gridSpan w:val="4"/>
          </w:tcPr>
          <w:p w14:paraId="7D0BA835" w14:textId="77777777" w:rsidR="00192096" w:rsidRPr="008A5C0A" w:rsidRDefault="00192096" w:rsidP="007A7E0B">
            <w:pPr>
              <w:tabs>
                <w:tab w:val="decimal" w:pos="1037"/>
              </w:tabs>
              <w:ind w:right="-72"/>
              <w:contextualSpacing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192096" w:rsidRPr="008A5C0A" w14:paraId="572200C3" w14:textId="77777777" w:rsidTr="00EF3487">
        <w:trPr>
          <w:trHeight w:val="198"/>
        </w:trPr>
        <w:tc>
          <w:tcPr>
            <w:tcW w:w="3222" w:type="dxa"/>
          </w:tcPr>
          <w:p w14:paraId="2DB79A60" w14:textId="77777777" w:rsidR="00192096" w:rsidRPr="008A5C0A" w:rsidRDefault="00192096" w:rsidP="007A7E0B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</w:tcPr>
          <w:p w14:paraId="77AA1802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5367FB56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40EFC" w:rsidRPr="008A5C0A" w14:paraId="533C50ED" w14:textId="77777777" w:rsidTr="00EF3487">
        <w:trPr>
          <w:trHeight w:val="198"/>
        </w:trPr>
        <w:tc>
          <w:tcPr>
            <w:tcW w:w="3222" w:type="dxa"/>
          </w:tcPr>
          <w:p w14:paraId="4E840F9B" w14:textId="77777777" w:rsidR="00F40EFC" w:rsidRPr="008A5C0A" w:rsidRDefault="00F40EFC" w:rsidP="00F40EFC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3B579430" w14:textId="69AEF8D8" w:rsidR="00F40EFC" w:rsidRPr="008A5C0A" w:rsidRDefault="00F40EFC" w:rsidP="00F40EFC">
            <w:pP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u w:val="single"/>
              </w:rPr>
              <w:t>256</w:t>
            </w:r>
            <w:r w:rsidR="00B66808">
              <w:rPr>
                <w:rFonts w:ascii="Angsana New" w:hAnsi="Angsana New" w:cs="Angsana New"/>
                <w:sz w:val="28"/>
                <w:szCs w:val="28"/>
                <w:u w:val="single"/>
              </w:rPr>
              <w:t>5</w:t>
            </w:r>
          </w:p>
        </w:tc>
        <w:tc>
          <w:tcPr>
            <w:tcW w:w="1440" w:type="dxa"/>
          </w:tcPr>
          <w:p w14:paraId="29DCB7FA" w14:textId="62AA5D36" w:rsidR="00F40EFC" w:rsidRPr="008A5C0A" w:rsidRDefault="00F40EFC" w:rsidP="00F40EFC">
            <w:pP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u w:val="single"/>
              </w:rPr>
              <w:t>256</w:t>
            </w:r>
            <w:r w:rsidR="00B66808">
              <w:rPr>
                <w:rFonts w:ascii="Angsana New" w:hAnsi="Angsana New" w:cs="Angsana New"/>
                <w:sz w:val="28"/>
                <w:szCs w:val="28"/>
                <w:u w:val="single"/>
              </w:rPr>
              <w:t>4</w:t>
            </w:r>
          </w:p>
        </w:tc>
        <w:tc>
          <w:tcPr>
            <w:tcW w:w="1440" w:type="dxa"/>
          </w:tcPr>
          <w:p w14:paraId="138AB0B0" w14:textId="31644FBA" w:rsidR="00F40EFC" w:rsidRPr="008A5C0A" w:rsidRDefault="00F40EFC" w:rsidP="00F40EFC">
            <w:pP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u w:val="single"/>
              </w:rPr>
              <w:t>256</w:t>
            </w:r>
            <w:r w:rsidR="00B66808">
              <w:rPr>
                <w:rFonts w:ascii="Angsana New" w:hAnsi="Angsana New" w:cs="Angsana New"/>
                <w:sz w:val="28"/>
                <w:szCs w:val="28"/>
                <w:u w:val="single"/>
              </w:rPr>
              <w:t>5</w:t>
            </w:r>
          </w:p>
        </w:tc>
        <w:tc>
          <w:tcPr>
            <w:tcW w:w="1440" w:type="dxa"/>
          </w:tcPr>
          <w:p w14:paraId="4AA912A0" w14:textId="47BE347E" w:rsidR="00F40EFC" w:rsidRPr="008A5C0A" w:rsidRDefault="00F40EFC" w:rsidP="00F40EFC">
            <w:pP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u w:val="single"/>
              </w:rPr>
              <w:t>256</w:t>
            </w:r>
            <w:r w:rsidR="00B66808">
              <w:rPr>
                <w:rFonts w:ascii="Angsana New" w:hAnsi="Angsana New" w:cs="Angsana New"/>
                <w:sz w:val="28"/>
                <w:szCs w:val="28"/>
                <w:u w:val="single"/>
              </w:rPr>
              <w:t>4</w:t>
            </w:r>
          </w:p>
        </w:tc>
      </w:tr>
      <w:tr w:rsidR="00857201" w:rsidRPr="008A5C0A" w14:paraId="56494A7D" w14:textId="77777777" w:rsidTr="00857201">
        <w:trPr>
          <w:trHeight w:val="198"/>
        </w:trPr>
        <w:tc>
          <w:tcPr>
            <w:tcW w:w="3222" w:type="dxa"/>
          </w:tcPr>
          <w:p w14:paraId="4BF974E8" w14:textId="77777777" w:rsidR="00857201" w:rsidRPr="008A5C0A" w:rsidRDefault="00857201" w:rsidP="00857201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440" w:type="dxa"/>
            <w:vAlign w:val="bottom"/>
          </w:tcPr>
          <w:p w14:paraId="3C06B5D5" w14:textId="5DB92F45" w:rsidR="00857201" w:rsidRPr="008A5C0A" w:rsidRDefault="001277FD" w:rsidP="00857201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99,923</w:t>
            </w:r>
          </w:p>
        </w:tc>
        <w:tc>
          <w:tcPr>
            <w:tcW w:w="1440" w:type="dxa"/>
            <w:vAlign w:val="bottom"/>
          </w:tcPr>
          <w:p w14:paraId="687A8624" w14:textId="4C0A4527" w:rsidR="00857201" w:rsidRPr="008A5C0A" w:rsidRDefault="00857201" w:rsidP="00857201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82,20</w:t>
            </w:r>
            <w:r w:rsidR="00DD04A0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440" w:type="dxa"/>
            <w:vAlign w:val="bottom"/>
          </w:tcPr>
          <w:p w14:paraId="3F790425" w14:textId="668BA0E5" w:rsidR="00857201" w:rsidRPr="008A5C0A" w:rsidRDefault="00857201" w:rsidP="00857201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7,876</w:t>
            </w:r>
          </w:p>
        </w:tc>
        <w:tc>
          <w:tcPr>
            <w:tcW w:w="1440" w:type="dxa"/>
            <w:vAlign w:val="bottom"/>
          </w:tcPr>
          <w:p w14:paraId="20A0DCF4" w14:textId="7BF16DA3" w:rsidR="00857201" w:rsidRPr="008A5C0A" w:rsidRDefault="00857201" w:rsidP="00857201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6,67</w:t>
            </w:r>
            <w:r w:rsidR="00DD04A0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</w:tr>
      <w:tr w:rsidR="00857201" w:rsidRPr="008A5C0A" w14:paraId="342F518C" w14:textId="77777777" w:rsidTr="00857201">
        <w:tc>
          <w:tcPr>
            <w:tcW w:w="3222" w:type="dxa"/>
          </w:tcPr>
          <w:p w14:paraId="54BB930C" w14:textId="5518B4DC" w:rsidR="00857201" w:rsidRPr="008A5C0A" w:rsidRDefault="00857201" w:rsidP="00857201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: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ดอกเบี้ยรอการตัด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บัญชี</w:t>
            </w:r>
          </w:p>
        </w:tc>
        <w:tc>
          <w:tcPr>
            <w:tcW w:w="1440" w:type="dxa"/>
            <w:vAlign w:val="bottom"/>
          </w:tcPr>
          <w:p w14:paraId="3B0513F1" w14:textId="744A0CBA" w:rsidR="00857201" w:rsidRPr="008A5C0A" w:rsidRDefault="001277FD" w:rsidP="00857201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(5,313)</w:t>
            </w:r>
          </w:p>
        </w:tc>
        <w:tc>
          <w:tcPr>
            <w:tcW w:w="1440" w:type="dxa"/>
            <w:vAlign w:val="bottom"/>
          </w:tcPr>
          <w:p w14:paraId="4CDAE38F" w14:textId="01A5263C" w:rsidR="00857201" w:rsidRPr="008A5C0A" w:rsidRDefault="00857201" w:rsidP="00857201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(4,000)</w:t>
            </w:r>
          </w:p>
        </w:tc>
        <w:tc>
          <w:tcPr>
            <w:tcW w:w="1440" w:type="dxa"/>
            <w:vAlign w:val="bottom"/>
          </w:tcPr>
          <w:p w14:paraId="0458CB15" w14:textId="37B86E0A" w:rsidR="00857201" w:rsidRPr="008A5C0A" w:rsidRDefault="00857201" w:rsidP="00857201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(221)</w:t>
            </w:r>
          </w:p>
        </w:tc>
        <w:tc>
          <w:tcPr>
            <w:tcW w:w="1440" w:type="dxa"/>
            <w:vAlign w:val="bottom"/>
          </w:tcPr>
          <w:p w14:paraId="5D7387D8" w14:textId="490F1361" w:rsidR="00857201" w:rsidRPr="008A5C0A" w:rsidRDefault="00857201" w:rsidP="00857201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(56)</w:t>
            </w:r>
          </w:p>
        </w:tc>
      </w:tr>
      <w:tr w:rsidR="00857201" w:rsidRPr="008A5C0A" w14:paraId="7092684E" w14:textId="77777777" w:rsidTr="00857201">
        <w:tc>
          <w:tcPr>
            <w:tcW w:w="3222" w:type="dxa"/>
          </w:tcPr>
          <w:p w14:paraId="165826CD" w14:textId="77777777" w:rsidR="00857201" w:rsidRPr="008A5C0A" w:rsidRDefault="00857201" w:rsidP="00857201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vAlign w:val="bottom"/>
          </w:tcPr>
          <w:p w14:paraId="4ED55020" w14:textId="484B55B1" w:rsidR="00857201" w:rsidRPr="008A5C0A" w:rsidRDefault="001277FD" w:rsidP="00857201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94,610</w:t>
            </w:r>
          </w:p>
        </w:tc>
        <w:tc>
          <w:tcPr>
            <w:tcW w:w="1440" w:type="dxa"/>
            <w:vAlign w:val="bottom"/>
          </w:tcPr>
          <w:p w14:paraId="686FCAAB" w14:textId="644A66E1" w:rsidR="00857201" w:rsidRPr="008A5C0A" w:rsidRDefault="00857201" w:rsidP="00857201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78,20</w:t>
            </w:r>
            <w:r w:rsidR="00DD04A0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440" w:type="dxa"/>
            <w:vAlign w:val="bottom"/>
          </w:tcPr>
          <w:p w14:paraId="23BEE34E" w14:textId="687D2B3F" w:rsidR="00857201" w:rsidRPr="008A5C0A" w:rsidRDefault="00857201" w:rsidP="00857201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7,655</w:t>
            </w:r>
          </w:p>
        </w:tc>
        <w:tc>
          <w:tcPr>
            <w:tcW w:w="1440" w:type="dxa"/>
            <w:vAlign w:val="bottom"/>
          </w:tcPr>
          <w:p w14:paraId="6D22F15D" w14:textId="2C11EE01" w:rsidR="00857201" w:rsidRPr="008A5C0A" w:rsidRDefault="00857201" w:rsidP="00857201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6,61</w:t>
            </w:r>
            <w:r w:rsidR="00DD04A0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</w:tr>
      <w:tr w:rsidR="00857201" w:rsidRPr="008A5C0A" w14:paraId="57C7BC99" w14:textId="77777777" w:rsidTr="00857201">
        <w:tc>
          <w:tcPr>
            <w:tcW w:w="3222" w:type="dxa"/>
          </w:tcPr>
          <w:p w14:paraId="3BB86B5A" w14:textId="77777777" w:rsidR="00857201" w:rsidRPr="008A5C0A" w:rsidRDefault="00857201" w:rsidP="00857201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: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440" w:type="dxa"/>
            <w:vAlign w:val="bottom"/>
          </w:tcPr>
          <w:p w14:paraId="2CFB2EA4" w14:textId="66C77166" w:rsidR="00857201" w:rsidRPr="008A5C0A" w:rsidRDefault="001277FD" w:rsidP="00857201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(59,317)</w:t>
            </w:r>
          </w:p>
        </w:tc>
        <w:tc>
          <w:tcPr>
            <w:tcW w:w="1440" w:type="dxa"/>
            <w:vAlign w:val="bottom"/>
          </w:tcPr>
          <w:p w14:paraId="3B392657" w14:textId="0961D886" w:rsidR="00857201" w:rsidRPr="008A5C0A" w:rsidRDefault="00857201" w:rsidP="00857201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(48,033)</w:t>
            </w:r>
          </w:p>
        </w:tc>
        <w:tc>
          <w:tcPr>
            <w:tcW w:w="1440" w:type="dxa"/>
            <w:vAlign w:val="bottom"/>
          </w:tcPr>
          <w:p w14:paraId="1A80AC80" w14:textId="09BC4195" w:rsidR="00857201" w:rsidRPr="008A5C0A" w:rsidRDefault="00857201" w:rsidP="00857201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(5,390)</w:t>
            </w:r>
          </w:p>
        </w:tc>
        <w:tc>
          <w:tcPr>
            <w:tcW w:w="1440" w:type="dxa"/>
            <w:vAlign w:val="bottom"/>
          </w:tcPr>
          <w:p w14:paraId="55667C9F" w14:textId="2159E8BD" w:rsidR="00857201" w:rsidRPr="008A5C0A" w:rsidRDefault="00857201" w:rsidP="00857201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(5,996)</w:t>
            </w:r>
          </w:p>
        </w:tc>
      </w:tr>
      <w:tr w:rsidR="00857201" w:rsidRPr="008A5C0A" w14:paraId="65614E76" w14:textId="77777777" w:rsidTr="00857201">
        <w:tc>
          <w:tcPr>
            <w:tcW w:w="3222" w:type="dxa"/>
          </w:tcPr>
          <w:p w14:paraId="249B1572" w14:textId="26437FA3" w:rsidR="00857201" w:rsidRPr="008A5C0A" w:rsidRDefault="00857201" w:rsidP="00857201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หนี้สินตามสัญญาเช่า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440" w:type="dxa"/>
            <w:vAlign w:val="bottom"/>
          </w:tcPr>
          <w:p w14:paraId="6C928469" w14:textId="0385FA23" w:rsidR="00857201" w:rsidRPr="008A5C0A" w:rsidRDefault="001277FD" w:rsidP="00857201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35,293</w:t>
            </w:r>
          </w:p>
        </w:tc>
        <w:tc>
          <w:tcPr>
            <w:tcW w:w="1440" w:type="dxa"/>
            <w:vAlign w:val="bottom"/>
          </w:tcPr>
          <w:p w14:paraId="4BEEB3B8" w14:textId="189BB03D" w:rsidR="00857201" w:rsidRPr="008A5C0A" w:rsidRDefault="00857201" w:rsidP="00857201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30,172</w:t>
            </w:r>
          </w:p>
        </w:tc>
        <w:tc>
          <w:tcPr>
            <w:tcW w:w="1440" w:type="dxa"/>
            <w:vAlign w:val="bottom"/>
          </w:tcPr>
          <w:p w14:paraId="1F717230" w14:textId="27C4C35E" w:rsidR="00857201" w:rsidRPr="008A5C0A" w:rsidRDefault="00857201" w:rsidP="00857201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57201">
              <w:rPr>
                <w:rFonts w:ascii="Angsana New" w:hAnsi="Angsana New" w:cs="Angsana New"/>
                <w:sz w:val="28"/>
                <w:szCs w:val="28"/>
              </w:rPr>
              <w:t>2,265</w:t>
            </w:r>
          </w:p>
        </w:tc>
        <w:tc>
          <w:tcPr>
            <w:tcW w:w="1440" w:type="dxa"/>
            <w:vAlign w:val="bottom"/>
          </w:tcPr>
          <w:p w14:paraId="5E3654D5" w14:textId="3C261390" w:rsidR="00857201" w:rsidRPr="008A5C0A" w:rsidRDefault="00857201" w:rsidP="00857201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620</w:t>
            </w:r>
          </w:p>
        </w:tc>
      </w:tr>
    </w:tbl>
    <w:p w14:paraId="2E0C2713" w14:textId="62A0081C" w:rsidR="00D439C9" w:rsidRDefault="00192096" w:rsidP="00F443BE">
      <w:pPr>
        <w:spacing w:before="240" w:after="120"/>
        <w:ind w:left="900" w:right="-4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การวิเคราะห์การครบกำหนดของจำนวนเงินที่ต้องจ่ายตามสัญญาเช่าเปิดเผยข้อมูลอยู่ในหมายเหตุ </w:t>
      </w:r>
      <w:r w:rsidR="008009F7" w:rsidRPr="008A5C0A">
        <w:rPr>
          <w:rFonts w:ascii="Angsana New" w:hAnsi="Angsana New" w:cs="Angsana New" w:hint="cs"/>
          <w:sz w:val="32"/>
          <w:szCs w:val="32"/>
        </w:rPr>
        <w:t>4</w:t>
      </w:r>
      <w:r w:rsidR="0068248E">
        <w:rPr>
          <w:rFonts w:ascii="Angsana New" w:hAnsi="Angsana New" w:cs="Angsana New"/>
          <w:sz w:val="32"/>
          <w:szCs w:val="32"/>
        </w:rPr>
        <w:t>0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ภายใต้หัวข้อความเสี่ยงด้านสภาพคล่อง </w:t>
      </w:r>
    </w:p>
    <w:p w14:paraId="224E5631" w14:textId="7AB9BEBB" w:rsidR="00192096" w:rsidRDefault="00192096" w:rsidP="00192096">
      <w:pPr>
        <w:pStyle w:val="ListParagraph"/>
        <w:numPr>
          <w:ilvl w:val="0"/>
          <w:numId w:val="8"/>
        </w:numPr>
        <w:spacing w:before="120" w:after="120"/>
        <w:ind w:left="900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8A5C0A">
        <w:rPr>
          <w:rFonts w:ascii="Angsana New" w:hAnsi="Angsana New" w:hint="cs"/>
          <w:b/>
          <w:bCs/>
          <w:sz w:val="32"/>
          <w:szCs w:val="32"/>
          <w:cs/>
        </w:rPr>
        <w:t>ค่าใช้จ่ายเกี่ยวกับสัญญาเช่าที่รับรู้ในส่วนของกำไรหรือขาดทุน</w:t>
      </w:r>
    </w:p>
    <w:tbl>
      <w:tblPr>
        <w:tblW w:w="9000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510"/>
        <w:gridCol w:w="1368"/>
        <w:gridCol w:w="162"/>
        <w:gridCol w:w="1206"/>
        <w:gridCol w:w="1368"/>
        <w:gridCol w:w="1368"/>
        <w:gridCol w:w="18"/>
      </w:tblGrid>
      <w:tr w:rsidR="00D439C9" w:rsidRPr="00B44FFC" w14:paraId="65C228E4" w14:textId="77777777" w:rsidTr="00D75479">
        <w:tc>
          <w:tcPr>
            <w:tcW w:w="5040" w:type="dxa"/>
            <w:gridSpan w:val="3"/>
          </w:tcPr>
          <w:p w14:paraId="21ED3BBE" w14:textId="77777777" w:rsidR="00D439C9" w:rsidRPr="00D75479" w:rsidRDefault="00D439C9" w:rsidP="00D439C9">
            <w:pPr>
              <w:ind w:left="151" w:hanging="151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3960" w:type="dxa"/>
            <w:gridSpan w:val="4"/>
          </w:tcPr>
          <w:p w14:paraId="2519B1AE" w14:textId="77777777" w:rsidR="00D439C9" w:rsidRPr="00D75479" w:rsidRDefault="00D439C9" w:rsidP="00D439C9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D75479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D75479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D75479">
              <w:rPr>
                <w:rFonts w:ascii="Angsana New" w:hAnsi="Angsana New" w:cs="Angsana New"/>
                <w:sz w:val="28"/>
                <w:szCs w:val="28"/>
                <w:cs/>
              </w:rPr>
              <w:t>พันบาท)</w:t>
            </w:r>
          </w:p>
        </w:tc>
      </w:tr>
      <w:tr w:rsidR="00D439C9" w:rsidRPr="00B44FFC" w14:paraId="6B8046CF" w14:textId="77777777" w:rsidTr="00D75479">
        <w:trPr>
          <w:gridAfter w:val="1"/>
          <w:wAfter w:w="18" w:type="dxa"/>
          <w:trHeight w:val="198"/>
        </w:trPr>
        <w:tc>
          <w:tcPr>
            <w:tcW w:w="3510" w:type="dxa"/>
          </w:tcPr>
          <w:p w14:paraId="64A79402" w14:textId="77777777" w:rsidR="00D439C9" w:rsidRPr="00D75479" w:rsidRDefault="00D439C9" w:rsidP="00B67BD2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36" w:type="dxa"/>
            <w:gridSpan w:val="3"/>
          </w:tcPr>
          <w:p w14:paraId="0BE6011F" w14:textId="77777777" w:rsidR="00D439C9" w:rsidRPr="00D75479" w:rsidRDefault="00D439C9" w:rsidP="00B67BD2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</w:tcPr>
          <w:p w14:paraId="11C5C76C" w14:textId="77777777" w:rsidR="00D439C9" w:rsidRPr="00D75479" w:rsidRDefault="00D439C9" w:rsidP="00B67BD2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439C9" w:rsidRPr="00B44FFC" w14:paraId="2ED1AA22" w14:textId="77777777" w:rsidTr="00D75479">
        <w:trPr>
          <w:gridAfter w:val="1"/>
          <w:wAfter w:w="18" w:type="dxa"/>
          <w:trHeight w:val="198"/>
        </w:trPr>
        <w:tc>
          <w:tcPr>
            <w:tcW w:w="3510" w:type="dxa"/>
          </w:tcPr>
          <w:p w14:paraId="33296577" w14:textId="77777777" w:rsidR="00D439C9" w:rsidRPr="00D75479" w:rsidRDefault="00D439C9" w:rsidP="00B67BD2">
            <w:pPr>
              <w:ind w:left="151" w:right="-72" w:hanging="151"/>
              <w:contextualSpacing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68" w:type="dxa"/>
          </w:tcPr>
          <w:p w14:paraId="56266038" w14:textId="74CF4DFA" w:rsidR="00D439C9" w:rsidRPr="00D75479" w:rsidRDefault="00D439C9" w:rsidP="00B67BD2">
            <w:pP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  <w:u w:val="single"/>
              </w:rPr>
              <w:t>256</w:t>
            </w:r>
            <w:r w:rsidR="00B66808" w:rsidRPr="00D75479">
              <w:rPr>
                <w:rFonts w:ascii="Angsana New" w:hAnsi="Angsana New" w:cs="Angsana New"/>
                <w:sz w:val="28"/>
                <w:szCs w:val="28"/>
                <w:u w:val="single"/>
              </w:rPr>
              <w:t>5</w:t>
            </w:r>
          </w:p>
        </w:tc>
        <w:tc>
          <w:tcPr>
            <w:tcW w:w="1368" w:type="dxa"/>
            <w:gridSpan w:val="2"/>
          </w:tcPr>
          <w:p w14:paraId="194623F4" w14:textId="2E957458" w:rsidR="00D439C9" w:rsidRPr="00D75479" w:rsidRDefault="00D439C9" w:rsidP="00B67BD2">
            <w:pP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  <w:u w:val="single"/>
              </w:rPr>
              <w:t>256</w:t>
            </w:r>
            <w:r w:rsidR="00B66808" w:rsidRPr="00D75479">
              <w:rPr>
                <w:rFonts w:ascii="Angsana New" w:hAnsi="Angsana New" w:cs="Angsana New"/>
                <w:sz w:val="28"/>
                <w:szCs w:val="28"/>
                <w:u w:val="single"/>
              </w:rPr>
              <w:t>4</w:t>
            </w:r>
          </w:p>
        </w:tc>
        <w:tc>
          <w:tcPr>
            <w:tcW w:w="1368" w:type="dxa"/>
          </w:tcPr>
          <w:p w14:paraId="32DE18CA" w14:textId="43F97224" w:rsidR="00D439C9" w:rsidRPr="00D75479" w:rsidRDefault="00D439C9" w:rsidP="00B67BD2">
            <w:pP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  <w:u w:val="single"/>
              </w:rPr>
              <w:t>256</w:t>
            </w:r>
            <w:r w:rsidR="00B66808" w:rsidRPr="00D75479">
              <w:rPr>
                <w:rFonts w:ascii="Angsana New" w:hAnsi="Angsana New" w:cs="Angsana New"/>
                <w:sz w:val="28"/>
                <w:szCs w:val="28"/>
                <w:u w:val="single"/>
              </w:rPr>
              <w:t>5</w:t>
            </w:r>
          </w:p>
        </w:tc>
        <w:tc>
          <w:tcPr>
            <w:tcW w:w="1368" w:type="dxa"/>
          </w:tcPr>
          <w:p w14:paraId="0D69CC5C" w14:textId="3EA6D2E9" w:rsidR="00D439C9" w:rsidRPr="00D75479" w:rsidRDefault="00D439C9" w:rsidP="00B67BD2">
            <w:pP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  <w:u w:val="single"/>
              </w:rPr>
              <w:t>256</w:t>
            </w:r>
            <w:r w:rsidR="00B66808" w:rsidRPr="00D75479">
              <w:rPr>
                <w:rFonts w:ascii="Angsana New" w:hAnsi="Angsana New" w:cs="Angsana New"/>
                <w:sz w:val="28"/>
                <w:szCs w:val="28"/>
                <w:u w:val="single"/>
              </w:rPr>
              <w:t>4</w:t>
            </w:r>
          </w:p>
        </w:tc>
      </w:tr>
      <w:tr w:rsidR="00857201" w:rsidRPr="00B44FFC" w14:paraId="33354E04" w14:textId="77777777" w:rsidTr="00D75479">
        <w:trPr>
          <w:gridAfter w:val="1"/>
          <w:wAfter w:w="18" w:type="dxa"/>
          <w:trHeight w:val="198"/>
        </w:trPr>
        <w:tc>
          <w:tcPr>
            <w:tcW w:w="3510" w:type="dxa"/>
          </w:tcPr>
          <w:p w14:paraId="3C78A37B" w14:textId="77777777" w:rsidR="00857201" w:rsidRPr="00D75479" w:rsidRDefault="00857201" w:rsidP="00857201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eastAsia="Calibri" w:hAnsi="Angsana New" w:cs="Angsana New"/>
                <w:sz w:val="28"/>
                <w:szCs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368" w:type="dxa"/>
          </w:tcPr>
          <w:p w14:paraId="7B248A4F" w14:textId="68627074" w:rsidR="00857201" w:rsidRPr="00D75479" w:rsidRDefault="001277FD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26,23</w:t>
            </w:r>
            <w:r w:rsidR="00B144E6" w:rsidRPr="00D75479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368" w:type="dxa"/>
            <w:gridSpan w:val="2"/>
          </w:tcPr>
          <w:p w14:paraId="43DAF6BB" w14:textId="4715E06B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26,971</w:t>
            </w:r>
          </w:p>
        </w:tc>
        <w:tc>
          <w:tcPr>
            <w:tcW w:w="1368" w:type="dxa"/>
          </w:tcPr>
          <w:p w14:paraId="42382B7E" w14:textId="26A72E4D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1,28</w:t>
            </w:r>
            <w:r w:rsidR="00B144E6" w:rsidRPr="00D75479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68" w:type="dxa"/>
            <w:vAlign w:val="bottom"/>
          </w:tcPr>
          <w:p w14:paraId="7FE94627" w14:textId="7AAE5507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3,536</w:t>
            </w:r>
          </w:p>
        </w:tc>
      </w:tr>
      <w:tr w:rsidR="00857201" w:rsidRPr="00B44FFC" w14:paraId="0B39EA30" w14:textId="77777777" w:rsidTr="00D75479">
        <w:trPr>
          <w:gridAfter w:val="1"/>
          <w:wAfter w:w="18" w:type="dxa"/>
        </w:trPr>
        <w:tc>
          <w:tcPr>
            <w:tcW w:w="3510" w:type="dxa"/>
          </w:tcPr>
          <w:p w14:paraId="1EFEAF12" w14:textId="77777777" w:rsidR="00857201" w:rsidRPr="00D75479" w:rsidRDefault="00857201" w:rsidP="00857201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5479">
              <w:rPr>
                <w:rFonts w:ascii="Angsana New" w:eastAsia="Calibri" w:hAnsi="Angsana New" w:cs="Angsana New"/>
                <w:sz w:val="28"/>
                <w:szCs w:val="28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368" w:type="dxa"/>
          </w:tcPr>
          <w:p w14:paraId="2B8F012F" w14:textId="1D77FECB" w:rsidR="00857201" w:rsidRPr="00D75479" w:rsidRDefault="001277FD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4,776</w:t>
            </w:r>
          </w:p>
        </w:tc>
        <w:tc>
          <w:tcPr>
            <w:tcW w:w="1368" w:type="dxa"/>
            <w:gridSpan w:val="2"/>
          </w:tcPr>
          <w:p w14:paraId="282D3208" w14:textId="56A1EE96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3,022</w:t>
            </w:r>
          </w:p>
        </w:tc>
        <w:tc>
          <w:tcPr>
            <w:tcW w:w="1368" w:type="dxa"/>
          </w:tcPr>
          <w:p w14:paraId="68E51B18" w14:textId="1D4AD712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103</w:t>
            </w:r>
          </w:p>
        </w:tc>
        <w:tc>
          <w:tcPr>
            <w:tcW w:w="1368" w:type="dxa"/>
            <w:vAlign w:val="bottom"/>
          </w:tcPr>
          <w:p w14:paraId="384D5EC8" w14:textId="77A4EA72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  <w:lang w:val="en-GB"/>
              </w:rPr>
              <w:t>194</w:t>
            </w:r>
          </w:p>
        </w:tc>
      </w:tr>
      <w:tr w:rsidR="00857201" w:rsidRPr="00B44FFC" w14:paraId="57E31F25" w14:textId="77777777" w:rsidTr="00D75479">
        <w:trPr>
          <w:gridAfter w:val="1"/>
          <w:wAfter w:w="18" w:type="dxa"/>
        </w:trPr>
        <w:tc>
          <w:tcPr>
            <w:tcW w:w="3510" w:type="dxa"/>
          </w:tcPr>
          <w:p w14:paraId="47D9EA82" w14:textId="77777777" w:rsidR="00857201" w:rsidRPr="00D75479" w:rsidRDefault="00857201" w:rsidP="00857201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5479">
              <w:rPr>
                <w:rFonts w:ascii="Angsana New" w:eastAsia="Calibri" w:hAnsi="Angsana New" w:cs="Angsana New"/>
                <w:sz w:val="28"/>
                <w:szCs w:val="28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368" w:type="dxa"/>
          </w:tcPr>
          <w:p w14:paraId="0E066A7A" w14:textId="5B299A90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3,411</w:t>
            </w:r>
          </w:p>
        </w:tc>
        <w:tc>
          <w:tcPr>
            <w:tcW w:w="1368" w:type="dxa"/>
            <w:gridSpan w:val="2"/>
          </w:tcPr>
          <w:p w14:paraId="272F775B" w14:textId="4771D9BB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2,398</w:t>
            </w:r>
          </w:p>
        </w:tc>
        <w:tc>
          <w:tcPr>
            <w:tcW w:w="1368" w:type="dxa"/>
          </w:tcPr>
          <w:p w14:paraId="630297E7" w14:textId="75BAB5D2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68" w:type="dxa"/>
            <w:vAlign w:val="bottom"/>
          </w:tcPr>
          <w:p w14:paraId="758A5B72" w14:textId="2F7727E0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  <w:lang w:val="en-GB"/>
              </w:rPr>
              <w:t>-</w:t>
            </w:r>
          </w:p>
        </w:tc>
      </w:tr>
      <w:tr w:rsidR="00857201" w:rsidRPr="000B6749" w14:paraId="2300201B" w14:textId="77777777" w:rsidTr="00D75479">
        <w:trPr>
          <w:gridAfter w:val="1"/>
          <w:wAfter w:w="18" w:type="dxa"/>
        </w:trPr>
        <w:tc>
          <w:tcPr>
            <w:tcW w:w="3510" w:type="dxa"/>
          </w:tcPr>
          <w:p w14:paraId="3F2EBCA9" w14:textId="77777777" w:rsidR="00857201" w:rsidRPr="00D75479" w:rsidRDefault="00857201" w:rsidP="00857201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5479">
              <w:rPr>
                <w:rFonts w:ascii="Angsana New" w:eastAsia="Calibri" w:hAnsi="Angsana New" w:cs="Angsana New"/>
                <w:sz w:val="28"/>
                <w:szCs w:val="28"/>
                <w:cs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368" w:type="dxa"/>
          </w:tcPr>
          <w:p w14:paraId="16DE1FCB" w14:textId="77777777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  <w:p w14:paraId="7F0880A6" w14:textId="627674CD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612</w:t>
            </w:r>
          </w:p>
        </w:tc>
        <w:tc>
          <w:tcPr>
            <w:tcW w:w="1368" w:type="dxa"/>
            <w:gridSpan w:val="2"/>
          </w:tcPr>
          <w:p w14:paraId="45095583" w14:textId="77777777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  <w:p w14:paraId="043C57AB" w14:textId="12226114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816</w:t>
            </w:r>
          </w:p>
        </w:tc>
        <w:tc>
          <w:tcPr>
            <w:tcW w:w="1368" w:type="dxa"/>
          </w:tcPr>
          <w:p w14:paraId="4BF2F19D" w14:textId="77777777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  <w:p w14:paraId="19FBFC3D" w14:textId="422BFA76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325</w:t>
            </w:r>
          </w:p>
        </w:tc>
        <w:tc>
          <w:tcPr>
            <w:tcW w:w="1368" w:type="dxa"/>
            <w:vAlign w:val="bottom"/>
          </w:tcPr>
          <w:p w14:paraId="73085DB7" w14:textId="2FFC5DE4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  <w:lang w:val="en-GB"/>
              </w:rPr>
              <w:t>364</w:t>
            </w:r>
          </w:p>
        </w:tc>
      </w:tr>
      <w:tr w:rsidR="00857201" w:rsidRPr="00B44FFC" w14:paraId="6B6F8CC2" w14:textId="77777777" w:rsidTr="00D75479">
        <w:trPr>
          <w:gridAfter w:val="1"/>
          <w:wAfter w:w="18" w:type="dxa"/>
        </w:trPr>
        <w:tc>
          <w:tcPr>
            <w:tcW w:w="3510" w:type="dxa"/>
          </w:tcPr>
          <w:p w14:paraId="56DC7191" w14:textId="77777777" w:rsidR="00857201" w:rsidRPr="00D75479" w:rsidRDefault="00857201" w:rsidP="00857201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75479">
              <w:rPr>
                <w:rFonts w:ascii="Angsana New" w:eastAsia="Calibri" w:hAnsi="Angsana New" w:cs="Angsana New"/>
                <w:sz w:val="28"/>
                <w:szCs w:val="28"/>
                <w:cs/>
              </w:rPr>
              <w:t>ค่าใช้จ่ายที่เกี่ยวกับการจ่ายชำระค่าเช่าผันแปรที่ไม่อิงดัชนีหรืออัตรา</w:t>
            </w:r>
          </w:p>
        </w:tc>
        <w:tc>
          <w:tcPr>
            <w:tcW w:w="1368" w:type="dxa"/>
          </w:tcPr>
          <w:p w14:paraId="2C346652" w14:textId="77777777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  <w:p w14:paraId="61FDA5A2" w14:textId="490582B4" w:rsidR="00857201" w:rsidRPr="00D75479" w:rsidRDefault="001277FD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140,041</w:t>
            </w:r>
          </w:p>
        </w:tc>
        <w:tc>
          <w:tcPr>
            <w:tcW w:w="1368" w:type="dxa"/>
            <w:gridSpan w:val="2"/>
          </w:tcPr>
          <w:p w14:paraId="741395A9" w14:textId="77777777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  <w:p w14:paraId="5AC82F83" w14:textId="683C4BEF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5,425</w:t>
            </w:r>
          </w:p>
        </w:tc>
        <w:tc>
          <w:tcPr>
            <w:tcW w:w="1368" w:type="dxa"/>
          </w:tcPr>
          <w:p w14:paraId="6C3A0C34" w14:textId="77777777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</w:p>
          <w:p w14:paraId="4CD39180" w14:textId="4D723505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16,553</w:t>
            </w:r>
          </w:p>
        </w:tc>
        <w:tc>
          <w:tcPr>
            <w:tcW w:w="1368" w:type="dxa"/>
            <w:vAlign w:val="bottom"/>
          </w:tcPr>
          <w:p w14:paraId="6B81BE54" w14:textId="56F4470B" w:rsidR="00857201" w:rsidRPr="00D75479" w:rsidRDefault="00857201" w:rsidP="00857201">
            <w:pPr>
              <w:tabs>
                <w:tab w:val="decimal" w:pos="1037"/>
              </w:tabs>
              <w:ind w:right="-72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D75479">
              <w:rPr>
                <w:rFonts w:ascii="Angsana New" w:hAnsi="Angsana New" w:cs="Angsana New"/>
                <w:sz w:val="28"/>
                <w:szCs w:val="28"/>
              </w:rPr>
              <w:t>2,896</w:t>
            </w:r>
          </w:p>
        </w:tc>
      </w:tr>
    </w:tbl>
    <w:p w14:paraId="718C973D" w14:textId="4D4376B4" w:rsidR="00D54B4D" w:rsidRDefault="00D54B4D" w:rsidP="00A212C1">
      <w:pPr>
        <w:pStyle w:val="ListParagraph"/>
        <w:spacing w:before="240" w:after="120"/>
        <w:ind w:left="907" w:right="-43"/>
        <w:contextualSpacing w:val="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ลุ่มบริษัทได้เข้าทำสัญญาที่เกี่ยวข้องกับผลตอบแทนเงินสดคืนให้แก่ผู้ที่เข้าร่วมโครงการให้เช่าวิลล่า/ห้องพัก โดยแบ่งเป็นผลตอบแทนในอัตราคงที่หรือผลตอบแทนแปรผันตามรายได้หรือกำไรของโรงแรมที่</w:t>
      </w:r>
      <w:r w:rsidR="00D03792">
        <w:rPr>
          <w:rFonts w:ascii="Angsana New" w:hAnsi="Angsana New" w:hint="cs"/>
          <w:sz w:val="32"/>
          <w:szCs w:val="32"/>
          <w:cs/>
        </w:rPr>
        <w:t>เกิด</w:t>
      </w:r>
      <w:r>
        <w:rPr>
          <w:rFonts w:ascii="Angsana New" w:hAnsi="Angsana New" w:hint="cs"/>
          <w:sz w:val="32"/>
          <w:szCs w:val="32"/>
          <w:cs/>
        </w:rPr>
        <w:t xml:space="preserve">ขึ้นจริง สัญญาดังกล่าวมีระยะเวลา </w:t>
      </w:r>
      <w:r w:rsidR="004B13F3">
        <w:rPr>
          <w:rFonts w:ascii="Angsana New" w:hAnsi="Angsana New"/>
          <w:sz w:val="32"/>
          <w:szCs w:val="32"/>
        </w:rPr>
        <w:t>3 - 5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ปี</w:t>
      </w:r>
    </w:p>
    <w:p w14:paraId="0D58939F" w14:textId="67382FBF" w:rsidR="00192096" w:rsidRPr="008A5C0A" w:rsidRDefault="00192096" w:rsidP="00192096">
      <w:pPr>
        <w:pStyle w:val="ListParagraph"/>
        <w:numPr>
          <w:ilvl w:val="0"/>
          <w:numId w:val="8"/>
        </w:numPr>
        <w:spacing w:before="120" w:after="120"/>
        <w:ind w:left="907" w:right="-43"/>
        <w:contextualSpacing w:val="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A5C0A">
        <w:rPr>
          <w:rFonts w:ascii="Angsana New" w:hAnsi="Angsana New" w:hint="cs"/>
          <w:b/>
          <w:bCs/>
          <w:sz w:val="32"/>
          <w:szCs w:val="32"/>
          <w:cs/>
        </w:rPr>
        <w:t xml:space="preserve">อื่น ๆ </w:t>
      </w:r>
      <w:r w:rsidRPr="008A5C0A">
        <w:rPr>
          <w:rFonts w:ascii="Angsana New" w:hAnsi="Angsana New" w:hint="cs"/>
          <w:b/>
          <w:bCs/>
          <w:sz w:val="32"/>
          <w:szCs w:val="32"/>
        </w:rPr>
        <w:tab/>
      </w:r>
    </w:p>
    <w:p w14:paraId="05561FBB" w14:textId="4CDDA62E" w:rsidR="00DE5A6D" w:rsidRPr="008A5C0A" w:rsidRDefault="00192096" w:rsidP="0059164F">
      <w:pPr>
        <w:tabs>
          <w:tab w:val="left" w:pos="1440"/>
        </w:tabs>
        <w:spacing w:before="120" w:after="120"/>
        <w:ind w:left="90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396A0048" wp14:editId="3299A319">
                <wp:simplePos x="0" y="0"/>
                <wp:positionH relativeFrom="column">
                  <wp:posOffset>-2285609</wp:posOffset>
                </wp:positionH>
                <wp:positionV relativeFrom="paragraph">
                  <wp:posOffset>999978</wp:posOffset>
                </wp:positionV>
                <wp:extent cx="759655" cy="471268"/>
                <wp:effectExtent l="0" t="0" r="21590" b="24130"/>
                <wp:wrapNone/>
                <wp:docPr id="300" name="Text Box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655" cy="4712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340308" w14:textId="77777777" w:rsidR="004D62C9" w:rsidRDefault="004D62C9" w:rsidP="001920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6A0048" id="_x0000_t202" coordsize="21600,21600" o:spt="202" path="m,l,21600r21600,l21600,xe">
                <v:stroke joinstyle="miter"/>
                <v:path gradientshapeok="t" o:connecttype="rect"/>
              </v:shapetype>
              <v:shape id="Text Box 300" o:spid="_x0000_s1026" type="#_x0000_t202" style="position:absolute;left:0;text-align:left;margin-left:-179.95pt;margin-top:78.75pt;width:59.8pt;height:37.1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" fillcolor="white [3201]" strokeweight=".5pt">
                <v:textbox>
                  <w:txbxContent>
                    <w:p w14:paraId="31340308" w14:textId="77777777" w:rsidR="004D62C9" w:rsidRDefault="004D62C9" w:rsidP="00192096"/>
                  </w:txbxContent>
                </v:textbox>
              </v:shape>
            </w:pict>
          </mc:Fallback>
        </mc:AlternateConten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กลุ่มบริษัทมีกระแสเงินสด</w:t>
      </w:r>
      <w:r w:rsidRPr="00844E6A">
        <w:rPr>
          <w:rFonts w:ascii="Angsana New" w:hAnsi="Angsana New" w:cs="Angsana New" w:hint="cs"/>
          <w:sz w:val="32"/>
          <w:szCs w:val="32"/>
          <w:cs/>
        </w:rPr>
        <w:t xml:space="preserve">จ่ายทั้งหมดของสัญญาเช่าสำหรับปีสิ้นสุดวันที่ </w:t>
      </w:r>
      <w:r w:rsidRPr="00844E6A">
        <w:rPr>
          <w:rFonts w:ascii="Angsana New" w:hAnsi="Angsana New" w:cs="Angsana New" w:hint="cs"/>
          <w:sz w:val="32"/>
          <w:szCs w:val="32"/>
        </w:rPr>
        <w:t xml:space="preserve">31 </w:t>
      </w:r>
      <w:r w:rsidRPr="00844E6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844E6A">
        <w:rPr>
          <w:rFonts w:ascii="Angsana New" w:hAnsi="Angsana New" w:cs="Angsana New" w:hint="cs"/>
          <w:sz w:val="32"/>
          <w:szCs w:val="32"/>
        </w:rPr>
        <w:t>256</w:t>
      </w:r>
      <w:r w:rsidR="00973C71">
        <w:rPr>
          <w:rFonts w:ascii="Angsana New" w:hAnsi="Angsana New" w:cs="Angsana New"/>
          <w:sz w:val="32"/>
          <w:szCs w:val="32"/>
        </w:rPr>
        <w:t>5</w:t>
      </w:r>
      <w:r w:rsidRPr="00844E6A">
        <w:rPr>
          <w:rFonts w:ascii="Angsana New" w:hAnsi="Angsana New" w:cs="Angsana New" w:hint="cs"/>
          <w:sz w:val="32"/>
          <w:szCs w:val="32"/>
        </w:rPr>
        <w:t xml:space="preserve"> </w:t>
      </w:r>
      <w:r w:rsidRPr="00844E6A">
        <w:rPr>
          <w:rFonts w:ascii="Angsana New" w:hAnsi="Angsana New" w:cs="Angsana New" w:hint="cs"/>
          <w:sz w:val="32"/>
          <w:szCs w:val="32"/>
          <w:cs/>
        </w:rPr>
        <w:t>จำนวน</w:t>
      </w:r>
      <w:r w:rsidR="00FB7106">
        <w:rPr>
          <w:rFonts w:ascii="Angsana New" w:hAnsi="Angsana New" w:cs="Angsana New"/>
          <w:sz w:val="32"/>
          <w:szCs w:val="32"/>
        </w:rPr>
        <w:t xml:space="preserve"> </w:t>
      </w:r>
      <w:r w:rsidRPr="00844E6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6C099B">
        <w:rPr>
          <w:rFonts w:ascii="Angsana New" w:hAnsi="Angsana New" w:cs="Angsana New"/>
          <w:sz w:val="32"/>
          <w:szCs w:val="32"/>
        </w:rPr>
        <w:t>16</w:t>
      </w:r>
      <w:r w:rsidR="001277FD">
        <w:rPr>
          <w:rFonts w:ascii="Angsana New" w:hAnsi="Angsana New" w:cs="Angsana New"/>
          <w:sz w:val="32"/>
          <w:szCs w:val="32"/>
        </w:rPr>
        <w:t>6</w:t>
      </w:r>
      <w:r w:rsidR="00973C71">
        <w:rPr>
          <w:rFonts w:ascii="Angsana New" w:hAnsi="Angsana New" w:cs="Angsana New"/>
          <w:sz w:val="32"/>
          <w:szCs w:val="32"/>
        </w:rPr>
        <w:t xml:space="preserve"> </w:t>
      </w:r>
      <w:r w:rsidRPr="00844E6A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="00D439C9" w:rsidRPr="00844E6A">
        <w:rPr>
          <w:rFonts w:ascii="Angsana New" w:hAnsi="Angsana New" w:cs="Angsana New"/>
          <w:sz w:val="32"/>
          <w:szCs w:val="32"/>
        </w:rPr>
        <w:t>(256</w:t>
      </w:r>
      <w:r w:rsidR="00973C71">
        <w:rPr>
          <w:rFonts w:ascii="Angsana New" w:hAnsi="Angsana New" w:cs="Angsana New"/>
          <w:sz w:val="32"/>
          <w:szCs w:val="32"/>
        </w:rPr>
        <w:t>4</w:t>
      </w:r>
      <w:r w:rsidR="00D439C9" w:rsidRPr="00844E6A">
        <w:rPr>
          <w:rFonts w:ascii="Angsana New" w:hAnsi="Angsana New" w:cs="Angsana New"/>
          <w:sz w:val="32"/>
          <w:szCs w:val="32"/>
        </w:rPr>
        <w:t>:</w:t>
      </w:r>
      <w:r w:rsidR="00D439C9" w:rsidRPr="00844E6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73C71" w:rsidRPr="00844E6A">
        <w:rPr>
          <w:rFonts w:ascii="Angsana New" w:hAnsi="Angsana New" w:cs="Angsana New"/>
          <w:sz w:val="32"/>
          <w:szCs w:val="32"/>
        </w:rPr>
        <w:t>56</w:t>
      </w:r>
      <w:r w:rsidR="00D439C9" w:rsidRPr="00844E6A">
        <w:rPr>
          <w:rFonts w:ascii="Angsana New" w:hAnsi="Angsana New" w:cs="Angsana New"/>
          <w:sz w:val="32"/>
          <w:szCs w:val="32"/>
        </w:rPr>
        <w:t xml:space="preserve"> </w:t>
      </w:r>
      <w:r w:rsidR="00D439C9" w:rsidRPr="00844E6A">
        <w:rPr>
          <w:rFonts w:ascii="Angsana New" w:hAnsi="Angsana New" w:cs="Angsana New" w:hint="cs"/>
          <w:sz w:val="32"/>
          <w:szCs w:val="32"/>
          <w:cs/>
        </w:rPr>
        <w:t xml:space="preserve">ล้านบาท) </w:t>
      </w:r>
      <w:r w:rsidR="006F707C" w:rsidRPr="00844E6A">
        <w:rPr>
          <w:rFonts w:ascii="Angsana New" w:hAnsi="Angsana New"/>
          <w:sz w:val="32"/>
          <w:szCs w:val="32"/>
          <w:cs/>
        </w:rPr>
        <w:t>(เฉพาะบริษัทฯ</w:t>
      </w:r>
      <w:r w:rsidR="006F707C" w:rsidRPr="00844E6A">
        <w:rPr>
          <w:rFonts w:ascii="Angsana New" w:hAnsi="Angsana New"/>
          <w:sz w:val="32"/>
          <w:szCs w:val="32"/>
        </w:rPr>
        <w:t xml:space="preserve">: </w:t>
      </w:r>
      <w:r w:rsidR="006C099B">
        <w:rPr>
          <w:rFonts w:ascii="Angsana New" w:hAnsi="Angsana New"/>
          <w:sz w:val="32"/>
          <w:szCs w:val="32"/>
        </w:rPr>
        <w:t>16</w:t>
      </w:r>
      <w:r w:rsidR="00D40BBC">
        <w:rPr>
          <w:rFonts w:ascii="Angsana New" w:hAnsi="Angsana New"/>
          <w:sz w:val="32"/>
          <w:szCs w:val="32"/>
        </w:rPr>
        <w:t xml:space="preserve"> </w:t>
      </w:r>
      <w:r w:rsidR="006F707C" w:rsidRPr="00844E6A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6F707C" w:rsidRPr="00844E6A">
        <w:rPr>
          <w:rFonts w:ascii="Angsana New" w:hAnsi="Angsana New"/>
          <w:sz w:val="32"/>
          <w:szCs w:val="32"/>
        </w:rPr>
        <w:t>256</w:t>
      </w:r>
      <w:r w:rsidR="00973C71">
        <w:rPr>
          <w:rFonts w:ascii="Angsana New" w:hAnsi="Angsana New"/>
          <w:sz w:val="32"/>
          <w:szCs w:val="32"/>
        </w:rPr>
        <w:t>4</w:t>
      </w:r>
      <w:r w:rsidR="006F707C" w:rsidRPr="00844E6A">
        <w:rPr>
          <w:rFonts w:ascii="Angsana New" w:hAnsi="Angsana New"/>
          <w:sz w:val="32"/>
          <w:szCs w:val="32"/>
        </w:rPr>
        <w:t xml:space="preserve">: </w:t>
      </w:r>
      <w:r w:rsidR="00973C71" w:rsidRPr="00844E6A">
        <w:rPr>
          <w:rFonts w:ascii="Angsana New" w:hAnsi="Angsana New"/>
          <w:sz w:val="32"/>
          <w:szCs w:val="32"/>
        </w:rPr>
        <w:t>5</w:t>
      </w:r>
      <w:r w:rsidR="00973C71" w:rsidRPr="00844E6A">
        <w:rPr>
          <w:rFonts w:ascii="Angsana New" w:hAnsi="Angsana New" w:hint="cs"/>
          <w:sz w:val="32"/>
          <w:szCs w:val="32"/>
          <w:cs/>
        </w:rPr>
        <w:t xml:space="preserve"> </w:t>
      </w:r>
      <w:r w:rsidR="006F707C" w:rsidRPr="00844E6A">
        <w:rPr>
          <w:rFonts w:ascii="Angsana New" w:hAnsi="Angsana New" w:hint="cs"/>
          <w:sz w:val="32"/>
          <w:szCs w:val="32"/>
          <w:cs/>
        </w:rPr>
        <w:t xml:space="preserve">ล้านบาท) </w:t>
      </w:r>
      <w:r w:rsidRPr="00844E6A">
        <w:rPr>
          <w:rFonts w:ascii="Angsana New" w:hAnsi="Angsana New" w:cs="Angsana New" w:hint="cs"/>
          <w:sz w:val="32"/>
          <w:szCs w:val="32"/>
          <w:cs/>
        </w:rPr>
        <w:t>ซึ่งรวมถึงกระแสเงินสดจ่ายของสัญญาเช่าระยะสั้น สัญญาเช่าซึ่งสินทรัพย์อ้างอิงมีมูลค่าต่ำ และค่าเช่าผันแปร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ที่ไม่ขึ้นอยู่กับดัชนีหรืออัตรา </w:t>
      </w:r>
      <w:r w:rsidR="00D439C9">
        <w:rPr>
          <w:rFonts w:ascii="Angsana New" w:hAnsi="Angsana New" w:cs="Angsana New" w:hint="cs"/>
          <w:sz w:val="32"/>
          <w:szCs w:val="32"/>
          <w:cs/>
        </w:rPr>
        <w:t>ทั้งนี้</w:t>
      </w:r>
      <w:r w:rsidR="00A21843">
        <w:rPr>
          <w:rFonts w:ascii="Angsana New" w:hAnsi="Angsana New" w:cs="Angsana New"/>
          <w:sz w:val="32"/>
          <w:szCs w:val="32"/>
        </w:rPr>
        <w:t xml:space="preserve"> </w:t>
      </w:r>
      <w:r w:rsidR="00082BFE">
        <w:rPr>
          <w:rFonts w:ascii="Angsana New" w:hAnsi="Angsana New" w:cs="Angsana New" w:hint="cs"/>
          <w:sz w:val="32"/>
          <w:szCs w:val="32"/>
          <w:cs/>
        </w:rPr>
        <w:t>กระแสเงินสดจ่ายในอนาคตซึ่งเกี่ยวข้องกับสัญญาเช่า</w:t>
      </w:r>
      <w:r w:rsidR="00D439C9">
        <w:rPr>
          <w:rFonts w:ascii="Angsana New" w:hAnsi="Angsana New" w:cs="Angsana New" w:hint="cs"/>
          <w:sz w:val="32"/>
          <w:szCs w:val="32"/>
          <w:cs/>
        </w:rPr>
        <w:t>ซึ่ง</w:t>
      </w:r>
      <w:r w:rsidR="00082BFE">
        <w:rPr>
          <w:rFonts w:ascii="Angsana New" w:hAnsi="Angsana New" w:cs="Angsana New" w:hint="cs"/>
          <w:sz w:val="32"/>
          <w:szCs w:val="32"/>
          <w:cs/>
        </w:rPr>
        <w:t>ยังไม่เริ่ม</w:t>
      </w:r>
      <w:r w:rsidR="00D439C9">
        <w:rPr>
          <w:rFonts w:ascii="Angsana New" w:hAnsi="Angsana New" w:cs="Angsana New" w:hint="cs"/>
          <w:sz w:val="32"/>
          <w:szCs w:val="32"/>
          <w:cs/>
        </w:rPr>
        <w:t>มีผลได้เปิ</w:t>
      </w:r>
      <w:r w:rsidR="006C099B">
        <w:rPr>
          <w:rFonts w:ascii="Angsana New" w:hAnsi="Angsana New" w:cs="Angsana New" w:hint="cs"/>
          <w:sz w:val="32"/>
          <w:szCs w:val="32"/>
          <w:cs/>
        </w:rPr>
        <w:t>ด</w:t>
      </w:r>
      <w:r w:rsidR="00D439C9">
        <w:rPr>
          <w:rFonts w:ascii="Angsana New" w:hAnsi="Angsana New" w:cs="Angsana New" w:hint="cs"/>
          <w:sz w:val="32"/>
          <w:szCs w:val="32"/>
          <w:cs/>
        </w:rPr>
        <w:t>เผยไว้ใน</w:t>
      </w:r>
      <w:r w:rsidR="00082BFE">
        <w:rPr>
          <w:rFonts w:ascii="Angsana New" w:hAnsi="Angsana New" w:cs="Angsana New" w:hint="cs"/>
          <w:sz w:val="32"/>
          <w:szCs w:val="32"/>
          <w:cs/>
        </w:rPr>
        <w:t>ห</w:t>
      </w:r>
      <w:r w:rsidR="00795368">
        <w:rPr>
          <w:rFonts w:ascii="Angsana New" w:hAnsi="Angsana New" w:cs="Angsana New" w:hint="cs"/>
          <w:sz w:val="32"/>
          <w:szCs w:val="32"/>
          <w:cs/>
        </w:rPr>
        <w:t>ม</w:t>
      </w:r>
      <w:r w:rsidR="00082BFE">
        <w:rPr>
          <w:rFonts w:ascii="Angsana New" w:hAnsi="Angsana New" w:cs="Angsana New" w:hint="cs"/>
          <w:sz w:val="32"/>
          <w:szCs w:val="32"/>
          <w:cs/>
        </w:rPr>
        <w:t xml:space="preserve">ายเหตุ </w:t>
      </w:r>
      <w:r w:rsidR="00D439C9">
        <w:rPr>
          <w:rFonts w:ascii="Angsana New" w:hAnsi="Angsana New" w:cs="Angsana New"/>
          <w:sz w:val="32"/>
          <w:szCs w:val="32"/>
        </w:rPr>
        <w:t>3</w:t>
      </w:r>
      <w:r w:rsidR="006C099B">
        <w:rPr>
          <w:rFonts w:ascii="Angsana New" w:hAnsi="Angsana New" w:cs="Angsana New"/>
          <w:sz w:val="32"/>
          <w:szCs w:val="32"/>
        </w:rPr>
        <w:t>6</w:t>
      </w:r>
    </w:p>
    <w:p w14:paraId="00A2BD53" w14:textId="7228FB99" w:rsidR="008009F7" w:rsidRPr="008A5C0A" w:rsidRDefault="008009F7" w:rsidP="008009F7">
      <w:pPr>
        <w:pStyle w:val="Heading2"/>
        <w:spacing w:after="120"/>
        <w:ind w:left="540" w:hanging="540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2</w:t>
      </w:r>
      <w:r w:rsidR="00D439C9">
        <w:rPr>
          <w:rFonts w:ascii="Angsana New" w:hAnsi="Angsana New" w:cs="Angsana New"/>
          <w:sz w:val="32"/>
          <w:szCs w:val="32"/>
        </w:rPr>
        <w:t>0</w:t>
      </w:r>
      <w:r w:rsidRPr="008A5C0A">
        <w:rPr>
          <w:rFonts w:ascii="Angsana New" w:hAnsi="Angsana New" w:cs="Angsana New" w:hint="cs"/>
          <w:sz w:val="32"/>
          <w:szCs w:val="32"/>
        </w:rPr>
        <w:t>.2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กลุ่มบริษัทในฐานะผู้ให้เช่า</w:t>
      </w:r>
    </w:p>
    <w:p w14:paraId="7E45C92E" w14:textId="256E77DF" w:rsidR="008009F7" w:rsidRPr="008A5C0A" w:rsidRDefault="008009F7" w:rsidP="008009F7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เข้าทำสัญญาเช่าดำเนินงานสำหรับอสังหาริมทรัพย์เพื่อการลงทุนซึ่งประกอบด้วยอาคารและสำนัก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โดยมีอายุสัญญาระหว่าง </w:t>
      </w:r>
      <w:r w:rsidR="00943CAB" w:rsidRPr="008A5C0A">
        <w:rPr>
          <w:rFonts w:ascii="Angsana New" w:hAnsi="Angsana New" w:cs="Angsana New" w:hint="cs"/>
          <w:sz w:val="32"/>
          <w:szCs w:val="32"/>
        </w:rPr>
        <w:t xml:space="preserve">3 - 5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ปี </w:t>
      </w:r>
    </w:p>
    <w:p w14:paraId="5643D41C" w14:textId="2A58A215" w:rsidR="008009F7" w:rsidRPr="008A5C0A" w:rsidRDefault="008009F7" w:rsidP="008009F7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จำนวนเงินขั้นต่ำที่คาดว่าจะได้รับในอนาคตจากการให้เช่าภายใต้สัญญาเช่าดำเนินงานที่ยกเลิกไม่ได้ 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973C71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973C71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ดังนี้</w:t>
      </w:r>
    </w:p>
    <w:tbl>
      <w:tblPr>
        <w:tblW w:w="900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222"/>
        <w:gridCol w:w="1444"/>
        <w:gridCol w:w="1445"/>
        <w:gridCol w:w="1444"/>
        <w:gridCol w:w="1445"/>
      </w:tblGrid>
      <w:tr w:rsidR="008009F7" w:rsidRPr="008A5C0A" w14:paraId="6EBA2554" w14:textId="77777777" w:rsidTr="00EF3487">
        <w:tc>
          <w:tcPr>
            <w:tcW w:w="3222" w:type="dxa"/>
          </w:tcPr>
          <w:p w14:paraId="032D18DB" w14:textId="77777777" w:rsidR="008009F7" w:rsidRPr="008A5C0A" w:rsidRDefault="008009F7" w:rsidP="00082BFE">
            <w:pPr>
              <w:spacing w:line="380" w:lineRule="exact"/>
              <w:ind w:left="151" w:hanging="151"/>
              <w:jc w:val="center"/>
              <w:outlineLvl w:val="0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5778" w:type="dxa"/>
            <w:gridSpan w:val="4"/>
          </w:tcPr>
          <w:p w14:paraId="741F4580" w14:textId="77777777" w:rsidR="008009F7" w:rsidRPr="008A5C0A" w:rsidRDefault="008009F7" w:rsidP="00082BFE">
            <w:pPr>
              <w:tabs>
                <w:tab w:val="right" w:pos="1033"/>
              </w:tabs>
              <w:spacing w:line="380" w:lineRule="exact"/>
              <w:ind w:right="-72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พันบาท)</w:t>
            </w:r>
          </w:p>
        </w:tc>
      </w:tr>
      <w:tr w:rsidR="008009F7" w:rsidRPr="008A5C0A" w14:paraId="6C2912C6" w14:textId="77777777" w:rsidTr="00EF3487">
        <w:trPr>
          <w:trHeight w:val="198"/>
        </w:trPr>
        <w:tc>
          <w:tcPr>
            <w:tcW w:w="3222" w:type="dxa"/>
          </w:tcPr>
          <w:p w14:paraId="7636F296" w14:textId="77777777" w:rsidR="008009F7" w:rsidRPr="008A5C0A" w:rsidRDefault="008009F7" w:rsidP="00082BFE">
            <w:pPr>
              <w:spacing w:line="380" w:lineRule="exact"/>
              <w:ind w:left="151" w:right="-72" w:hanging="151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889" w:type="dxa"/>
            <w:gridSpan w:val="2"/>
          </w:tcPr>
          <w:p w14:paraId="35055410" w14:textId="77777777" w:rsidR="008009F7" w:rsidRPr="008A5C0A" w:rsidRDefault="008009F7" w:rsidP="00082BF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89" w:type="dxa"/>
            <w:gridSpan w:val="2"/>
          </w:tcPr>
          <w:p w14:paraId="2876AF1F" w14:textId="77777777" w:rsidR="008009F7" w:rsidRPr="008A5C0A" w:rsidRDefault="008009F7" w:rsidP="00082BF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F40EFC" w:rsidRPr="008A5C0A" w14:paraId="05FB3FA4" w14:textId="77777777" w:rsidTr="00EF3487">
        <w:trPr>
          <w:trHeight w:val="198"/>
        </w:trPr>
        <w:tc>
          <w:tcPr>
            <w:tcW w:w="3222" w:type="dxa"/>
          </w:tcPr>
          <w:p w14:paraId="7EC21FF3" w14:textId="77777777" w:rsidR="00F40EFC" w:rsidRPr="008A5C0A" w:rsidRDefault="00F40EFC" w:rsidP="00F40EFC">
            <w:pPr>
              <w:spacing w:line="380" w:lineRule="exact"/>
              <w:ind w:left="151" w:right="-72" w:hanging="151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44" w:type="dxa"/>
          </w:tcPr>
          <w:p w14:paraId="7850AE60" w14:textId="4887C7A8" w:rsidR="00F40EFC" w:rsidRPr="008A5C0A" w:rsidRDefault="00F40EFC" w:rsidP="00F40EFC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u w:val="single"/>
              </w:rPr>
              <w:t>256</w:t>
            </w:r>
            <w:r w:rsidR="00B66808">
              <w:rPr>
                <w:rFonts w:ascii="Angsana New" w:hAnsi="Angsana New" w:cs="Angsana New"/>
                <w:sz w:val="32"/>
                <w:szCs w:val="32"/>
                <w:u w:val="single"/>
              </w:rPr>
              <w:t>5</w:t>
            </w:r>
          </w:p>
        </w:tc>
        <w:tc>
          <w:tcPr>
            <w:tcW w:w="1445" w:type="dxa"/>
          </w:tcPr>
          <w:p w14:paraId="4A3E97E1" w14:textId="442F834A" w:rsidR="00F40EFC" w:rsidRPr="008A5C0A" w:rsidRDefault="00F40EFC" w:rsidP="00F40EFC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u w:val="single"/>
              </w:rPr>
              <w:t>256</w:t>
            </w:r>
            <w:r w:rsidR="00B66808">
              <w:rPr>
                <w:rFonts w:ascii="Angsana New" w:hAnsi="Angsana New" w:cs="Angsana New"/>
                <w:sz w:val="32"/>
                <w:szCs w:val="32"/>
                <w:u w:val="single"/>
              </w:rPr>
              <w:t>4</w:t>
            </w:r>
          </w:p>
        </w:tc>
        <w:tc>
          <w:tcPr>
            <w:tcW w:w="1444" w:type="dxa"/>
          </w:tcPr>
          <w:p w14:paraId="5E556815" w14:textId="5BFB04CE" w:rsidR="00F40EFC" w:rsidRPr="008A5C0A" w:rsidRDefault="00F40EFC" w:rsidP="00F40EFC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u w:val="single"/>
              </w:rPr>
              <w:t>256</w:t>
            </w:r>
            <w:r w:rsidR="00B66808">
              <w:rPr>
                <w:rFonts w:ascii="Angsana New" w:hAnsi="Angsana New" w:cs="Angsana New"/>
                <w:sz w:val="32"/>
                <w:szCs w:val="32"/>
                <w:u w:val="single"/>
              </w:rPr>
              <w:t>5</w:t>
            </w:r>
          </w:p>
        </w:tc>
        <w:tc>
          <w:tcPr>
            <w:tcW w:w="1445" w:type="dxa"/>
          </w:tcPr>
          <w:p w14:paraId="0D86C333" w14:textId="020E84B9" w:rsidR="00F40EFC" w:rsidRPr="008A5C0A" w:rsidRDefault="00F40EFC" w:rsidP="00F40EFC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u w:val="single"/>
              </w:rPr>
              <w:t>256</w:t>
            </w:r>
            <w:r w:rsidR="00B66808">
              <w:rPr>
                <w:rFonts w:ascii="Angsana New" w:hAnsi="Angsana New" w:cs="Angsana New"/>
                <w:sz w:val="32"/>
                <w:szCs w:val="32"/>
                <w:u w:val="single"/>
              </w:rPr>
              <w:t>4</w:t>
            </w:r>
          </w:p>
        </w:tc>
      </w:tr>
      <w:tr w:rsidR="00857201" w:rsidRPr="008A5C0A" w14:paraId="4B0F11A2" w14:textId="77777777" w:rsidTr="000F1CF8">
        <w:tc>
          <w:tcPr>
            <w:tcW w:w="3222" w:type="dxa"/>
          </w:tcPr>
          <w:p w14:paraId="12C52E54" w14:textId="77777777" w:rsidR="00857201" w:rsidRPr="008A5C0A" w:rsidRDefault="00857201" w:rsidP="00857201">
            <w:pPr>
              <w:spacing w:line="380" w:lineRule="exact"/>
              <w:ind w:left="-41" w:right="-72" w:hanging="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ภายใน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444" w:type="dxa"/>
          </w:tcPr>
          <w:p w14:paraId="318F0563" w14:textId="02AD28D9" w:rsidR="00857201" w:rsidRPr="008A5C0A" w:rsidRDefault="00857201" w:rsidP="00857201">
            <w:pP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22,543</w:t>
            </w:r>
          </w:p>
        </w:tc>
        <w:tc>
          <w:tcPr>
            <w:tcW w:w="1445" w:type="dxa"/>
          </w:tcPr>
          <w:p w14:paraId="56CE7BA2" w14:textId="78EAED07" w:rsidR="00857201" w:rsidRPr="008A5C0A" w:rsidRDefault="00857201" w:rsidP="00857201">
            <w:pP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16,627</w:t>
            </w:r>
          </w:p>
        </w:tc>
        <w:tc>
          <w:tcPr>
            <w:tcW w:w="1444" w:type="dxa"/>
          </w:tcPr>
          <w:p w14:paraId="4A69D96E" w14:textId="679410D7" w:rsidR="00857201" w:rsidRPr="008A5C0A" w:rsidRDefault="00857201" w:rsidP="00857201">
            <w:pP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5,669</w:t>
            </w:r>
          </w:p>
        </w:tc>
        <w:tc>
          <w:tcPr>
            <w:tcW w:w="1445" w:type="dxa"/>
          </w:tcPr>
          <w:p w14:paraId="59C73A29" w14:textId="20D7C2C1" w:rsidR="00857201" w:rsidRPr="008A5C0A" w:rsidRDefault="00857201" w:rsidP="00857201">
            <w:pP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6,974</w:t>
            </w:r>
          </w:p>
        </w:tc>
      </w:tr>
      <w:tr w:rsidR="00857201" w:rsidRPr="008A5C0A" w14:paraId="04896C76" w14:textId="77777777" w:rsidTr="000F1CF8">
        <w:tc>
          <w:tcPr>
            <w:tcW w:w="3222" w:type="dxa"/>
          </w:tcPr>
          <w:p w14:paraId="1C244C6B" w14:textId="77777777" w:rsidR="00857201" w:rsidRPr="008A5C0A" w:rsidRDefault="00857201" w:rsidP="00857201">
            <w:pPr>
              <w:spacing w:line="380" w:lineRule="exact"/>
              <w:ind w:left="-41" w:right="-72" w:hanging="6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แต่ไม่เกิน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444" w:type="dxa"/>
          </w:tcPr>
          <w:p w14:paraId="3794732C" w14:textId="3656E624" w:rsidR="00857201" w:rsidRPr="008A5C0A" w:rsidRDefault="00857201" w:rsidP="00857201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28,380</w:t>
            </w:r>
          </w:p>
        </w:tc>
        <w:tc>
          <w:tcPr>
            <w:tcW w:w="1445" w:type="dxa"/>
          </w:tcPr>
          <w:p w14:paraId="551331B4" w14:textId="11D0C7C3" w:rsidR="00857201" w:rsidRPr="008A5C0A" w:rsidRDefault="00857201" w:rsidP="00857201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10,874</w:t>
            </w:r>
          </w:p>
        </w:tc>
        <w:tc>
          <w:tcPr>
            <w:tcW w:w="1444" w:type="dxa"/>
          </w:tcPr>
          <w:p w14:paraId="5C66B49C" w14:textId="118C40AF" w:rsidR="00857201" w:rsidRPr="008A5C0A" w:rsidRDefault="00857201" w:rsidP="00857201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4,357</w:t>
            </w:r>
          </w:p>
        </w:tc>
        <w:tc>
          <w:tcPr>
            <w:tcW w:w="1445" w:type="dxa"/>
          </w:tcPr>
          <w:p w14:paraId="6B2BA5ED" w14:textId="7C0F9E66" w:rsidR="00857201" w:rsidRPr="008A5C0A" w:rsidRDefault="00857201" w:rsidP="00857201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10,111</w:t>
            </w:r>
          </w:p>
        </w:tc>
      </w:tr>
      <w:tr w:rsidR="00857201" w:rsidRPr="008A5C0A" w14:paraId="4A2D0A65" w14:textId="77777777" w:rsidTr="000F1CF8">
        <w:tc>
          <w:tcPr>
            <w:tcW w:w="3222" w:type="dxa"/>
          </w:tcPr>
          <w:p w14:paraId="01C49AF4" w14:textId="77777777" w:rsidR="00857201" w:rsidRPr="008A5C0A" w:rsidRDefault="00857201" w:rsidP="00857201">
            <w:pPr>
              <w:spacing w:line="380" w:lineRule="exact"/>
              <w:ind w:left="-41" w:right="-72" w:hanging="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eastAsia="Calibri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444" w:type="dxa"/>
          </w:tcPr>
          <w:p w14:paraId="6E7942A0" w14:textId="4C9A3FEE" w:rsidR="00857201" w:rsidRPr="008A5C0A" w:rsidRDefault="00857201" w:rsidP="00857201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50,923</w:t>
            </w:r>
          </w:p>
        </w:tc>
        <w:tc>
          <w:tcPr>
            <w:tcW w:w="1445" w:type="dxa"/>
          </w:tcPr>
          <w:p w14:paraId="3CFDF8FA" w14:textId="3927C187" w:rsidR="00857201" w:rsidRPr="008A5C0A" w:rsidRDefault="00857201" w:rsidP="00857201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27,501</w:t>
            </w:r>
          </w:p>
        </w:tc>
        <w:tc>
          <w:tcPr>
            <w:tcW w:w="1444" w:type="dxa"/>
          </w:tcPr>
          <w:p w14:paraId="76455B2B" w14:textId="453837F4" w:rsidR="00857201" w:rsidRPr="008A5C0A" w:rsidRDefault="00857201" w:rsidP="00857201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10,026</w:t>
            </w:r>
          </w:p>
        </w:tc>
        <w:tc>
          <w:tcPr>
            <w:tcW w:w="1445" w:type="dxa"/>
          </w:tcPr>
          <w:p w14:paraId="5DC78458" w14:textId="781F541A" w:rsidR="00857201" w:rsidRPr="008A5C0A" w:rsidRDefault="00857201" w:rsidP="00857201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17,085</w:t>
            </w:r>
          </w:p>
        </w:tc>
      </w:tr>
    </w:tbl>
    <w:p w14:paraId="1D95CC0B" w14:textId="77777777" w:rsidR="00D439C9" w:rsidRDefault="00D439C9" w:rsidP="0043591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</w:p>
    <w:p w14:paraId="4AC4245A" w14:textId="22D128FE" w:rsidR="00A93A7D" w:rsidRPr="008A5C0A" w:rsidRDefault="00A93A7D" w:rsidP="0043591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B60CF4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="00D439C9" w:rsidRPr="00B60CF4">
        <w:rPr>
          <w:rFonts w:ascii="Angsana New" w:hAnsi="Angsana New" w:cs="Angsana New"/>
          <w:b/>
          <w:bCs/>
          <w:sz w:val="32"/>
          <w:szCs w:val="32"/>
        </w:rPr>
        <w:t>1</w:t>
      </w:r>
      <w:r w:rsidRPr="00B60CF4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B60CF4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082BFE" w:rsidRPr="00B60CF4">
        <w:rPr>
          <w:rFonts w:ascii="Angsana New" w:hAnsi="Angsana New" w:cs="Angsana New" w:hint="cs"/>
          <w:b/>
          <w:bCs/>
          <w:sz w:val="32"/>
          <w:szCs w:val="32"/>
          <w:cs/>
        </w:rPr>
        <w:t>เงินเบิกเกินบัญชีและ</w:t>
      </w:r>
      <w:r w:rsidRPr="00B60CF4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14:paraId="61B37B77" w14:textId="77777777" w:rsidR="00A93A7D" w:rsidRPr="00795368" w:rsidRDefault="00A93A7D" w:rsidP="00A212C1">
      <w:pPr>
        <w:pStyle w:val="10"/>
        <w:widowControl/>
        <w:tabs>
          <w:tab w:val="left" w:pos="900"/>
        </w:tabs>
        <w:spacing w:after="120"/>
        <w:ind w:left="547" w:right="0" w:hanging="547"/>
        <w:jc w:val="right"/>
        <w:rPr>
          <w:rFonts w:ascii="Angsana New" w:hAnsi="Angsana New" w:cs="Angsana New"/>
          <w:b/>
          <w:bCs/>
          <w:color w:val="auto"/>
        </w:rPr>
      </w:pPr>
      <w:r w:rsidRPr="00795368">
        <w:rPr>
          <w:rFonts w:ascii="Angsana New" w:hAnsi="Angsana New" w:cs="Angsana New" w:hint="cs"/>
          <w:color w:val="auto"/>
        </w:rPr>
        <w:t>(</w:t>
      </w:r>
      <w:r w:rsidRPr="00795368">
        <w:rPr>
          <w:rFonts w:ascii="Angsana New" w:hAnsi="Angsana New" w:cs="Angsana New" w:hint="cs"/>
          <w:color w:val="auto"/>
          <w:cs/>
        </w:rPr>
        <w:t>หน่วย</w:t>
      </w:r>
      <w:r w:rsidRPr="00795368">
        <w:rPr>
          <w:rFonts w:ascii="Angsana New" w:hAnsi="Angsana New" w:cs="Angsana New" w:hint="cs"/>
          <w:color w:val="auto"/>
        </w:rPr>
        <w:t xml:space="preserve">: </w:t>
      </w:r>
      <w:r w:rsidRPr="00795368">
        <w:rPr>
          <w:rFonts w:ascii="Angsana New" w:hAnsi="Angsana New" w:cs="Angsana New" w:hint="cs"/>
          <w:color w:val="auto"/>
          <w:cs/>
        </w:rPr>
        <w:t>พันบาท)</w:t>
      </w:r>
    </w:p>
    <w:tbl>
      <w:tblPr>
        <w:tblW w:w="9136" w:type="dxa"/>
        <w:tblInd w:w="450" w:type="dxa"/>
        <w:tblLook w:val="01E0" w:firstRow="1" w:lastRow="1" w:firstColumn="1" w:lastColumn="1" w:noHBand="0" w:noVBand="0"/>
      </w:tblPr>
      <w:tblGrid>
        <w:gridCol w:w="1800"/>
        <w:gridCol w:w="2959"/>
        <w:gridCol w:w="1099"/>
        <w:gridCol w:w="1099"/>
        <w:gridCol w:w="1099"/>
        <w:gridCol w:w="1080"/>
      </w:tblGrid>
      <w:tr w:rsidR="000A3EAD" w:rsidRPr="00795368" w14:paraId="2F1742B2" w14:textId="77777777" w:rsidTr="002C592D">
        <w:tc>
          <w:tcPr>
            <w:tcW w:w="1800" w:type="dxa"/>
          </w:tcPr>
          <w:p w14:paraId="3D947E37" w14:textId="77777777" w:rsidR="000A3EAD" w:rsidRPr="00795368" w:rsidRDefault="000A3EAD" w:rsidP="00A212C1">
            <w:pPr>
              <w:ind w:left="219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959" w:type="dxa"/>
          </w:tcPr>
          <w:p w14:paraId="04BAD2BC" w14:textId="77777777" w:rsidR="000A3EAD" w:rsidRPr="00795368" w:rsidRDefault="000A3EAD" w:rsidP="00A212C1">
            <w:pPr>
              <w:ind w:left="-46"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อัตราดอกเบี้ย</w:t>
            </w:r>
          </w:p>
        </w:tc>
        <w:tc>
          <w:tcPr>
            <w:tcW w:w="2198" w:type="dxa"/>
            <w:gridSpan w:val="2"/>
          </w:tcPr>
          <w:p w14:paraId="0E33261B" w14:textId="77777777" w:rsidR="000A3EAD" w:rsidRPr="00795368" w:rsidRDefault="000A3EAD" w:rsidP="00A212C1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79" w:type="dxa"/>
            <w:gridSpan w:val="2"/>
          </w:tcPr>
          <w:p w14:paraId="5B4988F0" w14:textId="77777777" w:rsidR="000A3EAD" w:rsidRPr="00795368" w:rsidRDefault="000A3EAD" w:rsidP="00A212C1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40EFC" w:rsidRPr="00795368" w14:paraId="56D7270F" w14:textId="77777777" w:rsidTr="002C592D">
        <w:tc>
          <w:tcPr>
            <w:tcW w:w="1800" w:type="dxa"/>
          </w:tcPr>
          <w:p w14:paraId="2A666289" w14:textId="77777777" w:rsidR="00F40EFC" w:rsidRPr="00795368" w:rsidRDefault="00F40EFC" w:rsidP="00A212C1">
            <w:pPr>
              <w:ind w:left="219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959" w:type="dxa"/>
          </w:tcPr>
          <w:p w14:paraId="34DEDA44" w14:textId="77777777" w:rsidR="00F40EFC" w:rsidRPr="00795368" w:rsidRDefault="00F40EFC" w:rsidP="00A212C1">
            <w:pPr>
              <w:pBdr>
                <w:bottom w:val="single" w:sz="4" w:space="1" w:color="auto"/>
              </w:pBdr>
              <w:ind w:left="-46"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1099" w:type="dxa"/>
          </w:tcPr>
          <w:p w14:paraId="64683AE4" w14:textId="7AC8431A" w:rsidR="00F40EFC" w:rsidRPr="00795368" w:rsidRDefault="00F40EFC" w:rsidP="00A212C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B66808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99" w:type="dxa"/>
          </w:tcPr>
          <w:p w14:paraId="0DA83504" w14:textId="30A9D617" w:rsidR="00F40EFC" w:rsidRPr="00795368" w:rsidRDefault="00F40EFC" w:rsidP="00A212C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B66808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99" w:type="dxa"/>
          </w:tcPr>
          <w:p w14:paraId="09069B6B" w14:textId="1A631716" w:rsidR="00F40EFC" w:rsidRPr="00795368" w:rsidRDefault="00F40EFC" w:rsidP="00A212C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B66808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14:paraId="5D851DDA" w14:textId="582903EC" w:rsidR="00F40EFC" w:rsidRPr="00795368" w:rsidRDefault="00F40EFC" w:rsidP="00A212C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B66808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</w:tr>
      <w:tr w:rsidR="00F40EFC" w:rsidRPr="00795368" w14:paraId="6B162650" w14:textId="77777777" w:rsidTr="002C592D">
        <w:tc>
          <w:tcPr>
            <w:tcW w:w="1800" w:type="dxa"/>
          </w:tcPr>
          <w:p w14:paraId="29CF92C4" w14:textId="328B29A7" w:rsidR="00F40EFC" w:rsidRPr="00795368" w:rsidRDefault="00F40EFC" w:rsidP="00A212C1">
            <w:pPr>
              <w:tabs>
                <w:tab w:val="left" w:pos="360"/>
              </w:tabs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2959" w:type="dxa"/>
          </w:tcPr>
          <w:p w14:paraId="1B3E2DEA" w14:textId="4FC0A37B" w:rsidR="00F40EFC" w:rsidRPr="00795368" w:rsidRDefault="00F91FDD" w:rsidP="00A212C1">
            <w:pPr>
              <w:ind w:lef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ไม่มี</w:t>
            </w:r>
            <w:r w:rsidR="006C099B">
              <w:rPr>
                <w:rFonts w:ascii="Angsana New" w:hAnsi="Angsana New" w:cs="Angsana New"/>
                <w:sz w:val="28"/>
                <w:szCs w:val="28"/>
              </w:rPr>
              <w:t xml:space="preserve"> (2564: </w:t>
            </w:r>
            <w:r w:rsidR="00F40EFC" w:rsidRPr="00795368">
              <w:rPr>
                <w:rFonts w:ascii="Angsana New" w:hAnsi="Angsana New" w:cs="Angsana New"/>
                <w:sz w:val="28"/>
                <w:szCs w:val="28"/>
              </w:rPr>
              <w:t>MOR</w:t>
            </w:r>
            <w:r w:rsidR="006C099B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099" w:type="dxa"/>
            <w:vAlign w:val="bottom"/>
          </w:tcPr>
          <w:p w14:paraId="3B743323" w14:textId="3880515E" w:rsidR="00F40EFC" w:rsidRPr="00795368" w:rsidRDefault="00857201" w:rsidP="00A212C1">
            <w:pPr>
              <w:tabs>
                <w:tab w:val="decimal" w:pos="855"/>
              </w:tabs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9" w:type="dxa"/>
            <w:vAlign w:val="bottom"/>
          </w:tcPr>
          <w:p w14:paraId="73DAAA57" w14:textId="36FEC13E" w:rsidR="00F40EFC" w:rsidRPr="00795368" w:rsidRDefault="00B66808" w:rsidP="00A212C1">
            <w:pPr>
              <w:tabs>
                <w:tab w:val="decimal" w:pos="855"/>
              </w:tabs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24,162</w:t>
            </w:r>
          </w:p>
        </w:tc>
        <w:tc>
          <w:tcPr>
            <w:tcW w:w="1099" w:type="dxa"/>
            <w:vAlign w:val="bottom"/>
          </w:tcPr>
          <w:p w14:paraId="26C5C9A3" w14:textId="69B4EFA8" w:rsidR="00F40EFC" w:rsidRPr="00795368" w:rsidRDefault="00ED76E4" w:rsidP="00A212C1">
            <w:pPr>
              <w:tabs>
                <w:tab w:val="decimal" w:pos="855"/>
              </w:tabs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0CD539C6" w14:textId="64217FDD" w:rsidR="00F40EFC" w:rsidRPr="00795368" w:rsidRDefault="00F40EFC" w:rsidP="00A212C1">
            <w:pPr>
              <w:tabs>
                <w:tab w:val="decimal" w:pos="855"/>
              </w:tabs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F40EFC" w:rsidRPr="00795368" w14:paraId="4079E081" w14:textId="77777777" w:rsidTr="002C592D">
        <w:tc>
          <w:tcPr>
            <w:tcW w:w="1800" w:type="dxa"/>
          </w:tcPr>
          <w:p w14:paraId="170255C0" w14:textId="5FF19CE7" w:rsidR="00F40EFC" w:rsidRPr="00823453" w:rsidRDefault="00F40EFC" w:rsidP="00A212C1">
            <w:pPr>
              <w:ind w:left="151" w:right="-72" w:hanging="151"/>
              <w:contextualSpacing/>
              <w:rPr>
                <w:rFonts w:asciiTheme="majorBidi" w:eastAsia="Calibri" w:hAnsiTheme="majorBidi" w:cstheme="majorBidi"/>
                <w:sz w:val="28"/>
                <w:szCs w:val="28"/>
              </w:rPr>
            </w:pPr>
            <w:r w:rsidRPr="00823453">
              <w:rPr>
                <w:rFonts w:asciiTheme="majorBidi" w:eastAsia="Calibri" w:hAnsiTheme="majorBidi" w:cstheme="majorBidi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2959" w:type="dxa"/>
          </w:tcPr>
          <w:p w14:paraId="4FA05E6C" w14:textId="3F9A7BCC" w:rsidR="00F40EFC" w:rsidRPr="006E633C" w:rsidRDefault="00C21D68" w:rsidP="00A212C1">
            <w:pPr>
              <w:ind w:lef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E633C">
              <w:rPr>
                <w:rFonts w:ascii="Angsana New" w:hAnsi="Angsana New" w:cs="Angsana New"/>
                <w:sz w:val="28"/>
                <w:szCs w:val="28"/>
              </w:rPr>
              <w:t>MMR</w:t>
            </w:r>
          </w:p>
          <w:p w14:paraId="56532D80" w14:textId="48D2C4C0" w:rsidR="00F40EFC" w:rsidRPr="006E633C" w:rsidRDefault="00F40EFC" w:rsidP="00A212C1">
            <w:pPr>
              <w:ind w:lef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E633C">
              <w:rPr>
                <w:rFonts w:ascii="Angsana New" w:hAnsi="Angsana New" w:cs="Angsana New" w:hint="cs"/>
                <w:sz w:val="28"/>
                <w:szCs w:val="28"/>
              </w:rPr>
              <w:t>(256</w:t>
            </w:r>
            <w:r w:rsidR="00973C71">
              <w:rPr>
                <w:rFonts w:ascii="Angsana New" w:hAnsi="Angsana New" w:cs="Angsana New"/>
                <w:sz w:val="28"/>
                <w:szCs w:val="28"/>
              </w:rPr>
              <w:t>4</w:t>
            </w:r>
            <w:r w:rsidRPr="006E633C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="00973C71" w:rsidRPr="006E633C">
              <w:rPr>
                <w:rFonts w:ascii="Angsana New" w:hAnsi="Angsana New" w:cs="Angsana New"/>
                <w:sz w:val="28"/>
                <w:szCs w:val="28"/>
              </w:rPr>
              <w:t>MMR</w:t>
            </w:r>
            <w:r w:rsidR="006C099B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973C71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="00973C71" w:rsidRPr="006E633C">
              <w:rPr>
                <w:rFonts w:ascii="Angsana New" w:hAnsi="Angsana New" w:cs="Angsana New"/>
                <w:sz w:val="28"/>
                <w:szCs w:val="28"/>
              </w:rPr>
              <w:t>MLR</w:t>
            </w:r>
            <w:r w:rsidR="00973C71" w:rsidRPr="006E633C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="00973C71" w:rsidRPr="006E633C">
              <w:rPr>
                <w:rFonts w:ascii="Angsana New" w:hAnsi="Angsana New" w:cs="Angsana New" w:hint="cs"/>
                <w:sz w:val="28"/>
                <w:szCs w:val="28"/>
                <w:cs/>
              </w:rPr>
              <w:t>และอัตราดอกเบี้ยคงที่บวกร้อยละ</w:t>
            </w:r>
            <w:r w:rsidR="00973C71" w:rsidRPr="006E633C">
              <w:rPr>
                <w:rFonts w:ascii="Angsana New" w:hAnsi="Angsana New" w:cs="Angsana New"/>
                <w:sz w:val="28"/>
                <w:szCs w:val="28"/>
              </w:rPr>
              <w:t xml:space="preserve"> 1.5</w:t>
            </w:r>
            <w:r w:rsidRPr="006E633C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  <w:tc>
          <w:tcPr>
            <w:tcW w:w="1099" w:type="dxa"/>
            <w:vAlign w:val="bottom"/>
          </w:tcPr>
          <w:p w14:paraId="5005604A" w14:textId="466EA9B7" w:rsidR="00F40EFC" w:rsidRPr="00795368" w:rsidRDefault="00857201" w:rsidP="00A212C1">
            <w:pPr>
              <w:pBdr>
                <w:bottom w:val="single" w:sz="4" w:space="1" w:color="auto"/>
              </w:pBdr>
              <w:tabs>
                <w:tab w:val="decimal" w:pos="855"/>
              </w:tabs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1,080,000</w:t>
            </w:r>
          </w:p>
        </w:tc>
        <w:tc>
          <w:tcPr>
            <w:tcW w:w="1099" w:type="dxa"/>
            <w:vAlign w:val="bottom"/>
          </w:tcPr>
          <w:p w14:paraId="794BDA16" w14:textId="436603B8" w:rsidR="00F40EFC" w:rsidRPr="00795368" w:rsidRDefault="00B66808" w:rsidP="00A212C1">
            <w:pPr>
              <w:pBdr>
                <w:bottom w:val="single" w:sz="4" w:space="1" w:color="auto"/>
              </w:pBdr>
              <w:tabs>
                <w:tab w:val="decimal" w:pos="855"/>
              </w:tabs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1,157,000</w:t>
            </w:r>
          </w:p>
        </w:tc>
        <w:tc>
          <w:tcPr>
            <w:tcW w:w="1099" w:type="dxa"/>
            <w:vAlign w:val="bottom"/>
          </w:tcPr>
          <w:p w14:paraId="6DFA6AB6" w14:textId="61B4CCE4" w:rsidR="00F40EFC" w:rsidRPr="00795368" w:rsidRDefault="00857201" w:rsidP="00A212C1">
            <w:pPr>
              <w:pBdr>
                <w:bottom w:val="single" w:sz="4" w:space="1" w:color="auto"/>
              </w:pBdr>
              <w:tabs>
                <w:tab w:val="decimal" w:pos="855"/>
              </w:tabs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650,000</w:t>
            </w:r>
          </w:p>
        </w:tc>
        <w:tc>
          <w:tcPr>
            <w:tcW w:w="1080" w:type="dxa"/>
            <w:vAlign w:val="bottom"/>
          </w:tcPr>
          <w:p w14:paraId="3ADCB789" w14:textId="2D24F5CF" w:rsidR="00F40EFC" w:rsidRPr="00795368" w:rsidRDefault="00B66808" w:rsidP="00A212C1">
            <w:pPr>
              <w:pBdr>
                <w:bottom w:val="single" w:sz="4" w:space="1" w:color="auto"/>
              </w:pBdr>
              <w:tabs>
                <w:tab w:val="decimal" w:pos="855"/>
              </w:tabs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650,000</w:t>
            </w:r>
          </w:p>
        </w:tc>
      </w:tr>
      <w:tr w:rsidR="00F40EFC" w:rsidRPr="00795368" w14:paraId="683B5B82" w14:textId="77777777" w:rsidTr="00E54E31">
        <w:tc>
          <w:tcPr>
            <w:tcW w:w="4759" w:type="dxa"/>
            <w:gridSpan w:val="2"/>
          </w:tcPr>
          <w:p w14:paraId="1EA6979F" w14:textId="77777777" w:rsidR="00F40EFC" w:rsidRPr="00795368" w:rsidRDefault="00F40EFC" w:rsidP="00A212C1">
            <w:pPr>
              <w:tabs>
                <w:tab w:val="left" w:pos="360"/>
              </w:tabs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099" w:type="dxa"/>
            <w:vAlign w:val="bottom"/>
          </w:tcPr>
          <w:p w14:paraId="781371AB" w14:textId="2AA5DF9D" w:rsidR="00F40EFC" w:rsidRPr="00795368" w:rsidRDefault="00857201" w:rsidP="00A212C1">
            <w:pPr>
              <w:pBdr>
                <w:bottom w:val="double" w:sz="4" w:space="1" w:color="auto"/>
              </w:pBdr>
              <w:tabs>
                <w:tab w:val="decimal" w:pos="855"/>
              </w:tabs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1,080,000</w:t>
            </w:r>
          </w:p>
        </w:tc>
        <w:tc>
          <w:tcPr>
            <w:tcW w:w="1099" w:type="dxa"/>
            <w:vAlign w:val="bottom"/>
          </w:tcPr>
          <w:p w14:paraId="1CFCB531" w14:textId="6FFDCC69" w:rsidR="00F40EFC" w:rsidRPr="00795368" w:rsidRDefault="00B66808" w:rsidP="00A212C1">
            <w:pPr>
              <w:pBdr>
                <w:bottom w:val="double" w:sz="4" w:space="1" w:color="auto"/>
              </w:pBdr>
              <w:tabs>
                <w:tab w:val="decimal" w:pos="855"/>
              </w:tabs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1,181,162</w:t>
            </w:r>
          </w:p>
        </w:tc>
        <w:tc>
          <w:tcPr>
            <w:tcW w:w="1099" w:type="dxa"/>
            <w:vAlign w:val="bottom"/>
          </w:tcPr>
          <w:p w14:paraId="25BFED3F" w14:textId="70252C81" w:rsidR="00F40EFC" w:rsidRPr="00795368" w:rsidRDefault="00857201" w:rsidP="00A212C1">
            <w:pPr>
              <w:pBdr>
                <w:bottom w:val="double" w:sz="4" w:space="1" w:color="auto"/>
              </w:pBdr>
              <w:tabs>
                <w:tab w:val="decimal" w:pos="855"/>
              </w:tabs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650,000</w:t>
            </w:r>
          </w:p>
        </w:tc>
        <w:tc>
          <w:tcPr>
            <w:tcW w:w="1080" w:type="dxa"/>
            <w:vAlign w:val="bottom"/>
          </w:tcPr>
          <w:p w14:paraId="4EFD5890" w14:textId="3BDF4F4E" w:rsidR="00F40EFC" w:rsidRPr="00795368" w:rsidRDefault="00B66808" w:rsidP="00A212C1">
            <w:pPr>
              <w:pBdr>
                <w:bottom w:val="double" w:sz="4" w:space="1" w:color="auto"/>
              </w:pBdr>
              <w:tabs>
                <w:tab w:val="decimal" w:pos="855"/>
              </w:tabs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650,000</w:t>
            </w:r>
          </w:p>
        </w:tc>
      </w:tr>
    </w:tbl>
    <w:p w14:paraId="2EB9AF24" w14:textId="1445F7D6" w:rsidR="00DD565B" w:rsidRPr="0001716E" w:rsidRDefault="00795368" w:rsidP="005A2C8F">
      <w:pPr>
        <w:pStyle w:val="10"/>
        <w:widowControl/>
        <w:tabs>
          <w:tab w:val="left" w:pos="1350"/>
        </w:tabs>
        <w:spacing w:before="120" w:after="120"/>
        <w:ind w:left="450" w:hanging="450"/>
        <w:rPr>
          <w:rFonts w:ascii="Angsana New" w:hAnsi="Angsana New" w:cs="Angsana New"/>
          <w:color w:val="auto"/>
          <w:sz w:val="22"/>
          <w:szCs w:val="22"/>
        </w:rPr>
      </w:pPr>
      <w:r w:rsidRPr="0001716E">
        <w:rPr>
          <w:rFonts w:ascii="Angsana New" w:hAnsi="Angsana New" w:cs="Angsana New"/>
          <w:color w:val="auto"/>
          <w:sz w:val="22"/>
          <w:szCs w:val="22"/>
          <w:cs/>
        </w:rPr>
        <w:tab/>
      </w:r>
      <w:proofErr w:type="gramStart"/>
      <w:r w:rsidRPr="0001716E">
        <w:rPr>
          <w:rFonts w:ascii="Angsana New" w:hAnsi="Angsana New" w:cs="Angsana New"/>
          <w:color w:val="auto"/>
          <w:sz w:val="22"/>
          <w:szCs w:val="22"/>
        </w:rPr>
        <w:t>MOR</w:t>
      </w:r>
      <w:r w:rsidR="00AE013E" w:rsidRPr="0001716E">
        <w:rPr>
          <w:rFonts w:ascii="Angsana New" w:hAnsi="Angsana New" w:cs="Angsana New"/>
          <w:color w:val="auto"/>
          <w:sz w:val="22"/>
          <w:szCs w:val="22"/>
        </w:rPr>
        <w:t xml:space="preserve"> </w:t>
      </w:r>
      <w:r w:rsidRPr="0001716E">
        <w:rPr>
          <w:rFonts w:ascii="Angsana New" w:hAnsi="Angsana New" w:cs="Angsana New"/>
          <w:color w:val="auto"/>
          <w:sz w:val="22"/>
          <w:szCs w:val="22"/>
        </w:rPr>
        <w:t>:</w:t>
      </w:r>
      <w:proofErr w:type="gramEnd"/>
      <w:r w:rsidRPr="0001716E">
        <w:rPr>
          <w:rFonts w:ascii="Angsana New" w:hAnsi="Angsana New" w:cs="Angsana New"/>
          <w:color w:val="auto"/>
          <w:sz w:val="22"/>
          <w:szCs w:val="22"/>
        </w:rPr>
        <w:t xml:space="preserve"> </w:t>
      </w:r>
      <w:r w:rsidR="005A2C8F" w:rsidRPr="0001716E">
        <w:rPr>
          <w:rFonts w:ascii="Angsana New" w:hAnsi="Angsana New" w:cs="Angsana New"/>
          <w:color w:val="auto"/>
          <w:sz w:val="22"/>
          <w:szCs w:val="22"/>
          <w:cs/>
        </w:rPr>
        <w:t>อัตราดอกเบี้ยเงินกู้ขั้นต่ำที่ธนาคารเรียกเก็บจากลูกค้ารายใหญ่ชั้นดีประเภทเงินเบิกเกินบัญชี</w:t>
      </w:r>
      <w:r w:rsidRPr="0001716E">
        <w:rPr>
          <w:rFonts w:ascii="Angsana New" w:hAnsi="Angsana New" w:cs="Angsana New" w:hint="cs"/>
          <w:color w:val="auto"/>
          <w:sz w:val="22"/>
          <w:szCs w:val="22"/>
          <w:cs/>
        </w:rPr>
        <w:t xml:space="preserve"> (</w:t>
      </w:r>
      <w:r w:rsidRPr="0001716E">
        <w:rPr>
          <w:rFonts w:ascii="Angsana New" w:hAnsi="Angsana New" w:cs="Angsana New"/>
          <w:color w:val="auto"/>
          <w:sz w:val="22"/>
          <w:szCs w:val="22"/>
        </w:rPr>
        <w:t>Minimum Overdraft Rate</w:t>
      </w:r>
      <w:r w:rsidRPr="0001716E">
        <w:rPr>
          <w:rFonts w:ascii="Angsana New" w:hAnsi="Angsana New" w:cs="Angsana New" w:hint="cs"/>
          <w:color w:val="auto"/>
          <w:sz w:val="22"/>
          <w:szCs w:val="22"/>
          <w:cs/>
        </w:rPr>
        <w:t>)</w:t>
      </w:r>
      <w:r w:rsidR="00A93A7D" w:rsidRPr="0001716E">
        <w:rPr>
          <w:rFonts w:ascii="Angsana New" w:hAnsi="Angsana New" w:cs="Angsana New" w:hint="cs"/>
          <w:color w:val="auto"/>
          <w:sz w:val="22"/>
          <w:szCs w:val="22"/>
        </w:rPr>
        <w:tab/>
      </w:r>
      <w:r w:rsidR="00DD565B" w:rsidRPr="0001716E">
        <w:rPr>
          <w:rFonts w:ascii="Angsana New" w:hAnsi="Angsana New" w:cs="Angsana New"/>
          <w:color w:val="auto"/>
          <w:sz w:val="22"/>
          <w:szCs w:val="22"/>
        </w:rPr>
        <w:br/>
      </w:r>
      <w:r w:rsidR="00AE013E" w:rsidRPr="0001716E">
        <w:rPr>
          <w:rFonts w:ascii="Angsana New" w:hAnsi="Angsana New" w:cs="Angsana New"/>
          <w:color w:val="auto"/>
          <w:sz w:val="22"/>
          <w:szCs w:val="22"/>
        </w:rPr>
        <w:t>MMR</w:t>
      </w:r>
      <w:r w:rsidR="00DD565B" w:rsidRPr="0001716E">
        <w:rPr>
          <w:rFonts w:ascii="Angsana New" w:hAnsi="Angsana New" w:cs="Angsana New"/>
          <w:color w:val="auto"/>
          <w:sz w:val="22"/>
          <w:szCs w:val="22"/>
        </w:rPr>
        <w:t xml:space="preserve"> : </w:t>
      </w:r>
      <w:r w:rsidR="00AE013E" w:rsidRPr="0001716E">
        <w:rPr>
          <w:rFonts w:ascii="Angsana New" w:hAnsi="Angsana New" w:cs="Angsana New"/>
          <w:color w:val="auto"/>
          <w:sz w:val="22"/>
          <w:szCs w:val="22"/>
        </w:rPr>
        <w:t xml:space="preserve"> 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อ</w:t>
      </w:r>
      <w:r w:rsidR="00DB35FD" w:rsidRPr="0001716E">
        <w:rPr>
          <w:rFonts w:ascii="Angsana New" w:hAnsi="Angsana New" w:cs="Angsana New" w:hint="cs"/>
          <w:color w:val="auto"/>
          <w:sz w:val="22"/>
          <w:szCs w:val="22"/>
          <w:cs/>
        </w:rPr>
        <w:t>ั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ตราดอกเบ</w:t>
      </w:r>
      <w:r w:rsidR="00DB35FD" w:rsidRPr="0001716E">
        <w:rPr>
          <w:rFonts w:ascii="Angsana New" w:hAnsi="Angsana New" w:cs="Angsana New" w:hint="cs"/>
          <w:color w:val="auto"/>
          <w:sz w:val="22"/>
          <w:szCs w:val="22"/>
          <w:cs/>
        </w:rPr>
        <w:t>ี้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ยสูงสุดส</w:t>
      </w:r>
      <w:r w:rsidR="00DB35FD" w:rsidRPr="0001716E">
        <w:rPr>
          <w:rFonts w:ascii="Angsana New" w:hAnsi="Angsana New" w:cs="Angsana New" w:hint="cs"/>
          <w:color w:val="auto"/>
          <w:sz w:val="22"/>
          <w:szCs w:val="22"/>
          <w:cs/>
        </w:rPr>
        <w:t>ำ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หรับเงิน</w:t>
      </w:r>
      <w:r w:rsidR="00DD04A0">
        <w:rPr>
          <w:rFonts w:ascii="Angsana New" w:hAnsi="Angsana New" w:cs="Angsana New" w:hint="cs"/>
          <w:color w:val="auto"/>
          <w:sz w:val="22"/>
          <w:szCs w:val="22"/>
          <w:cs/>
        </w:rPr>
        <w:t>กู้ร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ะยะส</w:t>
      </w:r>
      <w:r w:rsidR="00302688" w:rsidRPr="0001716E">
        <w:rPr>
          <w:rFonts w:ascii="Angsana New" w:hAnsi="Angsana New" w:cs="Angsana New" w:hint="cs"/>
          <w:color w:val="auto"/>
          <w:sz w:val="22"/>
          <w:szCs w:val="22"/>
          <w:cs/>
        </w:rPr>
        <w:t>ั้</w:t>
      </w:r>
      <w:r w:rsidR="00DB35FD" w:rsidRPr="0001716E">
        <w:rPr>
          <w:rFonts w:ascii="Angsana New" w:hAnsi="Angsana New" w:cs="Angsana New"/>
          <w:color w:val="auto"/>
          <w:sz w:val="22"/>
          <w:szCs w:val="22"/>
          <w:cs/>
        </w:rPr>
        <w:t>น</w:t>
      </w:r>
      <w:r w:rsidR="00302688" w:rsidRPr="0001716E">
        <w:rPr>
          <w:rFonts w:ascii="Angsana New" w:hAnsi="Angsana New" w:cs="Angsana New"/>
          <w:color w:val="auto"/>
          <w:sz w:val="22"/>
          <w:szCs w:val="22"/>
          <w:cs/>
        </w:rPr>
        <w:t>จะเป็นไปตามภาวะของตลาดเงินในขณะที่ตกลงก</w:t>
      </w:r>
      <w:r w:rsidR="00302688" w:rsidRPr="0001716E">
        <w:rPr>
          <w:rFonts w:ascii="Angsana New" w:hAnsi="Angsana New" w:cs="Angsana New" w:hint="cs"/>
          <w:color w:val="auto"/>
          <w:sz w:val="22"/>
          <w:szCs w:val="22"/>
          <w:cs/>
        </w:rPr>
        <w:t>ับผู้กู้แ</w:t>
      </w:r>
      <w:r w:rsidR="00302688" w:rsidRPr="0001716E">
        <w:rPr>
          <w:rFonts w:ascii="Angsana New" w:hAnsi="Angsana New" w:cs="Angsana New"/>
          <w:color w:val="auto"/>
          <w:sz w:val="22"/>
          <w:szCs w:val="22"/>
          <w:cs/>
        </w:rPr>
        <w:t>ต่ละรา</w:t>
      </w:r>
      <w:r w:rsidR="00302688" w:rsidRPr="0001716E">
        <w:rPr>
          <w:rFonts w:ascii="Angsana New" w:hAnsi="Angsana New" w:cs="Angsana New" w:hint="cs"/>
          <w:color w:val="auto"/>
          <w:sz w:val="22"/>
          <w:szCs w:val="22"/>
          <w:cs/>
        </w:rPr>
        <w:t xml:space="preserve">ย </w:t>
      </w:r>
      <w:r w:rsidR="00DD565B" w:rsidRPr="0001716E">
        <w:rPr>
          <w:rFonts w:ascii="Angsana New" w:hAnsi="Angsana New" w:cs="Angsana New" w:hint="cs"/>
          <w:color w:val="auto"/>
          <w:sz w:val="22"/>
          <w:szCs w:val="22"/>
          <w:cs/>
        </w:rPr>
        <w:t>(</w:t>
      </w:r>
      <w:r w:rsidR="00FB7106">
        <w:rPr>
          <w:rFonts w:ascii="Angsana New" w:hAnsi="Angsana New" w:cs="Angsana New"/>
          <w:color w:val="auto"/>
          <w:sz w:val="22"/>
          <w:szCs w:val="22"/>
        </w:rPr>
        <w:t>Money</w:t>
      </w:r>
      <w:r w:rsidR="00DD565B" w:rsidRPr="0001716E">
        <w:rPr>
          <w:rFonts w:ascii="Angsana New" w:hAnsi="Angsana New" w:cs="Angsana New"/>
          <w:color w:val="auto"/>
          <w:sz w:val="22"/>
          <w:szCs w:val="22"/>
        </w:rPr>
        <w:t xml:space="preserve"> Market Rate</w:t>
      </w:r>
      <w:r w:rsidR="00DD565B" w:rsidRPr="0001716E">
        <w:rPr>
          <w:rFonts w:ascii="Angsana New" w:hAnsi="Angsana New" w:cs="Angsana New" w:hint="cs"/>
          <w:color w:val="auto"/>
          <w:sz w:val="22"/>
          <w:szCs w:val="22"/>
          <w:cs/>
        </w:rPr>
        <w:t>)</w:t>
      </w:r>
      <w:r w:rsidR="00DD565B" w:rsidRPr="0001716E">
        <w:rPr>
          <w:rFonts w:ascii="Angsana New" w:hAnsi="Angsana New" w:cs="Angsana New"/>
          <w:color w:val="auto"/>
          <w:sz w:val="22"/>
          <w:szCs w:val="22"/>
        </w:rPr>
        <w:br/>
        <w:t xml:space="preserve">MLR : </w:t>
      </w:r>
      <w:r w:rsidR="004B2971" w:rsidRPr="0001716E">
        <w:rPr>
          <w:rFonts w:ascii="Angsana New" w:hAnsi="Angsana New" w:cs="Angsana New"/>
          <w:color w:val="auto"/>
          <w:sz w:val="22"/>
          <w:szCs w:val="22"/>
          <w:cs/>
        </w:rPr>
        <w:t>อัตราดอกเบี้ยเงินกู้ขั้นต่ำที่ธนาคารเรียกเก็บจากลูกค้ารายใหญ่ชั้นดีประเภทเงินกู้แบบกำหนดระยะเวล</w:t>
      </w:r>
      <w:r w:rsidR="00302688" w:rsidRPr="0001716E">
        <w:rPr>
          <w:rFonts w:ascii="Angsana New" w:hAnsi="Angsana New" w:cs="Angsana New" w:hint="cs"/>
          <w:color w:val="auto"/>
          <w:sz w:val="22"/>
          <w:szCs w:val="22"/>
          <w:cs/>
        </w:rPr>
        <w:t xml:space="preserve">า </w:t>
      </w:r>
      <w:r w:rsidR="00DD565B" w:rsidRPr="0001716E">
        <w:rPr>
          <w:rFonts w:ascii="Angsana New" w:hAnsi="Angsana New" w:cs="Angsana New" w:hint="cs"/>
          <w:color w:val="auto"/>
          <w:sz w:val="22"/>
          <w:szCs w:val="22"/>
          <w:cs/>
        </w:rPr>
        <w:t>(</w:t>
      </w:r>
      <w:r w:rsidR="00DD565B" w:rsidRPr="0001716E">
        <w:rPr>
          <w:rFonts w:ascii="Angsana New" w:hAnsi="Angsana New" w:cs="Angsana New"/>
          <w:color w:val="auto"/>
          <w:sz w:val="22"/>
          <w:szCs w:val="22"/>
        </w:rPr>
        <w:t>Minimum Loan Rate</w:t>
      </w:r>
      <w:r w:rsidR="00DD565B" w:rsidRPr="0001716E">
        <w:rPr>
          <w:rFonts w:ascii="Angsana New" w:hAnsi="Angsana New" w:cs="Angsana New" w:hint="cs"/>
          <w:color w:val="auto"/>
          <w:sz w:val="22"/>
          <w:szCs w:val="22"/>
          <w:cs/>
        </w:rPr>
        <w:t>)</w:t>
      </w:r>
    </w:p>
    <w:p w14:paraId="48328A34" w14:textId="6236C953" w:rsidR="00A93A7D" w:rsidRPr="008A5C0A" w:rsidRDefault="00795368" w:rsidP="00A212C1">
      <w:pPr>
        <w:pStyle w:val="10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</w:rPr>
        <w:tab/>
      </w:r>
      <w:r w:rsidR="00803FCC">
        <w:rPr>
          <w:rFonts w:ascii="Angsana New" w:hAnsi="Angsana New" w:cs="Angsana New" w:hint="cs"/>
          <w:color w:val="auto"/>
          <w:sz w:val="32"/>
          <w:szCs w:val="32"/>
          <w:cs/>
        </w:rPr>
        <w:t>เงินเบิกเกินบัญชีและ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งินกู้ยืมระยะสั้นจากสถาบันการเงินนี้ค้ำประกันโดยการจำนองที่ดินและอาคารของบริษัทย่อยตามที่กล่าวไว้ในหมายเหตุ </w:t>
      </w:r>
      <w:r w:rsidR="00EB6621">
        <w:rPr>
          <w:rFonts w:ascii="Angsana New" w:hAnsi="Angsana New" w:cs="Angsana New"/>
          <w:color w:val="auto"/>
          <w:sz w:val="32"/>
          <w:szCs w:val="32"/>
        </w:rPr>
        <w:t>19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และค้ำประกันโดยบริษัทย่อยหลายบริษัท</w:t>
      </w:r>
    </w:p>
    <w:p w14:paraId="1223CCDD" w14:textId="77777777" w:rsidR="00857201" w:rsidRDefault="0085720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78F53591" w14:textId="5D293D5C" w:rsidR="00A93A7D" w:rsidRPr="008A5C0A" w:rsidRDefault="00A93A7D" w:rsidP="00A212C1">
      <w:pPr>
        <w:tabs>
          <w:tab w:val="right" w:pos="7280"/>
          <w:tab w:val="right" w:pos="8540"/>
        </w:tabs>
        <w:spacing w:before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2</w:t>
      </w:r>
      <w:r w:rsidR="00EB6621">
        <w:rPr>
          <w:rFonts w:ascii="Angsana New" w:hAnsi="Angsana New" w:cs="Angsana New"/>
          <w:b/>
          <w:bCs/>
          <w:sz w:val="32"/>
          <w:szCs w:val="32"/>
        </w:rPr>
        <w:t>2</w:t>
      </w:r>
      <w:r w:rsidR="00502979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502979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เจ้าหนี้การค้าและเจ้าหนี้อื่น</w:t>
      </w:r>
    </w:p>
    <w:p w14:paraId="7214EF23" w14:textId="77777777" w:rsidR="00A93A7D" w:rsidRPr="008A5C0A" w:rsidRDefault="00A93A7D" w:rsidP="00A212C1">
      <w:pPr>
        <w:tabs>
          <w:tab w:val="right" w:pos="7280"/>
          <w:tab w:val="right" w:pos="8540"/>
        </w:tabs>
        <w:spacing w:after="120"/>
        <w:ind w:left="605" w:hanging="605"/>
        <w:jc w:val="right"/>
        <w:rPr>
          <w:rFonts w:ascii="Angsana New" w:hAnsi="Angsana New" w:cs="Angsana New"/>
        </w:rPr>
      </w:pPr>
      <w:r w:rsidRPr="008A5C0A">
        <w:rPr>
          <w:rFonts w:ascii="Angsana New" w:hAnsi="Angsana New" w:cs="Angsana New" w:hint="cs"/>
        </w:rPr>
        <w:t>(</w:t>
      </w:r>
      <w:r w:rsidRPr="008A5C0A">
        <w:rPr>
          <w:rFonts w:ascii="Angsana New" w:hAnsi="Angsana New" w:cs="Angsana New" w:hint="cs"/>
          <w:cs/>
        </w:rPr>
        <w:t>หน่วย</w:t>
      </w:r>
      <w:r w:rsidRPr="008A5C0A">
        <w:rPr>
          <w:rFonts w:ascii="Angsana New" w:hAnsi="Angsana New" w:cs="Angsana New" w:hint="cs"/>
        </w:rPr>
        <w:t xml:space="preserve">: </w:t>
      </w:r>
      <w:r w:rsidRPr="008A5C0A">
        <w:rPr>
          <w:rFonts w:ascii="Angsana New" w:hAnsi="Angsana New" w:cs="Angsana New" w:hint="cs"/>
          <w:cs/>
        </w:rPr>
        <w:t>พันบาท</w:t>
      </w:r>
      <w:r w:rsidRPr="008A5C0A">
        <w:rPr>
          <w:rFonts w:ascii="Angsana New" w:hAnsi="Angsana New" w:cs="Angsana New" w:hint="cs"/>
        </w:rPr>
        <w:t>)</w:t>
      </w:r>
    </w:p>
    <w:tbl>
      <w:tblPr>
        <w:tblW w:w="4766" w:type="pct"/>
        <w:tblInd w:w="450" w:type="dxa"/>
        <w:tblLook w:val="0000" w:firstRow="0" w:lastRow="0" w:firstColumn="0" w:lastColumn="0" w:noHBand="0" w:noVBand="0"/>
      </w:tblPr>
      <w:tblGrid>
        <w:gridCol w:w="3601"/>
        <w:gridCol w:w="1388"/>
        <w:gridCol w:w="1388"/>
        <w:gridCol w:w="1356"/>
        <w:gridCol w:w="1354"/>
      </w:tblGrid>
      <w:tr w:rsidR="00814122" w:rsidRPr="008A5C0A" w14:paraId="44312DC1" w14:textId="77777777" w:rsidTr="004F69B2">
        <w:tc>
          <w:tcPr>
            <w:tcW w:w="1981" w:type="pct"/>
          </w:tcPr>
          <w:p w14:paraId="28270E79" w14:textId="77777777" w:rsidR="00A93A7D" w:rsidRPr="008A5C0A" w:rsidRDefault="00A93A7D" w:rsidP="00A212C1">
            <w:pPr>
              <w:ind w:right="-108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527" w:type="pct"/>
            <w:gridSpan w:val="2"/>
          </w:tcPr>
          <w:p w14:paraId="7D62FC10" w14:textId="77777777" w:rsidR="00A93A7D" w:rsidRPr="008A5C0A" w:rsidRDefault="00A93A7D" w:rsidP="00A212C1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1491" w:type="pct"/>
            <w:gridSpan w:val="2"/>
          </w:tcPr>
          <w:p w14:paraId="596CF649" w14:textId="77777777" w:rsidR="00A93A7D" w:rsidRPr="008A5C0A" w:rsidRDefault="00A93A7D" w:rsidP="00A212C1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F40EFC" w:rsidRPr="008A5C0A" w14:paraId="2B0CC45A" w14:textId="77777777" w:rsidTr="009918B1">
        <w:tc>
          <w:tcPr>
            <w:tcW w:w="1981" w:type="pct"/>
          </w:tcPr>
          <w:p w14:paraId="2DB519C9" w14:textId="77777777" w:rsidR="00F40EFC" w:rsidRPr="008A5C0A" w:rsidRDefault="00F40EFC" w:rsidP="00A212C1">
            <w:pPr>
              <w:ind w:right="-108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764" w:type="pct"/>
          </w:tcPr>
          <w:p w14:paraId="17AAF13D" w14:textId="237601C3" w:rsidR="00F40EFC" w:rsidRPr="008A5C0A" w:rsidRDefault="00F40EFC" w:rsidP="00A212C1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01134A">
              <w:rPr>
                <w:rFonts w:ascii="Angsana New" w:hAnsi="Angsana New" w:cs="Angsana New"/>
              </w:rPr>
              <w:t>5</w:t>
            </w:r>
          </w:p>
        </w:tc>
        <w:tc>
          <w:tcPr>
            <w:tcW w:w="764" w:type="pct"/>
          </w:tcPr>
          <w:p w14:paraId="13F57400" w14:textId="6AC7972D" w:rsidR="00F40EFC" w:rsidRPr="008A5C0A" w:rsidRDefault="00F40EFC" w:rsidP="00A212C1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01134A">
              <w:rPr>
                <w:rFonts w:ascii="Angsana New" w:hAnsi="Angsana New" w:cs="Angsana New"/>
              </w:rPr>
              <w:t>4</w:t>
            </w:r>
          </w:p>
        </w:tc>
        <w:tc>
          <w:tcPr>
            <w:tcW w:w="746" w:type="pct"/>
          </w:tcPr>
          <w:p w14:paraId="4A6FD860" w14:textId="399B948B" w:rsidR="00F40EFC" w:rsidRPr="008A5C0A" w:rsidRDefault="00F40EFC" w:rsidP="00A212C1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01134A">
              <w:rPr>
                <w:rFonts w:ascii="Angsana New" w:hAnsi="Angsana New" w:cs="Angsana New"/>
              </w:rPr>
              <w:t>5</w:t>
            </w:r>
          </w:p>
        </w:tc>
        <w:tc>
          <w:tcPr>
            <w:tcW w:w="745" w:type="pct"/>
          </w:tcPr>
          <w:p w14:paraId="3FCCB371" w14:textId="7997FEC8" w:rsidR="00F40EFC" w:rsidRPr="008A5C0A" w:rsidRDefault="00F40EFC" w:rsidP="00A212C1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01134A">
              <w:rPr>
                <w:rFonts w:ascii="Angsana New" w:hAnsi="Angsana New" w:cs="Angsana New"/>
              </w:rPr>
              <w:t>4</w:t>
            </w:r>
          </w:p>
        </w:tc>
      </w:tr>
      <w:tr w:rsidR="00857201" w:rsidRPr="008A5C0A" w14:paraId="6FF4FDB9" w14:textId="77777777" w:rsidTr="009918B1">
        <w:tc>
          <w:tcPr>
            <w:tcW w:w="1981" w:type="pct"/>
          </w:tcPr>
          <w:p w14:paraId="23D5836B" w14:textId="77777777" w:rsidR="00857201" w:rsidRPr="008A5C0A" w:rsidRDefault="00857201" w:rsidP="00857201">
            <w:pPr>
              <w:ind w:right="-115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เจ้าหนี้การค้า</w:t>
            </w:r>
          </w:p>
        </w:tc>
        <w:tc>
          <w:tcPr>
            <w:tcW w:w="764" w:type="pct"/>
          </w:tcPr>
          <w:p w14:paraId="511F67BA" w14:textId="26EE3E61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398,857</w:t>
            </w:r>
          </w:p>
        </w:tc>
        <w:tc>
          <w:tcPr>
            <w:tcW w:w="764" w:type="pct"/>
          </w:tcPr>
          <w:p w14:paraId="3CDB2BD4" w14:textId="3AA66028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381,327</w:t>
            </w:r>
          </w:p>
        </w:tc>
        <w:tc>
          <w:tcPr>
            <w:tcW w:w="746" w:type="pct"/>
          </w:tcPr>
          <w:p w14:paraId="3F2D3503" w14:textId="1BC3A438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5,536</w:t>
            </w:r>
          </w:p>
        </w:tc>
        <w:tc>
          <w:tcPr>
            <w:tcW w:w="745" w:type="pct"/>
          </w:tcPr>
          <w:p w14:paraId="44579B7E" w14:textId="140B9857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9,661</w:t>
            </w:r>
          </w:p>
        </w:tc>
      </w:tr>
      <w:tr w:rsidR="00857201" w:rsidRPr="008A5C0A" w14:paraId="2E4235C0" w14:textId="77777777" w:rsidTr="009918B1">
        <w:tc>
          <w:tcPr>
            <w:tcW w:w="1981" w:type="pct"/>
          </w:tcPr>
          <w:p w14:paraId="24B690F4" w14:textId="77777777" w:rsidR="00857201" w:rsidRPr="008A5C0A" w:rsidRDefault="00857201" w:rsidP="00857201">
            <w:pPr>
              <w:ind w:right="-115"/>
              <w:jc w:val="thaiDistribute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ค่าก่อสร้างค้างจ่าย</w:t>
            </w:r>
          </w:p>
        </w:tc>
        <w:tc>
          <w:tcPr>
            <w:tcW w:w="764" w:type="pct"/>
          </w:tcPr>
          <w:p w14:paraId="0AE3A61A" w14:textId="3B7FA8F9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7,055</w:t>
            </w:r>
          </w:p>
        </w:tc>
        <w:tc>
          <w:tcPr>
            <w:tcW w:w="764" w:type="pct"/>
          </w:tcPr>
          <w:p w14:paraId="5A67F588" w14:textId="3C26C6E9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4,371</w:t>
            </w:r>
          </w:p>
        </w:tc>
        <w:tc>
          <w:tcPr>
            <w:tcW w:w="746" w:type="pct"/>
          </w:tcPr>
          <w:p w14:paraId="61434430" w14:textId="36A9BEFF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-</w:t>
            </w:r>
          </w:p>
        </w:tc>
        <w:tc>
          <w:tcPr>
            <w:tcW w:w="745" w:type="pct"/>
          </w:tcPr>
          <w:p w14:paraId="6C9BC0D9" w14:textId="795CBD36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857201" w:rsidRPr="008A5C0A" w14:paraId="61D056E2" w14:textId="77777777" w:rsidTr="009918B1">
        <w:tc>
          <w:tcPr>
            <w:tcW w:w="1981" w:type="pct"/>
          </w:tcPr>
          <w:p w14:paraId="6371E41D" w14:textId="3B8F9485" w:rsidR="00857201" w:rsidRPr="008A5C0A" w:rsidRDefault="00857201" w:rsidP="00857201">
            <w:pPr>
              <w:ind w:right="-108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เจ้าหนี้กิจการที่เกี่ยวข้องกัน </w:t>
            </w:r>
            <w:r w:rsidRPr="008A5C0A">
              <w:rPr>
                <w:rFonts w:ascii="Angsana New" w:hAnsi="Angsana New" w:cs="Angsana New" w:hint="cs"/>
              </w:rPr>
              <w:t>(</w:t>
            </w:r>
            <w:r w:rsidRPr="008A5C0A">
              <w:rPr>
                <w:rFonts w:ascii="Angsana New" w:hAnsi="Angsana New" w:cs="Angsana New" w:hint="cs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</w:rPr>
              <w:t>9</w:t>
            </w:r>
            <w:r w:rsidRPr="008A5C0A">
              <w:rPr>
                <w:rFonts w:ascii="Angsana New" w:hAnsi="Angsana New" w:cs="Angsana New" w:hint="cs"/>
              </w:rPr>
              <w:t>)</w:t>
            </w:r>
          </w:p>
        </w:tc>
        <w:tc>
          <w:tcPr>
            <w:tcW w:w="764" w:type="pct"/>
          </w:tcPr>
          <w:p w14:paraId="23491D4E" w14:textId="104A4FFA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164,014</w:t>
            </w:r>
          </w:p>
        </w:tc>
        <w:tc>
          <w:tcPr>
            <w:tcW w:w="764" w:type="pct"/>
          </w:tcPr>
          <w:p w14:paraId="65AA00CA" w14:textId="1E86E72E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169,773</w:t>
            </w:r>
          </w:p>
        </w:tc>
        <w:tc>
          <w:tcPr>
            <w:tcW w:w="746" w:type="pct"/>
          </w:tcPr>
          <w:p w14:paraId="45ED3986" w14:textId="4529E3BC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56,170</w:t>
            </w:r>
          </w:p>
        </w:tc>
        <w:tc>
          <w:tcPr>
            <w:tcW w:w="745" w:type="pct"/>
          </w:tcPr>
          <w:p w14:paraId="68215540" w14:textId="58008561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43,404</w:t>
            </w:r>
          </w:p>
        </w:tc>
      </w:tr>
      <w:tr w:rsidR="00857201" w:rsidRPr="008A5C0A" w14:paraId="3B00C687" w14:textId="77777777" w:rsidTr="009918B1">
        <w:tc>
          <w:tcPr>
            <w:tcW w:w="1981" w:type="pct"/>
          </w:tcPr>
          <w:p w14:paraId="10A205C1" w14:textId="77777777" w:rsidR="00857201" w:rsidRPr="008A5C0A" w:rsidRDefault="00857201" w:rsidP="00857201">
            <w:pPr>
              <w:ind w:right="-108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ค่าใช้จ่ายค้างจ่าย</w:t>
            </w:r>
          </w:p>
        </w:tc>
        <w:tc>
          <w:tcPr>
            <w:tcW w:w="764" w:type="pct"/>
          </w:tcPr>
          <w:p w14:paraId="32C374F0" w14:textId="73128CA5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324,721</w:t>
            </w:r>
          </w:p>
        </w:tc>
        <w:tc>
          <w:tcPr>
            <w:tcW w:w="764" w:type="pct"/>
          </w:tcPr>
          <w:p w14:paraId="0F69DB08" w14:textId="0CC843CD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164,635</w:t>
            </w:r>
          </w:p>
        </w:tc>
        <w:tc>
          <w:tcPr>
            <w:tcW w:w="746" w:type="pct"/>
          </w:tcPr>
          <w:p w14:paraId="6B046C17" w14:textId="79DDBF20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46,049</w:t>
            </w:r>
          </w:p>
        </w:tc>
        <w:tc>
          <w:tcPr>
            <w:tcW w:w="745" w:type="pct"/>
          </w:tcPr>
          <w:p w14:paraId="23B39250" w14:textId="3C0EA0C3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8,828</w:t>
            </w:r>
          </w:p>
        </w:tc>
      </w:tr>
      <w:tr w:rsidR="00857201" w:rsidRPr="008A5C0A" w14:paraId="551F786F" w14:textId="77777777" w:rsidTr="009918B1">
        <w:tc>
          <w:tcPr>
            <w:tcW w:w="1981" w:type="pct"/>
          </w:tcPr>
          <w:p w14:paraId="27CCFD1D" w14:textId="24E2D48E" w:rsidR="00857201" w:rsidRPr="008A5C0A" w:rsidRDefault="00857201" w:rsidP="00857201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 xml:space="preserve">เงินปันผลค้างจ่าย </w:t>
            </w: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9</w:t>
            </w: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)</w:t>
            </w:r>
          </w:p>
        </w:tc>
        <w:tc>
          <w:tcPr>
            <w:tcW w:w="764" w:type="pct"/>
          </w:tcPr>
          <w:p w14:paraId="7E1713BA" w14:textId="4AFA1C8B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-</w:t>
            </w:r>
          </w:p>
        </w:tc>
        <w:tc>
          <w:tcPr>
            <w:tcW w:w="764" w:type="pct"/>
          </w:tcPr>
          <w:p w14:paraId="565CD0BD" w14:textId="61E7C7E0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130,048</w:t>
            </w:r>
          </w:p>
        </w:tc>
        <w:tc>
          <w:tcPr>
            <w:tcW w:w="746" w:type="pct"/>
          </w:tcPr>
          <w:p w14:paraId="41C0BA67" w14:textId="13EBBE4F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-</w:t>
            </w:r>
          </w:p>
        </w:tc>
        <w:tc>
          <w:tcPr>
            <w:tcW w:w="745" w:type="pct"/>
          </w:tcPr>
          <w:p w14:paraId="19BBCFCC" w14:textId="0D0A3FA0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130,048</w:t>
            </w:r>
          </w:p>
        </w:tc>
      </w:tr>
      <w:tr w:rsidR="00857201" w:rsidRPr="008A5C0A" w14:paraId="2233E23D" w14:textId="77777777" w:rsidTr="009918B1">
        <w:tc>
          <w:tcPr>
            <w:tcW w:w="1981" w:type="pct"/>
          </w:tcPr>
          <w:p w14:paraId="335C246C" w14:textId="77777777" w:rsidR="00857201" w:rsidRPr="008A5C0A" w:rsidRDefault="00857201" w:rsidP="00857201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764" w:type="pct"/>
          </w:tcPr>
          <w:p w14:paraId="70EE24DD" w14:textId="55F09FAF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317,525</w:t>
            </w:r>
          </w:p>
        </w:tc>
        <w:tc>
          <w:tcPr>
            <w:tcW w:w="764" w:type="pct"/>
          </w:tcPr>
          <w:p w14:paraId="7B09261F" w14:textId="07A99894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211,263</w:t>
            </w:r>
          </w:p>
        </w:tc>
        <w:tc>
          <w:tcPr>
            <w:tcW w:w="746" w:type="pct"/>
          </w:tcPr>
          <w:p w14:paraId="29086C93" w14:textId="104F0E74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2,121</w:t>
            </w:r>
          </w:p>
        </w:tc>
        <w:tc>
          <w:tcPr>
            <w:tcW w:w="745" w:type="pct"/>
          </w:tcPr>
          <w:p w14:paraId="4339F9E0" w14:textId="397F20ED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2,247</w:t>
            </w:r>
          </w:p>
        </w:tc>
      </w:tr>
      <w:tr w:rsidR="00857201" w:rsidRPr="008A5C0A" w14:paraId="631A4BAD" w14:textId="77777777" w:rsidTr="009918B1">
        <w:tc>
          <w:tcPr>
            <w:tcW w:w="1981" w:type="pct"/>
          </w:tcPr>
          <w:p w14:paraId="3B7B0C29" w14:textId="77777777" w:rsidR="00857201" w:rsidRPr="008A5C0A" w:rsidRDefault="00857201" w:rsidP="00857201">
            <w:pPr>
              <w:ind w:left="158" w:right="-14" w:hanging="15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ค่าบริการค้างจ่ายพนักงานโรงแรม</w:t>
            </w:r>
          </w:p>
        </w:tc>
        <w:tc>
          <w:tcPr>
            <w:tcW w:w="764" w:type="pct"/>
          </w:tcPr>
          <w:p w14:paraId="7A8E5E1A" w14:textId="0D38944D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37,310</w:t>
            </w:r>
          </w:p>
        </w:tc>
        <w:tc>
          <w:tcPr>
            <w:tcW w:w="764" w:type="pct"/>
          </w:tcPr>
          <w:p w14:paraId="42BD0A26" w14:textId="39BE38E0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17,012</w:t>
            </w:r>
          </w:p>
        </w:tc>
        <w:tc>
          <w:tcPr>
            <w:tcW w:w="746" w:type="pct"/>
          </w:tcPr>
          <w:p w14:paraId="693B33A3" w14:textId="6D661C90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-</w:t>
            </w:r>
          </w:p>
        </w:tc>
        <w:tc>
          <w:tcPr>
            <w:tcW w:w="745" w:type="pct"/>
          </w:tcPr>
          <w:p w14:paraId="1F38DA45" w14:textId="07DB7F0E" w:rsidR="00857201" w:rsidRPr="008A5C0A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857201" w:rsidRPr="008A5C0A" w14:paraId="3F9B7D74" w14:textId="77777777" w:rsidTr="009918B1">
        <w:tc>
          <w:tcPr>
            <w:tcW w:w="1981" w:type="pct"/>
          </w:tcPr>
          <w:p w14:paraId="02D6180C" w14:textId="77777777" w:rsidR="00857201" w:rsidRPr="008A5C0A" w:rsidRDefault="00857201" w:rsidP="00857201">
            <w:pPr>
              <w:ind w:left="158" w:right="-14" w:hanging="15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ค่าเช่าค้างจ่ายแก่เจ้าของวิลล่า</w:t>
            </w:r>
          </w:p>
        </w:tc>
        <w:tc>
          <w:tcPr>
            <w:tcW w:w="764" w:type="pct"/>
          </w:tcPr>
          <w:p w14:paraId="6A6542EC" w14:textId="0162B189" w:rsidR="00857201" w:rsidRPr="008A5C0A" w:rsidRDefault="00857201" w:rsidP="00857201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71,788</w:t>
            </w:r>
          </w:p>
        </w:tc>
        <w:tc>
          <w:tcPr>
            <w:tcW w:w="764" w:type="pct"/>
          </w:tcPr>
          <w:p w14:paraId="49C54B47" w14:textId="63FB4E40" w:rsidR="00857201" w:rsidRPr="008A5C0A" w:rsidRDefault="00857201" w:rsidP="00857201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53,548</w:t>
            </w:r>
          </w:p>
        </w:tc>
        <w:tc>
          <w:tcPr>
            <w:tcW w:w="746" w:type="pct"/>
          </w:tcPr>
          <w:p w14:paraId="30E5B0B8" w14:textId="3AF5EAFB" w:rsidR="00857201" w:rsidRPr="008A5C0A" w:rsidRDefault="00857201" w:rsidP="00857201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10,874</w:t>
            </w:r>
          </w:p>
        </w:tc>
        <w:tc>
          <w:tcPr>
            <w:tcW w:w="745" w:type="pct"/>
          </w:tcPr>
          <w:p w14:paraId="76B95915" w14:textId="1A93BC9C" w:rsidR="00857201" w:rsidRPr="008A5C0A" w:rsidRDefault="00857201" w:rsidP="00857201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6,293</w:t>
            </w:r>
          </w:p>
        </w:tc>
      </w:tr>
      <w:tr w:rsidR="00857201" w:rsidRPr="008A5C0A" w14:paraId="15614C29" w14:textId="77777777" w:rsidTr="009918B1">
        <w:tc>
          <w:tcPr>
            <w:tcW w:w="1981" w:type="pct"/>
          </w:tcPr>
          <w:p w14:paraId="4B28AAAD" w14:textId="77777777" w:rsidR="00857201" w:rsidRPr="008A5C0A" w:rsidRDefault="00857201" w:rsidP="00857201">
            <w:pPr>
              <w:ind w:right="-18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764" w:type="pct"/>
          </w:tcPr>
          <w:p w14:paraId="72287906" w14:textId="07447116" w:rsidR="00857201" w:rsidRPr="008A5C0A" w:rsidRDefault="00857201" w:rsidP="00857201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1,321,270</w:t>
            </w:r>
          </w:p>
        </w:tc>
        <w:tc>
          <w:tcPr>
            <w:tcW w:w="764" w:type="pct"/>
          </w:tcPr>
          <w:p w14:paraId="15B7D4A4" w14:textId="5843282C" w:rsidR="00857201" w:rsidRPr="008A5C0A" w:rsidRDefault="00857201" w:rsidP="00857201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1,131,977</w:t>
            </w:r>
          </w:p>
        </w:tc>
        <w:tc>
          <w:tcPr>
            <w:tcW w:w="746" w:type="pct"/>
          </w:tcPr>
          <w:p w14:paraId="48655BFD" w14:textId="2369133A" w:rsidR="00857201" w:rsidRPr="008A5C0A" w:rsidRDefault="00857201" w:rsidP="00857201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57201">
              <w:rPr>
                <w:rFonts w:ascii="Angsana New" w:hAnsi="Angsana New" w:cs="Angsana New"/>
              </w:rPr>
              <w:t>120,750</w:t>
            </w:r>
          </w:p>
        </w:tc>
        <w:tc>
          <w:tcPr>
            <w:tcW w:w="745" w:type="pct"/>
          </w:tcPr>
          <w:p w14:paraId="7386CC87" w14:textId="05EAA3BD" w:rsidR="00857201" w:rsidRPr="008A5C0A" w:rsidRDefault="00857201" w:rsidP="00857201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200,481</w:t>
            </w:r>
          </w:p>
        </w:tc>
      </w:tr>
    </w:tbl>
    <w:p w14:paraId="50B370C6" w14:textId="6D11BA95" w:rsidR="00A93A7D" w:rsidRPr="008A5C0A" w:rsidRDefault="00A93A7D" w:rsidP="00A212C1">
      <w:pPr>
        <w:pStyle w:val="10"/>
        <w:widowControl/>
        <w:spacing w:before="24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2</w:t>
      </w:r>
      <w:r w:rsidR="00EB6621">
        <w:rPr>
          <w:rFonts w:ascii="Angsana New" w:hAnsi="Angsana New" w:cs="Angsana New"/>
          <w:b/>
          <w:bCs/>
          <w:color w:val="auto"/>
          <w:sz w:val="32"/>
          <w:szCs w:val="32"/>
        </w:rPr>
        <w:t>3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หนี้สินหมุนเวียนอื่น</w:t>
      </w:r>
    </w:p>
    <w:p w14:paraId="0EFA3865" w14:textId="77777777" w:rsidR="00A93A7D" w:rsidRPr="00795368" w:rsidRDefault="00A93A7D" w:rsidP="00A212C1">
      <w:pPr>
        <w:tabs>
          <w:tab w:val="right" w:pos="7280"/>
          <w:tab w:val="right" w:pos="8540"/>
        </w:tabs>
        <w:spacing w:after="120"/>
        <w:ind w:left="605" w:hanging="605"/>
        <w:jc w:val="right"/>
        <w:rPr>
          <w:rFonts w:ascii="Angsana New" w:hAnsi="Angsana New" w:cs="Angsana New"/>
          <w:b/>
          <w:bCs/>
          <w:sz w:val="32"/>
          <w:szCs w:val="32"/>
        </w:rPr>
      </w:pPr>
      <w:r w:rsidRPr="00795368">
        <w:rPr>
          <w:rFonts w:ascii="Angsana New" w:hAnsi="Angsana New" w:cs="Angsana New" w:hint="cs"/>
          <w:sz w:val="32"/>
          <w:szCs w:val="32"/>
        </w:rPr>
        <w:t>(</w:t>
      </w:r>
      <w:r w:rsidRPr="00795368">
        <w:rPr>
          <w:rFonts w:ascii="Angsana New" w:hAnsi="Angsana New" w:cs="Angsana New" w:hint="cs"/>
          <w:sz w:val="32"/>
          <w:szCs w:val="32"/>
          <w:cs/>
        </w:rPr>
        <w:t>หน่วย</w:t>
      </w:r>
      <w:r w:rsidRPr="00795368">
        <w:rPr>
          <w:rFonts w:ascii="Angsana New" w:hAnsi="Angsana New" w:cs="Angsana New" w:hint="cs"/>
          <w:sz w:val="32"/>
          <w:szCs w:val="32"/>
        </w:rPr>
        <w:t xml:space="preserve">: </w:t>
      </w:r>
      <w:r w:rsidRPr="00795368">
        <w:rPr>
          <w:rFonts w:ascii="Angsana New" w:hAnsi="Angsana New" w:cs="Angsana New" w:hint="cs"/>
          <w:sz w:val="32"/>
          <w:szCs w:val="32"/>
          <w:cs/>
        </w:rPr>
        <w:t>พันบาท</w:t>
      </w:r>
      <w:r w:rsidRPr="00795368">
        <w:rPr>
          <w:rFonts w:ascii="Angsana New" w:hAnsi="Angsana New" w:cs="Angsana New" w:hint="cs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50"/>
        <w:gridCol w:w="1440"/>
        <w:gridCol w:w="1350"/>
        <w:gridCol w:w="1350"/>
      </w:tblGrid>
      <w:tr w:rsidR="00A93A7D" w:rsidRPr="00795368" w14:paraId="0159E973" w14:textId="77777777" w:rsidTr="009918B1">
        <w:tc>
          <w:tcPr>
            <w:tcW w:w="3600" w:type="dxa"/>
          </w:tcPr>
          <w:p w14:paraId="305233B7" w14:textId="77777777" w:rsidR="00A93A7D" w:rsidRPr="00795368" w:rsidRDefault="00A93A7D" w:rsidP="00A212C1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  <w:gridSpan w:val="2"/>
          </w:tcPr>
          <w:p w14:paraId="5C96AFB9" w14:textId="77777777" w:rsidR="00A93A7D" w:rsidRPr="00795368" w:rsidRDefault="00A93A7D" w:rsidP="00A212C1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1BE0278C" w14:textId="77777777" w:rsidR="00A93A7D" w:rsidRPr="00795368" w:rsidRDefault="00A93A7D" w:rsidP="00A212C1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F40EFC" w:rsidRPr="00795368" w14:paraId="1A32C215" w14:textId="77777777" w:rsidTr="009918B1">
        <w:tc>
          <w:tcPr>
            <w:tcW w:w="3600" w:type="dxa"/>
          </w:tcPr>
          <w:p w14:paraId="715D8E1B" w14:textId="77777777" w:rsidR="00F40EFC" w:rsidRPr="00795368" w:rsidRDefault="00F40EFC" w:rsidP="00A212C1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2D219DE4" w14:textId="1C07026E" w:rsidR="00F40EFC" w:rsidRPr="00795368" w:rsidRDefault="00F40EFC" w:rsidP="00A212C1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40EFC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B558D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440" w:type="dxa"/>
          </w:tcPr>
          <w:p w14:paraId="7DB31169" w14:textId="76A933FA" w:rsidR="00F40EFC" w:rsidRPr="00795368" w:rsidRDefault="00F40EFC" w:rsidP="00A212C1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40EFC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B558D0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350" w:type="dxa"/>
          </w:tcPr>
          <w:p w14:paraId="59AFE453" w14:textId="19E0DCB5" w:rsidR="00F40EFC" w:rsidRPr="00795368" w:rsidRDefault="00F40EFC" w:rsidP="00A212C1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40EFC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B558D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350" w:type="dxa"/>
          </w:tcPr>
          <w:p w14:paraId="4BD735AB" w14:textId="5E13BB59" w:rsidR="00F40EFC" w:rsidRPr="00795368" w:rsidRDefault="00F40EFC" w:rsidP="00A212C1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F40EFC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B558D0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</w:tr>
      <w:tr w:rsidR="00857201" w:rsidRPr="00795368" w14:paraId="493078F1" w14:textId="77777777" w:rsidTr="009918B1">
        <w:tc>
          <w:tcPr>
            <w:tcW w:w="3600" w:type="dxa"/>
          </w:tcPr>
          <w:p w14:paraId="284C54C1" w14:textId="77777777" w:rsidR="00857201" w:rsidRPr="00795368" w:rsidRDefault="00857201" w:rsidP="00857201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ภาษีมูลค่าเพิ่มค้างจ่าย</w:t>
            </w:r>
          </w:p>
        </w:tc>
        <w:tc>
          <w:tcPr>
            <w:tcW w:w="1350" w:type="dxa"/>
          </w:tcPr>
          <w:p w14:paraId="135C41A3" w14:textId="050D0206" w:rsidR="00857201" w:rsidRPr="00795368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108,281</w:t>
            </w:r>
          </w:p>
        </w:tc>
        <w:tc>
          <w:tcPr>
            <w:tcW w:w="1440" w:type="dxa"/>
          </w:tcPr>
          <w:p w14:paraId="554ED5AB" w14:textId="058E0DE9" w:rsidR="00857201" w:rsidRPr="00795368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67,010</w:t>
            </w:r>
          </w:p>
        </w:tc>
        <w:tc>
          <w:tcPr>
            <w:tcW w:w="1350" w:type="dxa"/>
          </w:tcPr>
          <w:p w14:paraId="4C67D797" w14:textId="35B85FAA" w:rsidR="00857201" w:rsidRPr="00795368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16,493</w:t>
            </w:r>
          </w:p>
        </w:tc>
        <w:tc>
          <w:tcPr>
            <w:tcW w:w="1350" w:type="dxa"/>
          </w:tcPr>
          <w:p w14:paraId="46C686DC" w14:textId="53FDA280" w:rsidR="00857201" w:rsidRPr="00795368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9,602</w:t>
            </w:r>
          </w:p>
        </w:tc>
      </w:tr>
      <w:tr w:rsidR="00857201" w:rsidRPr="00795368" w14:paraId="3D4CA43C" w14:textId="77777777" w:rsidTr="009918B1">
        <w:tc>
          <w:tcPr>
            <w:tcW w:w="3600" w:type="dxa"/>
          </w:tcPr>
          <w:p w14:paraId="639C9947" w14:textId="77777777" w:rsidR="00857201" w:rsidRPr="00795368" w:rsidRDefault="00857201" w:rsidP="00857201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รายได้รับล่วงหน้า</w:t>
            </w:r>
          </w:p>
        </w:tc>
        <w:tc>
          <w:tcPr>
            <w:tcW w:w="1350" w:type="dxa"/>
          </w:tcPr>
          <w:p w14:paraId="09B12FEF" w14:textId="7D3AC330" w:rsidR="00857201" w:rsidRPr="00795368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19,148</w:t>
            </w:r>
          </w:p>
        </w:tc>
        <w:tc>
          <w:tcPr>
            <w:tcW w:w="1440" w:type="dxa"/>
          </w:tcPr>
          <w:p w14:paraId="6D888FF4" w14:textId="215FDE66" w:rsidR="00857201" w:rsidRPr="00795368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18,240</w:t>
            </w:r>
          </w:p>
        </w:tc>
        <w:tc>
          <w:tcPr>
            <w:tcW w:w="1350" w:type="dxa"/>
          </w:tcPr>
          <w:p w14:paraId="2B078352" w14:textId="75E3AFF1" w:rsidR="00857201" w:rsidRPr="00795368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14:paraId="5A45A80B" w14:textId="4B8AA8A9" w:rsidR="00857201" w:rsidRPr="00795368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150</w:t>
            </w:r>
          </w:p>
        </w:tc>
      </w:tr>
      <w:tr w:rsidR="00857201" w:rsidRPr="00795368" w14:paraId="5A06CF2A" w14:textId="77777777" w:rsidTr="009918B1">
        <w:tc>
          <w:tcPr>
            <w:tcW w:w="3600" w:type="dxa"/>
          </w:tcPr>
          <w:p w14:paraId="5D06030D" w14:textId="1F937129" w:rsidR="00857201" w:rsidRPr="00795368" w:rsidRDefault="00857201" w:rsidP="00857201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ภาษีธุรกิจเฉพาะค้างจ่าย</w:t>
            </w:r>
          </w:p>
        </w:tc>
        <w:tc>
          <w:tcPr>
            <w:tcW w:w="1350" w:type="dxa"/>
          </w:tcPr>
          <w:p w14:paraId="4AAFF2C6" w14:textId="3AE195EE" w:rsidR="00857201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152,030</w:t>
            </w:r>
          </w:p>
        </w:tc>
        <w:tc>
          <w:tcPr>
            <w:tcW w:w="1440" w:type="dxa"/>
          </w:tcPr>
          <w:p w14:paraId="5B0162BB" w14:textId="1F109C6D" w:rsidR="00857201" w:rsidRPr="00795368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129,104</w:t>
            </w:r>
          </w:p>
        </w:tc>
        <w:tc>
          <w:tcPr>
            <w:tcW w:w="1350" w:type="dxa"/>
          </w:tcPr>
          <w:p w14:paraId="5F3580BD" w14:textId="5B4DB8AB" w:rsidR="00857201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3,950</w:t>
            </w:r>
          </w:p>
        </w:tc>
        <w:tc>
          <w:tcPr>
            <w:tcW w:w="1350" w:type="dxa"/>
          </w:tcPr>
          <w:p w14:paraId="2298C694" w14:textId="281DB541" w:rsidR="00857201" w:rsidRPr="00795368" w:rsidRDefault="00857201" w:rsidP="00857201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4,378</w:t>
            </w:r>
          </w:p>
        </w:tc>
      </w:tr>
      <w:tr w:rsidR="00857201" w:rsidRPr="00795368" w14:paraId="76AA7F03" w14:textId="77777777" w:rsidTr="0085602E">
        <w:tc>
          <w:tcPr>
            <w:tcW w:w="3600" w:type="dxa"/>
            <w:shd w:val="clear" w:color="auto" w:fill="FFFFFF" w:themeFill="background1"/>
          </w:tcPr>
          <w:p w14:paraId="50575DD1" w14:textId="4E912343" w:rsidR="00857201" w:rsidRPr="0085602E" w:rsidRDefault="00857201" w:rsidP="00857201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5602E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ภาษีอื่นค้างจ่าย</w:t>
            </w:r>
          </w:p>
        </w:tc>
        <w:tc>
          <w:tcPr>
            <w:tcW w:w="1350" w:type="dxa"/>
          </w:tcPr>
          <w:p w14:paraId="42B6F763" w14:textId="4FB2655E" w:rsidR="00857201" w:rsidRPr="00795368" w:rsidRDefault="00857201" w:rsidP="00857201">
            <w:pPr>
              <w:pBdr>
                <w:bottom w:val="sing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16,960</w:t>
            </w:r>
          </w:p>
        </w:tc>
        <w:tc>
          <w:tcPr>
            <w:tcW w:w="1440" w:type="dxa"/>
          </w:tcPr>
          <w:p w14:paraId="003D705A" w14:textId="1520A6B5" w:rsidR="00857201" w:rsidRPr="00795368" w:rsidRDefault="00857201" w:rsidP="00857201">
            <w:pPr>
              <w:pBdr>
                <w:bottom w:val="sing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8,834</w:t>
            </w:r>
          </w:p>
        </w:tc>
        <w:tc>
          <w:tcPr>
            <w:tcW w:w="1350" w:type="dxa"/>
          </w:tcPr>
          <w:p w14:paraId="500BE8F0" w14:textId="20A829EC" w:rsidR="00857201" w:rsidRPr="00795368" w:rsidRDefault="00857201" w:rsidP="00857201">
            <w:pPr>
              <w:pBdr>
                <w:bottom w:val="sing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2,533</w:t>
            </w:r>
          </w:p>
        </w:tc>
        <w:tc>
          <w:tcPr>
            <w:tcW w:w="1350" w:type="dxa"/>
          </w:tcPr>
          <w:p w14:paraId="73F41A86" w14:textId="457A8E45" w:rsidR="00857201" w:rsidRPr="00795368" w:rsidRDefault="00857201" w:rsidP="00857201">
            <w:pPr>
              <w:pBdr>
                <w:bottom w:val="sing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457</w:t>
            </w:r>
          </w:p>
        </w:tc>
      </w:tr>
      <w:tr w:rsidR="00857201" w:rsidRPr="00795368" w14:paraId="17666148" w14:textId="77777777" w:rsidTr="009918B1">
        <w:tc>
          <w:tcPr>
            <w:tcW w:w="3600" w:type="dxa"/>
          </w:tcPr>
          <w:p w14:paraId="05D78B82" w14:textId="77777777" w:rsidR="00857201" w:rsidRPr="00795368" w:rsidRDefault="00857201" w:rsidP="00857201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350" w:type="dxa"/>
          </w:tcPr>
          <w:p w14:paraId="390F9F9E" w14:textId="6E5D171A" w:rsidR="00857201" w:rsidRPr="00795368" w:rsidRDefault="00857201" w:rsidP="00857201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296,419</w:t>
            </w:r>
          </w:p>
        </w:tc>
        <w:tc>
          <w:tcPr>
            <w:tcW w:w="1440" w:type="dxa"/>
          </w:tcPr>
          <w:p w14:paraId="276B3C61" w14:textId="79A15158" w:rsidR="00857201" w:rsidRPr="00795368" w:rsidRDefault="00857201" w:rsidP="00857201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223,188</w:t>
            </w:r>
          </w:p>
        </w:tc>
        <w:tc>
          <w:tcPr>
            <w:tcW w:w="1350" w:type="dxa"/>
          </w:tcPr>
          <w:p w14:paraId="57F80FC2" w14:textId="3CBAA38A" w:rsidR="00857201" w:rsidRPr="00795368" w:rsidRDefault="00857201" w:rsidP="00857201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857201">
              <w:rPr>
                <w:rFonts w:ascii="Angsana New" w:hAnsi="Angsana New" w:cs="Angsana New"/>
                <w:sz w:val="32"/>
                <w:szCs w:val="32"/>
              </w:rPr>
              <w:t>22,976</w:t>
            </w:r>
          </w:p>
        </w:tc>
        <w:tc>
          <w:tcPr>
            <w:tcW w:w="1350" w:type="dxa"/>
          </w:tcPr>
          <w:p w14:paraId="628159FE" w14:textId="5DF6A203" w:rsidR="00857201" w:rsidRPr="00795368" w:rsidRDefault="00857201" w:rsidP="00857201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C62E2B">
              <w:rPr>
                <w:rFonts w:ascii="Angsana New" w:hAnsi="Angsana New" w:cs="Angsana New"/>
                <w:sz w:val="32"/>
                <w:szCs w:val="32"/>
              </w:rPr>
              <w:t>14,587</w:t>
            </w:r>
          </w:p>
        </w:tc>
      </w:tr>
    </w:tbl>
    <w:p w14:paraId="58D2D5FC" w14:textId="77777777" w:rsidR="00857201" w:rsidRDefault="00857201" w:rsidP="00A212C1">
      <w:pPr>
        <w:widowControl/>
        <w:tabs>
          <w:tab w:val="left" w:pos="540"/>
        </w:tabs>
        <w:overflowPunct/>
        <w:autoSpaceDE/>
        <w:adjustRightInd/>
        <w:spacing w:before="240"/>
        <w:rPr>
          <w:rFonts w:ascii="Angsana New" w:hAnsi="Angsana New" w:cs="Angsana New"/>
          <w:b/>
          <w:bCs/>
          <w:sz w:val="32"/>
          <w:szCs w:val="32"/>
        </w:rPr>
      </w:pPr>
    </w:p>
    <w:p w14:paraId="4F7FEEAC" w14:textId="77777777" w:rsidR="00857201" w:rsidRDefault="0085720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7B4ADB29" w14:textId="2B67FDCA" w:rsidR="000D1A48" w:rsidRDefault="000D1A48" w:rsidP="00A212C1">
      <w:pPr>
        <w:widowControl/>
        <w:tabs>
          <w:tab w:val="left" w:pos="540"/>
        </w:tabs>
        <w:overflowPunct/>
        <w:autoSpaceDE/>
        <w:adjustRightInd/>
        <w:spacing w:before="24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</w:rPr>
        <w:lastRenderedPageBreak/>
        <w:t>2</w:t>
      </w:r>
      <w:r w:rsidR="00EB6621">
        <w:rPr>
          <w:rFonts w:ascii="Angsana New" w:hAnsi="Angsana New" w:cs="Angsana New"/>
          <w:b/>
          <w:bCs/>
          <w:sz w:val="32"/>
          <w:szCs w:val="32"/>
        </w:rPr>
        <w:t>4</w:t>
      </w:r>
      <w:r>
        <w:rPr>
          <w:rFonts w:ascii="Angsana New" w:hAnsi="Angsana New" w:cs="Angsana New" w:hint="cs"/>
          <w:b/>
          <w:bCs/>
          <w:sz w:val="32"/>
          <w:szCs w:val="32"/>
        </w:rPr>
        <w:t>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tbl>
      <w:tblPr>
        <w:tblStyle w:val="TableGrid"/>
        <w:tblW w:w="9889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989"/>
        <w:gridCol w:w="1086"/>
        <w:gridCol w:w="1792"/>
        <w:gridCol w:w="1483"/>
        <w:gridCol w:w="995"/>
        <w:gridCol w:w="996"/>
        <w:gridCol w:w="1000"/>
        <w:gridCol w:w="996"/>
        <w:gridCol w:w="7"/>
      </w:tblGrid>
      <w:tr w:rsidR="00F30046" w:rsidRPr="0073675E" w14:paraId="44D04BF8" w14:textId="77777777" w:rsidTr="00DD04A0">
        <w:trPr>
          <w:gridAfter w:val="1"/>
          <w:wAfter w:w="7" w:type="dxa"/>
          <w:tblHeader/>
        </w:trPr>
        <w:tc>
          <w:tcPr>
            <w:tcW w:w="9882" w:type="dxa"/>
            <w:gridSpan w:val="9"/>
            <w:vAlign w:val="bottom"/>
          </w:tcPr>
          <w:p w14:paraId="32215BEC" w14:textId="62010312" w:rsidR="00F30046" w:rsidRPr="0073675E" w:rsidRDefault="00F30046" w:rsidP="00A212C1">
            <w:pPr>
              <w:pStyle w:val="10"/>
              <w:widowControl/>
              <w:tabs>
                <w:tab w:val="right" w:pos="5580"/>
                <w:tab w:val="right" w:pos="7200"/>
                <w:tab w:val="right" w:pos="9000"/>
              </w:tabs>
              <w:spacing w:line="240" w:lineRule="exact"/>
              <w:ind w:right="144"/>
              <w:jc w:val="right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F30046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(</w:t>
            </w:r>
            <w:r w:rsidRPr="00F30046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หน่วย</w:t>
            </w:r>
            <w:r w:rsidRPr="00F30046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: </w:t>
            </w:r>
            <w:r w:rsidRPr="00F30046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พันบาท</w:t>
            </w:r>
            <w:r w:rsidRPr="00F30046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)</w:t>
            </w:r>
          </w:p>
        </w:tc>
      </w:tr>
      <w:tr w:rsidR="0073675E" w:rsidRPr="0073675E" w14:paraId="14FC2863" w14:textId="77777777" w:rsidTr="00B775FA">
        <w:trPr>
          <w:gridAfter w:val="1"/>
          <w:wAfter w:w="7" w:type="dxa"/>
          <w:tblHeader/>
        </w:trPr>
        <w:tc>
          <w:tcPr>
            <w:tcW w:w="545" w:type="dxa"/>
            <w:vAlign w:val="bottom"/>
          </w:tcPr>
          <w:p w14:paraId="0DE4FF49" w14:textId="77777777" w:rsidR="0073675E" w:rsidRPr="0073675E" w:rsidRDefault="0073675E" w:rsidP="00A212C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  <w:vAlign w:val="bottom"/>
          </w:tcPr>
          <w:p w14:paraId="25224799" w14:textId="77777777" w:rsidR="0073675E" w:rsidRPr="0073675E" w:rsidRDefault="0073675E" w:rsidP="00A212C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  <w:vAlign w:val="bottom"/>
          </w:tcPr>
          <w:p w14:paraId="2F217546" w14:textId="77777777" w:rsidR="0073675E" w:rsidRPr="0073675E" w:rsidRDefault="0073675E" w:rsidP="00A212C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92" w:type="dxa"/>
            <w:vAlign w:val="bottom"/>
          </w:tcPr>
          <w:p w14:paraId="319CDD37" w14:textId="77777777" w:rsidR="0073675E" w:rsidRPr="0073675E" w:rsidRDefault="0073675E" w:rsidP="00A212C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3" w:type="dxa"/>
            <w:vAlign w:val="bottom"/>
          </w:tcPr>
          <w:p w14:paraId="69DF5833" w14:textId="77777777" w:rsidR="0073675E" w:rsidRPr="0073675E" w:rsidRDefault="0073675E" w:rsidP="00A212C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91" w:type="dxa"/>
            <w:gridSpan w:val="2"/>
          </w:tcPr>
          <w:p w14:paraId="384798D6" w14:textId="7239AFD6" w:rsidR="0073675E" w:rsidRPr="0073675E" w:rsidRDefault="0073675E" w:rsidP="00A212C1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40" w:lineRule="exact"/>
              <w:ind w:right="-36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996" w:type="dxa"/>
            <w:gridSpan w:val="2"/>
          </w:tcPr>
          <w:p w14:paraId="2DBF0A55" w14:textId="7FEFFC8A" w:rsidR="0073675E" w:rsidRPr="0073675E" w:rsidRDefault="0073675E" w:rsidP="00A212C1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240" w:lineRule="exact"/>
              <w:ind w:right="-36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3675E" w:rsidRPr="0073675E" w14:paraId="12003EC0" w14:textId="77777777" w:rsidTr="00B775FA">
        <w:trPr>
          <w:gridAfter w:val="1"/>
          <w:wAfter w:w="7" w:type="dxa"/>
          <w:tblHeader/>
        </w:trPr>
        <w:tc>
          <w:tcPr>
            <w:tcW w:w="545" w:type="dxa"/>
            <w:vAlign w:val="bottom"/>
          </w:tcPr>
          <w:p w14:paraId="28A618B6" w14:textId="4EDE64E7" w:rsidR="0073675E" w:rsidRPr="0073675E" w:rsidRDefault="0073675E" w:rsidP="00A212C1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เงินกู้</w:t>
            </w:r>
          </w:p>
        </w:tc>
        <w:tc>
          <w:tcPr>
            <w:tcW w:w="989" w:type="dxa"/>
            <w:vAlign w:val="bottom"/>
          </w:tcPr>
          <w:p w14:paraId="070EC12F" w14:textId="19154D5D" w:rsidR="0073675E" w:rsidRPr="0073675E" w:rsidRDefault="0073675E" w:rsidP="00A212C1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วงเงินกู้ </w:t>
            </w:r>
          </w:p>
        </w:tc>
        <w:tc>
          <w:tcPr>
            <w:tcW w:w="1086" w:type="dxa"/>
            <w:vAlign w:val="bottom"/>
          </w:tcPr>
          <w:p w14:paraId="5C15CAFD" w14:textId="7282DF00" w:rsidR="0073675E" w:rsidRPr="0073675E" w:rsidRDefault="0073675E" w:rsidP="00A212C1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การชำระคืน</w:t>
            </w:r>
          </w:p>
        </w:tc>
        <w:tc>
          <w:tcPr>
            <w:tcW w:w="1792" w:type="dxa"/>
            <w:vAlign w:val="bottom"/>
          </w:tcPr>
          <w:p w14:paraId="4B193E7A" w14:textId="55C2C7DB" w:rsidR="0073675E" w:rsidRPr="0073675E" w:rsidRDefault="0073675E" w:rsidP="00A212C1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ระยะเวลา</w:t>
            </w:r>
            <w:r w:rsidR="001F43A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การชำระคืน</w:t>
            </w:r>
          </w:p>
        </w:tc>
        <w:tc>
          <w:tcPr>
            <w:tcW w:w="1483" w:type="dxa"/>
            <w:vAlign w:val="bottom"/>
          </w:tcPr>
          <w:p w14:paraId="227E9DBF" w14:textId="55E182A6" w:rsidR="0073675E" w:rsidRPr="0073675E" w:rsidRDefault="0073675E" w:rsidP="00A212C1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995" w:type="dxa"/>
            <w:vAlign w:val="bottom"/>
          </w:tcPr>
          <w:p w14:paraId="6E76708A" w14:textId="739B7B63" w:rsidR="0073675E" w:rsidRPr="0073675E" w:rsidRDefault="0073675E" w:rsidP="00A212C1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256</w:t>
            </w:r>
            <w:r w:rsidR="00611C3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996" w:type="dxa"/>
            <w:vAlign w:val="bottom"/>
          </w:tcPr>
          <w:p w14:paraId="50C85B43" w14:textId="6904BDE2" w:rsidR="0073675E" w:rsidRPr="0073675E" w:rsidRDefault="0073675E" w:rsidP="00A212C1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</w:t>
            </w:r>
            <w:r w:rsidR="00611C3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1000" w:type="dxa"/>
            <w:vAlign w:val="bottom"/>
          </w:tcPr>
          <w:p w14:paraId="3162005E" w14:textId="62B1626B" w:rsidR="0073675E" w:rsidRPr="0073675E" w:rsidRDefault="0073675E" w:rsidP="00A212C1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  <w:tab w:val="right" w:pos="9498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256</w:t>
            </w:r>
            <w:r w:rsidR="00611C3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996" w:type="dxa"/>
            <w:vAlign w:val="bottom"/>
          </w:tcPr>
          <w:p w14:paraId="17B4E6A0" w14:textId="50DD4C40" w:rsidR="0073675E" w:rsidRPr="0073675E" w:rsidRDefault="0073675E" w:rsidP="00A212C1">
            <w:pPr>
              <w:pStyle w:val="a1"/>
              <w:widowControl/>
              <w:pBdr>
                <w:bottom w:val="single" w:sz="4" w:space="1" w:color="auto"/>
              </w:pBdr>
              <w:tabs>
                <w:tab w:val="left" w:pos="2160"/>
                <w:tab w:val="right" w:pos="9498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</w:t>
            </w:r>
            <w:r w:rsidR="00611C33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</w:t>
            </w:r>
          </w:p>
        </w:tc>
      </w:tr>
      <w:tr w:rsidR="0073675E" w:rsidRPr="0073675E" w14:paraId="3BB8590A" w14:textId="77777777" w:rsidTr="00B775FA">
        <w:trPr>
          <w:gridAfter w:val="1"/>
          <w:wAfter w:w="7" w:type="dxa"/>
          <w:tblHeader/>
        </w:trPr>
        <w:tc>
          <w:tcPr>
            <w:tcW w:w="545" w:type="dxa"/>
            <w:vAlign w:val="bottom"/>
          </w:tcPr>
          <w:p w14:paraId="2E740F30" w14:textId="77777777" w:rsidR="0073675E" w:rsidRPr="0073675E" w:rsidRDefault="0073675E" w:rsidP="00A212C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  <w:vAlign w:val="bottom"/>
          </w:tcPr>
          <w:p w14:paraId="35776A32" w14:textId="68DB611F" w:rsidR="0073675E" w:rsidRPr="0073675E" w:rsidRDefault="0073675E" w:rsidP="00A212C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(ล้านบาท)</w:t>
            </w:r>
          </w:p>
        </w:tc>
        <w:tc>
          <w:tcPr>
            <w:tcW w:w="1086" w:type="dxa"/>
            <w:vAlign w:val="bottom"/>
          </w:tcPr>
          <w:p w14:paraId="4131DE20" w14:textId="77777777" w:rsidR="0073675E" w:rsidRPr="0073675E" w:rsidRDefault="0073675E" w:rsidP="00A212C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92" w:type="dxa"/>
            <w:vAlign w:val="bottom"/>
          </w:tcPr>
          <w:p w14:paraId="312342EC" w14:textId="77777777" w:rsidR="0073675E" w:rsidRPr="0073675E" w:rsidRDefault="0073675E" w:rsidP="00A212C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3" w:type="dxa"/>
            <w:vAlign w:val="bottom"/>
          </w:tcPr>
          <w:p w14:paraId="30CB34A6" w14:textId="79C83F7C" w:rsidR="0073675E" w:rsidRPr="0073675E" w:rsidRDefault="0073675E" w:rsidP="00A212C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(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ร้อยละต่อปี)</w:t>
            </w:r>
          </w:p>
        </w:tc>
        <w:tc>
          <w:tcPr>
            <w:tcW w:w="995" w:type="dxa"/>
            <w:vAlign w:val="bottom"/>
          </w:tcPr>
          <w:p w14:paraId="7EAF80C5" w14:textId="77777777" w:rsidR="0073675E" w:rsidRPr="0073675E" w:rsidRDefault="0073675E" w:rsidP="00A212C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  <w:vAlign w:val="bottom"/>
          </w:tcPr>
          <w:p w14:paraId="2DEBF5CF" w14:textId="77777777" w:rsidR="0073675E" w:rsidRPr="0073675E" w:rsidRDefault="0073675E" w:rsidP="00A212C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  <w:vAlign w:val="bottom"/>
          </w:tcPr>
          <w:p w14:paraId="5041E3EF" w14:textId="77777777" w:rsidR="0073675E" w:rsidRPr="0073675E" w:rsidRDefault="0073675E" w:rsidP="00A212C1">
            <w:pPr>
              <w:pStyle w:val="a1"/>
              <w:widowControl/>
              <w:tabs>
                <w:tab w:val="left" w:pos="2160"/>
                <w:tab w:val="right" w:pos="9498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  <w:vAlign w:val="bottom"/>
          </w:tcPr>
          <w:p w14:paraId="0AD22A95" w14:textId="77777777" w:rsidR="0073675E" w:rsidRPr="0073675E" w:rsidRDefault="0073675E" w:rsidP="00A212C1">
            <w:pPr>
              <w:pStyle w:val="a1"/>
              <w:widowControl/>
              <w:tabs>
                <w:tab w:val="left" w:pos="2160"/>
                <w:tab w:val="right" w:pos="9498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73675E" w:rsidRPr="0073675E" w14:paraId="0F625D1C" w14:textId="77777777" w:rsidTr="00B775FA">
        <w:trPr>
          <w:gridAfter w:val="1"/>
          <w:wAfter w:w="7" w:type="dxa"/>
        </w:trPr>
        <w:tc>
          <w:tcPr>
            <w:tcW w:w="1534" w:type="dxa"/>
            <w:gridSpan w:val="2"/>
            <w:vAlign w:val="bottom"/>
          </w:tcPr>
          <w:p w14:paraId="2A3CB657" w14:textId="072BF1C4" w:rsidR="0073675E" w:rsidRPr="007E7D98" w:rsidRDefault="0073675E" w:rsidP="00A212C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rPr>
                <w:rFonts w:ascii="Angsana New" w:hAnsi="Angsana New" w:cs="Angsana New"/>
                <w:sz w:val="22"/>
                <w:szCs w:val="22"/>
                <w:u w:val="single"/>
              </w:rPr>
            </w:pPr>
            <w:r w:rsidRPr="007E7D98">
              <w:rPr>
                <w:rFonts w:ascii="Angsana New" w:hAnsi="Angsana New" w:cs="Angsana New" w:hint="cs"/>
                <w:sz w:val="22"/>
                <w:szCs w:val="22"/>
                <w:u w:val="single"/>
                <w:cs/>
              </w:rPr>
              <w:t>บริษัทฯ</w:t>
            </w:r>
          </w:p>
        </w:tc>
        <w:tc>
          <w:tcPr>
            <w:tcW w:w="1086" w:type="dxa"/>
          </w:tcPr>
          <w:p w14:paraId="762BFC0C" w14:textId="77777777" w:rsidR="0073675E" w:rsidRPr="0073675E" w:rsidRDefault="0073675E" w:rsidP="00A212C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92" w:type="dxa"/>
          </w:tcPr>
          <w:p w14:paraId="10714D67" w14:textId="77777777" w:rsidR="0073675E" w:rsidRPr="0073675E" w:rsidRDefault="0073675E" w:rsidP="00A212C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3" w:type="dxa"/>
          </w:tcPr>
          <w:p w14:paraId="65B31167" w14:textId="77777777" w:rsidR="0073675E" w:rsidRPr="0073675E" w:rsidRDefault="0073675E" w:rsidP="00A212C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21AF83F9" w14:textId="77777777" w:rsidR="0073675E" w:rsidRPr="0073675E" w:rsidRDefault="0073675E" w:rsidP="00A212C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65669BFB" w14:textId="77777777" w:rsidR="0073675E" w:rsidRPr="0073675E" w:rsidRDefault="0073675E" w:rsidP="00A212C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2C7AD2B0" w14:textId="77777777" w:rsidR="0073675E" w:rsidRPr="0073675E" w:rsidRDefault="0073675E" w:rsidP="00A212C1">
            <w:pPr>
              <w:pStyle w:val="a1"/>
              <w:widowControl/>
              <w:tabs>
                <w:tab w:val="left" w:pos="2160"/>
                <w:tab w:val="right" w:pos="9498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EF16FFE" w14:textId="77777777" w:rsidR="0073675E" w:rsidRPr="0073675E" w:rsidRDefault="0073675E" w:rsidP="00A212C1">
            <w:pPr>
              <w:pStyle w:val="a1"/>
              <w:widowControl/>
              <w:tabs>
                <w:tab w:val="left" w:pos="2160"/>
                <w:tab w:val="right" w:pos="9498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211E91C9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4B9ABC22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989" w:type="dxa"/>
          </w:tcPr>
          <w:p w14:paraId="0A3050B4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75</w:t>
            </w:r>
          </w:p>
        </w:tc>
        <w:tc>
          <w:tcPr>
            <w:tcW w:w="1086" w:type="dxa"/>
          </w:tcPr>
          <w:p w14:paraId="7A94AF87" w14:textId="5CD74FBB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351EB957" w14:textId="42FD45F4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เดือนเมษายน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2560 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เดือน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2574</w:t>
            </w:r>
          </w:p>
        </w:tc>
        <w:tc>
          <w:tcPr>
            <w:tcW w:w="1483" w:type="dxa"/>
          </w:tcPr>
          <w:p w14:paraId="76B91CA3" w14:textId="0111CC89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0.75 - 1.75</w:t>
            </w:r>
          </w:p>
        </w:tc>
        <w:tc>
          <w:tcPr>
            <w:tcW w:w="995" w:type="dxa"/>
          </w:tcPr>
          <w:p w14:paraId="368C97D8" w14:textId="42E6B561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67,750 </w:t>
            </w:r>
          </w:p>
        </w:tc>
        <w:tc>
          <w:tcPr>
            <w:tcW w:w="996" w:type="dxa"/>
          </w:tcPr>
          <w:p w14:paraId="4AAA1269" w14:textId="7DCD1A5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67,750 </w:t>
            </w:r>
          </w:p>
        </w:tc>
        <w:tc>
          <w:tcPr>
            <w:tcW w:w="1000" w:type="dxa"/>
          </w:tcPr>
          <w:p w14:paraId="799110EB" w14:textId="28FEB863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67,750 </w:t>
            </w:r>
          </w:p>
        </w:tc>
        <w:tc>
          <w:tcPr>
            <w:tcW w:w="996" w:type="dxa"/>
          </w:tcPr>
          <w:p w14:paraId="4D431236" w14:textId="405AA6AA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67,750 </w:t>
            </w:r>
          </w:p>
        </w:tc>
      </w:tr>
      <w:tr w:rsidR="00857201" w:rsidRPr="0073675E" w14:paraId="14041B09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32FAD192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5B46ADCC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41864A32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57D926E5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40B60B03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22D15A8B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48B41EA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7D6C896B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7E0BECA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739198A7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2CCBA2A3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989" w:type="dxa"/>
          </w:tcPr>
          <w:p w14:paraId="1B2B2028" w14:textId="3ABC08BC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,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300</w:t>
            </w:r>
          </w:p>
        </w:tc>
        <w:tc>
          <w:tcPr>
            <w:tcW w:w="1086" w:type="dxa"/>
          </w:tcPr>
          <w:p w14:paraId="607D694F" w14:textId="575BF94D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463DE02E" w14:textId="752C6443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เดือนกุมภาพันธ์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2563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2579</w:t>
            </w:r>
          </w:p>
        </w:tc>
        <w:tc>
          <w:tcPr>
            <w:tcW w:w="1483" w:type="dxa"/>
          </w:tcPr>
          <w:p w14:paraId="4ECE0E71" w14:textId="22E0573F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0.75 - 2.00</w:t>
            </w:r>
          </w:p>
        </w:tc>
        <w:tc>
          <w:tcPr>
            <w:tcW w:w="995" w:type="dxa"/>
          </w:tcPr>
          <w:p w14:paraId="520CD4B3" w14:textId="27C922A8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1,292,000 </w:t>
            </w:r>
          </w:p>
        </w:tc>
        <w:tc>
          <w:tcPr>
            <w:tcW w:w="996" w:type="dxa"/>
          </w:tcPr>
          <w:p w14:paraId="5148B416" w14:textId="682A11D8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1,292,000 </w:t>
            </w:r>
          </w:p>
        </w:tc>
        <w:tc>
          <w:tcPr>
            <w:tcW w:w="1000" w:type="dxa"/>
          </w:tcPr>
          <w:p w14:paraId="6D31A0C2" w14:textId="4EF481F5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1,292,000 </w:t>
            </w:r>
          </w:p>
        </w:tc>
        <w:tc>
          <w:tcPr>
            <w:tcW w:w="996" w:type="dxa"/>
          </w:tcPr>
          <w:p w14:paraId="23F11A7B" w14:textId="75EE3E52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1,292,000 </w:t>
            </w:r>
          </w:p>
        </w:tc>
      </w:tr>
      <w:tr w:rsidR="00857201" w:rsidRPr="0073675E" w14:paraId="67A88254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524C0E4D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4ACD923D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4B700813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23F2998B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2CF93EC4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70E9B3CD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0A3AE11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32599FEA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3589067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1B16A29F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339A32CF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989" w:type="dxa"/>
          </w:tcPr>
          <w:p w14:paraId="3D9BF7A8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20</w:t>
            </w:r>
          </w:p>
        </w:tc>
        <w:tc>
          <w:tcPr>
            <w:tcW w:w="1086" w:type="dxa"/>
          </w:tcPr>
          <w:p w14:paraId="2378B44F" w14:textId="5B52AEC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รายครึ่งปี</w:t>
            </w:r>
          </w:p>
        </w:tc>
        <w:tc>
          <w:tcPr>
            <w:tcW w:w="1792" w:type="dxa"/>
          </w:tcPr>
          <w:p w14:paraId="68AA1117" w14:textId="37FEC6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เดือนมีนาคม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2567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 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เดือนมีนาคม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2568</w:t>
            </w:r>
          </w:p>
        </w:tc>
        <w:tc>
          <w:tcPr>
            <w:tcW w:w="1483" w:type="dxa"/>
          </w:tcPr>
          <w:p w14:paraId="5F5E89C1" w14:textId="2D0E9643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MMR</w:t>
            </w:r>
          </w:p>
        </w:tc>
        <w:tc>
          <w:tcPr>
            <w:tcW w:w="995" w:type="dxa"/>
          </w:tcPr>
          <w:p w14:paraId="48D78841" w14:textId="6A434764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20,000 </w:t>
            </w:r>
          </w:p>
        </w:tc>
        <w:tc>
          <w:tcPr>
            <w:tcW w:w="996" w:type="dxa"/>
          </w:tcPr>
          <w:p w14:paraId="0F9308F9" w14:textId="37B7F5E1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20,000 </w:t>
            </w:r>
          </w:p>
        </w:tc>
        <w:tc>
          <w:tcPr>
            <w:tcW w:w="1000" w:type="dxa"/>
          </w:tcPr>
          <w:p w14:paraId="16CBE664" w14:textId="152A8599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20,000 </w:t>
            </w:r>
          </w:p>
        </w:tc>
        <w:tc>
          <w:tcPr>
            <w:tcW w:w="996" w:type="dxa"/>
          </w:tcPr>
          <w:p w14:paraId="27524B11" w14:textId="7063A828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20,000 </w:t>
            </w:r>
          </w:p>
        </w:tc>
      </w:tr>
      <w:tr w:rsidR="00857201" w:rsidRPr="0073675E" w14:paraId="168D4BB3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3C136907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4FB10CCE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56451DD1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3495B2BE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DF6F85D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36A303B8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6D26E1B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71D6C77D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7B003C4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1CD9B86B" w14:textId="77777777" w:rsidTr="00B775FA">
        <w:trPr>
          <w:gridAfter w:val="1"/>
          <w:wAfter w:w="7" w:type="dxa"/>
        </w:trPr>
        <w:tc>
          <w:tcPr>
            <w:tcW w:w="1534" w:type="dxa"/>
            <w:gridSpan w:val="2"/>
            <w:vAlign w:val="bottom"/>
          </w:tcPr>
          <w:p w14:paraId="4E696043" w14:textId="0494833E" w:rsidR="00857201" w:rsidRPr="007E7D98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rPr>
                <w:rFonts w:ascii="Angsana New" w:hAnsi="Angsana New" w:cs="Angsana New"/>
                <w:sz w:val="22"/>
                <w:szCs w:val="22"/>
                <w:u w:val="single"/>
              </w:rPr>
            </w:pPr>
            <w:r w:rsidRPr="007E7D98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บริษัทย่อย</w:t>
            </w:r>
          </w:p>
        </w:tc>
        <w:tc>
          <w:tcPr>
            <w:tcW w:w="1086" w:type="dxa"/>
          </w:tcPr>
          <w:p w14:paraId="3B9ED484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92" w:type="dxa"/>
          </w:tcPr>
          <w:p w14:paraId="574B8E30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3" w:type="dxa"/>
          </w:tcPr>
          <w:p w14:paraId="089AB729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32714CB4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F9860B2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53C25532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614B3268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0D8D1FA7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6784A547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989" w:type="dxa"/>
          </w:tcPr>
          <w:p w14:paraId="66C58EC6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450</w:t>
            </w:r>
          </w:p>
        </w:tc>
        <w:tc>
          <w:tcPr>
            <w:tcW w:w="1086" w:type="dxa"/>
          </w:tcPr>
          <w:p w14:paraId="4403370B" w14:textId="4C2FC06F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4A63772A" w14:textId="30E83E01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เดือนสิงหาคม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64DF5BC0" w14:textId="137FDD90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0.50 - 2.00</w:t>
            </w:r>
          </w:p>
        </w:tc>
        <w:tc>
          <w:tcPr>
            <w:tcW w:w="995" w:type="dxa"/>
          </w:tcPr>
          <w:p w14:paraId="67CFB841" w14:textId="2F1C9C24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305,000</w:t>
            </w:r>
          </w:p>
        </w:tc>
        <w:tc>
          <w:tcPr>
            <w:tcW w:w="996" w:type="dxa"/>
          </w:tcPr>
          <w:p w14:paraId="26DC77D9" w14:textId="72FDE025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305,000 </w:t>
            </w:r>
          </w:p>
        </w:tc>
        <w:tc>
          <w:tcPr>
            <w:tcW w:w="1000" w:type="dxa"/>
          </w:tcPr>
          <w:p w14:paraId="72EE7853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418B06B5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857201" w:rsidRPr="0073675E" w14:paraId="120801DF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1080806C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2CCB5C6B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10A53CA8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2E14ACF5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A3C081F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1C10744A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E4A0B5B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39A27F0C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9F0B2CC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10710C7F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7A041199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989" w:type="dxa"/>
          </w:tcPr>
          <w:p w14:paraId="092402D0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335</w:t>
            </w:r>
          </w:p>
        </w:tc>
        <w:tc>
          <w:tcPr>
            <w:tcW w:w="1086" w:type="dxa"/>
          </w:tcPr>
          <w:p w14:paraId="458C8C27" w14:textId="29A25D38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3BE97C8D" w14:textId="79096049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เดือนพฤศจิกายน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2562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075BF289" w14:textId="2B639BD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0.75 - 2.00</w:t>
            </w:r>
          </w:p>
        </w:tc>
        <w:tc>
          <w:tcPr>
            <w:tcW w:w="995" w:type="dxa"/>
          </w:tcPr>
          <w:p w14:paraId="6D7425EB" w14:textId="71134F4A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295,733</w:t>
            </w:r>
          </w:p>
        </w:tc>
        <w:tc>
          <w:tcPr>
            <w:tcW w:w="996" w:type="dxa"/>
          </w:tcPr>
          <w:p w14:paraId="1BDF9266" w14:textId="09418A61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295,355 </w:t>
            </w:r>
          </w:p>
        </w:tc>
        <w:tc>
          <w:tcPr>
            <w:tcW w:w="1000" w:type="dxa"/>
          </w:tcPr>
          <w:p w14:paraId="6B00076D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7B29DF86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857201" w:rsidRPr="0073675E" w14:paraId="01A4873B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18167E51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31F8BA80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2E179402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5995E834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6FA026B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203BBE35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EFCA9FB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2E11DAE6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E0785CA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0955503B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5BF91E81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6</w:t>
            </w:r>
          </w:p>
        </w:tc>
        <w:tc>
          <w:tcPr>
            <w:tcW w:w="989" w:type="dxa"/>
          </w:tcPr>
          <w:p w14:paraId="7F1427CE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100</w:t>
            </w:r>
          </w:p>
        </w:tc>
        <w:tc>
          <w:tcPr>
            <w:tcW w:w="1086" w:type="dxa"/>
          </w:tcPr>
          <w:p w14:paraId="43480E16" w14:textId="4EB0D6B5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รายปี</w:t>
            </w:r>
          </w:p>
        </w:tc>
        <w:tc>
          <w:tcPr>
            <w:tcW w:w="1792" w:type="dxa"/>
          </w:tcPr>
          <w:p w14:paraId="3E512C65" w14:textId="243DCE45" w:rsidR="00857201" w:rsidRPr="00FB5CEC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vertAlign w:val="superscript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2563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ถึงเดือน</w:t>
            </w:r>
            <w:r w:rsidR="006C099B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กันยายน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</w:t>
            </w:r>
            <w:r w:rsidR="006C099B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5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4B2106B1" w14:textId="1085551C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1.25 - 1.50</w:t>
            </w:r>
          </w:p>
        </w:tc>
        <w:tc>
          <w:tcPr>
            <w:tcW w:w="995" w:type="dxa"/>
          </w:tcPr>
          <w:p w14:paraId="4D0A92A3" w14:textId="0CD5C033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29A844FE" w14:textId="1C77823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31,129 </w:t>
            </w:r>
          </w:p>
        </w:tc>
        <w:tc>
          <w:tcPr>
            <w:tcW w:w="1000" w:type="dxa"/>
          </w:tcPr>
          <w:p w14:paraId="376B8C95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33FCEE78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857201" w:rsidRPr="0073675E" w14:paraId="1F47AD21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6871D14B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717716E4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00B61135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63BED2C7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2AA902CC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30DD1DA2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DC69B4E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3740D5CE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D570AD7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16F7D8C3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28F3AAB9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</w:t>
            </w:r>
          </w:p>
        </w:tc>
        <w:tc>
          <w:tcPr>
            <w:tcW w:w="989" w:type="dxa"/>
          </w:tcPr>
          <w:p w14:paraId="26E93308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800</w:t>
            </w:r>
          </w:p>
        </w:tc>
        <w:tc>
          <w:tcPr>
            <w:tcW w:w="1086" w:type="dxa"/>
          </w:tcPr>
          <w:p w14:paraId="5B5779BE" w14:textId="15BA5150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45E664EF" w14:textId="6E7E2CF6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เดือนมีนาคม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2556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32BB08C8" w14:textId="275E63FB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0.50 - 2.00</w:t>
            </w:r>
          </w:p>
        </w:tc>
        <w:tc>
          <w:tcPr>
            <w:tcW w:w="995" w:type="dxa"/>
          </w:tcPr>
          <w:p w14:paraId="4C4C9FF8" w14:textId="07F6BCF0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240,000 </w:t>
            </w:r>
          </w:p>
        </w:tc>
        <w:tc>
          <w:tcPr>
            <w:tcW w:w="996" w:type="dxa"/>
          </w:tcPr>
          <w:p w14:paraId="32A1D997" w14:textId="2279C038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240,000 </w:t>
            </w:r>
          </w:p>
        </w:tc>
        <w:tc>
          <w:tcPr>
            <w:tcW w:w="1000" w:type="dxa"/>
          </w:tcPr>
          <w:p w14:paraId="0625504C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6086304D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857201" w:rsidRPr="0073675E" w14:paraId="2175F4D1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2DE2CBF1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70B6B231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2BDEF33E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23266BAA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13FD1FF1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70BF2974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0A63D3A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3487BE1A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694B1CD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15148D8F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3D435BB3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8</w:t>
            </w:r>
          </w:p>
        </w:tc>
        <w:tc>
          <w:tcPr>
            <w:tcW w:w="989" w:type="dxa"/>
          </w:tcPr>
          <w:p w14:paraId="5C21B7F8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400</w:t>
            </w:r>
          </w:p>
        </w:tc>
        <w:tc>
          <w:tcPr>
            <w:tcW w:w="1086" w:type="dxa"/>
          </w:tcPr>
          <w:p w14:paraId="149B8C0C" w14:textId="2BBCECDF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2E5871DE" w14:textId="5A6C1086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เดือน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กุมภาพันธ์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2563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 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12150C65" w14:textId="6B2E6059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0.75 - 2.00</w:t>
            </w:r>
          </w:p>
        </w:tc>
        <w:tc>
          <w:tcPr>
            <w:tcW w:w="995" w:type="dxa"/>
          </w:tcPr>
          <w:p w14:paraId="4C8941C0" w14:textId="1FBAE761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398,750 </w:t>
            </w:r>
          </w:p>
        </w:tc>
        <w:tc>
          <w:tcPr>
            <w:tcW w:w="996" w:type="dxa"/>
          </w:tcPr>
          <w:p w14:paraId="48AC5265" w14:textId="490FF405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398,750 </w:t>
            </w:r>
          </w:p>
        </w:tc>
        <w:tc>
          <w:tcPr>
            <w:tcW w:w="1000" w:type="dxa"/>
          </w:tcPr>
          <w:p w14:paraId="15E1B8E5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0F7EF89E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857201" w:rsidRPr="0073675E" w14:paraId="4DD166E2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2E1A5B91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4437A0E4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25243527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7917E957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255F9615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5F0D779F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2B3005B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4821649F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41DFF21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499D0096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5087575A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9</w:t>
            </w:r>
          </w:p>
        </w:tc>
        <w:tc>
          <w:tcPr>
            <w:tcW w:w="989" w:type="dxa"/>
          </w:tcPr>
          <w:p w14:paraId="732EFE92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600</w:t>
            </w:r>
          </w:p>
        </w:tc>
        <w:tc>
          <w:tcPr>
            <w:tcW w:w="1086" w:type="dxa"/>
          </w:tcPr>
          <w:p w14:paraId="6CE90FF0" w14:textId="3D694B18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44154F6A" w14:textId="4C638A1E" w:rsidR="00857201" w:rsidRPr="00FB5CEC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vertAlign w:val="superscript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 w:rsidR="002C1D04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2573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00947EA3" w14:textId="6D331573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1.25 - 2.00</w:t>
            </w:r>
          </w:p>
        </w:tc>
        <w:tc>
          <w:tcPr>
            <w:tcW w:w="995" w:type="dxa"/>
          </w:tcPr>
          <w:p w14:paraId="5BCAE09F" w14:textId="604B43CF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52,000 </w:t>
            </w:r>
          </w:p>
        </w:tc>
        <w:tc>
          <w:tcPr>
            <w:tcW w:w="996" w:type="dxa"/>
          </w:tcPr>
          <w:p w14:paraId="11181074" w14:textId="23FB8D44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52,000 </w:t>
            </w:r>
          </w:p>
        </w:tc>
        <w:tc>
          <w:tcPr>
            <w:tcW w:w="1000" w:type="dxa"/>
          </w:tcPr>
          <w:p w14:paraId="633BE52A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0BD370DA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857201" w:rsidRPr="0073675E" w14:paraId="19742B54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7F91B54D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13E5590A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60959718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65D251FA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509FD0FD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1E216CB4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353F35C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46ABCC37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7C631E0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0366363C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272C4679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989" w:type="dxa"/>
          </w:tcPr>
          <w:p w14:paraId="68984A79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1086" w:type="dxa"/>
          </w:tcPr>
          <w:p w14:paraId="356DFED7" w14:textId="6D30171D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รายเดือน</w:t>
            </w:r>
          </w:p>
        </w:tc>
        <w:tc>
          <w:tcPr>
            <w:tcW w:w="1792" w:type="dxa"/>
          </w:tcPr>
          <w:p w14:paraId="57D653BF" w14:textId="7DE8C441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2563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 w:rsidR="002C1D04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เดือนพฤษภาคม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2565</w:t>
            </w:r>
          </w:p>
        </w:tc>
        <w:tc>
          <w:tcPr>
            <w:tcW w:w="1483" w:type="dxa"/>
          </w:tcPr>
          <w:p w14:paraId="5457B7D4" w14:textId="381C761A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2.00</w:t>
            </w:r>
          </w:p>
        </w:tc>
        <w:tc>
          <w:tcPr>
            <w:tcW w:w="995" w:type="dxa"/>
          </w:tcPr>
          <w:p w14:paraId="44341A01" w14:textId="427558A8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1DD677F9" w14:textId="0655372B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1,010 </w:t>
            </w:r>
          </w:p>
        </w:tc>
        <w:tc>
          <w:tcPr>
            <w:tcW w:w="1000" w:type="dxa"/>
          </w:tcPr>
          <w:p w14:paraId="47C55C9B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797E7548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2C1D04" w:rsidRPr="0073675E" w14:paraId="09605B4D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39331EB7" w14:textId="77777777" w:rsidR="002C1D04" w:rsidRPr="0073675E" w:rsidRDefault="002C1D04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792E2C3E" w14:textId="77777777" w:rsidR="002C1D04" w:rsidRPr="0073675E" w:rsidRDefault="002C1D04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7B643796" w14:textId="77777777" w:rsidR="002C1D04" w:rsidRPr="0073675E" w:rsidRDefault="002C1D04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4EB57971" w14:textId="77777777" w:rsidR="002C1D04" w:rsidRPr="0073675E" w:rsidRDefault="002C1D04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2300B8F2" w14:textId="77777777" w:rsidR="002C1D04" w:rsidRPr="0073675E" w:rsidRDefault="002C1D04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6DC3EE08" w14:textId="77777777" w:rsidR="002C1D04" w:rsidRDefault="002C1D04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108FAC1C" w14:textId="77777777" w:rsidR="002C1D04" w:rsidRPr="0073675E" w:rsidRDefault="002C1D04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72CA63BE" w14:textId="77777777" w:rsidR="002C1D04" w:rsidRPr="0073675E" w:rsidRDefault="002C1D04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9616B5B" w14:textId="77777777" w:rsidR="002C1D04" w:rsidRPr="0073675E" w:rsidRDefault="002C1D04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2B2C1FEC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54658AB7" w14:textId="174A3A83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11</w:t>
            </w:r>
          </w:p>
        </w:tc>
        <w:tc>
          <w:tcPr>
            <w:tcW w:w="989" w:type="dxa"/>
          </w:tcPr>
          <w:p w14:paraId="568764B9" w14:textId="15B36904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1086" w:type="dxa"/>
          </w:tcPr>
          <w:p w14:paraId="232FE9AC" w14:textId="1ED0857D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รายเดือน</w:t>
            </w:r>
          </w:p>
        </w:tc>
        <w:tc>
          <w:tcPr>
            <w:tcW w:w="1792" w:type="dxa"/>
          </w:tcPr>
          <w:p w14:paraId="00242482" w14:textId="2EE0B76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เดือนพฤษภาคม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 w:rsidR="002C1D04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เดือนเมษายน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2568</w:t>
            </w:r>
          </w:p>
        </w:tc>
        <w:tc>
          <w:tcPr>
            <w:tcW w:w="1483" w:type="dxa"/>
          </w:tcPr>
          <w:p w14:paraId="05994B79" w14:textId="7FF6AC33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MLR</w:t>
            </w:r>
          </w:p>
        </w:tc>
        <w:tc>
          <w:tcPr>
            <w:tcW w:w="995" w:type="dxa"/>
          </w:tcPr>
          <w:p w14:paraId="64F115EE" w14:textId="20DE0160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5,000</w:t>
            </w:r>
          </w:p>
        </w:tc>
        <w:tc>
          <w:tcPr>
            <w:tcW w:w="996" w:type="dxa"/>
          </w:tcPr>
          <w:p w14:paraId="0FE343C9" w14:textId="319C2C8F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5,000</w:t>
            </w:r>
          </w:p>
        </w:tc>
        <w:tc>
          <w:tcPr>
            <w:tcW w:w="1000" w:type="dxa"/>
          </w:tcPr>
          <w:p w14:paraId="1CAC2E12" w14:textId="26094CCB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147016EC" w14:textId="4DD3DAB1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2C1D04" w:rsidRPr="0073675E" w14:paraId="15E0B562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6D59861F" w14:textId="77777777" w:rsidR="002C1D04" w:rsidRPr="0073675E" w:rsidRDefault="002C1D04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1E7B4322" w14:textId="77777777" w:rsidR="002C1D04" w:rsidRPr="0073675E" w:rsidRDefault="002C1D04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79CB2A2B" w14:textId="77777777" w:rsidR="002C1D04" w:rsidRPr="0073675E" w:rsidRDefault="002C1D04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021DA405" w14:textId="77777777" w:rsidR="002C1D04" w:rsidRPr="0073675E" w:rsidRDefault="002C1D04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4629F29D" w14:textId="77777777" w:rsidR="002C1D04" w:rsidRPr="0073675E" w:rsidRDefault="002C1D04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524D3D9D" w14:textId="77777777" w:rsidR="002C1D04" w:rsidRPr="0073675E" w:rsidRDefault="002C1D04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84192F0" w14:textId="77777777" w:rsidR="002C1D04" w:rsidRPr="0073675E" w:rsidRDefault="002C1D04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06AEF867" w14:textId="77777777" w:rsidR="002C1D04" w:rsidRPr="0073675E" w:rsidRDefault="002C1D04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17C3A99" w14:textId="77777777" w:rsidR="002C1D04" w:rsidRPr="0073675E" w:rsidRDefault="002C1D04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08070D55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22492EDD" w14:textId="4F95B221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12</w:t>
            </w:r>
          </w:p>
        </w:tc>
        <w:tc>
          <w:tcPr>
            <w:tcW w:w="989" w:type="dxa"/>
          </w:tcPr>
          <w:p w14:paraId="6C97ABB9" w14:textId="5AA7D988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,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000</w:t>
            </w:r>
          </w:p>
        </w:tc>
        <w:tc>
          <w:tcPr>
            <w:tcW w:w="1086" w:type="dxa"/>
          </w:tcPr>
          <w:p w14:paraId="11A3D770" w14:textId="63509C5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558CA7A5" w14:textId="40C9F3B8" w:rsidR="00857201" w:rsidRPr="00FB5CEC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vertAlign w:val="superscript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2552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10085B7B" w14:textId="3198E171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0.50 - 1.50</w:t>
            </w:r>
          </w:p>
        </w:tc>
        <w:tc>
          <w:tcPr>
            <w:tcW w:w="995" w:type="dxa"/>
          </w:tcPr>
          <w:p w14:paraId="2BAA3ECC" w14:textId="7FE78FAC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251,395</w:t>
            </w:r>
          </w:p>
        </w:tc>
        <w:tc>
          <w:tcPr>
            <w:tcW w:w="996" w:type="dxa"/>
          </w:tcPr>
          <w:p w14:paraId="3D37EC08" w14:textId="4FCF3CFB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251,395</w:t>
            </w:r>
          </w:p>
        </w:tc>
        <w:tc>
          <w:tcPr>
            <w:tcW w:w="1000" w:type="dxa"/>
          </w:tcPr>
          <w:p w14:paraId="2566B32B" w14:textId="2C47EB89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6FF43E4D" w14:textId="1D6CF291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857201" w:rsidRPr="0073675E" w14:paraId="145FDA0D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0A4161E0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09549257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0C7EBD6B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753572FB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1E890178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090A1CDB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6401C33D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32ABF884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A69B560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43326991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28A9D458" w14:textId="77A26E0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13</w:t>
            </w:r>
          </w:p>
        </w:tc>
        <w:tc>
          <w:tcPr>
            <w:tcW w:w="989" w:type="dxa"/>
          </w:tcPr>
          <w:p w14:paraId="1643FA8E" w14:textId="2D63FC14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75</w:t>
            </w:r>
          </w:p>
        </w:tc>
        <w:tc>
          <w:tcPr>
            <w:tcW w:w="1086" w:type="dxa"/>
          </w:tcPr>
          <w:p w14:paraId="48EFD11C" w14:textId="6FCA56B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3335E980" w14:textId="406DA750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เดือนกรกฎาคม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2562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364BB488" w14:textId="49B8733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0.75 - 2.00</w:t>
            </w:r>
          </w:p>
        </w:tc>
        <w:tc>
          <w:tcPr>
            <w:tcW w:w="995" w:type="dxa"/>
          </w:tcPr>
          <w:p w14:paraId="1159A7DD" w14:textId="6B24B475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73,500</w:t>
            </w:r>
          </w:p>
        </w:tc>
        <w:tc>
          <w:tcPr>
            <w:tcW w:w="996" w:type="dxa"/>
          </w:tcPr>
          <w:p w14:paraId="378996B0" w14:textId="684B40A0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73,500</w:t>
            </w:r>
          </w:p>
        </w:tc>
        <w:tc>
          <w:tcPr>
            <w:tcW w:w="1000" w:type="dxa"/>
          </w:tcPr>
          <w:p w14:paraId="3466A9C4" w14:textId="5E23B7B1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618B9726" w14:textId="517568F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857201" w:rsidRPr="0073675E" w14:paraId="277D0B7E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680590F8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389770C8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24CE77B5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1FD3266F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02763556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0BE8E2E3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054CC41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502C7D0B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5C5FCB8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4A3D4540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26660865" w14:textId="2048A233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14</w:t>
            </w:r>
          </w:p>
        </w:tc>
        <w:tc>
          <w:tcPr>
            <w:tcW w:w="989" w:type="dxa"/>
          </w:tcPr>
          <w:p w14:paraId="335CDA7E" w14:textId="1D834988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800</w:t>
            </w:r>
          </w:p>
        </w:tc>
        <w:tc>
          <w:tcPr>
            <w:tcW w:w="1086" w:type="dxa"/>
          </w:tcPr>
          <w:p w14:paraId="0C36D869" w14:textId="50A8B96D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2F18F64F" w14:textId="73DE6E53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เดือนกุมภาพันธ์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2562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6BADF715" w14:textId="373B5D4A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0.75 - 2.00</w:t>
            </w:r>
          </w:p>
        </w:tc>
        <w:tc>
          <w:tcPr>
            <w:tcW w:w="995" w:type="dxa"/>
          </w:tcPr>
          <w:p w14:paraId="0BECDE4A" w14:textId="7A2BEAC1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798,750</w:t>
            </w:r>
          </w:p>
        </w:tc>
        <w:tc>
          <w:tcPr>
            <w:tcW w:w="996" w:type="dxa"/>
          </w:tcPr>
          <w:p w14:paraId="19186187" w14:textId="2136B106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798,750</w:t>
            </w:r>
          </w:p>
        </w:tc>
        <w:tc>
          <w:tcPr>
            <w:tcW w:w="1000" w:type="dxa"/>
          </w:tcPr>
          <w:p w14:paraId="576224B3" w14:textId="1B4AE1BC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6B26CAC1" w14:textId="037A107E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857201" w:rsidRPr="0073675E" w14:paraId="2E648399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79161B92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602CABAB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2CC2B43C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448937F7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5F34D439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08BE7237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D3063DA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14735AB2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86B107E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315D9310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779C5EF3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15</w:t>
            </w:r>
          </w:p>
        </w:tc>
        <w:tc>
          <w:tcPr>
            <w:tcW w:w="989" w:type="dxa"/>
          </w:tcPr>
          <w:p w14:paraId="44F389D9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175</w:t>
            </w:r>
          </w:p>
        </w:tc>
        <w:tc>
          <w:tcPr>
            <w:tcW w:w="1086" w:type="dxa"/>
          </w:tcPr>
          <w:p w14:paraId="4DFC2BEA" w14:textId="52473E68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5E2D80EE" w14:textId="240DE9E0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เดือนมกราคม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</w:p>
        </w:tc>
        <w:tc>
          <w:tcPr>
            <w:tcW w:w="1483" w:type="dxa"/>
          </w:tcPr>
          <w:p w14:paraId="12B80AE6" w14:textId="24DFD714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0.50 - 2.00</w:t>
            </w:r>
          </w:p>
        </w:tc>
        <w:tc>
          <w:tcPr>
            <w:tcW w:w="995" w:type="dxa"/>
          </w:tcPr>
          <w:p w14:paraId="3986C444" w14:textId="01D9F0DE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153,500</w:t>
            </w:r>
          </w:p>
        </w:tc>
        <w:tc>
          <w:tcPr>
            <w:tcW w:w="996" w:type="dxa"/>
          </w:tcPr>
          <w:p w14:paraId="02242CB7" w14:textId="7A7E2944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153,500</w:t>
            </w:r>
          </w:p>
        </w:tc>
        <w:tc>
          <w:tcPr>
            <w:tcW w:w="1000" w:type="dxa"/>
          </w:tcPr>
          <w:p w14:paraId="40D40AF3" w14:textId="22C2BA5F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21B4D50A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857201" w:rsidRPr="0073675E" w14:paraId="00A665E9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12286194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32341B18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140047A1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69C8B225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53671A4B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35689BD1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92E8256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584AD5D0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9F96BB9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0A7C6D29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6DDF89A7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16</w:t>
            </w:r>
          </w:p>
        </w:tc>
        <w:tc>
          <w:tcPr>
            <w:tcW w:w="989" w:type="dxa"/>
          </w:tcPr>
          <w:p w14:paraId="33B0B864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200</w:t>
            </w:r>
          </w:p>
        </w:tc>
        <w:tc>
          <w:tcPr>
            <w:tcW w:w="1086" w:type="dxa"/>
          </w:tcPr>
          <w:p w14:paraId="1D9E9D63" w14:textId="251DFE9A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33F9ADF9" w14:textId="77777777" w:rsidR="002C1D04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</w:p>
          <w:p w14:paraId="69089642" w14:textId="7E200EB2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2573</w:t>
            </w:r>
          </w:p>
        </w:tc>
        <w:tc>
          <w:tcPr>
            <w:tcW w:w="1483" w:type="dxa"/>
          </w:tcPr>
          <w:p w14:paraId="09796421" w14:textId="01F94AB8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1.25 - 1.50</w:t>
            </w:r>
          </w:p>
        </w:tc>
        <w:tc>
          <w:tcPr>
            <w:tcW w:w="995" w:type="dxa"/>
          </w:tcPr>
          <w:p w14:paraId="11030D06" w14:textId="20FA26C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200,000</w:t>
            </w:r>
          </w:p>
        </w:tc>
        <w:tc>
          <w:tcPr>
            <w:tcW w:w="996" w:type="dxa"/>
          </w:tcPr>
          <w:p w14:paraId="3D175A26" w14:textId="497FD484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200,000</w:t>
            </w:r>
          </w:p>
        </w:tc>
        <w:tc>
          <w:tcPr>
            <w:tcW w:w="1000" w:type="dxa"/>
          </w:tcPr>
          <w:p w14:paraId="43EA3BC5" w14:textId="23749685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0C03D7DA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857201" w:rsidRPr="0073675E" w14:paraId="53C44C17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4EF440FB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0B6DC88F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0DB3D498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46EF7900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C01CE2A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1C4F00F2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1DE3F5BE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4D574BD8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90584CC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70D0665B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627482C0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17</w:t>
            </w:r>
          </w:p>
        </w:tc>
        <w:tc>
          <w:tcPr>
            <w:tcW w:w="989" w:type="dxa"/>
          </w:tcPr>
          <w:p w14:paraId="2AC8FD2E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298</w:t>
            </w:r>
          </w:p>
        </w:tc>
        <w:tc>
          <w:tcPr>
            <w:tcW w:w="1086" w:type="dxa"/>
          </w:tcPr>
          <w:p w14:paraId="7BA5AA18" w14:textId="16E8BE29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1D7B5980" w14:textId="3BC11EA9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เดือนมิถุนายน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2557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2573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202543DE" w14:textId="3A4AEF76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1.00 - 2.00</w:t>
            </w:r>
          </w:p>
        </w:tc>
        <w:tc>
          <w:tcPr>
            <w:tcW w:w="995" w:type="dxa"/>
          </w:tcPr>
          <w:p w14:paraId="50A9503F" w14:textId="37AE67A1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73,729</w:t>
            </w:r>
          </w:p>
        </w:tc>
        <w:tc>
          <w:tcPr>
            <w:tcW w:w="996" w:type="dxa"/>
          </w:tcPr>
          <w:p w14:paraId="0A786E5C" w14:textId="0CDBE4CB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73,729</w:t>
            </w:r>
          </w:p>
        </w:tc>
        <w:tc>
          <w:tcPr>
            <w:tcW w:w="1000" w:type="dxa"/>
          </w:tcPr>
          <w:p w14:paraId="492E815C" w14:textId="4ABF3525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18257A45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857201" w:rsidRPr="0073675E" w14:paraId="34874F70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37761B95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490CEDE8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100FC1C3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47891F92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728CF3AF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246D8400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186DBE8E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45341D29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B4F83FC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B775FA" w:rsidRPr="0073675E" w14:paraId="3F5218D3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28BC34DF" w14:textId="77777777" w:rsidR="00B775FA" w:rsidRPr="0073675E" w:rsidRDefault="00B775FA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57450EED" w14:textId="77777777" w:rsidR="00B775FA" w:rsidRPr="0073675E" w:rsidRDefault="00B775FA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0F5A719E" w14:textId="77777777" w:rsidR="00B775FA" w:rsidRPr="0073675E" w:rsidRDefault="00B775FA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1BC573DF" w14:textId="77777777" w:rsidR="00B775FA" w:rsidRPr="0073675E" w:rsidRDefault="00B775FA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00FAF1B4" w14:textId="77777777" w:rsidR="00B775FA" w:rsidRPr="0073675E" w:rsidRDefault="00B775FA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36174901" w14:textId="77777777" w:rsidR="00B775FA" w:rsidRPr="0073675E" w:rsidRDefault="00B775FA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6587133" w14:textId="77777777" w:rsidR="00B775FA" w:rsidRPr="0073675E" w:rsidRDefault="00B775FA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79FB7B8E" w14:textId="77777777" w:rsidR="00B775FA" w:rsidRPr="0073675E" w:rsidRDefault="00B775FA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FBFE21C" w14:textId="77777777" w:rsidR="00B775FA" w:rsidRPr="0073675E" w:rsidRDefault="00B775FA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B775FA" w:rsidRPr="0073675E" w14:paraId="38B59542" w14:textId="77777777" w:rsidTr="00B775FA">
        <w:tc>
          <w:tcPr>
            <w:tcW w:w="1534" w:type="dxa"/>
            <w:gridSpan w:val="2"/>
            <w:vAlign w:val="bottom"/>
          </w:tcPr>
          <w:p w14:paraId="2573A3CC" w14:textId="77777777" w:rsidR="00B775FA" w:rsidRPr="0073675E" w:rsidRDefault="00B775FA" w:rsidP="004F5D32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E7D98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lastRenderedPageBreak/>
              <w:t>บริษัทย่อย</w:t>
            </w:r>
            <w:r w:rsidRPr="007E7D98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 w:rsidRPr="007E7D98">
              <w:rPr>
                <w:rFonts w:ascii="Angsana New" w:hAnsi="Angsana New" w:cs="Angsana New" w:hint="cs"/>
                <w:sz w:val="22"/>
                <w:szCs w:val="22"/>
                <w:cs/>
              </w:rPr>
              <w:t>ต่อ)</w:t>
            </w:r>
          </w:p>
        </w:tc>
        <w:tc>
          <w:tcPr>
            <w:tcW w:w="1086" w:type="dxa"/>
          </w:tcPr>
          <w:p w14:paraId="605F8F8A" w14:textId="77777777" w:rsidR="00B775FA" w:rsidRPr="0073675E" w:rsidRDefault="00B775FA" w:rsidP="004F5D32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4D129772" w14:textId="77777777" w:rsidR="00B775FA" w:rsidRPr="0073675E" w:rsidRDefault="00B775FA" w:rsidP="004F5D32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5D48C2FC" w14:textId="77777777" w:rsidR="00B775FA" w:rsidRPr="0073675E" w:rsidRDefault="00B775FA" w:rsidP="004F5D32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4B6D1DD4" w14:textId="77777777" w:rsidR="00B775FA" w:rsidRPr="0073675E" w:rsidRDefault="00B775FA" w:rsidP="004F5D32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41E3784" w14:textId="77777777" w:rsidR="00B775FA" w:rsidRPr="0073675E" w:rsidRDefault="00B775FA" w:rsidP="004F5D32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06449335" w14:textId="77777777" w:rsidR="00B775FA" w:rsidRPr="0073675E" w:rsidRDefault="00B775FA" w:rsidP="004F5D32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3" w:type="dxa"/>
            <w:gridSpan w:val="2"/>
          </w:tcPr>
          <w:p w14:paraId="0FCFF9FA" w14:textId="77777777" w:rsidR="00B775FA" w:rsidRPr="0073675E" w:rsidRDefault="00B775FA" w:rsidP="004F5D32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611CA273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05F3A13B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18</w:t>
            </w:r>
          </w:p>
        </w:tc>
        <w:tc>
          <w:tcPr>
            <w:tcW w:w="989" w:type="dxa"/>
          </w:tcPr>
          <w:p w14:paraId="6E7D04C3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135</w:t>
            </w:r>
          </w:p>
        </w:tc>
        <w:tc>
          <w:tcPr>
            <w:tcW w:w="1086" w:type="dxa"/>
          </w:tcPr>
          <w:p w14:paraId="4D2C8CBF" w14:textId="2B1A2C45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รายปี</w:t>
            </w:r>
          </w:p>
        </w:tc>
        <w:tc>
          <w:tcPr>
            <w:tcW w:w="1792" w:type="dxa"/>
          </w:tcPr>
          <w:p w14:paraId="41206868" w14:textId="7EC2DA2A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เดือนกรกฎาคม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2563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2567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135242A3" w14:textId="27A6CB11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1.25 - 1.50</w:t>
            </w:r>
          </w:p>
        </w:tc>
        <w:tc>
          <w:tcPr>
            <w:tcW w:w="995" w:type="dxa"/>
          </w:tcPr>
          <w:p w14:paraId="55D32D6C" w14:textId="7C5F6BB0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38,005</w:t>
            </w:r>
          </w:p>
        </w:tc>
        <w:tc>
          <w:tcPr>
            <w:tcW w:w="996" w:type="dxa"/>
          </w:tcPr>
          <w:p w14:paraId="218269A5" w14:textId="6F9DDD7C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86,110</w:t>
            </w:r>
          </w:p>
        </w:tc>
        <w:tc>
          <w:tcPr>
            <w:tcW w:w="1000" w:type="dxa"/>
          </w:tcPr>
          <w:p w14:paraId="231B9784" w14:textId="2466BB90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74905BBF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857201" w:rsidRPr="0073675E" w14:paraId="3E0012CC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297D46B9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460EE745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44CB2785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40B7F0E8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BA1DB15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3B5E9690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6C2D560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6B808D27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DB403BC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6BF23B10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2290FD8E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19</w:t>
            </w:r>
          </w:p>
        </w:tc>
        <w:tc>
          <w:tcPr>
            <w:tcW w:w="989" w:type="dxa"/>
          </w:tcPr>
          <w:p w14:paraId="2F5BFA04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100</w:t>
            </w:r>
          </w:p>
        </w:tc>
        <w:tc>
          <w:tcPr>
            <w:tcW w:w="1086" w:type="dxa"/>
          </w:tcPr>
          <w:p w14:paraId="76934597" w14:textId="52179C63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0AE19F67" w14:textId="44C91BA6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2559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2573</w:t>
            </w:r>
          </w:p>
        </w:tc>
        <w:tc>
          <w:tcPr>
            <w:tcW w:w="1483" w:type="dxa"/>
          </w:tcPr>
          <w:p w14:paraId="0CACFB7A" w14:textId="67D1497F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1.00 - 2.00</w:t>
            </w:r>
          </w:p>
        </w:tc>
        <w:tc>
          <w:tcPr>
            <w:tcW w:w="995" w:type="dxa"/>
          </w:tcPr>
          <w:p w14:paraId="63382E9E" w14:textId="11A7E913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48,000</w:t>
            </w:r>
          </w:p>
        </w:tc>
        <w:tc>
          <w:tcPr>
            <w:tcW w:w="996" w:type="dxa"/>
          </w:tcPr>
          <w:p w14:paraId="7D613F2F" w14:textId="35002F12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48,000</w:t>
            </w:r>
          </w:p>
        </w:tc>
        <w:tc>
          <w:tcPr>
            <w:tcW w:w="1000" w:type="dxa"/>
          </w:tcPr>
          <w:p w14:paraId="16C1DB79" w14:textId="5D16AE81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260D6BED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857201" w:rsidRPr="0073675E" w14:paraId="3AF98485" w14:textId="77777777" w:rsidTr="00B775FA">
        <w:tc>
          <w:tcPr>
            <w:tcW w:w="1534" w:type="dxa"/>
            <w:gridSpan w:val="2"/>
            <w:vAlign w:val="bottom"/>
          </w:tcPr>
          <w:p w14:paraId="48E5BE6E" w14:textId="2795DEFC" w:rsidR="00857201" w:rsidRPr="007E7D98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086" w:type="dxa"/>
          </w:tcPr>
          <w:p w14:paraId="30C764A5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92" w:type="dxa"/>
          </w:tcPr>
          <w:p w14:paraId="6C6CC9E2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83" w:type="dxa"/>
          </w:tcPr>
          <w:p w14:paraId="2489C8EE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54EE269B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F4BE179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2D15BEA4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3" w:type="dxa"/>
            <w:gridSpan w:val="2"/>
          </w:tcPr>
          <w:p w14:paraId="363F71B2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07420804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46D0B818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20</w:t>
            </w:r>
          </w:p>
        </w:tc>
        <w:tc>
          <w:tcPr>
            <w:tcW w:w="989" w:type="dxa"/>
          </w:tcPr>
          <w:p w14:paraId="50333E1E" w14:textId="62A6D074" w:rsidR="00857201" w:rsidRPr="0073675E" w:rsidRDefault="001F43AE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100</w:t>
            </w:r>
          </w:p>
        </w:tc>
        <w:tc>
          <w:tcPr>
            <w:tcW w:w="1086" w:type="dxa"/>
          </w:tcPr>
          <w:p w14:paraId="58E2F717" w14:textId="58373081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162E004E" w14:textId="0423628E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2561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ถึงเดือนตุลาคม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2581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7DCE66BB" w14:textId="62FD7FDA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0.75 - 2.00</w:t>
            </w:r>
          </w:p>
        </w:tc>
        <w:tc>
          <w:tcPr>
            <w:tcW w:w="995" w:type="dxa"/>
          </w:tcPr>
          <w:p w14:paraId="72480F30" w14:textId="71A52FBA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76,619</w:t>
            </w:r>
          </w:p>
        </w:tc>
        <w:tc>
          <w:tcPr>
            <w:tcW w:w="996" w:type="dxa"/>
          </w:tcPr>
          <w:p w14:paraId="517B9CFF" w14:textId="0E4A4A75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76,619</w:t>
            </w:r>
          </w:p>
        </w:tc>
        <w:tc>
          <w:tcPr>
            <w:tcW w:w="1000" w:type="dxa"/>
          </w:tcPr>
          <w:p w14:paraId="0E42C685" w14:textId="4A317363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32C694AA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857201" w:rsidRPr="0073675E" w14:paraId="4827F4B6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7BE3C2DD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6BB7878D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7AD82262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50ABF4AC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FD65A0D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0D499053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A326D55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5B994406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1D37478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1B44E251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0B3A3528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21</w:t>
            </w:r>
          </w:p>
        </w:tc>
        <w:tc>
          <w:tcPr>
            <w:tcW w:w="989" w:type="dxa"/>
          </w:tcPr>
          <w:p w14:paraId="5315FFBE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400</w:t>
            </w:r>
          </w:p>
        </w:tc>
        <w:tc>
          <w:tcPr>
            <w:tcW w:w="1086" w:type="dxa"/>
          </w:tcPr>
          <w:p w14:paraId="0E010F6B" w14:textId="5FD62832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รายปี</w:t>
            </w:r>
          </w:p>
        </w:tc>
        <w:tc>
          <w:tcPr>
            <w:tcW w:w="1792" w:type="dxa"/>
          </w:tcPr>
          <w:p w14:paraId="59B924DB" w14:textId="27EEEB45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2563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</w:t>
            </w:r>
            <w:r w:rsidR="006C099B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6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2EC7CD1C" w14:textId="12EF564C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1.25 - 1.50</w:t>
            </w:r>
          </w:p>
        </w:tc>
        <w:tc>
          <w:tcPr>
            <w:tcW w:w="995" w:type="dxa"/>
          </w:tcPr>
          <w:p w14:paraId="4214860F" w14:textId="09DF3C40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89,291</w:t>
            </w:r>
          </w:p>
        </w:tc>
        <w:tc>
          <w:tcPr>
            <w:tcW w:w="996" w:type="dxa"/>
          </w:tcPr>
          <w:p w14:paraId="2867D3F4" w14:textId="3B3EBCD4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205,262 </w:t>
            </w:r>
          </w:p>
        </w:tc>
        <w:tc>
          <w:tcPr>
            <w:tcW w:w="1000" w:type="dxa"/>
          </w:tcPr>
          <w:p w14:paraId="323AFDB3" w14:textId="7271A162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1C238F80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857201" w:rsidRPr="0073675E" w14:paraId="1CC211B5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28F11946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44636959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34CD49C8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42945E50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50F3090A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16AEA6A4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53BAB88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1D3064F6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649E0210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4E2BD678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3CAAF579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22</w:t>
            </w:r>
          </w:p>
        </w:tc>
        <w:tc>
          <w:tcPr>
            <w:tcW w:w="989" w:type="dxa"/>
          </w:tcPr>
          <w:p w14:paraId="0597F7B4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480</w:t>
            </w:r>
          </w:p>
        </w:tc>
        <w:tc>
          <w:tcPr>
            <w:tcW w:w="1086" w:type="dxa"/>
          </w:tcPr>
          <w:p w14:paraId="32067894" w14:textId="2BDA7942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รายปี</w:t>
            </w:r>
          </w:p>
        </w:tc>
        <w:tc>
          <w:tcPr>
            <w:tcW w:w="1792" w:type="dxa"/>
          </w:tcPr>
          <w:p w14:paraId="3D4C847B" w14:textId="59497D73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2565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ถึงเดือ</w:t>
            </w:r>
            <w:r w:rsidR="006C099B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นกันยายน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</w:t>
            </w:r>
            <w:r w:rsidR="006C099B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6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3B833DCC" w14:textId="4451D43F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1.25 - 1.50</w:t>
            </w:r>
          </w:p>
        </w:tc>
        <w:tc>
          <w:tcPr>
            <w:tcW w:w="995" w:type="dxa"/>
          </w:tcPr>
          <w:p w14:paraId="34E69027" w14:textId="05C5DF93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11,923</w:t>
            </w:r>
          </w:p>
        </w:tc>
        <w:tc>
          <w:tcPr>
            <w:tcW w:w="996" w:type="dxa"/>
          </w:tcPr>
          <w:p w14:paraId="0C35083B" w14:textId="303B63E2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321,100 </w:t>
            </w:r>
          </w:p>
        </w:tc>
        <w:tc>
          <w:tcPr>
            <w:tcW w:w="1000" w:type="dxa"/>
          </w:tcPr>
          <w:p w14:paraId="69896DAA" w14:textId="0C4911AF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5840EF5E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857201" w:rsidRPr="0073675E" w14:paraId="46D4CF89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06CB9076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4A71C141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090FB1E9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3A28DC36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4C94CFAB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03EFBAFA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1EE4B2DC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46AE5194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87C6253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33AEAD93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02CF93F6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23</w:t>
            </w:r>
          </w:p>
        </w:tc>
        <w:tc>
          <w:tcPr>
            <w:tcW w:w="989" w:type="dxa"/>
          </w:tcPr>
          <w:p w14:paraId="706BFA17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900</w:t>
            </w:r>
          </w:p>
        </w:tc>
        <w:tc>
          <w:tcPr>
            <w:tcW w:w="1086" w:type="dxa"/>
          </w:tcPr>
          <w:p w14:paraId="79662743" w14:textId="5007F3E1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รายปี</w:t>
            </w:r>
          </w:p>
        </w:tc>
        <w:tc>
          <w:tcPr>
            <w:tcW w:w="1792" w:type="dxa"/>
          </w:tcPr>
          <w:p w14:paraId="5EFD1D44" w14:textId="10C4B583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เดือนสิงหาคม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2561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ถึงเดือนสิงหาคม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2565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2F589125" w14:textId="7996EE89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0.75 - 1.25</w:t>
            </w:r>
          </w:p>
        </w:tc>
        <w:tc>
          <w:tcPr>
            <w:tcW w:w="995" w:type="dxa"/>
          </w:tcPr>
          <w:p w14:paraId="73C5114E" w14:textId="131EB544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6A35C782" w14:textId="7AE089B0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136,059 </w:t>
            </w:r>
          </w:p>
        </w:tc>
        <w:tc>
          <w:tcPr>
            <w:tcW w:w="1000" w:type="dxa"/>
          </w:tcPr>
          <w:p w14:paraId="2C33AEE7" w14:textId="6A381B65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55C9A43D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857201" w:rsidRPr="0073675E" w14:paraId="592F5238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2172BD15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49CC9D3A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49B8A8AA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4C2B5F7E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36FB4788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60F3EF51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930D823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31E064CC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887B4CA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4DA31F19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4F45AC14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24</w:t>
            </w:r>
          </w:p>
        </w:tc>
        <w:tc>
          <w:tcPr>
            <w:tcW w:w="989" w:type="dxa"/>
          </w:tcPr>
          <w:p w14:paraId="3EE766A3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130</w:t>
            </w:r>
          </w:p>
        </w:tc>
        <w:tc>
          <w:tcPr>
            <w:tcW w:w="1086" w:type="dxa"/>
          </w:tcPr>
          <w:p w14:paraId="4E596038" w14:textId="31DE4098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55CD187D" w14:textId="6478522C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เดือนเมษายน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 w:rsidR="00581E58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เดือน</w:t>
            </w:r>
            <w:r w:rsidR="006C099B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มกราคม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257</w:t>
            </w:r>
            <w:r w:rsidR="006C099B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1483" w:type="dxa"/>
          </w:tcPr>
          <w:p w14:paraId="38314C93" w14:textId="7C78388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2.00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และ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MLR 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      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1.50</w:t>
            </w:r>
          </w:p>
        </w:tc>
        <w:tc>
          <w:tcPr>
            <w:tcW w:w="995" w:type="dxa"/>
          </w:tcPr>
          <w:p w14:paraId="56538316" w14:textId="41D2279F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130,000 </w:t>
            </w:r>
          </w:p>
        </w:tc>
        <w:tc>
          <w:tcPr>
            <w:tcW w:w="996" w:type="dxa"/>
          </w:tcPr>
          <w:p w14:paraId="5CD8BB1B" w14:textId="48AE9534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130,000 </w:t>
            </w:r>
          </w:p>
        </w:tc>
        <w:tc>
          <w:tcPr>
            <w:tcW w:w="1000" w:type="dxa"/>
          </w:tcPr>
          <w:p w14:paraId="018EEC08" w14:textId="057FF412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63018DA0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857201" w:rsidRPr="0073675E" w14:paraId="32EC595D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0E59D634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277B3819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3D23DB31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239CC4EA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503AFDE1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022A7569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1E6FA5D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051F84A1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52FB981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35762986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05ECDD93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</w:t>
            </w:r>
          </w:p>
        </w:tc>
        <w:tc>
          <w:tcPr>
            <w:tcW w:w="989" w:type="dxa"/>
          </w:tcPr>
          <w:p w14:paraId="6AFCFB8F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20</w:t>
            </w:r>
          </w:p>
        </w:tc>
        <w:tc>
          <w:tcPr>
            <w:tcW w:w="1086" w:type="dxa"/>
          </w:tcPr>
          <w:p w14:paraId="064B8EC5" w14:textId="4C19A9DA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รายปี</w:t>
            </w:r>
          </w:p>
        </w:tc>
        <w:tc>
          <w:tcPr>
            <w:tcW w:w="1792" w:type="dxa"/>
          </w:tcPr>
          <w:p w14:paraId="1BB0CBBF" w14:textId="7D3C6D31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 w:rsidR="002C1D04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เดือนธันวาคม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2567</w:t>
            </w:r>
          </w:p>
        </w:tc>
        <w:tc>
          <w:tcPr>
            <w:tcW w:w="1483" w:type="dxa"/>
          </w:tcPr>
          <w:p w14:paraId="6885305B" w14:textId="4DA39B0D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MMR</w:t>
            </w:r>
          </w:p>
        </w:tc>
        <w:tc>
          <w:tcPr>
            <w:tcW w:w="995" w:type="dxa"/>
          </w:tcPr>
          <w:p w14:paraId="589D0852" w14:textId="3646CB90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20,000 </w:t>
            </w:r>
          </w:p>
        </w:tc>
        <w:tc>
          <w:tcPr>
            <w:tcW w:w="996" w:type="dxa"/>
          </w:tcPr>
          <w:p w14:paraId="1B5515E5" w14:textId="205C9C65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20,000 </w:t>
            </w:r>
          </w:p>
        </w:tc>
        <w:tc>
          <w:tcPr>
            <w:tcW w:w="1000" w:type="dxa"/>
          </w:tcPr>
          <w:p w14:paraId="2A35BF72" w14:textId="18C30C1E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6AFE364D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857201" w:rsidRPr="0073675E" w14:paraId="43976CAB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5F6E10D1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1C880296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28D7F41C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7FBC91D0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0032C8E2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3751445E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3B8A1D1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1D24A4B9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1CFFFDC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6AA32EAE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5DA14DF8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26</w:t>
            </w:r>
          </w:p>
        </w:tc>
        <w:tc>
          <w:tcPr>
            <w:tcW w:w="989" w:type="dxa"/>
          </w:tcPr>
          <w:p w14:paraId="1039027B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45.5</w:t>
            </w:r>
          </w:p>
        </w:tc>
        <w:tc>
          <w:tcPr>
            <w:tcW w:w="1086" w:type="dxa"/>
          </w:tcPr>
          <w:p w14:paraId="7620E4EC" w14:textId="1DA18E7B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รายครึ่งปี</w:t>
            </w:r>
          </w:p>
        </w:tc>
        <w:tc>
          <w:tcPr>
            <w:tcW w:w="1792" w:type="dxa"/>
          </w:tcPr>
          <w:p w14:paraId="66FB336F" w14:textId="6BBAEDA9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เดือนมีนาคม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2567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 w:rsidR="002C1D04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     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เดือนกันยายน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2567</w:t>
            </w:r>
          </w:p>
        </w:tc>
        <w:tc>
          <w:tcPr>
            <w:tcW w:w="1483" w:type="dxa"/>
          </w:tcPr>
          <w:p w14:paraId="4DF11359" w14:textId="0699EA62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MMR</w:t>
            </w:r>
          </w:p>
        </w:tc>
        <w:tc>
          <w:tcPr>
            <w:tcW w:w="995" w:type="dxa"/>
          </w:tcPr>
          <w:p w14:paraId="348017FF" w14:textId="20A2B469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35,000</w:t>
            </w:r>
          </w:p>
        </w:tc>
        <w:tc>
          <w:tcPr>
            <w:tcW w:w="996" w:type="dxa"/>
          </w:tcPr>
          <w:p w14:paraId="3125633C" w14:textId="4449211A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45,500 </w:t>
            </w:r>
          </w:p>
        </w:tc>
        <w:tc>
          <w:tcPr>
            <w:tcW w:w="1000" w:type="dxa"/>
          </w:tcPr>
          <w:p w14:paraId="025CC739" w14:textId="0DB48982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14:paraId="3C5381B1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857201" w:rsidRPr="0073675E" w14:paraId="6AF5EE2D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45FB1F5C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4DEEE5A9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60ED6B0B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0F307F5B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52929149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5BDC8572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35F83DC8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0F66F38E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7B9A5684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06A81A60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1142AFB7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27</w:t>
            </w:r>
          </w:p>
        </w:tc>
        <w:tc>
          <w:tcPr>
            <w:tcW w:w="989" w:type="dxa"/>
          </w:tcPr>
          <w:p w14:paraId="465BC58A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40</w:t>
            </w:r>
          </w:p>
        </w:tc>
        <w:tc>
          <w:tcPr>
            <w:tcW w:w="1086" w:type="dxa"/>
          </w:tcPr>
          <w:p w14:paraId="49B6129A" w14:textId="0FC0D2B5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รายครึ่งปี</w:t>
            </w:r>
          </w:p>
        </w:tc>
        <w:tc>
          <w:tcPr>
            <w:tcW w:w="1792" w:type="dxa"/>
          </w:tcPr>
          <w:p w14:paraId="68F4851F" w14:textId="65543D2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เดือนกันยายน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2566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ถึง</w:t>
            </w:r>
            <w:r w:rsidR="002C1D04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เดือนมีนาคม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2568</w:t>
            </w:r>
          </w:p>
        </w:tc>
        <w:tc>
          <w:tcPr>
            <w:tcW w:w="1483" w:type="dxa"/>
          </w:tcPr>
          <w:p w14:paraId="07A3D4AD" w14:textId="6C57F609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MMR</w:t>
            </w:r>
          </w:p>
        </w:tc>
        <w:tc>
          <w:tcPr>
            <w:tcW w:w="995" w:type="dxa"/>
          </w:tcPr>
          <w:p w14:paraId="244946CA" w14:textId="68137970" w:rsidR="00857201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40,000</w:t>
            </w:r>
          </w:p>
          <w:p w14:paraId="52435E9E" w14:textId="6FB59606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487ABCD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40,000</w:t>
            </w:r>
          </w:p>
          <w:p w14:paraId="5A5EFB6F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620BF2F4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  <w:p w14:paraId="2D5B4435" w14:textId="11F56BDC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215479DA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-</w:t>
            </w:r>
          </w:p>
          <w:p w14:paraId="40D35672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510012E6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0AB0775E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9" w:type="dxa"/>
          </w:tcPr>
          <w:p w14:paraId="2EDFF531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6" w:type="dxa"/>
          </w:tcPr>
          <w:p w14:paraId="60CE1A70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792" w:type="dxa"/>
          </w:tcPr>
          <w:p w14:paraId="5DD91905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</w:p>
        </w:tc>
        <w:tc>
          <w:tcPr>
            <w:tcW w:w="1483" w:type="dxa"/>
          </w:tcPr>
          <w:p w14:paraId="6CA1C8F4" w14:textId="7777777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5" w:type="dxa"/>
          </w:tcPr>
          <w:p w14:paraId="15A72750" w14:textId="77777777" w:rsidR="00857201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89BE67A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1FE5BBED" w14:textId="77777777" w:rsidR="00857201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4B673243" w14:textId="7777777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3689EE35" w14:textId="77777777" w:rsidTr="00B775FA">
        <w:trPr>
          <w:gridAfter w:val="1"/>
          <w:wAfter w:w="7" w:type="dxa"/>
        </w:trPr>
        <w:tc>
          <w:tcPr>
            <w:tcW w:w="545" w:type="dxa"/>
          </w:tcPr>
          <w:p w14:paraId="38F90866" w14:textId="16FDB41B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28</w:t>
            </w:r>
          </w:p>
        </w:tc>
        <w:tc>
          <w:tcPr>
            <w:tcW w:w="989" w:type="dxa"/>
          </w:tcPr>
          <w:p w14:paraId="44C3FE61" w14:textId="074154B3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300</w:t>
            </w:r>
          </w:p>
        </w:tc>
        <w:tc>
          <w:tcPr>
            <w:tcW w:w="1086" w:type="dxa"/>
          </w:tcPr>
          <w:p w14:paraId="2E02BA76" w14:textId="6151CA09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รายไตรมาส</w:t>
            </w:r>
          </w:p>
        </w:tc>
        <w:tc>
          <w:tcPr>
            <w:tcW w:w="1792" w:type="dxa"/>
          </w:tcPr>
          <w:p w14:paraId="39B817EF" w14:textId="459FBF19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  <w:cs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เดือนสิงหาคม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7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ถึงเดือนสิงหาคม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8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vertAlign w:val="superscript"/>
                <w:cs/>
              </w:rPr>
              <w:t>(ก)</w:t>
            </w:r>
          </w:p>
        </w:tc>
        <w:tc>
          <w:tcPr>
            <w:tcW w:w="1483" w:type="dxa"/>
          </w:tcPr>
          <w:p w14:paraId="667B0835" w14:textId="0A06EB4C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MLR </w:t>
            </w:r>
            <w:r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ลบ </w:t>
            </w: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1.25 - 1.50</w:t>
            </w:r>
          </w:p>
        </w:tc>
        <w:tc>
          <w:tcPr>
            <w:tcW w:w="995" w:type="dxa"/>
          </w:tcPr>
          <w:p w14:paraId="7AC89110" w14:textId="77777777" w:rsidR="00857201" w:rsidRDefault="00857201" w:rsidP="00857201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113,411</w:t>
            </w:r>
          </w:p>
          <w:p w14:paraId="18F6D809" w14:textId="108C8B4C" w:rsidR="00857201" w:rsidRDefault="00857201" w:rsidP="00857201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50853C64" w14:textId="77777777" w:rsidR="00857201" w:rsidRDefault="00857201" w:rsidP="00857201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  <w:p w14:paraId="50CA91A2" w14:textId="601CEB8C" w:rsidR="00857201" w:rsidRPr="0073675E" w:rsidRDefault="00857201" w:rsidP="00857201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00" w:type="dxa"/>
          </w:tcPr>
          <w:p w14:paraId="78486D9D" w14:textId="77777777" w:rsidR="00857201" w:rsidRDefault="00857201" w:rsidP="00857201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  <w:p w14:paraId="0641CED1" w14:textId="6F0A46BB" w:rsidR="00857201" w:rsidRDefault="00857201" w:rsidP="00857201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6" w:type="dxa"/>
          </w:tcPr>
          <w:p w14:paraId="083F7684" w14:textId="77777777" w:rsidR="00857201" w:rsidRDefault="00857201" w:rsidP="00857201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  <w:p w14:paraId="25A7EF09" w14:textId="1FA496F2" w:rsidR="00857201" w:rsidRPr="0073675E" w:rsidRDefault="00857201" w:rsidP="00857201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</w:p>
        </w:tc>
      </w:tr>
      <w:tr w:rsidR="00857201" w:rsidRPr="0073675E" w14:paraId="786591A2" w14:textId="77777777" w:rsidTr="00B775FA">
        <w:tc>
          <w:tcPr>
            <w:tcW w:w="5895" w:type="dxa"/>
            <w:gridSpan w:val="5"/>
          </w:tcPr>
          <w:p w14:paraId="3477D577" w14:textId="7123A68D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รวมเงินกู้ยืมระยะยาวจากสถาบันการเงิน</w:t>
            </w:r>
          </w:p>
        </w:tc>
        <w:tc>
          <w:tcPr>
            <w:tcW w:w="995" w:type="dxa"/>
            <w:vAlign w:val="center"/>
          </w:tcPr>
          <w:p w14:paraId="7444F2D8" w14:textId="641491B8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4,829,356</w:t>
            </w:r>
          </w:p>
        </w:tc>
        <w:tc>
          <w:tcPr>
            <w:tcW w:w="996" w:type="dxa"/>
            <w:vAlign w:val="center"/>
          </w:tcPr>
          <w:p w14:paraId="142546A7" w14:textId="6F3B9043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5,367,518 </w:t>
            </w:r>
          </w:p>
        </w:tc>
        <w:tc>
          <w:tcPr>
            <w:tcW w:w="1000" w:type="dxa"/>
            <w:vAlign w:val="center"/>
          </w:tcPr>
          <w:p w14:paraId="751423A5" w14:textId="5B1A5FB6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1,379,750</w:t>
            </w:r>
          </w:p>
        </w:tc>
        <w:tc>
          <w:tcPr>
            <w:tcW w:w="1003" w:type="dxa"/>
            <w:gridSpan w:val="2"/>
            <w:vAlign w:val="center"/>
          </w:tcPr>
          <w:p w14:paraId="20A86CE0" w14:textId="07373CCD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1,379,750 </w:t>
            </w:r>
          </w:p>
        </w:tc>
      </w:tr>
      <w:tr w:rsidR="00857201" w:rsidRPr="0073675E" w14:paraId="292BB13F" w14:textId="77777777" w:rsidTr="00B775FA">
        <w:tc>
          <w:tcPr>
            <w:tcW w:w="5895" w:type="dxa"/>
            <w:gridSpan w:val="5"/>
          </w:tcPr>
          <w:p w14:paraId="2FEA51B3" w14:textId="06568CF9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หัก: ค่าธรรมเนียมทางการเงินรอตัดจ่าย</w:t>
            </w:r>
          </w:p>
        </w:tc>
        <w:tc>
          <w:tcPr>
            <w:tcW w:w="995" w:type="dxa"/>
            <w:vAlign w:val="center"/>
          </w:tcPr>
          <w:p w14:paraId="4B4CFD18" w14:textId="1DD6AF3F" w:rsidR="00857201" w:rsidRPr="0073675E" w:rsidRDefault="00857201" w:rsidP="00857201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(10,731)</w:t>
            </w:r>
          </w:p>
        </w:tc>
        <w:tc>
          <w:tcPr>
            <w:tcW w:w="996" w:type="dxa"/>
            <w:vAlign w:val="center"/>
          </w:tcPr>
          <w:p w14:paraId="63965CFB" w14:textId="3C90364E" w:rsidR="00857201" w:rsidRPr="0073675E" w:rsidRDefault="00857201" w:rsidP="00857201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(11,814)</w:t>
            </w:r>
          </w:p>
        </w:tc>
        <w:tc>
          <w:tcPr>
            <w:tcW w:w="1000" w:type="dxa"/>
            <w:vAlign w:val="center"/>
          </w:tcPr>
          <w:p w14:paraId="1A79EC2B" w14:textId="038033A5" w:rsidR="00857201" w:rsidRPr="0073675E" w:rsidRDefault="00857201" w:rsidP="00857201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(4,412)</w:t>
            </w:r>
          </w:p>
        </w:tc>
        <w:tc>
          <w:tcPr>
            <w:tcW w:w="1003" w:type="dxa"/>
            <w:gridSpan w:val="2"/>
            <w:vAlign w:val="center"/>
          </w:tcPr>
          <w:p w14:paraId="5265DF13" w14:textId="22B6C91D" w:rsidR="00857201" w:rsidRPr="0073675E" w:rsidRDefault="00857201" w:rsidP="00857201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(4,850)</w:t>
            </w:r>
          </w:p>
        </w:tc>
      </w:tr>
      <w:tr w:rsidR="00857201" w:rsidRPr="0073675E" w14:paraId="6CEF309A" w14:textId="77777777" w:rsidTr="00B775FA">
        <w:tc>
          <w:tcPr>
            <w:tcW w:w="5895" w:type="dxa"/>
            <w:gridSpan w:val="5"/>
          </w:tcPr>
          <w:p w14:paraId="6494B39D" w14:textId="3A0CBD4B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เงินกู้ยืมระยะยาวจากสถาบันการเงิน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-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สุทธิ</w:t>
            </w:r>
          </w:p>
        </w:tc>
        <w:tc>
          <w:tcPr>
            <w:tcW w:w="995" w:type="dxa"/>
            <w:vAlign w:val="center"/>
          </w:tcPr>
          <w:p w14:paraId="37BB6C25" w14:textId="6849E43B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4,818,625</w:t>
            </w:r>
          </w:p>
        </w:tc>
        <w:tc>
          <w:tcPr>
            <w:tcW w:w="996" w:type="dxa"/>
            <w:vAlign w:val="center"/>
          </w:tcPr>
          <w:p w14:paraId="2C30A6AD" w14:textId="38C41B81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5,355,704 </w:t>
            </w:r>
          </w:p>
        </w:tc>
        <w:tc>
          <w:tcPr>
            <w:tcW w:w="1000" w:type="dxa"/>
            <w:vAlign w:val="center"/>
          </w:tcPr>
          <w:p w14:paraId="61770F84" w14:textId="565FEDF7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1,375,338</w:t>
            </w:r>
          </w:p>
        </w:tc>
        <w:tc>
          <w:tcPr>
            <w:tcW w:w="1003" w:type="dxa"/>
            <w:gridSpan w:val="2"/>
            <w:vAlign w:val="center"/>
          </w:tcPr>
          <w:p w14:paraId="2F9B1E89" w14:textId="25C990EA" w:rsidR="00857201" w:rsidRPr="0073675E" w:rsidRDefault="00857201" w:rsidP="00857201">
            <w:pPr>
              <w:pStyle w:val="a1"/>
              <w:widowControl/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1,374,900 </w:t>
            </w:r>
          </w:p>
        </w:tc>
      </w:tr>
      <w:tr w:rsidR="00857201" w:rsidRPr="0073675E" w14:paraId="2F4414B8" w14:textId="77777777" w:rsidTr="00B775FA">
        <w:tc>
          <w:tcPr>
            <w:tcW w:w="5895" w:type="dxa"/>
            <w:gridSpan w:val="5"/>
          </w:tcPr>
          <w:p w14:paraId="4084F600" w14:textId="0359ADF7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หัก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: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995" w:type="dxa"/>
            <w:vAlign w:val="center"/>
          </w:tcPr>
          <w:p w14:paraId="47DE3345" w14:textId="39390F39" w:rsidR="00857201" w:rsidRPr="0073675E" w:rsidRDefault="00857201" w:rsidP="00857201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(296,629)</w:t>
            </w:r>
          </w:p>
        </w:tc>
        <w:tc>
          <w:tcPr>
            <w:tcW w:w="996" w:type="dxa"/>
            <w:vAlign w:val="center"/>
          </w:tcPr>
          <w:p w14:paraId="3261ACAB" w14:textId="5B040589" w:rsidR="00857201" w:rsidRPr="0073675E" w:rsidRDefault="00857201" w:rsidP="00857201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(540,075)</w:t>
            </w:r>
          </w:p>
        </w:tc>
        <w:tc>
          <w:tcPr>
            <w:tcW w:w="1000" w:type="dxa"/>
            <w:vAlign w:val="center"/>
          </w:tcPr>
          <w:p w14:paraId="6829E45A" w14:textId="44552F29" w:rsidR="00857201" w:rsidRPr="0073675E" w:rsidRDefault="00857201" w:rsidP="00857201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(1,500)</w:t>
            </w:r>
          </w:p>
        </w:tc>
        <w:tc>
          <w:tcPr>
            <w:tcW w:w="1003" w:type="dxa"/>
            <w:gridSpan w:val="2"/>
            <w:vAlign w:val="center"/>
          </w:tcPr>
          <w:p w14:paraId="2A2A2E6F" w14:textId="012E7C2A" w:rsidR="00857201" w:rsidRPr="0073675E" w:rsidRDefault="00857201" w:rsidP="00857201">
            <w:pPr>
              <w:pStyle w:val="a1"/>
              <w:widowControl/>
              <w:pBdr>
                <w:bottom w:val="single" w:sz="4" w:space="1" w:color="auto"/>
              </w:pBdr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857201" w:rsidRPr="0073675E" w14:paraId="473511A5" w14:textId="77777777" w:rsidTr="00B775FA">
        <w:tc>
          <w:tcPr>
            <w:tcW w:w="5895" w:type="dxa"/>
            <w:gridSpan w:val="5"/>
          </w:tcPr>
          <w:p w14:paraId="61DB99C1" w14:textId="43B2B27B" w:rsidR="00857201" w:rsidRPr="0073675E" w:rsidRDefault="00857201" w:rsidP="00857201">
            <w:pPr>
              <w:pStyle w:val="a1"/>
              <w:widowControl/>
              <w:tabs>
                <w:tab w:val="left" w:pos="2160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 xml:space="preserve">เงินกู้ยืมระยะยาวจากสถาบันการเงิน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 xml:space="preserve">- </w:t>
            </w: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995" w:type="dxa"/>
            <w:vAlign w:val="center"/>
          </w:tcPr>
          <w:p w14:paraId="40A662D2" w14:textId="12FF224C" w:rsidR="00857201" w:rsidRPr="0073675E" w:rsidRDefault="00857201" w:rsidP="00857201">
            <w:pPr>
              <w:pStyle w:val="a1"/>
              <w:widowControl/>
              <w:pBdr>
                <w:bottom w:val="double" w:sz="4" w:space="1" w:color="auto"/>
              </w:pBdr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4,521,996</w:t>
            </w:r>
          </w:p>
        </w:tc>
        <w:tc>
          <w:tcPr>
            <w:tcW w:w="996" w:type="dxa"/>
            <w:vAlign w:val="center"/>
          </w:tcPr>
          <w:p w14:paraId="4A29E6BC" w14:textId="2A3EAF52" w:rsidR="00857201" w:rsidRPr="0073675E" w:rsidRDefault="00857201" w:rsidP="00857201">
            <w:pPr>
              <w:pStyle w:val="a1"/>
              <w:widowControl/>
              <w:pBdr>
                <w:bottom w:val="double" w:sz="4" w:space="1" w:color="auto"/>
              </w:pBdr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 xml:space="preserve">4,815,629 </w:t>
            </w:r>
          </w:p>
        </w:tc>
        <w:tc>
          <w:tcPr>
            <w:tcW w:w="1000" w:type="dxa"/>
            <w:vAlign w:val="center"/>
          </w:tcPr>
          <w:p w14:paraId="448588F9" w14:textId="41D8B115" w:rsidR="00857201" w:rsidRPr="0073675E" w:rsidRDefault="00857201" w:rsidP="00857201">
            <w:pPr>
              <w:pStyle w:val="a1"/>
              <w:widowControl/>
              <w:pBdr>
                <w:bottom w:val="double" w:sz="4" w:space="1" w:color="auto"/>
              </w:pBdr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  <w:t>1,373,838</w:t>
            </w:r>
          </w:p>
        </w:tc>
        <w:tc>
          <w:tcPr>
            <w:tcW w:w="1003" w:type="dxa"/>
            <w:gridSpan w:val="2"/>
            <w:vAlign w:val="center"/>
          </w:tcPr>
          <w:p w14:paraId="51E487A8" w14:textId="17FCCC17" w:rsidR="00857201" w:rsidRPr="0073675E" w:rsidRDefault="00857201" w:rsidP="00857201">
            <w:pPr>
              <w:pStyle w:val="a1"/>
              <w:widowControl/>
              <w:pBdr>
                <w:bottom w:val="double" w:sz="4" w:space="1" w:color="auto"/>
              </w:pBdr>
              <w:tabs>
                <w:tab w:val="decimal" w:pos="780"/>
              </w:tabs>
              <w:spacing w:line="240" w:lineRule="exact"/>
              <w:ind w:right="-43"/>
              <w:rPr>
                <w:rFonts w:ascii="Angsana New" w:hAnsi="Angsana New" w:cs="Angsana New"/>
                <w:b w:val="0"/>
                <w:bCs w:val="0"/>
                <w:sz w:val="22"/>
                <w:szCs w:val="22"/>
              </w:rPr>
            </w:pPr>
            <w:r w:rsidRPr="0073675E">
              <w:rPr>
                <w:rFonts w:ascii="Angsana New" w:hAnsi="Angsana New" w:cs="Angsana New" w:hint="cs"/>
                <w:b w:val="0"/>
                <w:bCs w:val="0"/>
                <w:sz w:val="22"/>
                <w:szCs w:val="22"/>
              </w:rPr>
              <w:t>1,374,900</w:t>
            </w:r>
          </w:p>
        </w:tc>
      </w:tr>
    </w:tbl>
    <w:p w14:paraId="1776735E" w14:textId="55776527" w:rsidR="002D7307" w:rsidRDefault="002D7307" w:rsidP="00D81C3F">
      <w:pPr>
        <w:pStyle w:val="a"/>
        <w:widowControl/>
        <w:tabs>
          <w:tab w:val="left" w:pos="450"/>
          <w:tab w:val="left" w:pos="1080"/>
        </w:tabs>
        <w:spacing w:before="120"/>
        <w:rPr>
          <w:rFonts w:ascii="Angsana New" w:hAnsi="Angsana New" w:cs="Angsana New"/>
          <w:sz w:val="22"/>
          <w:szCs w:val="22"/>
        </w:rPr>
      </w:pPr>
      <w:r w:rsidRPr="002D7307">
        <w:rPr>
          <w:rFonts w:ascii="Angsana New" w:hAnsi="Angsana New" w:cs="Angsana New"/>
          <w:sz w:val="22"/>
          <w:szCs w:val="22"/>
        </w:rPr>
        <w:t>MMR:</w:t>
      </w:r>
      <w:r w:rsidR="00D81C3F">
        <w:rPr>
          <w:rFonts w:ascii="Angsana New" w:hAnsi="Angsana New" w:cs="Angsana New"/>
          <w:sz w:val="22"/>
          <w:szCs w:val="22"/>
        </w:rPr>
        <w:tab/>
      </w:r>
      <w:r w:rsidRPr="002D7307">
        <w:rPr>
          <w:rFonts w:ascii="Angsana New" w:hAnsi="Angsana New" w:cs="Angsana New"/>
          <w:sz w:val="22"/>
          <w:szCs w:val="22"/>
          <w:cs/>
        </w:rPr>
        <w:t>อัตราดอกเบี้ยสูงสุดสำหรับเงิน</w:t>
      </w:r>
      <w:r w:rsidR="00DD04A0">
        <w:rPr>
          <w:rFonts w:ascii="Angsana New" w:hAnsi="Angsana New" w:cs="Angsana New" w:hint="cs"/>
          <w:sz w:val="22"/>
          <w:szCs w:val="22"/>
          <w:cs/>
        </w:rPr>
        <w:t>กู้ร</w:t>
      </w:r>
      <w:r w:rsidRPr="002D7307">
        <w:rPr>
          <w:rFonts w:ascii="Angsana New" w:hAnsi="Angsana New" w:cs="Angsana New"/>
          <w:sz w:val="22"/>
          <w:szCs w:val="22"/>
          <w:cs/>
        </w:rPr>
        <w:t>ะยะสั้นจะเป็นไปตามภาวะของตลาดเงินในขณะที่ตกลงกับผู้กู้แต่ละราย (</w:t>
      </w:r>
      <w:r w:rsidR="003321DF">
        <w:rPr>
          <w:rFonts w:ascii="Angsana New" w:hAnsi="Angsana New" w:cs="Angsana New"/>
          <w:sz w:val="22"/>
          <w:szCs w:val="22"/>
        </w:rPr>
        <w:t>Money</w:t>
      </w:r>
      <w:r w:rsidRPr="002D7307">
        <w:rPr>
          <w:rFonts w:ascii="Angsana New" w:hAnsi="Angsana New" w:cs="Angsana New"/>
          <w:sz w:val="22"/>
          <w:szCs w:val="22"/>
        </w:rPr>
        <w:t xml:space="preserve"> Market Rate)</w:t>
      </w:r>
      <w:r w:rsidR="005202BA">
        <w:rPr>
          <w:rFonts w:ascii="Angsana New" w:hAnsi="Angsana New" w:cs="Angsana New"/>
          <w:sz w:val="22"/>
          <w:szCs w:val="22"/>
        </w:rPr>
        <w:br/>
      </w:r>
      <w:r w:rsidR="005202BA">
        <w:rPr>
          <w:rFonts w:ascii="Angsana New" w:hAnsi="Angsana New" w:cs="Angsana New" w:hint="cs"/>
          <w:sz w:val="22"/>
          <w:szCs w:val="22"/>
        </w:rPr>
        <w:t>MLR:</w:t>
      </w:r>
      <w:r w:rsidR="00D81C3F">
        <w:rPr>
          <w:rFonts w:ascii="Angsana New" w:hAnsi="Angsana New" w:cs="Angsana New"/>
          <w:sz w:val="22"/>
          <w:szCs w:val="22"/>
        </w:rPr>
        <w:tab/>
      </w:r>
      <w:r w:rsidR="005202BA" w:rsidRPr="005202BA">
        <w:rPr>
          <w:rFonts w:ascii="Angsana New" w:hAnsi="Angsana New" w:cs="Angsana New"/>
          <w:sz w:val="22"/>
          <w:szCs w:val="22"/>
          <w:cs/>
        </w:rPr>
        <w:t>อัตราดอกเบี้ยเงินกู้ขั้นต่ำที่ธนาคารเรียกเก็บจากลูกค้ารายใหญ่ชั้นดีประเภทเงินกู้แบบกำหนดระยะเวลา (</w:t>
      </w:r>
      <w:r w:rsidR="005202BA" w:rsidRPr="005202BA">
        <w:rPr>
          <w:rFonts w:ascii="Angsana New" w:hAnsi="Angsana New" w:cs="Angsana New"/>
          <w:sz w:val="22"/>
          <w:szCs w:val="22"/>
        </w:rPr>
        <w:t>Minimum Loan Rate)</w:t>
      </w:r>
    </w:p>
    <w:p w14:paraId="2BC6F0FC" w14:textId="00BC56B0" w:rsidR="000D1A48" w:rsidRDefault="000D1A48" w:rsidP="00D81C3F">
      <w:pPr>
        <w:pStyle w:val="a"/>
        <w:widowControl/>
        <w:tabs>
          <w:tab w:val="left" w:pos="450"/>
          <w:tab w:val="left" w:pos="1080"/>
        </w:tabs>
        <w:ind w:right="0"/>
        <w:rPr>
          <w:rFonts w:ascii="Angsana New" w:hAnsi="Angsana New" w:cs="Angsana New"/>
          <w:sz w:val="22"/>
          <w:szCs w:val="22"/>
        </w:rPr>
      </w:pPr>
      <w:r w:rsidRPr="003321DF">
        <w:rPr>
          <w:rFonts w:ascii="Angsana New" w:hAnsi="Angsana New" w:cs="Angsana New" w:hint="cs"/>
          <w:sz w:val="22"/>
          <w:szCs w:val="22"/>
          <w:vertAlign w:val="superscript"/>
          <w:cs/>
        </w:rPr>
        <w:t>(ก)</w:t>
      </w:r>
      <w:r>
        <w:rPr>
          <w:rFonts w:ascii="Angsana New" w:hAnsi="Angsana New" w:cs="Angsana New" w:hint="cs"/>
          <w:sz w:val="22"/>
          <w:szCs w:val="22"/>
        </w:rPr>
        <w:tab/>
      </w:r>
      <w:r>
        <w:rPr>
          <w:rFonts w:ascii="Angsana New" w:hAnsi="Angsana New" w:cs="Angsana New" w:hint="cs"/>
          <w:sz w:val="22"/>
          <w:szCs w:val="22"/>
          <w:cs/>
        </w:rPr>
        <w:t>ทั้งนี้ กำหนดให้ต้องชำระคืนเงินกู้ก่อนกำหนด โดยเป็นการชำระคืนจาก</w:t>
      </w:r>
      <w:r w:rsidR="003321DF">
        <w:rPr>
          <w:rFonts w:ascii="Angsana New" w:hAnsi="Angsana New" w:cs="Angsana New" w:hint="cs"/>
          <w:sz w:val="22"/>
          <w:szCs w:val="22"/>
          <w:cs/>
        </w:rPr>
        <w:t>งวดแรกและ/หรือ</w:t>
      </w:r>
      <w:r>
        <w:rPr>
          <w:rFonts w:ascii="Angsana New" w:hAnsi="Angsana New" w:cs="Angsana New" w:hint="cs"/>
          <w:sz w:val="22"/>
          <w:szCs w:val="22"/>
          <w:cs/>
        </w:rPr>
        <w:t xml:space="preserve">งวดท้ายสุด ณ </w:t>
      </w:r>
      <w:r w:rsidR="003321DF">
        <w:rPr>
          <w:rFonts w:ascii="Angsana New" w:hAnsi="Angsana New" w:cs="Angsana New" w:hint="cs"/>
          <w:sz w:val="22"/>
          <w:szCs w:val="22"/>
          <w:cs/>
        </w:rPr>
        <w:t>วันที่โอนกรรมสิทธิ์อสังหาริมทรัพย์ที่ขายและ/หรือ</w:t>
      </w:r>
      <w:r w:rsidR="00D81C3F">
        <w:rPr>
          <w:rFonts w:ascii="Angsana New" w:hAnsi="Angsana New" w:cs="Angsana New"/>
          <w:sz w:val="22"/>
          <w:szCs w:val="22"/>
        </w:rPr>
        <w:tab/>
      </w:r>
      <w:r w:rsidR="003321DF">
        <w:rPr>
          <w:rFonts w:ascii="Angsana New" w:hAnsi="Angsana New" w:cs="Angsana New" w:hint="cs"/>
          <w:sz w:val="22"/>
          <w:szCs w:val="22"/>
          <w:cs/>
        </w:rPr>
        <w:t>เมื่อได้รับเงินค่ามัดจำ เงินดาวน์ ค่าเช่าหรือราคาซื้อ</w:t>
      </w:r>
    </w:p>
    <w:p w14:paraId="4805228A" w14:textId="77777777" w:rsidR="00857201" w:rsidRDefault="00322F7A" w:rsidP="00A212C1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</w:r>
    </w:p>
    <w:p w14:paraId="238C0AA4" w14:textId="77777777" w:rsidR="00857201" w:rsidRDefault="0085720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0A17B75C" w14:textId="4E80FE1C" w:rsidR="000D1A48" w:rsidRDefault="00857201" w:rsidP="00A212C1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0D1A48">
        <w:rPr>
          <w:rFonts w:ascii="Angsana New" w:hAnsi="Angsana New" w:cs="Angsana New" w:hint="cs"/>
          <w:sz w:val="32"/>
          <w:szCs w:val="32"/>
          <w:cs/>
        </w:rPr>
        <w:t xml:space="preserve">เงินกู้ยืมระยะยาวมีรายการเคลื่อนไหวในระหว่างปีสิ้นสุดวันที่ </w:t>
      </w:r>
      <w:r w:rsidR="000D1A48">
        <w:rPr>
          <w:rFonts w:ascii="Angsana New" w:hAnsi="Angsana New" w:cs="Angsana New" w:hint="cs"/>
          <w:sz w:val="32"/>
          <w:szCs w:val="32"/>
        </w:rPr>
        <w:t xml:space="preserve">31 </w:t>
      </w:r>
      <w:r w:rsidR="000D1A48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737F35">
        <w:rPr>
          <w:rFonts w:ascii="Angsana New" w:hAnsi="Angsana New" w:cs="Angsana New"/>
          <w:sz w:val="32"/>
          <w:szCs w:val="32"/>
        </w:rPr>
        <w:t>256</w:t>
      </w:r>
      <w:r w:rsidR="002F2C93">
        <w:rPr>
          <w:rFonts w:ascii="Angsana New" w:hAnsi="Angsana New" w:cs="Angsana New"/>
          <w:sz w:val="32"/>
          <w:szCs w:val="32"/>
        </w:rPr>
        <w:t>5</w:t>
      </w:r>
      <w:r w:rsidR="00EB6621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EB6621">
        <w:rPr>
          <w:rFonts w:ascii="Angsana New" w:hAnsi="Angsana New" w:cs="Angsana New"/>
          <w:sz w:val="32"/>
          <w:szCs w:val="32"/>
        </w:rPr>
        <w:t>256</w:t>
      </w:r>
      <w:r w:rsidR="002F2C93">
        <w:rPr>
          <w:rFonts w:ascii="Angsana New" w:hAnsi="Angsana New" w:cs="Angsana New"/>
          <w:sz w:val="32"/>
          <w:szCs w:val="32"/>
        </w:rPr>
        <w:t>4</w:t>
      </w:r>
      <w:r w:rsidR="000D1A48">
        <w:rPr>
          <w:rFonts w:ascii="Angsana New" w:hAnsi="Angsana New" w:cs="Angsana New" w:hint="cs"/>
          <w:sz w:val="32"/>
          <w:szCs w:val="32"/>
        </w:rPr>
        <w:t xml:space="preserve"> </w:t>
      </w:r>
      <w:r w:rsidR="000D1A48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1462"/>
        <w:gridCol w:w="1463"/>
        <w:gridCol w:w="45"/>
        <w:gridCol w:w="1417"/>
        <w:gridCol w:w="1463"/>
      </w:tblGrid>
      <w:tr w:rsidR="00EB6621" w:rsidRPr="000B6749" w14:paraId="142E5119" w14:textId="77777777" w:rsidTr="003321DF">
        <w:tc>
          <w:tcPr>
            <w:tcW w:w="3330" w:type="dxa"/>
            <w:shd w:val="clear" w:color="auto" w:fill="auto"/>
          </w:tcPr>
          <w:p w14:paraId="19477C32" w14:textId="77777777" w:rsidR="00EB6621" w:rsidRPr="000B6749" w:rsidRDefault="00EB6621" w:rsidP="00B67BD2">
            <w:pPr>
              <w:tabs>
                <w:tab w:val="left" w:pos="360"/>
                <w:tab w:val="right" w:pos="4824"/>
              </w:tabs>
              <w:jc w:val="both"/>
              <w:rPr>
                <w:rFonts w:ascii="Angsana New" w:hAnsi="Angsana New"/>
                <w:sz w:val="32"/>
                <w:szCs w:val="32"/>
                <w:u w:val="single"/>
              </w:rPr>
            </w:pPr>
            <w:bookmarkStart w:id="9" w:name="_Hlk534894907"/>
            <w:r w:rsidRPr="000B6749">
              <w:rPr>
                <w:rFonts w:ascii="Angsana New" w:hAnsi="Angsana New"/>
                <w:sz w:val="32"/>
                <w:szCs w:val="32"/>
              </w:rPr>
              <w:tab/>
            </w:r>
            <w:r w:rsidRPr="000B6749">
              <w:rPr>
                <w:rFonts w:ascii="Angsana New" w:hAnsi="Angsana New"/>
                <w:sz w:val="32"/>
                <w:szCs w:val="32"/>
              </w:rPr>
              <w:tab/>
            </w:r>
          </w:p>
        </w:tc>
        <w:tc>
          <w:tcPr>
            <w:tcW w:w="5850" w:type="dxa"/>
            <w:gridSpan w:val="5"/>
            <w:shd w:val="clear" w:color="auto" w:fill="auto"/>
          </w:tcPr>
          <w:p w14:paraId="66743BFD" w14:textId="77777777" w:rsidR="00EB6621" w:rsidRPr="000B6749" w:rsidRDefault="00EB6621" w:rsidP="00B67BD2">
            <w:pPr>
              <w:tabs>
                <w:tab w:val="left" w:pos="900"/>
                <w:tab w:val="center" w:pos="6390"/>
                <w:tab w:val="center" w:pos="8370"/>
              </w:tabs>
              <w:ind w:left="360" w:right="12" w:hanging="360"/>
              <w:jc w:val="right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0B6749">
              <w:rPr>
                <w:rFonts w:ascii="Angsana New" w:hAnsi="Angsana New"/>
                <w:sz w:val="32"/>
                <w:szCs w:val="32"/>
              </w:rPr>
              <w:t>(</w:t>
            </w:r>
            <w:r w:rsidRPr="000B6749">
              <w:rPr>
                <w:rFonts w:ascii="Angsana New" w:hAnsi="Angsana New"/>
                <w:sz w:val="32"/>
                <w:szCs w:val="32"/>
                <w:cs/>
              </w:rPr>
              <w:t>หน่วย:</w:t>
            </w:r>
            <w:r w:rsidRPr="000B6749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0B6749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0B6749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EB6621" w:rsidRPr="000B6749" w14:paraId="64EBB5E4" w14:textId="77777777" w:rsidTr="003321DF">
        <w:trPr>
          <w:trHeight w:hRule="exact" w:val="468"/>
        </w:trPr>
        <w:tc>
          <w:tcPr>
            <w:tcW w:w="3330" w:type="dxa"/>
            <w:shd w:val="clear" w:color="auto" w:fill="auto"/>
          </w:tcPr>
          <w:p w14:paraId="4FE9ED0B" w14:textId="77777777" w:rsidR="00EB6621" w:rsidRPr="000B6749" w:rsidRDefault="00EB6621" w:rsidP="00B67BD2">
            <w:pPr>
              <w:tabs>
                <w:tab w:val="left" w:pos="360"/>
                <w:tab w:val="center" w:pos="6390"/>
                <w:tab w:val="center" w:pos="8370"/>
              </w:tabs>
              <w:jc w:val="both"/>
              <w:rPr>
                <w:rFonts w:ascii="Angsana New" w:hAnsi="Angsana New"/>
                <w:sz w:val="32"/>
                <w:szCs w:val="32"/>
                <w:u w:val="single"/>
              </w:rPr>
            </w:pPr>
          </w:p>
        </w:tc>
        <w:tc>
          <w:tcPr>
            <w:tcW w:w="2970" w:type="dxa"/>
            <w:gridSpan w:val="3"/>
            <w:shd w:val="clear" w:color="auto" w:fill="auto"/>
          </w:tcPr>
          <w:p w14:paraId="5C37AB57" w14:textId="77777777" w:rsidR="00EB6621" w:rsidRPr="000B6749" w:rsidRDefault="00EB6621" w:rsidP="00B67BD2">
            <w:pPr>
              <w:pBdr>
                <w:bottom w:val="single" w:sz="4" w:space="1" w:color="auto"/>
              </w:pBdr>
              <w:tabs>
                <w:tab w:val="center" w:pos="6390"/>
                <w:tab w:val="center" w:pos="837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B6749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5EB51B78" w14:textId="77777777" w:rsidR="00EB6621" w:rsidRPr="000B6749" w:rsidRDefault="00EB6621" w:rsidP="00B67BD2">
            <w:pPr>
              <w:pBdr>
                <w:bottom w:val="single" w:sz="4" w:space="1" w:color="auto"/>
              </w:pBdr>
              <w:tabs>
                <w:tab w:val="center" w:pos="6390"/>
                <w:tab w:val="center" w:pos="837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B6749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B6621" w:rsidRPr="000B6749" w14:paraId="63FE2B12" w14:textId="77777777" w:rsidTr="003321DF">
        <w:trPr>
          <w:trHeight w:hRule="exact" w:val="468"/>
        </w:trPr>
        <w:tc>
          <w:tcPr>
            <w:tcW w:w="3330" w:type="dxa"/>
            <w:shd w:val="clear" w:color="auto" w:fill="auto"/>
          </w:tcPr>
          <w:p w14:paraId="41ADC9DD" w14:textId="2CF0B3FB" w:rsidR="00EB6621" w:rsidRPr="000B6749" w:rsidRDefault="00211D36" w:rsidP="00B67BD2">
            <w:pPr>
              <w:tabs>
                <w:tab w:val="left" w:pos="360"/>
                <w:tab w:val="center" w:pos="6390"/>
                <w:tab w:val="center" w:pos="8370"/>
              </w:tabs>
              <w:jc w:val="both"/>
              <w:rPr>
                <w:rFonts w:ascii="Angsana New" w:hAnsi="Angsana New"/>
                <w:sz w:val="32"/>
                <w:szCs w:val="32"/>
                <w:u w:val="single"/>
              </w:rPr>
            </w:pPr>
            <w:r>
              <w:br w:type="page"/>
            </w:r>
          </w:p>
        </w:tc>
        <w:tc>
          <w:tcPr>
            <w:tcW w:w="1462" w:type="dxa"/>
            <w:shd w:val="clear" w:color="auto" w:fill="auto"/>
          </w:tcPr>
          <w:p w14:paraId="4325FB8D" w14:textId="5BC85F6E" w:rsidR="00EB6621" w:rsidRPr="003321DF" w:rsidRDefault="00EB6621" w:rsidP="003321DF">
            <w:pPr>
              <w:pBdr>
                <w:bottom w:val="single" w:sz="4" w:space="1" w:color="auto"/>
              </w:pBdr>
              <w:tabs>
                <w:tab w:val="center" w:pos="6390"/>
                <w:tab w:val="center" w:pos="837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321DF">
              <w:rPr>
                <w:rFonts w:ascii="Angsana New" w:hAnsi="Angsana New"/>
                <w:sz w:val="32"/>
                <w:szCs w:val="32"/>
              </w:rPr>
              <w:t>256</w:t>
            </w:r>
            <w:r w:rsidR="007A318B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463" w:type="dxa"/>
            <w:shd w:val="clear" w:color="auto" w:fill="auto"/>
          </w:tcPr>
          <w:p w14:paraId="23302904" w14:textId="2F349EA7" w:rsidR="00EB6621" w:rsidRPr="003321DF" w:rsidRDefault="00EB6621" w:rsidP="003321DF">
            <w:pPr>
              <w:pBdr>
                <w:bottom w:val="single" w:sz="4" w:space="1" w:color="auto"/>
              </w:pBdr>
              <w:tabs>
                <w:tab w:val="center" w:pos="6390"/>
                <w:tab w:val="center" w:pos="837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321DF">
              <w:rPr>
                <w:rFonts w:ascii="Angsana New" w:hAnsi="Angsana New"/>
                <w:sz w:val="32"/>
                <w:szCs w:val="32"/>
              </w:rPr>
              <w:t>256</w:t>
            </w:r>
            <w:r w:rsidR="007A318B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462" w:type="dxa"/>
            <w:gridSpan w:val="2"/>
            <w:shd w:val="clear" w:color="auto" w:fill="auto"/>
          </w:tcPr>
          <w:p w14:paraId="09A23B4C" w14:textId="629A1514" w:rsidR="00EB6621" w:rsidRPr="003321DF" w:rsidRDefault="00EB6621" w:rsidP="003321DF">
            <w:pPr>
              <w:pBdr>
                <w:bottom w:val="single" w:sz="4" w:space="1" w:color="auto"/>
              </w:pBdr>
              <w:tabs>
                <w:tab w:val="center" w:pos="6390"/>
                <w:tab w:val="center" w:pos="837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321DF">
              <w:rPr>
                <w:rFonts w:ascii="Angsana New" w:hAnsi="Angsana New"/>
                <w:sz w:val="32"/>
                <w:szCs w:val="32"/>
              </w:rPr>
              <w:t>256</w:t>
            </w:r>
            <w:r w:rsidR="007A318B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463" w:type="dxa"/>
            <w:shd w:val="clear" w:color="auto" w:fill="auto"/>
          </w:tcPr>
          <w:p w14:paraId="2FC998F8" w14:textId="22674544" w:rsidR="00EB6621" w:rsidRPr="003321DF" w:rsidRDefault="00EB6621" w:rsidP="003321DF">
            <w:pPr>
              <w:pBdr>
                <w:bottom w:val="single" w:sz="4" w:space="1" w:color="auto"/>
              </w:pBdr>
              <w:tabs>
                <w:tab w:val="center" w:pos="6390"/>
                <w:tab w:val="center" w:pos="837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321DF">
              <w:rPr>
                <w:rFonts w:ascii="Angsana New" w:hAnsi="Angsana New"/>
                <w:sz w:val="32"/>
                <w:szCs w:val="32"/>
              </w:rPr>
              <w:t>256</w:t>
            </w:r>
            <w:r w:rsidR="007A318B">
              <w:rPr>
                <w:rFonts w:ascii="Angsana New" w:hAnsi="Angsana New"/>
                <w:sz w:val="32"/>
                <w:szCs w:val="32"/>
              </w:rPr>
              <w:t>4</w:t>
            </w:r>
          </w:p>
        </w:tc>
      </w:tr>
      <w:tr w:rsidR="00857201" w:rsidRPr="000B6749" w14:paraId="6C006BFB" w14:textId="77777777" w:rsidTr="00857201">
        <w:tc>
          <w:tcPr>
            <w:tcW w:w="3330" w:type="dxa"/>
            <w:shd w:val="clear" w:color="auto" w:fill="auto"/>
          </w:tcPr>
          <w:p w14:paraId="28C74E99" w14:textId="77777777" w:rsidR="00857201" w:rsidRPr="000B6749" w:rsidRDefault="00857201" w:rsidP="00857201">
            <w:pPr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B6749">
              <w:rPr>
                <w:rFonts w:ascii="Angsana New" w:hAnsi="Angsana New"/>
                <w:sz w:val="32"/>
                <w:szCs w:val="32"/>
                <w:cs/>
              </w:rPr>
              <w:t>ยอดคงเหลือ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ต้นปี</w:t>
            </w:r>
          </w:p>
        </w:tc>
        <w:tc>
          <w:tcPr>
            <w:tcW w:w="1462" w:type="dxa"/>
            <w:shd w:val="clear" w:color="auto" w:fill="auto"/>
            <w:vAlign w:val="bottom"/>
          </w:tcPr>
          <w:p w14:paraId="011EFD22" w14:textId="00FEB8B3" w:rsidR="00857201" w:rsidRPr="000B6749" w:rsidRDefault="00857201" w:rsidP="00857201">
            <w:pPr>
              <w:tabs>
                <w:tab w:val="decimal" w:pos="1157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857201">
              <w:rPr>
                <w:rFonts w:ascii="Angsana New" w:hAnsi="Angsana New"/>
                <w:sz w:val="32"/>
                <w:szCs w:val="32"/>
              </w:rPr>
              <w:t>5,367,518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1CE1A1A6" w14:textId="7202E5E2" w:rsidR="00857201" w:rsidRPr="000B6749" w:rsidRDefault="00857201" w:rsidP="00857201">
            <w:pPr>
              <w:tabs>
                <w:tab w:val="decimal" w:pos="1157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857201">
              <w:rPr>
                <w:rFonts w:ascii="Angsana New" w:hAnsi="Angsana New"/>
                <w:sz w:val="32"/>
                <w:szCs w:val="32"/>
              </w:rPr>
              <w:t>5,108,452</w:t>
            </w:r>
          </w:p>
        </w:tc>
        <w:tc>
          <w:tcPr>
            <w:tcW w:w="1462" w:type="dxa"/>
            <w:gridSpan w:val="2"/>
            <w:shd w:val="clear" w:color="auto" w:fill="auto"/>
            <w:vAlign w:val="bottom"/>
          </w:tcPr>
          <w:p w14:paraId="17031BCD" w14:textId="7439F60D" w:rsidR="00857201" w:rsidRPr="000B6749" w:rsidRDefault="00857201" w:rsidP="00857201">
            <w:pPr>
              <w:tabs>
                <w:tab w:val="decimal" w:pos="1157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857201">
              <w:rPr>
                <w:rFonts w:ascii="Angsana New" w:hAnsi="Angsana New"/>
                <w:sz w:val="32"/>
                <w:szCs w:val="32"/>
              </w:rPr>
              <w:t>1,379,750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6D4E32D1" w14:textId="567C7500" w:rsidR="00857201" w:rsidRPr="000B6749" w:rsidRDefault="00857201" w:rsidP="00857201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1,359,750</w:t>
            </w:r>
          </w:p>
        </w:tc>
      </w:tr>
      <w:tr w:rsidR="00857201" w:rsidRPr="000B6749" w14:paraId="74BB2F01" w14:textId="77777777" w:rsidTr="00857201">
        <w:tc>
          <w:tcPr>
            <w:tcW w:w="3330" w:type="dxa"/>
            <w:shd w:val="clear" w:color="auto" w:fill="auto"/>
          </w:tcPr>
          <w:p w14:paraId="673B5B91" w14:textId="7BB40509" w:rsidR="00857201" w:rsidRPr="000B6749" w:rsidRDefault="00857201" w:rsidP="00857201">
            <w:pPr>
              <w:tabs>
                <w:tab w:val="left" w:pos="36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บวก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เบิกเงินกู้</w:t>
            </w:r>
          </w:p>
        </w:tc>
        <w:tc>
          <w:tcPr>
            <w:tcW w:w="1462" w:type="dxa"/>
            <w:shd w:val="clear" w:color="auto" w:fill="auto"/>
            <w:vAlign w:val="bottom"/>
          </w:tcPr>
          <w:p w14:paraId="6B34AC5B" w14:textId="6EA140BD" w:rsidR="00857201" w:rsidRPr="000B6749" w:rsidRDefault="00857201" w:rsidP="00857201">
            <w:pPr>
              <w:tabs>
                <w:tab w:val="decimal" w:pos="1157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857201">
              <w:rPr>
                <w:rFonts w:ascii="Angsana New" w:hAnsi="Angsana New"/>
                <w:sz w:val="32"/>
                <w:szCs w:val="32"/>
              </w:rPr>
              <w:t>150,735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5EC5015D" w14:textId="41A89785" w:rsidR="00857201" w:rsidRPr="00E97242" w:rsidRDefault="00857201" w:rsidP="00857201">
            <w:pPr>
              <w:tabs>
                <w:tab w:val="decimal" w:pos="1157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857201">
              <w:rPr>
                <w:rFonts w:ascii="Angsana New" w:hAnsi="Angsana New"/>
                <w:sz w:val="32"/>
                <w:szCs w:val="32"/>
              </w:rPr>
              <w:t>462,775</w:t>
            </w:r>
          </w:p>
        </w:tc>
        <w:tc>
          <w:tcPr>
            <w:tcW w:w="1462" w:type="dxa"/>
            <w:gridSpan w:val="2"/>
            <w:shd w:val="clear" w:color="auto" w:fill="auto"/>
            <w:vAlign w:val="bottom"/>
          </w:tcPr>
          <w:p w14:paraId="46D2329D" w14:textId="7BC99631" w:rsidR="00857201" w:rsidRPr="00E97242" w:rsidRDefault="00857201" w:rsidP="00857201">
            <w:pPr>
              <w:tabs>
                <w:tab w:val="decimal" w:pos="1157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857201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08EC851C" w14:textId="6D23B065" w:rsidR="00857201" w:rsidRPr="00E97242" w:rsidRDefault="00857201" w:rsidP="00857201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97242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857201" w:rsidRPr="000B6749" w14:paraId="458A3B29" w14:textId="77777777" w:rsidTr="00857201">
        <w:tc>
          <w:tcPr>
            <w:tcW w:w="3330" w:type="dxa"/>
            <w:shd w:val="clear" w:color="auto" w:fill="auto"/>
          </w:tcPr>
          <w:p w14:paraId="24A3F218" w14:textId="00A069F5" w:rsidR="00857201" w:rsidRPr="00CA6DEF" w:rsidRDefault="00857201" w:rsidP="00857201">
            <w:pPr>
              <w:ind w:left="151" w:right="-72" w:hanging="151"/>
              <w:contextualSpacing/>
              <w:rPr>
                <w:rFonts w:asciiTheme="majorBidi" w:eastAsia="Calibri" w:hAnsiTheme="majorBidi" w:cstheme="majorBidi"/>
                <w:sz w:val="32"/>
                <w:szCs w:val="32"/>
                <w:cs/>
              </w:rPr>
            </w:pPr>
            <w:r w:rsidRPr="00CA6DEF">
              <w:rPr>
                <w:rFonts w:asciiTheme="majorBidi" w:eastAsia="Calibri" w:hAnsiTheme="majorBidi" w:cstheme="majorBidi" w:hint="cs"/>
                <w:sz w:val="32"/>
                <w:szCs w:val="32"/>
                <w:cs/>
              </w:rPr>
              <w:t>บวก</w:t>
            </w:r>
            <w:r w:rsidRPr="00CA6DEF">
              <w:rPr>
                <w:rFonts w:asciiTheme="majorBidi" w:eastAsia="Calibri" w:hAnsiTheme="majorBidi" w:cstheme="majorBidi" w:hint="cs"/>
                <w:sz w:val="32"/>
                <w:szCs w:val="32"/>
              </w:rPr>
              <w:t xml:space="preserve">: </w:t>
            </w:r>
            <w:r w:rsidRPr="00CA6DEF">
              <w:rPr>
                <w:rFonts w:asciiTheme="majorBidi" w:eastAsia="Calibri" w:hAnsiTheme="majorBidi" w:cstheme="majorBidi" w:hint="cs"/>
                <w:sz w:val="32"/>
                <w:szCs w:val="32"/>
                <w:cs/>
              </w:rPr>
              <w:t>จัดประเภทใหม่มาจาก</w:t>
            </w:r>
            <w:r>
              <w:rPr>
                <w:rFonts w:asciiTheme="majorBidi" w:eastAsia="Calibri" w:hAnsiTheme="majorBidi" w:cstheme="majorBidi" w:hint="cs"/>
                <w:sz w:val="32"/>
                <w:szCs w:val="32"/>
                <w:cs/>
              </w:rPr>
              <w:t xml:space="preserve">                </w:t>
            </w:r>
            <w:r w:rsidRPr="00CA6DEF">
              <w:rPr>
                <w:rFonts w:asciiTheme="majorBidi" w:eastAsia="Calibri" w:hAnsiTheme="majorBidi" w:cstheme="majorBidi" w:hint="cs"/>
                <w:sz w:val="32"/>
                <w:szCs w:val="32"/>
                <w:cs/>
              </w:rPr>
              <w:t>เงินกู้ยืมระยะสั้น</w:t>
            </w:r>
          </w:p>
        </w:tc>
        <w:tc>
          <w:tcPr>
            <w:tcW w:w="1462" w:type="dxa"/>
            <w:shd w:val="clear" w:color="auto" w:fill="auto"/>
            <w:vAlign w:val="bottom"/>
          </w:tcPr>
          <w:p w14:paraId="408B4FE5" w14:textId="7F93BD93" w:rsidR="00857201" w:rsidRPr="00C739C2" w:rsidRDefault="00857201" w:rsidP="00857201">
            <w:pPr>
              <w:tabs>
                <w:tab w:val="decimal" w:pos="1157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857201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3B84E17A" w14:textId="67FD583F" w:rsidR="00857201" w:rsidRPr="00E97242" w:rsidRDefault="00857201" w:rsidP="00857201">
            <w:pPr>
              <w:tabs>
                <w:tab w:val="decimal" w:pos="1157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857201">
              <w:rPr>
                <w:rFonts w:ascii="Angsana New" w:hAnsi="Angsana New"/>
                <w:sz w:val="32"/>
                <w:szCs w:val="32"/>
              </w:rPr>
              <w:t>125,500</w:t>
            </w:r>
          </w:p>
        </w:tc>
        <w:tc>
          <w:tcPr>
            <w:tcW w:w="1462" w:type="dxa"/>
            <w:gridSpan w:val="2"/>
            <w:shd w:val="clear" w:color="auto" w:fill="auto"/>
            <w:vAlign w:val="bottom"/>
          </w:tcPr>
          <w:p w14:paraId="73CAE4A0" w14:textId="7D2F5947" w:rsidR="00857201" w:rsidRPr="00E97242" w:rsidRDefault="00857201" w:rsidP="00857201">
            <w:pPr>
              <w:tabs>
                <w:tab w:val="decimal" w:pos="1157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857201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49B1D020" w14:textId="78C24B75" w:rsidR="00857201" w:rsidRPr="00E97242" w:rsidRDefault="00857201" w:rsidP="00857201">
            <w:pP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97242">
              <w:rPr>
                <w:rFonts w:ascii="Angsana New" w:hAnsi="Angsana New"/>
                <w:sz w:val="32"/>
                <w:szCs w:val="32"/>
              </w:rPr>
              <w:t>20,000</w:t>
            </w:r>
          </w:p>
        </w:tc>
      </w:tr>
      <w:tr w:rsidR="00857201" w:rsidRPr="000B6749" w14:paraId="507BAEB4" w14:textId="77777777" w:rsidTr="00857201">
        <w:tc>
          <w:tcPr>
            <w:tcW w:w="3330" w:type="dxa"/>
            <w:shd w:val="clear" w:color="auto" w:fill="auto"/>
          </w:tcPr>
          <w:p w14:paraId="4C071D2B" w14:textId="0AE5DDFB" w:rsidR="00857201" w:rsidRPr="000B6749" w:rsidRDefault="00857201" w:rsidP="00857201">
            <w:pPr>
              <w:tabs>
                <w:tab w:val="left" w:pos="36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หัก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1462" w:type="dxa"/>
            <w:shd w:val="clear" w:color="auto" w:fill="auto"/>
            <w:vAlign w:val="bottom"/>
          </w:tcPr>
          <w:p w14:paraId="47F6D25D" w14:textId="1C80E451" w:rsidR="00857201" w:rsidRPr="000B6749" w:rsidRDefault="00857201" w:rsidP="00857201">
            <w:pPr>
              <w:pBdr>
                <w:bottom w:val="single" w:sz="4" w:space="1" w:color="auto"/>
              </w:pBdr>
              <w:tabs>
                <w:tab w:val="decimal" w:pos="1157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857201">
              <w:rPr>
                <w:rFonts w:ascii="Angsana New" w:hAnsi="Angsana New"/>
                <w:sz w:val="32"/>
                <w:szCs w:val="32"/>
              </w:rPr>
              <w:t>(688,897)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62F10829" w14:textId="4C460623" w:rsidR="00857201" w:rsidRPr="00E97242" w:rsidRDefault="00857201" w:rsidP="00857201">
            <w:pPr>
              <w:pBdr>
                <w:bottom w:val="single" w:sz="4" w:space="1" w:color="auto"/>
              </w:pBdr>
              <w:tabs>
                <w:tab w:val="decimal" w:pos="1157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857201">
              <w:rPr>
                <w:rFonts w:ascii="Angsana New" w:hAnsi="Angsana New"/>
                <w:sz w:val="32"/>
                <w:szCs w:val="32"/>
              </w:rPr>
              <w:t>(329,209)</w:t>
            </w:r>
          </w:p>
        </w:tc>
        <w:tc>
          <w:tcPr>
            <w:tcW w:w="1462" w:type="dxa"/>
            <w:gridSpan w:val="2"/>
            <w:shd w:val="clear" w:color="auto" w:fill="auto"/>
            <w:vAlign w:val="bottom"/>
          </w:tcPr>
          <w:p w14:paraId="53D2E695" w14:textId="35664282" w:rsidR="00857201" w:rsidRPr="00E97242" w:rsidRDefault="00857201" w:rsidP="00857201">
            <w:pPr>
              <w:pBdr>
                <w:bottom w:val="single" w:sz="4" w:space="1" w:color="auto"/>
              </w:pBdr>
              <w:tabs>
                <w:tab w:val="decimal" w:pos="1157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857201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5CE4CC3A" w14:textId="319AFC43" w:rsidR="00857201" w:rsidRPr="00E97242" w:rsidRDefault="00857201" w:rsidP="00857201">
            <w:pPr>
              <w:pBdr>
                <w:bottom w:val="single" w:sz="4" w:space="1" w:color="auto"/>
              </w:pBdr>
              <w:tabs>
                <w:tab w:val="decimal" w:pos="1157"/>
              </w:tabs>
              <w:ind w:left="12" w:right="12"/>
              <w:jc w:val="both"/>
              <w:rPr>
                <w:rFonts w:ascii="Angsana New" w:hAnsi="Angsana New"/>
                <w:sz w:val="32"/>
                <w:szCs w:val="32"/>
              </w:rPr>
            </w:pPr>
            <w:r w:rsidRPr="00E97242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857201" w:rsidRPr="000B6749" w14:paraId="4A770EBF" w14:textId="77777777" w:rsidTr="00857201">
        <w:tc>
          <w:tcPr>
            <w:tcW w:w="3330" w:type="dxa"/>
            <w:shd w:val="clear" w:color="auto" w:fill="auto"/>
          </w:tcPr>
          <w:p w14:paraId="557C3B5B" w14:textId="77777777" w:rsidR="00857201" w:rsidRPr="000B6749" w:rsidRDefault="00857201" w:rsidP="00857201">
            <w:pPr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B6749">
              <w:rPr>
                <w:rFonts w:ascii="Angsana New" w:hAnsi="Angsana New"/>
                <w:sz w:val="32"/>
                <w:szCs w:val="32"/>
                <w:cs/>
              </w:rPr>
              <w:t>ยอดคงเหลือ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ปลายปี</w:t>
            </w:r>
          </w:p>
        </w:tc>
        <w:tc>
          <w:tcPr>
            <w:tcW w:w="1462" w:type="dxa"/>
            <w:shd w:val="clear" w:color="auto" w:fill="auto"/>
            <w:vAlign w:val="bottom"/>
          </w:tcPr>
          <w:p w14:paraId="19FDFB30" w14:textId="2F124E3E" w:rsidR="00857201" w:rsidRPr="000B6749" w:rsidRDefault="00857201" w:rsidP="00857201">
            <w:pPr>
              <w:pBdr>
                <w:bottom w:val="double" w:sz="4" w:space="1" w:color="auto"/>
              </w:pBdr>
              <w:tabs>
                <w:tab w:val="decimal" w:pos="1157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857201">
              <w:rPr>
                <w:rFonts w:ascii="Angsana New" w:hAnsi="Angsana New"/>
                <w:sz w:val="32"/>
                <w:szCs w:val="32"/>
              </w:rPr>
              <w:t>4,829,356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3F9A0DD8" w14:textId="653CA16C" w:rsidR="00857201" w:rsidRPr="000B6749" w:rsidRDefault="00857201" w:rsidP="00857201">
            <w:pPr>
              <w:pBdr>
                <w:bottom w:val="double" w:sz="4" w:space="1" w:color="auto"/>
              </w:pBdr>
              <w:tabs>
                <w:tab w:val="decimal" w:pos="1157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857201">
              <w:rPr>
                <w:rFonts w:ascii="Angsana New" w:hAnsi="Angsana New"/>
                <w:sz w:val="32"/>
                <w:szCs w:val="32"/>
              </w:rPr>
              <w:t>5,367,518</w:t>
            </w:r>
          </w:p>
        </w:tc>
        <w:tc>
          <w:tcPr>
            <w:tcW w:w="1462" w:type="dxa"/>
            <w:gridSpan w:val="2"/>
            <w:shd w:val="clear" w:color="auto" w:fill="auto"/>
            <w:vAlign w:val="bottom"/>
          </w:tcPr>
          <w:p w14:paraId="1411F428" w14:textId="62099CDA" w:rsidR="00857201" w:rsidRPr="000B6749" w:rsidRDefault="00857201" w:rsidP="00857201">
            <w:pPr>
              <w:pBdr>
                <w:bottom w:val="double" w:sz="4" w:space="1" w:color="auto"/>
              </w:pBdr>
              <w:tabs>
                <w:tab w:val="decimal" w:pos="1157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857201">
              <w:rPr>
                <w:rFonts w:ascii="Angsana New" w:hAnsi="Angsana New"/>
                <w:sz w:val="32"/>
                <w:szCs w:val="32"/>
              </w:rPr>
              <w:t>1,379,750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0FD07076" w14:textId="39129C3D" w:rsidR="00857201" w:rsidRPr="000B6749" w:rsidRDefault="00857201" w:rsidP="00857201">
            <w:pPr>
              <w:pBdr>
                <w:bottom w:val="double" w:sz="4" w:space="1" w:color="auto"/>
              </w:pBdr>
              <w:tabs>
                <w:tab w:val="decimal" w:pos="1157"/>
              </w:tabs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1,379,750</w:t>
            </w:r>
          </w:p>
        </w:tc>
      </w:tr>
    </w:tbl>
    <w:bookmarkEnd w:id="9"/>
    <w:p w14:paraId="7A0AE81E" w14:textId="0022A31F" w:rsidR="000D1A48" w:rsidRDefault="000D1A48" w:rsidP="00A212C1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  <w:t xml:space="preserve">เงินกู้ยืมที่เพิ่มขึ้นในระหว่างปีใช้สำหรับโครงการพัฒนาอสังหาริมทรัพย์ </w:t>
      </w:r>
      <w:r w:rsidR="00737F35">
        <w:rPr>
          <w:rFonts w:ascii="Angsana New" w:hAnsi="Angsana New" w:cs="Angsana New" w:hint="cs"/>
          <w:sz w:val="32"/>
          <w:szCs w:val="32"/>
          <w:cs/>
        </w:rPr>
        <w:t>และเป็นเงินทุนหมุนเวียน</w:t>
      </w:r>
      <w:r w:rsidR="00FA1C1F">
        <w:rPr>
          <w:rFonts w:ascii="Angsana New" w:hAnsi="Angsana New" w:cs="Angsana New" w:hint="cs"/>
          <w:sz w:val="32"/>
          <w:szCs w:val="32"/>
          <w:cs/>
        </w:rPr>
        <w:t>ของ</w:t>
      </w:r>
      <w:r w:rsidR="00737F35">
        <w:rPr>
          <w:rFonts w:ascii="Angsana New" w:hAnsi="Angsana New" w:cs="Angsana New" w:hint="cs"/>
          <w:sz w:val="32"/>
          <w:szCs w:val="32"/>
          <w:cs/>
        </w:rPr>
        <w:t>กิจการ</w:t>
      </w:r>
      <w:r w:rsidR="003321DF">
        <w:rPr>
          <w:rFonts w:ascii="Angsana New" w:hAnsi="Angsana New" w:cs="Angsana New" w:hint="cs"/>
          <w:sz w:val="32"/>
          <w:szCs w:val="32"/>
          <w:cs/>
        </w:rPr>
        <w:t>โรงแรม</w:t>
      </w:r>
    </w:p>
    <w:p w14:paraId="0F77B8CB" w14:textId="36087A26" w:rsidR="000D1A48" w:rsidRDefault="000D1A48" w:rsidP="00A212C1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 </w:t>
      </w:r>
      <w:r>
        <w:rPr>
          <w:rFonts w:ascii="Angsana New" w:hAnsi="Angsana New" w:cs="Angsana New" w:hint="cs"/>
          <w:sz w:val="32"/>
          <w:szCs w:val="32"/>
        </w:rPr>
        <w:t>1</w:t>
      </w:r>
      <w:r w:rsidR="00DF3925">
        <w:rPr>
          <w:rFonts w:ascii="Angsana New" w:hAnsi="Angsana New" w:cs="Angsana New"/>
          <w:sz w:val="32"/>
          <w:szCs w:val="32"/>
        </w:rPr>
        <w:t>1</w:t>
      </w:r>
      <w:r w:rsidR="00737F35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</w:rPr>
        <w:t>1</w:t>
      </w:r>
      <w:r w:rsidR="00DF3925">
        <w:rPr>
          <w:rFonts w:ascii="Angsana New" w:hAnsi="Angsana New" w:cs="Angsana New"/>
          <w:sz w:val="32"/>
          <w:szCs w:val="32"/>
        </w:rPr>
        <w:t>8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และ</w:t>
      </w:r>
      <w:r>
        <w:rPr>
          <w:rFonts w:ascii="Angsana New" w:hAnsi="Angsana New" w:cs="Angsana New" w:hint="cs"/>
          <w:sz w:val="32"/>
          <w:szCs w:val="32"/>
        </w:rPr>
        <w:t xml:space="preserve"> </w:t>
      </w:r>
      <w:r w:rsidR="00DF3925">
        <w:rPr>
          <w:rFonts w:ascii="Angsana New" w:hAnsi="Angsana New" w:cs="Angsana New"/>
          <w:sz w:val="32"/>
          <w:szCs w:val="32"/>
        </w:rPr>
        <w:t>19</w:t>
      </w:r>
      <w:r w:rsidR="004D62C9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เงินกู้ยืมตามข้อ </w:t>
      </w:r>
      <w:r>
        <w:rPr>
          <w:rFonts w:ascii="Angsana New" w:hAnsi="Angsana New" w:cs="Angsana New" w:hint="cs"/>
          <w:sz w:val="32"/>
          <w:szCs w:val="32"/>
        </w:rPr>
        <w:t>(</w:t>
      </w:r>
      <w:r w:rsidR="00EE5E79">
        <w:rPr>
          <w:rFonts w:ascii="Angsana New" w:hAnsi="Angsana New" w:cs="Angsana New"/>
          <w:sz w:val="32"/>
          <w:szCs w:val="32"/>
        </w:rPr>
        <w:t>1</w:t>
      </w:r>
      <w:r>
        <w:rPr>
          <w:rFonts w:ascii="Angsana New" w:hAnsi="Angsana New" w:cs="Angsana New" w:hint="cs"/>
          <w:sz w:val="32"/>
          <w:szCs w:val="32"/>
        </w:rPr>
        <w:t>)</w:t>
      </w:r>
      <w:r>
        <w:rPr>
          <w:rFonts w:ascii="Angsana New" w:hAnsi="Angsana New" w:cs="Angsana New" w:hint="cs"/>
          <w:sz w:val="32"/>
          <w:szCs w:val="32"/>
          <w:cs/>
        </w:rPr>
        <w:t xml:space="preserve"> ค้ำประกันโดยหุ้นสามัญจำนวน </w:t>
      </w:r>
      <w:r>
        <w:rPr>
          <w:rFonts w:ascii="Angsana New" w:hAnsi="Angsana New" w:cs="Angsana New" w:hint="cs"/>
          <w:sz w:val="32"/>
          <w:szCs w:val="32"/>
        </w:rPr>
        <w:t xml:space="preserve">10 </w:t>
      </w:r>
      <w:r>
        <w:rPr>
          <w:rFonts w:ascii="Angsana New" w:hAnsi="Angsana New" w:cs="Angsana New" w:hint="cs"/>
          <w:sz w:val="32"/>
          <w:szCs w:val="32"/>
          <w:cs/>
        </w:rPr>
        <w:t>ล้านหุ้นของบริษัท ไทยวา จำกัด (มหาชน)</w:t>
      </w:r>
    </w:p>
    <w:p w14:paraId="7EF8FAD1" w14:textId="77777777" w:rsidR="000D1A48" w:rsidRDefault="000D1A48" w:rsidP="00A212C1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ในสัญญาเงินกู้ยืมระยะยาวระบุให้กลุ่มบริษัทต้องปฏิบัติตามข้อกำหนดต่าง ๆ ซึ่งรวมถึงการดำรงอัตราส่วนหนี้สินต่อส่วนของผู้ถือหุ้นและอัตราส่วนความสามารถในการชำระหนี้</w:t>
      </w:r>
      <w:r>
        <w:rPr>
          <w:rFonts w:ascii="Angsana New" w:hAnsi="Angsana New" w:cs="Angsana New" w:hint="cs"/>
          <w:color w:val="FFFFFF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</w:rPr>
        <w:t xml:space="preserve">(Debt Service Coverage Ratio) </w:t>
      </w:r>
      <w:r>
        <w:rPr>
          <w:rFonts w:ascii="Angsana New" w:hAnsi="Angsana New" w:cs="Angsana New" w:hint="cs"/>
          <w:sz w:val="32"/>
          <w:szCs w:val="32"/>
          <w:cs/>
        </w:rPr>
        <w:t>ให้เป็นไปตามสัดส่วนที่กำหนดไว้ในสัญญา เป็นต้น</w:t>
      </w:r>
    </w:p>
    <w:p w14:paraId="30BB112C" w14:textId="7033CA98" w:rsidR="000D1A48" w:rsidRDefault="000D1A48" w:rsidP="00A212C1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>
        <w:rPr>
          <w:rFonts w:ascii="Angsana New" w:hAnsi="Angsana New" w:cs="Angsana New" w:hint="cs"/>
          <w:sz w:val="32"/>
          <w:szCs w:val="32"/>
        </w:rPr>
        <w:t>31</w:t>
      </w:r>
      <w:r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>
        <w:rPr>
          <w:rFonts w:ascii="Angsana New" w:hAnsi="Angsana New" w:cs="Angsana New" w:hint="cs"/>
          <w:sz w:val="32"/>
          <w:szCs w:val="32"/>
        </w:rPr>
        <w:t>256</w:t>
      </w:r>
      <w:r w:rsidR="002F2C93"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 w:hint="cs"/>
          <w:sz w:val="32"/>
          <w:szCs w:val="32"/>
          <w:cs/>
        </w:rPr>
        <w:t xml:space="preserve"> บริษัทย่อยมีวงเงินกู้ยืมระยะยาวตามสัญญาเงินกู้ที่ยังมิได้เบิกใช้เป็นจำนวน </w:t>
      </w:r>
      <w:r w:rsidR="00857201">
        <w:rPr>
          <w:rFonts w:ascii="Angsana New" w:hAnsi="Angsana New" w:cs="Angsana New"/>
          <w:sz w:val="32"/>
          <w:szCs w:val="32"/>
        </w:rPr>
        <w:t>323</w:t>
      </w:r>
      <w:r w:rsidR="00EB505A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ล้านบาท</w:t>
      </w:r>
      <w:r>
        <w:rPr>
          <w:rFonts w:ascii="Angsana New" w:hAnsi="Angsana New" w:cs="Angsana New" w:hint="cs"/>
          <w:sz w:val="32"/>
          <w:szCs w:val="32"/>
        </w:rPr>
        <w:t xml:space="preserve"> (256</w:t>
      </w:r>
      <w:r w:rsidR="002F2C93">
        <w:rPr>
          <w:rFonts w:ascii="Angsana New" w:hAnsi="Angsana New" w:cs="Angsana New"/>
          <w:sz w:val="32"/>
          <w:szCs w:val="32"/>
        </w:rPr>
        <w:t>4</w:t>
      </w:r>
      <w:r>
        <w:rPr>
          <w:rFonts w:ascii="Angsana New" w:hAnsi="Angsana New" w:cs="Angsana New" w:hint="cs"/>
          <w:sz w:val="32"/>
          <w:szCs w:val="32"/>
        </w:rPr>
        <w:t>: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F2C93">
        <w:rPr>
          <w:rFonts w:ascii="Angsana New" w:hAnsi="Angsana New" w:cs="Angsana New"/>
          <w:sz w:val="32"/>
          <w:szCs w:val="32"/>
        </w:rPr>
        <w:t>758</w:t>
      </w:r>
      <w:r w:rsidR="00DF3925">
        <w:rPr>
          <w:rFonts w:ascii="Angsana New" w:hAnsi="Angsana New" w:cs="Angsana New" w:hint="cs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2BE7628A" w14:textId="77777777" w:rsidR="00857201" w:rsidRDefault="0085720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2B12D663" w14:textId="4D2BFF21" w:rsidR="00A02CA2" w:rsidRPr="008A5C0A" w:rsidRDefault="00A02CA2" w:rsidP="00857201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  <w:lang w:val="th-TH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2</w:t>
      </w:r>
      <w:r w:rsidR="00D76B2B">
        <w:rPr>
          <w:rFonts w:ascii="Angsana New" w:hAnsi="Angsana New" w:cs="Angsana New" w:hint="cs"/>
          <w:b/>
          <w:bCs/>
          <w:sz w:val="32"/>
          <w:szCs w:val="32"/>
          <w:cs/>
        </w:rPr>
        <w:t>5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ab/>
        <w:t xml:space="preserve">สำรองผลประโยชน์ระยะยาวของพนักงาน </w:t>
      </w:r>
    </w:p>
    <w:p w14:paraId="0CB75D8C" w14:textId="77777777" w:rsidR="00A02CA2" w:rsidRPr="008A5C0A" w:rsidRDefault="00A02CA2" w:rsidP="003321DF">
      <w:pPr>
        <w:tabs>
          <w:tab w:val="left" w:pos="720"/>
        </w:tabs>
        <w:spacing w:before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จำนวนเงินสำรองผลประโยชน์ระยะยาวของพนักงานซึ่งเป็นเงินชดเชยพนักงานเมื่อออกจากงานและผลประโยชน์ระยะยาวอื่น แสดงได้ดังนี้</w:t>
      </w:r>
    </w:p>
    <w:p w14:paraId="718C8592" w14:textId="77777777" w:rsidR="00A02CA2" w:rsidRPr="00592711" w:rsidRDefault="00A02CA2" w:rsidP="00A212C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after="120"/>
        <w:ind w:left="605" w:right="-187" w:hanging="605"/>
        <w:jc w:val="right"/>
        <w:rPr>
          <w:rFonts w:ascii="Angsana New" w:hAnsi="Angsana New" w:cs="Angsana New"/>
          <w:spacing w:val="-4"/>
          <w:sz w:val="22"/>
          <w:szCs w:val="22"/>
        </w:rPr>
      </w:pPr>
      <w:r w:rsidRPr="00592711">
        <w:rPr>
          <w:rFonts w:ascii="Angsana New" w:hAnsi="Angsana New" w:cs="Angsana New" w:hint="cs"/>
          <w:spacing w:val="-4"/>
          <w:sz w:val="22"/>
          <w:szCs w:val="22"/>
          <w:cs/>
        </w:rPr>
        <w:t xml:space="preserve"> (หน่วย</w:t>
      </w:r>
      <w:r w:rsidRPr="00592711">
        <w:rPr>
          <w:rFonts w:ascii="Angsana New" w:hAnsi="Angsana New" w:cs="Angsana New" w:hint="cs"/>
          <w:spacing w:val="-4"/>
          <w:sz w:val="22"/>
          <w:szCs w:val="22"/>
        </w:rPr>
        <w:t>:</w:t>
      </w:r>
      <w:r w:rsidRPr="00592711">
        <w:rPr>
          <w:rFonts w:ascii="Angsana New" w:hAnsi="Angsana New" w:cs="Angsana New" w:hint="cs"/>
          <w:spacing w:val="-4"/>
          <w:sz w:val="22"/>
          <w:szCs w:val="22"/>
          <w:cs/>
        </w:rPr>
        <w:t xml:space="preserve"> พันบาท)</w:t>
      </w:r>
    </w:p>
    <w:tbl>
      <w:tblPr>
        <w:tblW w:w="9301" w:type="dxa"/>
        <w:tblInd w:w="477" w:type="dxa"/>
        <w:tblLayout w:type="fixed"/>
        <w:tblLook w:val="01E0" w:firstRow="1" w:lastRow="1" w:firstColumn="1" w:lastColumn="1" w:noHBand="0" w:noVBand="0"/>
      </w:tblPr>
      <w:tblGrid>
        <w:gridCol w:w="2853"/>
        <w:gridCol w:w="1074"/>
        <w:gridCol w:w="1075"/>
        <w:gridCol w:w="1075"/>
        <w:gridCol w:w="1074"/>
        <w:gridCol w:w="1075"/>
        <w:gridCol w:w="1075"/>
      </w:tblGrid>
      <w:tr w:rsidR="00A02CA2" w:rsidRPr="00592711" w14:paraId="21AC46CF" w14:textId="77777777" w:rsidTr="00A212C1">
        <w:tc>
          <w:tcPr>
            <w:tcW w:w="2853" w:type="dxa"/>
          </w:tcPr>
          <w:p w14:paraId="36ED1758" w14:textId="77777777" w:rsidR="00A02CA2" w:rsidRPr="00592711" w:rsidRDefault="00A02CA2" w:rsidP="00A212C1">
            <w:pPr>
              <w:ind w:right="-23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48" w:type="dxa"/>
            <w:gridSpan w:val="6"/>
          </w:tcPr>
          <w:p w14:paraId="40A554A0" w14:textId="77777777" w:rsidR="00A02CA2" w:rsidRPr="00592711" w:rsidRDefault="00A02CA2" w:rsidP="00A212C1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งบการเงินรวม</w:t>
            </w:r>
          </w:p>
        </w:tc>
      </w:tr>
      <w:tr w:rsidR="00A02CA2" w:rsidRPr="00592711" w14:paraId="29EBD8DA" w14:textId="77777777" w:rsidTr="00857201">
        <w:tc>
          <w:tcPr>
            <w:tcW w:w="2853" w:type="dxa"/>
          </w:tcPr>
          <w:p w14:paraId="69252E04" w14:textId="77777777" w:rsidR="00A02CA2" w:rsidRPr="00592711" w:rsidRDefault="00A02CA2" w:rsidP="00A212C1">
            <w:pPr>
              <w:ind w:right="-23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224" w:type="dxa"/>
            <w:gridSpan w:val="3"/>
          </w:tcPr>
          <w:p w14:paraId="52633FD8" w14:textId="5EE539AC" w:rsidR="00A02CA2" w:rsidRPr="00592711" w:rsidRDefault="00A02CA2" w:rsidP="00A212C1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2"/>
                <w:szCs w:val="22"/>
              </w:rPr>
              <w:t>256</w:t>
            </w:r>
            <w:r w:rsidR="007A318B">
              <w:rPr>
                <w:rFonts w:ascii="Angsana New" w:hAnsi="Angsana New" w:cs="Angsana New"/>
                <w:spacing w:val="-4"/>
                <w:sz w:val="22"/>
                <w:szCs w:val="22"/>
              </w:rPr>
              <w:t>5</w:t>
            </w:r>
          </w:p>
        </w:tc>
        <w:tc>
          <w:tcPr>
            <w:tcW w:w="3224" w:type="dxa"/>
            <w:gridSpan w:val="3"/>
          </w:tcPr>
          <w:p w14:paraId="44952CFE" w14:textId="7B5FD240" w:rsidR="00A02CA2" w:rsidRPr="00592711" w:rsidRDefault="00A02CA2" w:rsidP="00A212C1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2"/>
                <w:szCs w:val="22"/>
              </w:rPr>
              <w:t>256</w:t>
            </w:r>
            <w:r w:rsidR="007A318B">
              <w:rPr>
                <w:rFonts w:ascii="Angsana New" w:hAnsi="Angsana New" w:cs="Angsana New"/>
                <w:spacing w:val="-4"/>
                <w:sz w:val="22"/>
                <w:szCs w:val="22"/>
              </w:rPr>
              <w:t>4</w:t>
            </w:r>
          </w:p>
        </w:tc>
      </w:tr>
      <w:tr w:rsidR="00A02CA2" w:rsidRPr="00592711" w14:paraId="0709E9D2" w14:textId="77777777" w:rsidTr="00857201">
        <w:tc>
          <w:tcPr>
            <w:tcW w:w="2853" w:type="dxa"/>
          </w:tcPr>
          <w:p w14:paraId="57EAEF19" w14:textId="77777777" w:rsidR="00A02CA2" w:rsidRPr="00592711" w:rsidRDefault="00A02CA2" w:rsidP="00A212C1">
            <w:pPr>
              <w:ind w:right="-23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74" w:type="dxa"/>
            <w:vAlign w:val="bottom"/>
          </w:tcPr>
          <w:p w14:paraId="6AE36BFE" w14:textId="2A01EFD2" w:rsidR="00A02CA2" w:rsidRPr="00592711" w:rsidRDefault="00A02CA2" w:rsidP="00A212C1">
            <w:pPr>
              <w:pBdr>
                <w:bottom w:val="single" w:sz="4" w:space="1" w:color="auto"/>
              </w:pBdr>
              <w:ind w:left="-108" w:right="-10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</w:t>
            </w:r>
            <w:r w:rsidR="00592711"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          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หลังออกจากงาน</w:t>
            </w:r>
          </w:p>
        </w:tc>
        <w:tc>
          <w:tcPr>
            <w:tcW w:w="1075" w:type="dxa"/>
            <w:vAlign w:val="bottom"/>
          </w:tcPr>
          <w:p w14:paraId="31B2EE47" w14:textId="77777777" w:rsidR="00A02CA2" w:rsidRPr="00592711" w:rsidRDefault="00A02CA2" w:rsidP="00A212C1">
            <w:pPr>
              <w:pBdr>
                <w:bottom w:val="single" w:sz="4" w:space="1" w:color="auto"/>
              </w:pBdr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ผลประโยชน์ระยะยาวอื่น</w:t>
            </w:r>
          </w:p>
        </w:tc>
        <w:tc>
          <w:tcPr>
            <w:tcW w:w="1075" w:type="dxa"/>
            <w:vAlign w:val="bottom"/>
          </w:tcPr>
          <w:p w14:paraId="386BEF23" w14:textId="77777777" w:rsidR="00A02CA2" w:rsidRPr="00592711" w:rsidRDefault="00A02CA2" w:rsidP="00A212C1">
            <w:pPr>
              <w:pBdr>
                <w:bottom w:val="single" w:sz="4" w:space="1" w:color="auto"/>
              </w:pBdr>
              <w:ind w:left="-41" w:right="-18"/>
              <w:jc w:val="center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074" w:type="dxa"/>
            <w:vAlign w:val="bottom"/>
          </w:tcPr>
          <w:p w14:paraId="1FC1E749" w14:textId="044B33B5" w:rsidR="00A02CA2" w:rsidRPr="00592711" w:rsidRDefault="00A02CA2" w:rsidP="00A212C1">
            <w:pPr>
              <w:pBdr>
                <w:bottom w:val="single" w:sz="4" w:space="1" w:color="auto"/>
              </w:pBdr>
              <w:ind w:left="-108" w:right="-10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 xml:space="preserve">  </w:t>
            </w:r>
            <w:r w:rsidR="00592711"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    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 xml:space="preserve">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หลังออกจากงาน</w:t>
            </w:r>
          </w:p>
        </w:tc>
        <w:tc>
          <w:tcPr>
            <w:tcW w:w="1075" w:type="dxa"/>
            <w:vAlign w:val="bottom"/>
          </w:tcPr>
          <w:p w14:paraId="6CD29FA0" w14:textId="77777777" w:rsidR="00A02CA2" w:rsidRPr="00592711" w:rsidRDefault="00A02CA2" w:rsidP="00A212C1">
            <w:pPr>
              <w:pBdr>
                <w:bottom w:val="single" w:sz="4" w:space="1" w:color="auto"/>
              </w:pBdr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ผลประโยชน์ระยะยาวอื่น</w:t>
            </w:r>
          </w:p>
        </w:tc>
        <w:tc>
          <w:tcPr>
            <w:tcW w:w="1075" w:type="dxa"/>
            <w:vAlign w:val="bottom"/>
          </w:tcPr>
          <w:p w14:paraId="6742C199" w14:textId="77777777" w:rsidR="00A02CA2" w:rsidRPr="00592711" w:rsidRDefault="00A02CA2" w:rsidP="00A212C1">
            <w:pPr>
              <w:pBdr>
                <w:bottom w:val="single" w:sz="4" w:space="1" w:color="auto"/>
              </w:pBdr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รวม</w:t>
            </w:r>
          </w:p>
        </w:tc>
      </w:tr>
      <w:tr w:rsidR="00857201" w:rsidRPr="00592711" w14:paraId="0EF77DFF" w14:textId="77777777" w:rsidTr="00857201">
        <w:trPr>
          <w:trHeight w:val="80"/>
        </w:trPr>
        <w:tc>
          <w:tcPr>
            <w:tcW w:w="2853" w:type="dxa"/>
          </w:tcPr>
          <w:p w14:paraId="225BCB99" w14:textId="77777777" w:rsidR="00857201" w:rsidRPr="00592711" w:rsidRDefault="00857201" w:rsidP="00857201">
            <w:pPr>
              <w:ind w:left="162" w:right="-23" w:hanging="162"/>
              <w:rPr>
                <w:rFonts w:ascii="Angsana New" w:hAnsi="Angsana New" w:cs="Angsana New"/>
                <w:b/>
                <w:bCs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b/>
                <w:bCs/>
                <w:color w:val="000000"/>
                <w:sz w:val="22"/>
                <w:szCs w:val="22"/>
                <w:cs/>
              </w:rPr>
              <w:t>ยอดคงเหลือต้นปี</w:t>
            </w:r>
          </w:p>
        </w:tc>
        <w:tc>
          <w:tcPr>
            <w:tcW w:w="1074" w:type="dxa"/>
            <w:vAlign w:val="bottom"/>
          </w:tcPr>
          <w:p w14:paraId="369E69CD" w14:textId="1F8475B6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73,963</w:t>
            </w:r>
          </w:p>
        </w:tc>
        <w:tc>
          <w:tcPr>
            <w:tcW w:w="1075" w:type="dxa"/>
            <w:vAlign w:val="bottom"/>
          </w:tcPr>
          <w:p w14:paraId="764DA04E" w14:textId="37A47859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32,839</w:t>
            </w:r>
          </w:p>
        </w:tc>
        <w:tc>
          <w:tcPr>
            <w:tcW w:w="1075" w:type="dxa"/>
            <w:vAlign w:val="bottom"/>
          </w:tcPr>
          <w:p w14:paraId="1B0BD171" w14:textId="3BA9AEC5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106,802</w:t>
            </w:r>
          </w:p>
        </w:tc>
        <w:tc>
          <w:tcPr>
            <w:tcW w:w="1074" w:type="dxa"/>
            <w:vAlign w:val="bottom"/>
          </w:tcPr>
          <w:p w14:paraId="2F6E8E54" w14:textId="2112D4E3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83,511</w:t>
            </w:r>
          </w:p>
        </w:tc>
        <w:tc>
          <w:tcPr>
            <w:tcW w:w="1075" w:type="dxa"/>
            <w:vAlign w:val="bottom"/>
          </w:tcPr>
          <w:p w14:paraId="3F5701C9" w14:textId="3A166DBF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29,765</w:t>
            </w:r>
          </w:p>
        </w:tc>
        <w:tc>
          <w:tcPr>
            <w:tcW w:w="1075" w:type="dxa"/>
            <w:vAlign w:val="bottom"/>
          </w:tcPr>
          <w:p w14:paraId="07EC4AA0" w14:textId="58E2A194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113,276</w:t>
            </w:r>
          </w:p>
        </w:tc>
      </w:tr>
      <w:tr w:rsidR="00857201" w:rsidRPr="00592711" w14:paraId="6E2911C9" w14:textId="77777777" w:rsidTr="00857201">
        <w:tc>
          <w:tcPr>
            <w:tcW w:w="2853" w:type="dxa"/>
          </w:tcPr>
          <w:p w14:paraId="47A95702" w14:textId="77777777" w:rsidR="00857201" w:rsidRPr="00592711" w:rsidRDefault="00857201" w:rsidP="00857201">
            <w:pPr>
              <w:ind w:left="162" w:right="-23" w:hanging="162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ส่วนรับรู้ในกำไรหรือขาดทุน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:</w:t>
            </w:r>
          </w:p>
        </w:tc>
        <w:tc>
          <w:tcPr>
            <w:tcW w:w="1074" w:type="dxa"/>
            <w:vAlign w:val="bottom"/>
          </w:tcPr>
          <w:p w14:paraId="467BCA7B" w14:textId="77777777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1613B9F6" w14:textId="77777777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0DD1CDB7" w14:textId="77777777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vAlign w:val="bottom"/>
          </w:tcPr>
          <w:p w14:paraId="44CD9390" w14:textId="77777777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1DA2C9FD" w14:textId="77777777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vAlign w:val="bottom"/>
          </w:tcPr>
          <w:p w14:paraId="092BBE1D" w14:textId="77777777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857201" w:rsidRPr="00592711" w14:paraId="2F1AAF13" w14:textId="77777777" w:rsidTr="00857201">
        <w:tc>
          <w:tcPr>
            <w:tcW w:w="2853" w:type="dxa"/>
          </w:tcPr>
          <w:p w14:paraId="389C2F27" w14:textId="77777777" w:rsidR="00857201" w:rsidRPr="00592711" w:rsidRDefault="00857201" w:rsidP="00857201">
            <w:pPr>
              <w:ind w:left="162" w:right="-23" w:hanging="162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  <w:t xml:space="preserve">ต้นทุนบริการในปัจจุบัน </w:t>
            </w:r>
          </w:p>
        </w:tc>
        <w:tc>
          <w:tcPr>
            <w:tcW w:w="1074" w:type="dxa"/>
            <w:vAlign w:val="bottom"/>
          </w:tcPr>
          <w:p w14:paraId="5AC9AAA2" w14:textId="77A29D7F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5,447</w:t>
            </w:r>
          </w:p>
        </w:tc>
        <w:tc>
          <w:tcPr>
            <w:tcW w:w="1075" w:type="dxa"/>
            <w:vAlign w:val="bottom"/>
          </w:tcPr>
          <w:p w14:paraId="05A3DCED" w14:textId="3480FA7D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2,256</w:t>
            </w:r>
          </w:p>
        </w:tc>
        <w:tc>
          <w:tcPr>
            <w:tcW w:w="1075" w:type="dxa"/>
            <w:vAlign w:val="bottom"/>
          </w:tcPr>
          <w:p w14:paraId="7A5F1BED" w14:textId="53164FDF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7,703</w:t>
            </w:r>
          </w:p>
        </w:tc>
        <w:tc>
          <w:tcPr>
            <w:tcW w:w="1074" w:type="dxa"/>
            <w:vAlign w:val="bottom"/>
          </w:tcPr>
          <w:p w14:paraId="2DBF5D44" w14:textId="78CA4E3D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5,485</w:t>
            </w:r>
          </w:p>
        </w:tc>
        <w:tc>
          <w:tcPr>
            <w:tcW w:w="1075" w:type="dxa"/>
            <w:vAlign w:val="bottom"/>
          </w:tcPr>
          <w:p w14:paraId="2169D172" w14:textId="1D849481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2,666</w:t>
            </w:r>
          </w:p>
        </w:tc>
        <w:tc>
          <w:tcPr>
            <w:tcW w:w="1075" w:type="dxa"/>
            <w:vAlign w:val="bottom"/>
          </w:tcPr>
          <w:p w14:paraId="7394D0C9" w14:textId="646A17D5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8,151</w:t>
            </w:r>
          </w:p>
        </w:tc>
      </w:tr>
      <w:tr w:rsidR="00857201" w:rsidRPr="00592711" w14:paraId="381407C3" w14:textId="77777777" w:rsidTr="00857201">
        <w:tc>
          <w:tcPr>
            <w:tcW w:w="2853" w:type="dxa"/>
          </w:tcPr>
          <w:p w14:paraId="2DBB2FB7" w14:textId="77777777" w:rsidR="00857201" w:rsidRPr="00592711" w:rsidRDefault="00857201" w:rsidP="00857201">
            <w:pPr>
              <w:ind w:left="162" w:right="-23" w:hanging="162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  <w:t>ต้นทุนดอกเบี้ย</w:t>
            </w:r>
          </w:p>
        </w:tc>
        <w:tc>
          <w:tcPr>
            <w:tcW w:w="1074" w:type="dxa"/>
            <w:vAlign w:val="bottom"/>
          </w:tcPr>
          <w:p w14:paraId="012241B9" w14:textId="1A02FC46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997</w:t>
            </w:r>
          </w:p>
        </w:tc>
        <w:tc>
          <w:tcPr>
            <w:tcW w:w="1075" w:type="dxa"/>
            <w:vAlign w:val="bottom"/>
          </w:tcPr>
          <w:p w14:paraId="1A3FF934" w14:textId="7F94D03C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1075" w:type="dxa"/>
            <w:vAlign w:val="bottom"/>
          </w:tcPr>
          <w:p w14:paraId="2347ECB3" w14:textId="0B058097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1,367</w:t>
            </w:r>
          </w:p>
        </w:tc>
        <w:tc>
          <w:tcPr>
            <w:tcW w:w="1074" w:type="dxa"/>
            <w:vAlign w:val="bottom"/>
          </w:tcPr>
          <w:p w14:paraId="195065D6" w14:textId="20B16A89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945</w:t>
            </w:r>
          </w:p>
        </w:tc>
        <w:tc>
          <w:tcPr>
            <w:tcW w:w="1075" w:type="dxa"/>
            <w:vAlign w:val="bottom"/>
          </w:tcPr>
          <w:p w14:paraId="3C5F738F" w14:textId="33C71A91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417</w:t>
            </w:r>
          </w:p>
        </w:tc>
        <w:tc>
          <w:tcPr>
            <w:tcW w:w="1075" w:type="dxa"/>
            <w:vAlign w:val="bottom"/>
          </w:tcPr>
          <w:p w14:paraId="34E1089C" w14:textId="7422A766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1,362</w:t>
            </w:r>
          </w:p>
        </w:tc>
      </w:tr>
      <w:tr w:rsidR="00857201" w:rsidRPr="00592711" w14:paraId="71D4AC5F" w14:textId="77777777" w:rsidTr="00857201">
        <w:tc>
          <w:tcPr>
            <w:tcW w:w="2853" w:type="dxa"/>
          </w:tcPr>
          <w:p w14:paraId="261567C6" w14:textId="70EEA218" w:rsidR="00857201" w:rsidRPr="00592711" w:rsidRDefault="00857201" w:rsidP="00857201">
            <w:pPr>
              <w:ind w:left="135" w:right="-23" w:hanging="151"/>
              <w:rPr>
                <w:rFonts w:asciiTheme="majorBidi" w:eastAsia="Calibri" w:hAnsiTheme="majorBidi" w:cstheme="majorBidi"/>
                <w:sz w:val="22"/>
                <w:szCs w:val="22"/>
                <w:cs/>
              </w:rPr>
            </w:pPr>
            <w:r w:rsidRPr="00592711">
              <w:rPr>
                <w:rFonts w:asciiTheme="majorBidi" w:eastAsia="Calibri" w:hAnsiTheme="majorBidi" w:cstheme="majorBidi" w:hint="cs"/>
                <w:sz w:val="22"/>
                <w:szCs w:val="22"/>
                <w:cs/>
              </w:rPr>
              <w:t>ผลกำไรหรือขาดทุนที่เกิดขึ้นจากการจ่ายชำระผลประโยชน์</w:t>
            </w:r>
          </w:p>
        </w:tc>
        <w:tc>
          <w:tcPr>
            <w:tcW w:w="1074" w:type="dxa"/>
            <w:vAlign w:val="bottom"/>
          </w:tcPr>
          <w:p w14:paraId="1E3AD9EB" w14:textId="6D22DED2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4,232</w:t>
            </w:r>
          </w:p>
        </w:tc>
        <w:tc>
          <w:tcPr>
            <w:tcW w:w="1075" w:type="dxa"/>
            <w:vAlign w:val="bottom"/>
          </w:tcPr>
          <w:p w14:paraId="52C6CEAF" w14:textId="6DCB0071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1,467</w:t>
            </w:r>
          </w:p>
        </w:tc>
        <w:tc>
          <w:tcPr>
            <w:tcW w:w="1075" w:type="dxa"/>
            <w:vAlign w:val="bottom"/>
          </w:tcPr>
          <w:p w14:paraId="2FF3DFE6" w14:textId="1FDCED75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5,699</w:t>
            </w:r>
          </w:p>
        </w:tc>
        <w:tc>
          <w:tcPr>
            <w:tcW w:w="1074" w:type="dxa"/>
            <w:vAlign w:val="bottom"/>
          </w:tcPr>
          <w:p w14:paraId="39E1499B" w14:textId="24C8E569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(14,426)</w:t>
            </w:r>
          </w:p>
        </w:tc>
        <w:tc>
          <w:tcPr>
            <w:tcW w:w="1075" w:type="dxa"/>
            <w:vAlign w:val="bottom"/>
          </w:tcPr>
          <w:p w14:paraId="12D18AFD" w14:textId="24FCD552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(2,151)</w:t>
            </w:r>
          </w:p>
        </w:tc>
        <w:tc>
          <w:tcPr>
            <w:tcW w:w="1075" w:type="dxa"/>
            <w:vAlign w:val="bottom"/>
          </w:tcPr>
          <w:p w14:paraId="0BCDD0EC" w14:textId="03D603C3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(16,577)</w:t>
            </w:r>
          </w:p>
        </w:tc>
      </w:tr>
      <w:tr w:rsidR="00857201" w:rsidRPr="00592711" w14:paraId="4B0FDB33" w14:textId="77777777" w:rsidTr="00857201">
        <w:tc>
          <w:tcPr>
            <w:tcW w:w="2853" w:type="dxa"/>
          </w:tcPr>
          <w:p w14:paraId="10508DC7" w14:textId="3E5CFC23" w:rsidR="00857201" w:rsidRPr="00592711" w:rsidRDefault="00857201" w:rsidP="00857201">
            <w:pPr>
              <w:tabs>
                <w:tab w:val="left" w:pos="162"/>
                <w:tab w:val="left" w:pos="325"/>
              </w:tabs>
              <w:ind w:left="505" w:right="-23" w:hanging="505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รับโอนจากบริษัทที่เกี่ยวข้องกัน</w:t>
            </w:r>
          </w:p>
        </w:tc>
        <w:tc>
          <w:tcPr>
            <w:tcW w:w="1074" w:type="dxa"/>
            <w:vAlign w:val="bottom"/>
          </w:tcPr>
          <w:p w14:paraId="7D5BD35F" w14:textId="798E6576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46C8D9AC" w14:textId="66D75667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vAlign w:val="bottom"/>
          </w:tcPr>
          <w:p w14:paraId="2253868F" w14:textId="6E1A950B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4" w:type="dxa"/>
            <w:vAlign w:val="bottom"/>
          </w:tcPr>
          <w:p w14:paraId="795DE513" w14:textId="16797D53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8,064</w:t>
            </w:r>
          </w:p>
        </w:tc>
        <w:tc>
          <w:tcPr>
            <w:tcW w:w="1075" w:type="dxa"/>
            <w:vAlign w:val="bottom"/>
          </w:tcPr>
          <w:p w14:paraId="222A14E5" w14:textId="6C65507B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5,721</w:t>
            </w:r>
          </w:p>
        </w:tc>
        <w:tc>
          <w:tcPr>
            <w:tcW w:w="1075" w:type="dxa"/>
            <w:vAlign w:val="bottom"/>
          </w:tcPr>
          <w:p w14:paraId="43706CEF" w14:textId="3C2E31FA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13,785</w:t>
            </w:r>
          </w:p>
        </w:tc>
      </w:tr>
      <w:tr w:rsidR="00857201" w:rsidRPr="00592711" w14:paraId="7EE0F770" w14:textId="77777777" w:rsidTr="00857201">
        <w:tc>
          <w:tcPr>
            <w:tcW w:w="2853" w:type="dxa"/>
          </w:tcPr>
          <w:p w14:paraId="66B54E58" w14:textId="77777777" w:rsidR="00857201" w:rsidRPr="00592711" w:rsidRDefault="00857201" w:rsidP="00857201">
            <w:pPr>
              <w:ind w:left="162" w:right="-23" w:hanging="162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ผลประโยชน์ที่จ่ายในระหว่างปี</w:t>
            </w:r>
          </w:p>
        </w:tc>
        <w:tc>
          <w:tcPr>
            <w:tcW w:w="1074" w:type="dxa"/>
            <w:vAlign w:val="bottom"/>
          </w:tcPr>
          <w:p w14:paraId="548B8293" w14:textId="0CD4A8DB" w:rsidR="00857201" w:rsidRPr="00592711" w:rsidRDefault="00857201" w:rsidP="00857201">
            <w:pPr>
              <w:pBdr>
                <w:bottom w:val="single" w:sz="4" w:space="0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(6,929)</w:t>
            </w:r>
          </w:p>
        </w:tc>
        <w:tc>
          <w:tcPr>
            <w:tcW w:w="1075" w:type="dxa"/>
            <w:vAlign w:val="bottom"/>
          </w:tcPr>
          <w:p w14:paraId="071D1DDE" w14:textId="555E95BA" w:rsidR="00857201" w:rsidRPr="00592711" w:rsidRDefault="00857201" w:rsidP="00857201">
            <w:pPr>
              <w:pBdr>
                <w:bottom w:val="single" w:sz="4" w:space="0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(7,928)</w:t>
            </w:r>
          </w:p>
        </w:tc>
        <w:tc>
          <w:tcPr>
            <w:tcW w:w="1075" w:type="dxa"/>
            <w:vAlign w:val="bottom"/>
          </w:tcPr>
          <w:p w14:paraId="030F86AC" w14:textId="28A2D4F1" w:rsidR="00857201" w:rsidRPr="00592711" w:rsidRDefault="00857201" w:rsidP="00857201">
            <w:pPr>
              <w:pBdr>
                <w:bottom w:val="single" w:sz="4" w:space="0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(14,857)</w:t>
            </w:r>
          </w:p>
        </w:tc>
        <w:tc>
          <w:tcPr>
            <w:tcW w:w="1074" w:type="dxa"/>
            <w:vAlign w:val="bottom"/>
          </w:tcPr>
          <w:p w14:paraId="05AE30BB" w14:textId="49FF18D2" w:rsidR="00857201" w:rsidRPr="00592711" w:rsidRDefault="00857201" w:rsidP="00857201">
            <w:pPr>
              <w:pBdr>
                <w:bottom w:val="single" w:sz="4" w:space="0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(9,616)</w:t>
            </w:r>
          </w:p>
        </w:tc>
        <w:tc>
          <w:tcPr>
            <w:tcW w:w="1075" w:type="dxa"/>
            <w:vAlign w:val="bottom"/>
          </w:tcPr>
          <w:p w14:paraId="06902AEA" w14:textId="33033042" w:rsidR="00857201" w:rsidRPr="00592711" w:rsidRDefault="00857201" w:rsidP="00857201">
            <w:pPr>
              <w:pBdr>
                <w:bottom w:val="single" w:sz="4" w:space="0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(3,579)</w:t>
            </w:r>
          </w:p>
        </w:tc>
        <w:tc>
          <w:tcPr>
            <w:tcW w:w="1075" w:type="dxa"/>
            <w:vAlign w:val="bottom"/>
          </w:tcPr>
          <w:p w14:paraId="63CB0739" w14:textId="5C2F200B" w:rsidR="00857201" w:rsidRPr="00592711" w:rsidRDefault="00857201" w:rsidP="00857201">
            <w:pPr>
              <w:pBdr>
                <w:bottom w:val="single" w:sz="4" w:space="0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(13,195)</w:t>
            </w:r>
          </w:p>
        </w:tc>
      </w:tr>
      <w:tr w:rsidR="00857201" w:rsidRPr="00592711" w14:paraId="1616F84A" w14:textId="77777777" w:rsidTr="00857201">
        <w:tc>
          <w:tcPr>
            <w:tcW w:w="2853" w:type="dxa"/>
          </w:tcPr>
          <w:p w14:paraId="178185EA" w14:textId="77777777" w:rsidR="00857201" w:rsidRPr="00592711" w:rsidRDefault="00857201" w:rsidP="00857201">
            <w:pPr>
              <w:ind w:left="162" w:right="-23" w:hanging="162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ยอดคงเหลือปลายปี</w:t>
            </w:r>
          </w:p>
        </w:tc>
        <w:tc>
          <w:tcPr>
            <w:tcW w:w="1074" w:type="dxa"/>
            <w:vAlign w:val="bottom"/>
          </w:tcPr>
          <w:p w14:paraId="5EFB3028" w14:textId="09CFE943" w:rsidR="00857201" w:rsidRPr="00592711" w:rsidRDefault="00857201" w:rsidP="00857201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77,710</w:t>
            </w:r>
          </w:p>
        </w:tc>
        <w:tc>
          <w:tcPr>
            <w:tcW w:w="1075" w:type="dxa"/>
            <w:vAlign w:val="bottom"/>
          </w:tcPr>
          <w:p w14:paraId="657359AD" w14:textId="08345C4D" w:rsidR="00857201" w:rsidRPr="00592711" w:rsidRDefault="00857201" w:rsidP="00857201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29,004</w:t>
            </w:r>
          </w:p>
        </w:tc>
        <w:tc>
          <w:tcPr>
            <w:tcW w:w="1075" w:type="dxa"/>
            <w:vAlign w:val="bottom"/>
          </w:tcPr>
          <w:p w14:paraId="15443850" w14:textId="5BC5A8D9" w:rsidR="00857201" w:rsidRPr="00592711" w:rsidRDefault="00857201" w:rsidP="00857201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106,714</w:t>
            </w:r>
          </w:p>
        </w:tc>
        <w:tc>
          <w:tcPr>
            <w:tcW w:w="1074" w:type="dxa"/>
            <w:vAlign w:val="bottom"/>
          </w:tcPr>
          <w:p w14:paraId="75310F34" w14:textId="65DD7433" w:rsidR="00857201" w:rsidRPr="00592711" w:rsidRDefault="00857201" w:rsidP="00857201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73,963</w:t>
            </w:r>
          </w:p>
        </w:tc>
        <w:tc>
          <w:tcPr>
            <w:tcW w:w="1075" w:type="dxa"/>
            <w:vAlign w:val="bottom"/>
          </w:tcPr>
          <w:p w14:paraId="76213C4B" w14:textId="0648CC53" w:rsidR="00857201" w:rsidRPr="00592711" w:rsidRDefault="00857201" w:rsidP="00857201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32,839</w:t>
            </w:r>
          </w:p>
        </w:tc>
        <w:tc>
          <w:tcPr>
            <w:tcW w:w="1075" w:type="dxa"/>
            <w:vAlign w:val="bottom"/>
          </w:tcPr>
          <w:p w14:paraId="7412F391" w14:textId="21754BB8" w:rsidR="00857201" w:rsidRPr="00592711" w:rsidRDefault="00857201" w:rsidP="00857201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106,802</w:t>
            </w:r>
          </w:p>
        </w:tc>
      </w:tr>
    </w:tbl>
    <w:p w14:paraId="1EA95CEF" w14:textId="38934B00" w:rsidR="00A02CA2" w:rsidRPr="00592711" w:rsidRDefault="00A02CA2" w:rsidP="0085720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/>
        <w:ind w:left="605" w:right="-187" w:hanging="605"/>
        <w:jc w:val="right"/>
        <w:rPr>
          <w:rFonts w:ascii="Angsana New" w:hAnsi="Angsana New" w:cs="Angsana New"/>
          <w:spacing w:val="-4"/>
          <w:sz w:val="22"/>
          <w:szCs w:val="22"/>
        </w:rPr>
      </w:pPr>
      <w:r w:rsidRPr="00592711">
        <w:rPr>
          <w:rFonts w:ascii="Angsana New" w:hAnsi="Angsana New" w:cs="Angsana New" w:hint="cs"/>
          <w:spacing w:val="-4"/>
          <w:sz w:val="22"/>
          <w:szCs w:val="22"/>
          <w:cs/>
        </w:rPr>
        <w:t>(หน่วย</w:t>
      </w:r>
      <w:r w:rsidRPr="00592711">
        <w:rPr>
          <w:rFonts w:ascii="Angsana New" w:hAnsi="Angsana New" w:cs="Angsana New" w:hint="cs"/>
          <w:spacing w:val="-4"/>
          <w:sz w:val="22"/>
          <w:szCs w:val="22"/>
        </w:rPr>
        <w:t>:</w:t>
      </w:r>
      <w:r w:rsidRPr="00592711">
        <w:rPr>
          <w:rFonts w:ascii="Angsana New" w:hAnsi="Angsana New" w:cs="Angsana New" w:hint="cs"/>
          <w:spacing w:val="-4"/>
          <w:sz w:val="22"/>
          <w:szCs w:val="22"/>
          <w:cs/>
        </w:rPr>
        <w:t xml:space="preserve"> พันบาท)</w:t>
      </w:r>
    </w:p>
    <w:tbl>
      <w:tblPr>
        <w:tblW w:w="9324" w:type="dxa"/>
        <w:tblInd w:w="486" w:type="dxa"/>
        <w:tblLayout w:type="fixed"/>
        <w:tblLook w:val="01E0" w:firstRow="1" w:lastRow="1" w:firstColumn="1" w:lastColumn="1" w:noHBand="0" w:noVBand="0"/>
      </w:tblPr>
      <w:tblGrid>
        <w:gridCol w:w="2844"/>
        <w:gridCol w:w="1080"/>
        <w:gridCol w:w="1080"/>
        <w:gridCol w:w="1080"/>
        <w:gridCol w:w="1080"/>
        <w:gridCol w:w="1080"/>
        <w:gridCol w:w="1080"/>
      </w:tblGrid>
      <w:tr w:rsidR="00A02CA2" w:rsidRPr="00592711" w14:paraId="0984365C" w14:textId="77777777" w:rsidTr="00857201">
        <w:tc>
          <w:tcPr>
            <w:tcW w:w="2844" w:type="dxa"/>
          </w:tcPr>
          <w:p w14:paraId="625EFF5C" w14:textId="77777777" w:rsidR="00A02CA2" w:rsidRPr="00592711" w:rsidRDefault="00A02CA2" w:rsidP="00592711">
            <w:pPr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0" w:type="dxa"/>
            <w:gridSpan w:val="6"/>
          </w:tcPr>
          <w:p w14:paraId="717751A6" w14:textId="77777777" w:rsidR="00A02CA2" w:rsidRPr="00592711" w:rsidRDefault="00A02CA2" w:rsidP="0059271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A02CA2" w:rsidRPr="00592711" w14:paraId="483B8F37" w14:textId="77777777" w:rsidTr="00857201">
        <w:tc>
          <w:tcPr>
            <w:tcW w:w="2844" w:type="dxa"/>
          </w:tcPr>
          <w:p w14:paraId="30260E03" w14:textId="77777777" w:rsidR="00A02CA2" w:rsidRPr="00592711" w:rsidRDefault="00A02CA2" w:rsidP="00592711">
            <w:pPr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240" w:type="dxa"/>
            <w:gridSpan w:val="3"/>
          </w:tcPr>
          <w:p w14:paraId="3EF45179" w14:textId="30424DED" w:rsidR="00A02CA2" w:rsidRPr="00592711" w:rsidRDefault="00A02CA2" w:rsidP="0059271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2"/>
                <w:szCs w:val="22"/>
              </w:rPr>
              <w:t>256</w:t>
            </w:r>
            <w:r w:rsidR="00FA4BE2">
              <w:rPr>
                <w:rFonts w:ascii="Angsana New" w:hAnsi="Angsana New" w:cs="Angsana New"/>
                <w:spacing w:val="-4"/>
                <w:sz w:val="22"/>
                <w:szCs w:val="22"/>
              </w:rPr>
              <w:t>5</w:t>
            </w:r>
          </w:p>
        </w:tc>
        <w:tc>
          <w:tcPr>
            <w:tcW w:w="3240" w:type="dxa"/>
            <w:gridSpan w:val="3"/>
          </w:tcPr>
          <w:p w14:paraId="3DE65444" w14:textId="706A2A09" w:rsidR="00A02CA2" w:rsidRPr="00592711" w:rsidRDefault="00A02CA2" w:rsidP="0059271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spacing w:val="-4"/>
                <w:sz w:val="22"/>
                <w:szCs w:val="22"/>
              </w:rPr>
              <w:t>256</w:t>
            </w:r>
            <w:r w:rsidR="00FA4BE2">
              <w:rPr>
                <w:rFonts w:ascii="Angsana New" w:hAnsi="Angsana New" w:cs="Angsana New"/>
                <w:spacing w:val="-4"/>
                <w:sz w:val="22"/>
                <w:szCs w:val="22"/>
              </w:rPr>
              <w:t>4</w:t>
            </w:r>
          </w:p>
        </w:tc>
      </w:tr>
      <w:tr w:rsidR="00A02CA2" w:rsidRPr="00592711" w14:paraId="60FC9D64" w14:textId="77777777" w:rsidTr="00857201">
        <w:tc>
          <w:tcPr>
            <w:tcW w:w="2844" w:type="dxa"/>
          </w:tcPr>
          <w:p w14:paraId="2FF21B01" w14:textId="77777777" w:rsidR="00A02CA2" w:rsidRPr="00592711" w:rsidRDefault="00A02CA2" w:rsidP="00592711">
            <w:pPr>
              <w:spacing w:line="300" w:lineRule="exac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7602D006" w14:textId="007C9EB1" w:rsidR="00A02CA2" w:rsidRPr="00592711" w:rsidRDefault="00A02CA2" w:rsidP="0059271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</w:t>
            </w:r>
            <w:r w:rsid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 xml:space="preserve">      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หลังออกจากงาน</w:t>
            </w:r>
          </w:p>
        </w:tc>
        <w:tc>
          <w:tcPr>
            <w:tcW w:w="1080" w:type="dxa"/>
            <w:vAlign w:val="bottom"/>
          </w:tcPr>
          <w:p w14:paraId="64F36E23" w14:textId="77777777" w:rsidR="00A02CA2" w:rsidRPr="00592711" w:rsidRDefault="00A02CA2" w:rsidP="0059271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ผลประโยชน์ระยะยาวอื่น</w:t>
            </w:r>
          </w:p>
        </w:tc>
        <w:tc>
          <w:tcPr>
            <w:tcW w:w="1080" w:type="dxa"/>
            <w:vAlign w:val="bottom"/>
          </w:tcPr>
          <w:p w14:paraId="69D52D92" w14:textId="77777777" w:rsidR="00A02CA2" w:rsidRPr="00592711" w:rsidRDefault="00A02CA2" w:rsidP="0059271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ind w:left="-41" w:right="-18"/>
              <w:jc w:val="center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324239B8" w14:textId="77777777" w:rsidR="00A02CA2" w:rsidRPr="00592711" w:rsidRDefault="00A02CA2" w:rsidP="0059271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 xml:space="preserve">    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หลังออกจากงาน</w:t>
            </w:r>
          </w:p>
        </w:tc>
        <w:tc>
          <w:tcPr>
            <w:tcW w:w="1080" w:type="dxa"/>
            <w:vAlign w:val="bottom"/>
          </w:tcPr>
          <w:p w14:paraId="31AD0F1A" w14:textId="77777777" w:rsidR="00A02CA2" w:rsidRPr="00592711" w:rsidRDefault="00A02CA2" w:rsidP="0059271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ผลประโยชน์ระยะยาวอื่น</w:t>
            </w:r>
          </w:p>
        </w:tc>
        <w:tc>
          <w:tcPr>
            <w:tcW w:w="1080" w:type="dxa"/>
            <w:vAlign w:val="bottom"/>
          </w:tcPr>
          <w:p w14:paraId="57292851" w14:textId="77777777" w:rsidR="00A02CA2" w:rsidRPr="00592711" w:rsidRDefault="00A02CA2" w:rsidP="0059271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0" w:lineRule="exact"/>
              <w:ind w:left="-41" w:right="-18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รวม</w:t>
            </w:r>
          </w:p>
        </w:tc>
      </w:tr>
      <w:tr w:rsidR="00857201" w:rsidRPr="00592711" w14:paraId="32C91616" w14:textId="77777777" w:rsidTr="00857201">
        <w:tc>
          <w:tcPr>
            <w:tcW w:w="2844" w:type="dxa"/>
          </w:tcPr>
          <w:p w14:paraId="562EE9BB" w14:textId="77777777" w:rsidR="00857201" w:rsidRPr="00592711" w:rsidRDefault="00857201" w:rsidP="00857201">
            <w:pPr>
              <w:spacing w:line="300" w:lineRule="exact"/>
              <w:ind w:left="162" w:right="-108" w:hanging="162"/>
              <w:rPr>
                <w:rFonts w:ascii="Angsana New" w:hAnsi="Angsana New" w:cs="Angsana New"/>
                <w:b/>
                <w:bCs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b/>
                <w:bCs/>
                <w:color w:val="000000"/>
                <w:sz w:val="22"/>
                <w:szCs w:val="22"/>
                <w:cs/>
              </w:rPr>
              <w:t>ยอดคงเหลือต้นปี</w:t>
            </w:r>
          </w:p>
        </w:tc>
        <w:tc>
          <w:tcPr>
            <w:tcW w:w="1080" w:type="dxa"/>
            <w:vAlign w:val="bottom"/>
          </w:tcPr>
          <w:p w14:paraId="60C9940E" w14:textId="691A270B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12,084</w:t>
            </w:r>
          </w:p>
        </w:tc>
        <w:tc>
          <w:tcPr>
            <w:tcW w:w="1080" w:type="dxa"/>
            <w:vAlign w:val="bottom"/>
          </w:tcPr>
          <w:p w14:paraId="3041D738" w14:textId="2B58B27B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2,257</w:t>
            </w:r>
          </w:p>
        </w:tc>
        <w:tc>
          <w:tcPr>
            <w:tcW w:w="1080" w:type="dxa"/>
            <w:vAlign w:val="bottom"/>
          </w:tcPr>
          <w:p w14:paraId="68EA5C07" w14:textId="04C3D83A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14,341</w:t>
            </w:r>
          </w:p>
        </w:tc>
        <w:tc>
          <w:tcPr>
            <w:tcW w:w="1080" w:type="dxa"/>
            <w:vAlign w:val="bottom"/>
          </w:tcPr>
          <w:p w14:paraId="01D96CD6" w14:textId="0C7C82C2" w:rsidR="00857201" w:rsidRPr="00592711" w:rsidRDefault="00857201" w:rsidP="00857201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26,669</w:t>
            </w:r>
          </w:p>
        </w:tc>
        <w:tc>
          <w:tcPr>
            <w:tcW w:w="1080" w:type="dxa"/>
            <w:vAlign w:val="bottom"/>
          </w:tcPr>
          <w:p w14:paraId="0D30FDA0" w14:textId="41A2A2DD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2,544</w:t>
            </w:r>
          </w:p>
        </w:tc>
        <w:tc>
          <w:tcPr>
            <w:tcW w:w="1080" w:type="dxa"/>
            <w:vAlign w:val="bottom"/>
          </w:tcPr>
          <w:p w14:paraId="2B7E993A" w14:textId="43FCFD06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29,213</w:t>
            </w:r>
          </w:p>
        </w:tc>
      </w:tr>
      <w:tr w:rsidR="00857201" w:rsidRPr="00592711" w14:paraId="637550F0" w14:textId="77777777" w:rsidTr="00857201">
        <w:tc>
          <w:tcPr>
            <w:tcW w:w="2844" w:type="dxa"/>
          </w:tcPr>
          <w:p w14:paraId="67611448" w14:textId="77777777" w:rsidR="00857201" w:rsidRPr="00592711" w:rsidRDefault="00857201" w:rsidP="00857201">
            <w:pPr>
              <w:tabs>
                <w:tab w:val="left" w:pos="162"/>
                <w:tab w:val="left" w:pos="325"/>
              </w:tabs>
              <w:spacing w:line="300" w:lineRule="exact"/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ส่วนรับรู้ในกำไรหรือขาดทุน</w:t>
            </w: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</w:rPr>
              <w:t>:</w:t>
            </w:r>
          </w:p>
        </w:tc>
        <w:tc>
          <w:tcPr>
            <w:tcW w:w="1080" w:type="dxa"/>
            <w:vAlign w:val="bottom"/>
          </w:tcPr>
          <w:p w14:paraId="1253FEE4" w14:textId="77777777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B661BD6" w14:textId="77777777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5746C49F" w14:textId="77777777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50F1E678" w14:textId="77777777" w:rsidR="00857201" w:rsidRPr="00592711" w:rsidRDefault="00857201" w:rsidP="00857201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B237A35" w14:textId="77777777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4B1443AE" w14:textId="77777777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</w:p>
        </w:tc>
      </w:tr>
      <w:tr w:rsidR="00857201" w:rsidRPr="00592711" w14:paraId="0624EDD5" w14:textId="77777777" w:rsidTr="00857201">
        <w:trPr>
          <w:trHeight w:val="198"/>
        </w:trPr>
        <w:tc>
          <w:tcPr>
            <w:tcW w:w="2844" w:type="dxa"/>
          </w:tcPr>
          <w:p w14:paraId="26AEE227" w14:textId="77777777" w:rsidR="00857201" w:rsidRPr="00592711" w:rsidRDefault="00857201" w:rsidP="00857201">
            <w:pPr>
              <w:tabs>
                <w:tab w:val="left" w:pos="162"/>
                <w:tab w:val="left" w:pos="325"/>
              </w:tabs>
              <w:spacing w:line="300" w:lineRule="exact"/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  <w:t xml:space="preserve">ต้นทุนบริการในปัจจุบัน </w:t>
            </w:r>
          </w:p>
        </w:tc>
        <w:tc>
          <w:tcPr>
            <w:tcW w:w="1080" w:type="dxa"/>
            <w:vAlign w:val="bottom"/>
          </w:tcPr>
          <w:p w14:paraId="1E26B947" w14:textId="684ADDBE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581</w:t>
            </w:r>
          </w:p>
        </w:tc>
        <w:tc>
          <w:tcPr>
            <w:tcW w:w="1080" w:type="dxa"/>
            <w:vAlign w:val="bottom"/>
          </w:tcPr>
          <w:p w14:paraId="4E9E9ABB" w14:textId="1B29B677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080" w:type="dxa"/>
            <w:vAlign w:val="bottom"/>
          </w:tcPr>
          <w:p w14:paraId="35A2CBC8" w14:textId="7BC6490C" w:rsidR="00857201" w:rsidRPr="00592711" w:rsidRDefault="006C099B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6</w:t>
            </w:r>
            <w:r w:rsidR="00857201"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080" w:type="dxa"/>
            <w:vAlign w:val="bottom"/>
          </w:tcPr>
          <w:p w14:paraId="417074F3" w14:textId="63B14CD0" w:rsidR="00857201" w:rsidRPr="00592711" w:rsidRDefault="00857201" w:rsidP="00857201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666</w:t>
            </w:r>
          </w:p>
        </w:tc>
        <w:tc>
          <w:tcPr>
            <w:tcW w:w="1080" w:type="dxa"/>
            <w:vAlign w:val="bottom"/>
          </w:tcPr>
          <w:p w14:paraId="12435816" w14:textId="652BB429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080" w:type="dxa"/>
            <w:vAlign w:val="bottom"/>
          </w:tcPr>
          <w:p w14:paraId="3C96F43F" w14:textId="42481459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801</w:t>
            </w:r>
          </w:p>
        </w:tc>
      </w:tr>
      <w:tr w:rsidR="00857201" w:rsidRPr="00592711" w14:paraId="581FF401" w14:textId="77777777" w:rsidTr="00857201">
        <w:tc>
          <w:tcPr>
            <w:tcW w:w="2844" w:type="dxa"/>
          </w:tcPr>
          <w:p w14:paraId="51C4A8CB" w14:textId="77777777" w:rsidR="00857201" w:rsidRPr="00592711" w:rsidRDefault="00857201" w:rsidP="00857201">
            <w:pPr>
              <w:tabs>
                <w:tab w:val="left" w:pos="162"/>
                <w:tab w:val="left" w:pos="325"/>
              </w:tabs>
              <w:spacing w:line="300" w:lineRule="exact"/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ab/>
              <w:t>ต้นทุนดอกเบี้ย</w:t>
            </w:r>
          </w:p>
        </w:tc>
        <w:tc>
          <w:tcPr>
            <w:tcW w:w="1080" w:type="dxa"/>
            <w:vAlign w:val="bottom"/>
          </w:tcPr>
          <w:p w14:paraId="008C583B" w14:textId="36145F22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13</w:t>
            </w:r>
            <w:r w:rsidR="006C099B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7</w:t>
            </w:r>
          </w:p>
        </w:tc>
        <w:tc>
          <w:tcPr>
            <w:tcW w:w="1080" w:type="dxa"/>
            <w:vAlign w:val="bottom"/>
          </w:tcPr>
          <w:p w14:paraId="232172CD" w14:textId="45BC26E6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80" w:type="dxa"/>
            <w:vAlign w:val="bottom"/>
          </w:tcPr>
          <w:p w14:paraId="553DF21F" w14:textId="5E2D211E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1080" w:type="dxa"/>
            <w:vAlign w:val="bottom"/>
          </w:tcPr>
          <w:p w14:paraId="447E77D3" w14:textId="636AAF9A" w:rsidR="00857201" w:rsidRPr="00592711" w:rsidRDefault="00857201" w:rsidP="00857201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1080" w:type="dxa"/>
            <w:vAlign w:val="bottom"/>
          </w:tcPr>
          <w:p w14:paraId="42C7B2AB" w14:textId="03F5CEF4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080" w:type="dxa"/>
            <w:vAlign w:val="bottom"/>
          </w:tcPr>
          <w:p w14:paraId="021E1BDF" w14:textId="137FBE6F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187</w:t>
            </w:r>
          </w:p>
        </w:tc>
      </w:tr>
      <w:tr w:rsidR="00857201" w:rsidRPr="00592711" w14:paraId="13C9015C" w14:textId="77777777" w:rsidTr="00857201">
        <w:tc>
          <w:tcPr>
            <w:tcW w:w="2844" w:type="dxa"/>
          </w:tcPr>
          <w:p w14:paraId="3CBF40FB" w14:textId="78CDAE73" w:rsidR="00857201" w:rsidRPr="00592711" w:rsidRDefault="00857201" w:rsidP="00857201">
            <w:pPr>
              <w:spacing w:line="300" w:lineRule="exact"/>
              <w:ind w:left="135" w:right="-72" w:hanging="151"/>
              <w:rPr>
                <w:rFonts w:asciiTheme="majorBidi" w:eastAsia="Calibri" w:hAnsiTheme="majorBidi" w:cstheme="majorBidi"/>
                <w:sz w:val="22"/>
                <w:szCs w:val="22"/>
                <w:cs/>
              </w:rPr>
            </w:pPr>
            <w:r w:rsidRPr="00592711">
              <w:rPr>
                <w:rFonts w:asciiTheme="majorBidi" w:eastAsia="Calibri" w:hAnsiTheme="majorBidi" w:cstheme="majorBidi" w:hint="cs"/>
                <w:sz w:val="22"/>
                <w:szCs w:val="22"/>
                <w:cs/>
              </w:rPr>
              <w:t>ผลกำไรหรือขาดทุนที่เกิดขึ้นจากการจ่ายชำระผลประโยชน์</w:t>
            </w:r>
          </w:p>
        </w:tc>
        <w:tc>
          <w:tcPr>
            <w:tcW w:w="1080" w:type="dxa"/>
            <w:vAlign w:val="bottom"/>
          </w:tcPr>
          <w:p w14:paraId="102CAA4A" w14:textId="045C5465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322</w:t>
            </w:r>
          </w:p>
        </w:tc>
        <w:tc>
          <w:tcPr>
            <w:tcW w:w="1080" w:type="dxa"/>
            <w:vAlign w:val="bottom"/>
          </w:tcPr>
          <w:p w14:paraId="1C8D88D7" w14:textId="651E47A8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1080" w:type="dxa"/>
            <w:vAlign w:val="bottom"/>
          </w:tcPr>
          <w:p w14:paraId="7CC75D2B" w14:textId="55AFF53C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517</w:t>
            </w:r>
          </w:p>
        </w:tc>
        <w:tc>
          <w:tcPr>
            <w:tcW w:w="1080" w:type="dxa"/>
            <w:vAlign w:val="bottom"/>
          </w:tcPr>
          <w:p w14:paraId="074E3C40" w14:textId="34DCF153" w:rsidR="00857201" w:rsidRPr="00592711" w:rsidRDefault="00857201" w:rsidP="00857201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(9,558)</w:t>
            </w:r>
          </w:p>
        </w:tc>
        <w:tc>
          <w:tcPr>
            <w:tcW w:w="1080" w:type="dxa"/>
            <w:vAlign w:val="bottom"/>
          </w:tcPr>
          <w:p w14:paraId="5F6A2004" w14:textId="332E34AD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080" w:type="dxa"/>
            <w:vAlign w:val="bottom"/>
          </w:tcPr>
          <w:p w14:paraId="055B1F36" w14:textId="4F8B87C9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(9,464)</w:t>
            </w:r>
          </w:p>
        </w:tc>
      </w:tr>
      <w:tr w:rsidR="00857201" w:rsidRPr="00592711" w14:paraId="07A1D7A6" w14:textId="77777777" w:rsidTr="00857201">
        <w:tc>
          <w:tcPr>
            <w:tcW w:w="2844" w:type="dxa"/>
          </w:tcPr>
          <w:p w14:paraId="4193A552" w14:textId="67C990E8" w:rsidR="00857201" w:rsidRPr="00592711" w:rsidRDefault="00857201" w:rsidP="00857201">
            <w:pPr>
              <w:tabs>
                <w:tab w:val="left" w:pos="152"/>
                <w:tab w:val="left" w:pos="325"/>
              </w:tabs>
              <w:spacing w:line="300" w:lineRule="exact"/>
              <w:ind w:left="505" w:hanging="505"/>
              <w:rPr>
                <w:rFonts w:ascii="Angsana New" w:hAnsi="Angsana New" w:cs="Angsana New"/>
                <w:color w:val="000000"/>
                <w:sz w:val="22"/>
                <w:szCs w:val="22"/>
                <w:highlight w:val="yellow"/>
                <w:cs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รับโอนจากบริษัทที่เกี่ยวข้องกัน</w:t>
            </w:r>
          </w:p>
        </w:tc>
        <w:tc>
          <w:tcPr>
            <w:tcW w:w="1080" w:type="dxa"/>
            <w:vAlign w:val="bottom"/>
          </w:tcPr>
          <w:p w14:paraId="583A1287" w14:textId="5A5FECA4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46E5B9C8" w14:textId="2D06345C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  <w:cs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76150758" w14:textId="62136CA9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1FC7A512" w14:textId="407EDBB6" w:rsidR="00857201" w:rsidRPr="00592711" w:rsidRDefault="00857201" w:rsidP="00857201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1,180</w:t>
            </w:r>
          </w:p>
        </w:tc>
        <w:tc>
          <w:tcPr>
            <w:tcW w:w="1080" w:type="dxa"/>
            <w:vAlign w:val="bottom"/>
          </w:tcPr>
          <w:p w14:paraId="49145ECF" w14:textId="6C28142E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1080" w:type="dxa"/>
            <w:vAlign w:val="bottom"/>
          </w:tcPr>
          <w:p w14:paraId="2D85F8AD" w14:textId="5197A0AF" w:rsidR="00857201" w:rsidRPr="00592711" w:rsidRDefault="00857201" w:rsidP="0085720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1,461</w:t>
            </w:r>
          </w:p>
        </w:tc>
      </w:tr>
      <w:tr w:rsidR="00857201" w:rsidRPr="00592711" w14:paraId="71193B1F" w14:textId="77777777" w:rsidTr="00857201">
        <w:tc>
          <w:tcPr>
            <w:tcW w:w="2844" w:type="dxa"/>
          </w:tcPr>
          <w:p w14:paraId="525551C9" w14:textId="77777777" w:rsidR="00857201" w:rsidRPr="00592711" w:rsidRDefault="00857201" w:rsidP="00857201">
            <w:pPr>
              <w:spacing w:line="300" w:lineRule="exact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 w:hint="cs"/>
                <w:color w:val="000000"/>
                <w:sz w:val="22"/>
                <w:szCs w:val="22"/>
                <w:cs/>
              </w:rPr>
              <w:t>ผลประโยชน์ที่จ่ายในระหว่างปี</w:t>
            </w:r>
          </w:p>
        </w:tc>
        <w:tc>
          <w:tcPr>
            <w:tcW w:w="1080" w:type="dxa"/>
            <w:vAlign w:val="bottom"/>
          </w:tcPr>
          <w:p w14:paraId="2E2F7D3D" w14:textId="1E3C74ED" w:rsidR="00857201" w:rsidRPr="00592711" w:rsidRDefault="00857201" w:rsidP="00857201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(2,576)</w:t>
            </w:r>
          </w:p>
        </w:tc>
        <w:tc>
          <w:tcPr>
            <w:tcW w:w="1080" w:type="dxa"/>
            <w:vAlign w:val="bottom"/>
          </w:tcPr>
          <w:p w14:paraId="6EE4523E" w14:textId="105E604C" w:rsidR="00857201" w:rsidRPr="00592711" w:rsidRDefault="00857201" w:rsidP="00857201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(699)</w:t>
            </w:r>
          </w:p>
        </w:tc>
        <w:tc>
          <w:tcPr>
            <w:tcW w:w="1080" w:type="dxa"/>
            <w:vAlign w:val="bottom"/>
          </w:tcPr>
          <w:p w14:paraId="4834007F" w14:textId="0FA0FFEE" w:rsidR="00857201" w:rsidRPr="00592711" w:rsidRDefault="00857201" w:rsidP="00857201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(3,275)</w:t>
            </w:r>
          </w:p>
        </w:tc>
        <w:tc>
          <w:tcPr>
            <w:tcW w:w="1080" w:type="dxa"/>
            <w:vAlign w:val="bottom"/>
          </w:tcPr>
          <w:p w14:paraId="0E03D83D" w14:textId="1AB6A090" w:rsidR="00857201" w:rsidRPr="00592711" w:rsidRDefault="00857201" w:rsidP="00857201">
            <w:pPr>
              <w:pBdr>
                <w:bottom w:val="single" w:sz="4" w:space="1" w:color="auto"/>
              </w:pBd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(7,031)</w:t>
            </w:r>
          </w:p>
        </w:tc>
        <w:tc>
          <w:tcPr>
            <w:tcW w:w="1080" w:type="dxa"/>
            <w:vAlign w:val="bottom"/>
          </w:tcPr>
          <w:p w14:paraId="448B564E" w14:textId="2935B9B0" w:rsidR="00857201" w:rsidRPr="00592711" w:rsidRDefault="00857201" w:rsidP="00857201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(826)</w:t>
            </w:r>
          </w:p>
        </w:tc>
        <w:tc>
          <w:tcPr>
            <w:tcW w:w="1080" w:type="dxa"/>
            <w:vAlign w:val="bottom"/>
          </w:tcPr>
          <w:p w14:paraId="307AC661" w14:textId="51D83130" w:rsidR="00857201" w:rsidRPr="00592711" w:rsidRDefault="00857201" w:rsidP="00857201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(7,857)</w:t>
            </w:r>
          </w:p>
        </w:tc>
      </w:tr>
      <w:tr w:rsidR="00857201" w:rsidRPr="00592711" w14:paraId="6F1F599D" w14:textId="77777777" w:rsidTr="00857201">
        <w:tc>
          <w:tcPr>
            <w:tcW w:w="2844" w:type="dxa"/>
          </w:tcPr>
          <w:p w14:paraId="6FFE03D4" w14:textId="77777777" w:rsidR="00857201" w:rsidRPr="00592711" w:rsidRDefault="00857201" w:rsidP="00857201">
            <w:pPr>
              <w:spacing w:line="300" w:lineRule="exact"/>
              <w:ind w:left="162" w:right="-108" w:hanging="162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ยอดคงเหลือปลายปี</w:t>
            </w:r>
          </w:p>
        </w:tc>
        <w:tc>
          <w:tcPr>
            <w:tcW w:w="1080" w:type="dxa"/>
            <w:vAlign w:val="bottom"/>
          </w:tcPr>
          <w:p w14:paraId="7EE5C7AF" w14:textId="2E870968" w:rsidR="00857201" w:rsidRPr="00592711" w:rsidRDefault="00857201" w:rsidP="00857201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10,548</w:t>
            </w:r>
          </w:p>
        </w:tc>
        <w:tc>
          <w:tcPr>
            <w:tcW w:w="1080" w:type="dxa"/>
            <w:vAlign w:val="bottom"/>
          </w:tcPr>
          <w:p w14:paraId="502A8586" w14:textId="0D809A40" w:rsidR="00857201" w:rsidRPr="00592711" w:rsidRDefault="00857201" w:rsidP="00857201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1,888</w:t>
            </w:r>
          </w:p>
        </w:tc>
        <w:tc>
          <w:tcPr>
            <w:tcW w:w="1080" w:type="dxa"/>
            <w:vAlign w:val="bottom"/>
          </w:tcPr>
          <w:p w14:paraId="0A5156C0" w14:textId="19AA36F5" w:rsidR="00857201" w:rsidRPr="00592711" w:rsidRDefault="00857201" w:rsidP="00857201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857201">
              <w:rPr>
                <w:rFonts w:ascii="Angsana New" w:hAnsi="Angsana New" w:cs="Angsana New"/>
                <w:color w:val="000000"/>
                <w:sz w:val="22"/>
                <w:szCs w:val="22"/>
              </w:rPr>
              <w:t>12,436</w:t>
            </w:r>
          </w:p>
        </w:tc>
        <w:tc>
          <w:tcPr>
            <w:tcW w:w="1080" w:type="dxa"/>
            <w:vAlign w:val="bottom"/>
          </w:tcPr>
          <w:p w14:paraId="6D79BAE5" w14:textId="3B6FF943" w:rsidR="00857201" w:rsidRPr="00592711" w:rsidRDefault="00857201" w:rsidP="00857201">
            <w:pPr>
              <w:pBdr>
                <w:bottom w:val="double" w:sz="4" w:space="1" w:color="auto"/>
              </w:pBd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12,084</w:t>
            </w:r>
          </w:p>
        </w:tc>
        <w:tc>
          <w:tcPr>
            <w:tcW w:w="1080" w:type="dxa"/>
            <w:vAlign w:val="bottom"/>
          </w:tcPr>
          <w:p w14:paraId="7203D767" w14:textId="581B16E8" w:rsidR="00857201" w:rsidRPr="00592711" w:rsidRDefault="00857201" w:rsidP="00857201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2,257</w:t>
            </w:r>
          </w:p>
        </w:tc>
        <w:tc>
          <w:tcPr>
            <w:tcW w:w="1080" w:type="dxa"/>
            <w:vAlign w:val="bottom"/>
          </w:tcPr>
          <w:p w14:paraId="186B8022" w14:textId="225CEE0F" w:rsidR="00857201" w:rsidRPr="00592711" w:rsidRDefault="00857201" w:rsidP="00857201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2"/>
                <w:szCs w:val="22"/>
              </w:rPr>
            </w:pPr>
            <w:r w:rsidRPr="00592711">
              <w:rPr>
                <w:rFonts w:ascii="Angsana New" w:hAnsi="Angsana New" w:cs="Angsana New"/>
                <w:color w:val="000000"/>
                <w:sz w:val="22"/>
                <w:szCs w:val="22"/>
              </w:rPr>
              <w:t>14,341</w:t>
            </w:r>
          </w:p>
        </w:tc>
      </w:tr>
    </w:tbl>
    <w:p w14:paraId="43A2BBCB" w14:textId="2ABC1A9B" w:rsidR="00A02CA2" w:rsidRPr="008A5C0A" w:rsidRDefault="00A02CA2" w:rsidP="0085720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F72338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คาดว่าจะจ่ายชำระผลประโยชน์ระยะยาวของพนักงานภายใน </w:t>
      </w:r>
      <w:r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ปีข้างหน้า เป็นจำนวนประมาณ </w:t>
      </w:r>
      <w:r w:rsidR="00857201">
        <w:rPr>
          <w:rFonts w:ascii="Angsana New" w:hAnsi="Angsana New" w:cs="Angsana New"/>
          <w:sz w:val="32"/>
          <w:szCs w:val="32"/>
        </w:rPr>
        <w:t>9</w:t>
      </w:r>
      <w:r w:rsidR="00973C71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 (</w:t>
      </w:r>
      <w:r w:rsidR="009961A1" w:rsidRPr="008A5C0A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>จำนวน</w:t>
      </w:r>
      <w:r w:rsidR="00C2722D">
        <w:rPr>
          <w:rFonts w:ascii="Angsana New" w:hAnsi="Angsana New" w:cs="Angsana New"/>
          <w:sz w:val="32"/>
          <w:szCs w:val="32"/>
        </w:rPr>
        <w:t xml:space="preserve"> </w:t>
      </w:r>
      <w:r w:rsidR="00857201">
        <w:rPr>
          <w:rFonts w:ascii="Angsana New" w:hAnsi="Angsana New" w:cs="Angsana New"/>
          <w:sz w:val="32"/>
          <w:szCs w:val="32"/>
        </w:rPr>
        <w:t>0.4</w:t>
      </w:r>
      <w:r w:rsidR="00973C71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ล้านบาท) (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973C71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>จำนวน</w:t>
      </w:r>
      <w:r w:rsidR="004E0151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973C71">
        <w:rPr>
          <w:rFonts w:ascii="Angsana New" w:hAnsi="Angsana New" w:cs="Angsana New"/>
          <w:sz w:val="32"/>
          <w:szCs w:val="32"/>
        </w:rPr>
        <w:t>11</w:t>
      </w:r>
      <w:r w:rsidR="00973C71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9961A1" w:rsidRPr="008A5C0A">
        <w:rPr>
          <w:rFonts w:ascii="Angsana New" w:hAnsi="Angsana New" w:cs="Angsana New" w:hint="cs"/>
          <w:sz w:val="32"/>
          <w:szCs w:val="32"/>
          <w:cs/>
        </w:rPr>
        <w:t xml:space="preserve"> 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จำนวน </w:t>
      </w:r>
      <w:r w:rsidR="00973C71">
        <w:rPr>
          <w:rFonts w:ascii="Angsana New" w:hAnsi="Angsana New" w:cs="Angsana New"/>
          <w:sz w:val="32"/>
          <w:szCs w:val="32"/>
        </w:rPr>
        <w:t>3</w:t>
      </w:r>
      <w:r w:rsidR="00973C71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ล้านบาท) </w:t>
      </w:r>
    </w:p>
    <w:p w14:paraId="550B2274" w14:textId="297FA58E" w:rsidR="00A02CA2" w:rsidRPr="008A5C0A" w:rsidRDefault="00A02CA2" w:rsidP="00322F7A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60" w:after="60"/>
        <w:ind w:left="605" w:hanging="605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973C71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ระยะเวลาเฉลี่ยถ่วงน้ำหนักในการจ่ายชำระผลประโยชน์ระยะยาวของพนักงานของ</w:t>
      </w:r>
      <w:r w:rsidR="000B243C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ประมาณ </w:t>
      </w:r>
      <w:r w:rsidR="00857201">
        <w:rPr>
          <w:rFonts w:ascii="Angsana New" w:hAnsi="Angsana New" w:cs="Angsana New"/>
          <w:sz w:val="32"/>
          <w:szCs w:val="32"/>
        </w:rPr>
        <w:t>10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ปี (</w:t>
      </w:r>
      <w:r w:rsidR="009961A1" w:rsidRPr="008A5C0A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857201">
        <w:rPr>
          <w:rFonts w:ascii="Angsana New" w:hAnsi="Angsana New" w:cs="Angsana New"/>
          <w:sz w:val="32"/>
          <w:szCs w:val="32"/>
        </w:rPr>
        <w:t>10</w:t>
      </w:r>
      <w:r w:rsidR="00973C71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ปี) (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973C71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</w:rPr>
        <w:t xml:space="preserve">: 10 </w:t>
      </w:r>
      <w:r w:rsidRPr="008A5C0A">
        <w:rPr>
          <w:rFonts w:ascii="Angsana New" w:hAnsi="Angsana New" w:cs="Angsana New" w:hint="cs"/>
          <w:sz w:val="32"/>
          <w:szCs w:val="32"/>
          <w:cs/>
        </w:rPr>
        <w:t>ปี</w:t>
      </w:r>
      <w:r w:rsidR="004E0151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961A1" w:rsidRPr="008A5C0A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 xml:space="preserve">10 </w:t>
      </w:r>
      <w:r w:rsidRPr="008A5C0A">
        <w:rPr>
          <w:rFonts w:ascii="Angsana New" w:hAnsi="Angsana New" w:cs="Angsana New" w:hint="cs"/>
          <w:sz w:val="32"/>
          <w:szCs w:val="32"/>
          <w:cs/>
        </w:rPr>
        <w:t>ปี)</w:t>
      </w:r>
    </w:p>
    <w:p w14:paraId="7125974A" w14:textId="77777777" w:rsidR="00857201" w:rsidRDefault="00FD43EA" w:rsidP="00322F7A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60" w:after="60"/>
        <w:ind w:left="605" w:hanging="605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</w:r>
    </w:p>
    <w:p w14:paraId="43C0A431" w14:textId="77777777" w:rsidR="00857201" w:rsidRDefault="0085720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27358F76" w14:textId="5067BE12" w:rsidR="00A02CA2" w:rsidRPr="008A5C0A" w:rsidRDefault="00857201" w:rsidP="0085720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60" w:after="6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A02CA2" w:rsidRPr="008A5C0A">
        <w:rPr>
          <w:rFonts w:ascii="Angsana New" w:hAnsi="Angsana New" w:cs="Angsana New" w:hint="cs"/>
          <w:sz w:val="32"/>
          <w:szCs w:val="32"/>
          <w:cs/>
        </w:rPr>
        <w:t>สมมติฐานที่สำคัญในการประมาณการตามหลักคณิตศาสตร์ประกันภัย สรุปได้ดังนี้</w:t>
      </w:r>
    </w:p>
    <w:tbl>
      <w:tblPr>
        <w:tblStyle w:val="TableGrid"/>
        <w:tblW w:w="909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96"/>
        <w:gridCol w:w="1080"/>
        <w:gridCol w:w="1170"/>
        <w:gridCol w:w="1080"/>
        <w:gridCol w:w="1170"/>
      </w:tblGrid>
      <w:tr w:rsidR="00A02CA2" w:rsidRPr="008A5C0A" w14:paraId="36A28C84" w14:textId="77777777" w:rsidTr="00857201">
        <w:tc>
          <w:tcPr>
            <w:tcW w:w="4596" w:type="dxa"/>
          </w:tcPr>
          <w:p w14:paraId="4CCD7B1B" w14:textId="77777777" w:rsidR="00A02CA2" w:rsidRPr="008A5C0A" w:rsidRDefault="00A02CA2" w:rsidP="006420A3">
            <w:pPr>
              <w:tabs>
                <w:tab w:val="left" w:pos="900"/>
                <w:tab w:val="left" w:pos="2160"/>
                <w:tab w:val="right" w:pos="8100"/>
              </w:tabs>
              <w:spacing w:line="34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14:paraId="01F8A177" w14:textId="77777777" w:rsidR="00A02CA2" w:rsidRPr="008A5C0A" w:rsidRDefault="00A02CA2" w:rsidP="006420A3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250" w:type="dxa"/>
            <w:gridSpan w:val="2"/>
          </w:tcPr>
          <w:p w14:paraId="3A56FFDD" w14:textId="77777777" w:rsidR="00A02CA2" w:rsidRPr="008A5C0A" w:rsidRDefault="00A02CA2" w:rsidP="006420A3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A03292" w:rsidRPr="008A5C0A" w14:paraId="49320C87" w14:textId="77777777" w:rsidTr="00857201">
        <w:tc>
          <w:tcPr>
            <w:tcW w:w="4596" w:type="dxa"/>
          </w:tcPr>
          <w:p w14:paraId="14F57C85" w14:textId="77777777" w:rsidR="00A03292" w:rsidRPr="008A5C0A" w:rsidRDefault="00A03292" w:rsidP="006420A3">
            <w:pPr>
              <w:tabs>
                <w:tab w:val="left" w:pos="900"/>
                <w:tab w:val="left" w:pos="2160"/>
                <w:tab w:val="right" w:pos="8100"/>
              </w:tabs>
              <w:spacing w:line="34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080" w:type="dxa"/>
          </w:tcPr>
          <w:p w14:paraId="28B6C89E" w14:textId="18731063" w:rsidR="00A03292" w:rsidRPr="008A5C0A" w:rsidRDefault="00A03292" w:rsidP="006420A3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FE024D">
              <w:rPr>
                <w:rFonts w:ascii="Angsana New" w:hAnsi="Angsana New" w:cs="Angsana New"/>
              </w:rPr>
              <w:t>5</w:t>
            </w:r>
          </w:p>
        </w:tc>
        <w:tc>
          <w:tcPr>
            <w:tcW w:w="1170" w:type="dxa"/>
          </w:tcPr>
          <w:p w14:paraId="073B2820" w14:textId="22CC70FF" w:rsidR="00A03292" w:rsidRPr="008A5C0A" w:rsidRDefault="00A03292" w:rsidP="006420A3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FE024D">
              <w:rPr>
                <w:rFonts w:ascii="Angsana New" w:hAnsi="Angsana New" w:cs="Angsana New"/>
              </w:rPr>
              <w:t>4</w:t>
            </w:r>
          </w:p>
        </w:tc>
        <w:tc>
          <w:tcPr>
            <w:tcW w:w="1080" w:type="dxa"/>
          </w:tcPr>
          <w:p w14:paraId="037EF51F" w14:textId="5F433C64" w:rsidR="00A03292" w:rsidRPr="008A5C0A" w:rsidRDefault="00A03292" w:rsidP="006420A3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FE024D">
              <w:rPr>
                <w:rFonts w:ascii="Angsana New" w:hAnsi="Angsana New" w:cs="Angsana New"/>
              </w:rPr>
              <w:t>5</w:t>
            </w:r>
          </w:p>
        </w:tc>
        <w:tc>
          <w:tcPr>
            <w:tcW w:w="1170" w:type="dxa"/>
          </w:tcPr>
          <w:p w14:paraId="388E6128" w14:textId="4C45F80C" w:rsidR="00A03292" w:rsidRPr="008A5C0A" w:rsidRDefault="00A03292" w:rsidP="006420A3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FE024D">
              <w:rPr>
                <w:rFonts w:ascii="Angsana New" w:hAnsi="Angsana New" w:cs="Angsana New"/>
              </w:rPr>
              <w:t>4</w:t>
            </w:r>
          </w:p>
        </w:tc>
      </w:tr>
      <w:tr w:rsidR="00857201" w:rsidRPr="008A5C0A" w14:paraId="15E19C2C" w14:textId="77777777" w:rsidTr="00857201">
        <w:tc>
          <w:tcPr>
            <w:tcW w:w="4596" w:type="dxa"/>
          </w:tcPr>
          <w:p w14:paraId="20177E72" w14:textId="77777777" w:rsidR="00857201" w:rsidRPr="008A5C0A" w:rsidRDefault="00857201" w:rsidP="00857201">
            <w:pPr>
              <w:spacing w:line="340" w:lineRule="exact"/>
              <w:ind w:left="-9"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อัตราคิดลด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(ร้อยละต่อปี)</w:t>
            </w:r>
          </w:p>
        </w:tc>
        <w:tc>
          <w:tcPr>
            <w:tcW w:w="1080" w:type="dxa"/>
          </w:tcPr>
          <w:p w14:paraId="405AA85E" w14:textId="7DF7E36A" w:rsidR="00857201" w:rsidRPr="008A5C0A" w:rsidRDefault="00857201" w:rsidP="00857201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1.40</w:t>
            </w:r>
          </w:p>
        </w:tc>
        <w:tc>
          <w:tcPr>
            <w:tcW w:w="1170" w:type="dxa"/>
          </w:tcPr>
          <w:p w14:paraId="70F9E687" w14:textId="3D62545F" w:rsidR="00857201" w:rsidRPr="008A5C0A" w:rsidRDefault="00857201" w:rsidP="00857201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1.40</w:t>
            </w:r>
          </w:p>
        </w:tc>
        <w:tc>
          <w:tcPr>
            <w:tcW w:w="1080" w:type="dxa"/>
          </w:tcPr>
          <w:p w14:paraId="3E0DB4B7" w14:textId="5D95820D" w:rsidR="00857201" w:rsidRPr="008A5C0A" w:rsidRDefault="00857201" w:rsidP="00857201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1.40</w:t>
            </w:r>
          </w:p>
        </w:tc>
        <w:tc>
          <w:tcPr>
            <w:tcW w:w="1170" w:type="dxa"/>
          </w:tcPr>
          <w:p w14:paraId="2EDAAB12" w14:textId="272C37AD" w:rsidR="00857201" w:rsidRPr="008A5C0A" w:rsidRDefault="00857201" w:rsidP="00857201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1.40</w:t>
            </w:r>
          </w:p>
        </w:tc>
      </w:tr>
      <w:tr w:rsidR="00857201" w:rsidRPr="008A5C0A" w14:paraId="54529F41" w14:textId="77777777" w:rsidTr="00857201">
        <w:tc>
          <w:tcPr>
            <w:tcW w:w="4596" w:type="dxa"/>
          </w:tcPr>
          <w:p w14:paraId="0B30F42B" w14:textId="77777777" w:rsidR="00857201" w:rsidRPr="008A5C0A" w:rsidRDefault="00857201" w:rsidP="00857201">
            <w:pPr>
              <w:spacing w:line="340" w:lineRule="exact"/>
              <w:ind w:left="-9" w:right="-215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อัตราการขึ้นเงินเดือน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(ร้อยละต่อปี)</w:t>
            </w:r>
          </w:p>
        </w:tc>
        <w:tc>
          <w:tcPr>
            <w:tcW w:w="1080" w:type="dxa"/>
          </w:tcPr>
          <w:p w14:paraId="7013C13A" w14:textId="29DC6207" w:rsidR="00857201" w:rsidRPr="008A5C0A" w:rsidRDefault="00857201" w:rsidP="00857201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2.00</w:t>
            </w:r>
          </w:p>
        </w:tc>
        <w:tc>
          <w:tcPr>
            <w:tcW w:w="1170" w:type="dxa"/>
          </w:tcPr>
          <w:p w14:paraId="40E8C355" w14:textId="6CC6DEE3" w:rsidR="00857201" w:rsidRPr="008A5C0A" w:rsidRDefault="00857201" w:rsidP="00857201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2.00</w:t>
            </w:r>
          </w:p>
        </w:tc>
        <w:tc>
          <w:tcPr>
            <w:tcW w:w="1080" w:type="dxa"/>
          </w:tcPr>
          <w:p w14:paraId="3C9A780F" w14:textId="4BAB0DFB" w:rsidR="00857201" w:rsidRPr="008A5C0A" w:rsidRDefault="00857201" w:rsidP="00857201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2.00</w:t>
            </w:r>
          </w:p>
        </w:tc>
        <w:tc>
          <w:tcPr>
            <w:tcW w:w="1170" w:type="dxa"/>
          </w:tcPr>
          <w:p w14:paraId="0CFCABAC" w14:textId="24FC9C43" w:rsidR="00857201" w:rsidRPr="008A5C0A" w:rsidRDefault="00857201" w:rsidP="00857201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2.00</w:t>
            </w:r>
          </w:p>
        </w:tc>
      </w:tr>
      <w:tr w:rsidR="00857201" w:rsidRPr="008A5C0A" w14:paraId="06016377" w14:textId="77777777" w:rsidTr="00857201">
        <w:tc>
          <w:tcPr>
            <w:tcW w:w="4596" w:type="dxa"/>
          </w:tcPr>
          <w:p w14:paraId="00B45C2E" w14:textId="77777777" w:rsidR="00857201" w:rsidRPr="008A5C0A" w:rsidRDefault="00857201" w:rsidP="00857201">
            <w:pPr>
              <w:spacing w:line="340" w:lineRule="exact"/>
              <w:ind w:left="-9"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ราคาทอง (บาท)</w:t>
            </w:r>
          </w:p>
        </w:tc>
        <w:tc>
          <w:tcPr>
            <w:tcW w:w="1080" w:type="dxa"/>
          </w:tcPr>
          <w:p w14:paraId="224102D7" w14:textId="06A97E96" w:rsidR="00857201" w:rsidRPr="008A5C0A" w:rsidRDefault="00857201" w:rsidP="00857201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26,000</w:t>
            </w:r>
          </w:p>
        </w:tc>
        <w:tc>
          <w:tcPr>
            <w:tcW w:w="1170" w:type="dxa"/>
          </w:tcPr>
          <w:p w14:paraId="3316B971" w14:textId="4E11ADF7" w:rsidR="00857201" w:rsidRPr="008A5C0A" w:rsidRDefault="00857201" w:rsidP="00857201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26,000</w:t>
            </w:r>
          </w:p>
        </w:tc>
        <w:tc>
          <w:tcPr>
            <w:tcW w:w="1080" w:type="dxa"/>
          </w:tcPr>
          <w:p w14:paraId="09D4E009" w14:textId="7C44272D" w:rsidR="00857201" w:rsidRPr="008A5C0A" w:rsidRDefault="00857201" w:rsidP="00857201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26,000</w:t>
            </w:r>
          </w:p>
        </w:tc>
        <w:tc>
          <w:tcPr>
            <w:tcW w:w="1170" w:type="dxa"/>
          </w:tcPr>
          <w:p w14:paraId="46A36909" w14:textId="4537EC76" w:rsidR="00857201" w:rsidRPr="008A5C0A" w:rsidRDefault="00857201" w:rsidP="00857201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26,000</w:t>
            </w:r>
          </w:p>
        </w:tc>
      </w:tr>
    </w:tbl>
    <w:p w14:paraId="7E517849" w14:textId="04FFA9A0" w:rsidR="00A02CA2" w:rsidRPr="008A5C0A" w:rsidRDefault="00A02CA2" w:rsidP="0085720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240" w:line="38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973C71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321DF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3321DF">
        <w:rPr>
          <w:rFonts w:ascii="Angsana New" w:hAnsi="Angsana New" w:cs="Angsana New"/>
          <w:sz w:val="32"/>
          <w:szCs w:val="32"/>
        </w:rPr>
        <w:t>256</w:t>
      </w:r>
      <w:r w:rsidR="00973C71">
        <w:rPr>
          <w:rFonts w:ascii="Angsana New" w:hAnsi="Angsana New" w:cs="Angsana New"/>
          <w:sz w:val="32"/>
          <w:szCs w:val="32"/>
        </w:rPr>
        <w:t>4</w:t>
      </w:r>
      <w:r w:rsidR="003321DF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สรุปได้ดังนี้</w:t>
      </w: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1080"/>
        <w:gridCol w:w="1170"/>
        <w:gridCol w:w="1080"/>
        <w:gridCol w:w="1170"/>
      </w:tblGrid>
      <w:tr w:rsidR="00A02CA2" w:rsidRPr="008A5C0A" w14:paraId="327284D4" w14:textId="77777777" w:rsidTr="00136AB9">
        <w:tc>
          <w:tcPr>
            <w:tcW w:w="4680" w:type="dxa"/>
          </w:tcPr>
          <w:p w14:paraId="1680813B" w14:textId="77777777" w:rsidR="00A02CA2" w:rsidRPr="008A5C0A" w:rsidRDefault="00A02CA2" w:rsidP="00A212C1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14:paraId="5AEA7FE3" w14:textId="77777777" w:rsidR="00A02CA2" w:rsidRPr="008A5C0A" w:rsidRDefault="00A02CA2" w:rsidP="00A212C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250" w:type="dxa"/>
            <w:gridSpan w:val="2"/>
            <w:vAlign w:val="bottom"/>
          </w:tcPr>
          <w:p w14:paraId="7138FDEE" w14:textId="77777777" w:rsidR="00A02CA2" w:rsidRPr="008A5C0A" w:rsidRDefault="00A02CA2" w:rsidP="00A212C1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>(</w:t>
            </w:r>
            <w:r w:rsidRPr="008A5C0A">
              <w:rPr>
                <w:rFonts w:ascii="Angsana New" w:hAnsi="Angsana New" w:cs="Angsana New" w:hint="cs"/>
                <w:sz w:val="30"/>
                <w:szCs w:val="30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0"/>
                <w:szCs w:val="30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3B4621" w:rsidRPr="008A5C0A" w14:paraId="0532C8B8" w14:textId="77777777" w:rsidTr="00B67BD2">
        <w:tc>
          <w:tcPr>
            <w:tcW w:w="4680" w:type="dxa"/>
          </w:tcPr>
          <w:p w14:paraId="51584AA3" w14:textId="77777777" w:rsidR="003B4621" w:rsidRPr="008A5C0A" w:rsidRDefault="003B4621" w:rsidP="00A212C1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4500" w:type="dxa"/>
            <w:gridSpan w:val="4"/>
          </w:tcPr>
          <w:p w14:paraId="44F4FA4A" w14:textId="579365D8" w:rsidR="003B4621" w:rsidRPr="008A5C0A" w:rsidRDefault="003B4621" w:rsidP="00A212C1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="00FE024D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</w:tr>
      <w:tr w:rsidR="00A02CA2" w:rsidRPr="008A5C0A" w14:paraId="066DFFA2" w14:textId="77777777" w:rsidTr="00136AB9">
        <w:tc>
          <w:tcPr>
            <w:tcW w:w="4680" w:type="dxa"/>
          </w:tcPr>
          <w:p w14:paraId="6E5E8C1C" w14:textId="77777777" w:rsidR="00A02CA2" w:rsidRPr="008A5C0A" w:rsidRDefault="00A02CA2" w:rsidP="00A212C1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14:paraId="3C31F8DF" w14:textId="77777777" w:rsidR="00A02CA2" w:rsidRPr="008A5C0A" w:rsidRDefault="00A02CA2" w:rsidP="00A212C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250" w:type="dxa"/>
            <w:gridSpan w:val="2"/>
          </w:tcPr>
          <w:p w14:paraId="64254FA9" w14:textId="77777777" w:rsidR="00A02CA2" w:rsidRPr="008A5C0A" w:rsidRDefault="00A02CA2" w:rsidP="00A212C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A02CA2" w:rsidRPr="008A5C0A" w14:paraId="432798B7" w14:textId="77777777" w:rsidTr="00136AB9">
        <w:tc>
          <w:tcPr>
            <w:tcW w:w="4680" w:type="dxa"/>
          </w:tcPr>
          <w:p w14:paraId="44F49948" w14:textId="77777777" w:rsidR="00A02CA2" w:rsidRPr="008A5C0A" w:rsidRDefault="00A02CA2" w:rsidP="00A212C1">
            <w:pPr>
              <w:pStyle w:val="BodyText2"/>
              <w:spacing w:after="0" w:line="240" w:lineRule="auto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6A9382B" w14:textId="77777777" w:rsidR="00A02CA2" w:rsidRPr="008A5C0A" w:rsidRDefault="00A02CA2" w:rsidP="00A212C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54DCC1BB" w14:textId="77777777" w:rsidR="00A02CA2" w:rsidRPr="008A5C0A" w:rsidRDefault="00A02CA2" w:rsidP="00A212C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ลดลง</w:t>
            </w:r>
          </w:p>
        </w:tc>
        <w:tc>
          <w:tcPr>
            <w:tcW w:w="1080" w:type="dxa"/>
          </w:tcPr>
          <w:p w14:paraId="3401035E" w14:textId="77777777" w:rsidR="00A02CA2" w:rsidRPr="008A5C0A" w:rsidRDefault="00A02CA2" w:rsidP="00A212C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25EAFE39" w14:textId="77777777" w:rsidR="00A02CA2" w:rsidRPr="008A5C0A" w:rsidRDefault="00A02CA2" w:rsidP="00A212C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ลดลง</w:t>
            </w:r>
          </w:p>
        </w:tc>
      </w:tr>
      <w:tr w:rsidR="00857201" w:rsidRPr="008A5C0A" w14:paraId="32B5CB28" w14:textId="77777777" w:rsidTr="00136AB9">
        <w:tc>
          <w:tcPr>
            <w:tcW w:w="4680" w:type="dxa"/>
          </w:tcPr>
          <w:p w14:paraId="611A6D4F" w14:textId="77777777" w:rsidR="00857201" w:rsidRPr="008A5C0A" w:rsidRDefault="00857201" w:rsidP="00857201">
            <w:pPr>
              <w:ind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อัตราคิดลด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</w:t>
            </w:r>
            <w:r w:rsidRPr="008A5C0A">
              <w:rPr>
                <w:rFonts w:ascii="Angsana New" w:hAnsi="Angsana New" w:cs="Angsana New" w:hint="cs"/>
              </w:rPr>
              <w:t xml:space="preserve">+/- </w:t>
            </w:r>
            <w:r w:rsidRPr="008A5C0A">
              <w:rPr>
                <w:rFonts w:ascii="Angsana New" w:hAnsi="Angsana New" w:cs="Angsana New" w:hint="cs"/>
                <w:cs/>
              </w:rPr>
              <w:t>ร้อยละ</w:t>
            </w:r>
            <w:r w:rsidRPr="008A5C0A">
              <w:rPr>
                <w:rFonts w:ascii="Angsana New" w:hAnsi="Angsana New" w:cs="Angsana New" w:hint="cs"/>
              </w:rPr>
              <w:t xml:space="preserve"> 0.50</w:t>
            </w:r>
            <w:r w:rsidRPr="008A5C0A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080" w:type="dxa"/>
          </w:tcPr>
          <w:p w14:paraId="4DE05ED1" w14:textId="11BBE8C1" w:rsidR="00857201" w:rsidRPr="008A5C0A" w:rsidRDefault="00857201" w:rsidP="0085720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57201">
              <w:rPr>
                <w:rFonts w:ascii="Angsana New" w:hAnsi="Angsana New" w:cs="Angsana New"/>
                <w:color w:val="000000"/>
              </w:rPr>
              <w:t>(2,705)</w:t>
            </w:r>
          </w:p>
        </w:tc>
        <w:tc>
          <w:tcPr>
            <w:tcW w:w="1170" w:type="dxa"/>
          </w:tcPr>
          <w:p w14:paraId="33A26014" w14:textId="70DCF0BA" w:rsidR="00857201" w:rsidRPr="008A5C0A" w:rsidRDefault="00857201" w:rsidP="0085720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57201">
              <w:rPr>
                <w:rFonts w:ascii="Angsana New" w:hAnsi="Angsana New" w:cs="Angsana New"/>
                <w:color w:val="000000"/>
              </w:rPr>
              <w:t>2,865</w:t>
            </w:r>
          </w:p>
        </w:tc>
        <w:tc>
          <w:tcPr>
            <w:tcW w:w="1080" w:type="dxa"/>
          </w:tcPr>
          <w:p w14:paraId="774CA52C" w14:textId="670C0DBF" w:rsidR="00857201" w:rsidRPr="008A5C0A" w:rsidRDefault="00857201" w:rsidP="0085720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57201">
              <w:rPr>
                <w:rFonts w:ascii="Angsana New" w:hAnsi="Angsana New" w:cs="Angsana New"/>
                <w:color w:val="000000"/>
              </w:rPr>
              <w:t>(150)</w:t>
            </w:r>
          </w:p>
        </w:tc>
        <w:tc>
          <w:tcPr>
            <w:tcW w:w="1170" w:type="dxa"/>
          </w:tcPr>
          <w:p w14:paraId="526974E1" w14:textId="54785418" w:rsidR="00857201" w:rsidRPr="008A5C0A" w:rsidRDefault="00857201" w:rsidP="0085720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57201">
              <w:rPr>
                <w:rFonts w:ascii="Angsana New" w:hAnsi="Angsana New" w:cs="Angsana New"/>
                <w:color w:val="000000"/>
              </w:rPr>
              <w:t>158</w:t>
            </w:r>
          </w:p>
        </w:tc>
      </w:tr>
      <w:tr w:rsidR="00857201" w:rsidRPr="008A5C0A" w14:paraId="3EC72CB1" w14:textId="77777777" w:rsidTr="00136AB9">
        <w:tc>
          <w:tcPr>
            <w:tcW w:w="4680" w:type="dxa"/>
          </w:tcPr>
          <w:p w14:paraId="033F9B32" w14:textId="77777777" w:rsidR="00857201" w:rsidRPr="008A5C0A" w:rsidRDefault="00857201" w:rsidP="00857201">
            <w:pPr>
              <w:ind w:right="-215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อัตราการขึ้นเงินเดือน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</w:t>
            </w:r>
            <w:r w:rsidRPr="008A5C0A">
              <w:rPr>
                <w:rFonts w:ascii="Angsana New" w:hAnsi="Angsana New" w:cs="Angsana New" w:hint="cs"/>
              </w:rPr>
              <w:t xml:space="preserve">+/- </w:t>
            </w:r>
            <w:r w:rsidRPr="008A5C0A">
              <w:rPr>
                <w:rFonts w:ascii="Angsana New" w:hAnsi="Angsana New" w:cs="Angsana New" w:hint="cs"/>
                <w:cs/>
              </w:rPr>
              <w:t>ร้อยละ</w:t>
            </w:r>
            <w:r w:rsidRPr="008A5C0A">
              <w:rPr>
                <w:rFonts w:ascii="Angsana New" w:hAnsi="Angsana New" w:cs="Angsana New" w:hint="cs"/>
              </w:rPr>
              <w:t xml:space="preserve"> 1.00</w:t>
            </w:r>
            <w:r w:rsidRPr="008A5C0A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080" w:type="dxa"/>
          </w:tcPr>
          <w:p w14:paraId="3A318297" w14:textId="273EF24A" w:rsidR="00857201" w:rsidRPr="008A5C0A" w:rsidRDefault="00857201" w:rsidP="0085720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57201">
              <w:rPr>
                <w:rFonts w:ascii="Angsana New" w:hAnsi="Angsana New" w:cs="Angsana New"/>
                <w:color w:val="000000"/>
              </w:rPr>
              <w:t>5,208</w:t>
            </w:r>
          </w:p>
        </w:tc>
        <w:tc>
          <w:tcPr>
            <w:tcW w:w="1170" w:type="dxa"/>
          </w:tcPr>
          <w:p w14:paraId="186BA1E4" w14:textId="34E1C4FE" w:rsidR="00857201" w:rsidRPr="008A5C0A" w:rsidRDefault="00857201" w:rsidP="0085720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57201">
              <w:rPr>
                <w:rFonts w:ascii="Angsana New" w:hAnsi="Angsana New" w:cs="Angsana New"/>
                <w:color w:val="000000"/>
              </w:rPr>
              <w:t>(4,711)</w:t>
            </w:r>
          </w:p>
        </w:tc>
        <w:tc>
          <w:tcPr>
            <w:tcW w:w="1080" w:type="dxa"/>
          </w:tcPr>
          <w:p w14:paraId="742E79CC" w14:textId="544F2262" w:rsidR="00857201" w:rsidRPr="008A5C0A" w:rsidRDefault="00857201" w:rsidP="0085720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57201">
              <w:rPr>
                <w:rFonts w:ascii="Angsana New" w:hAnsi="Angsana New" w:cs="Angsana New"/>
                <w:color w:val="000000"/>
              </w:rPr>
              <w:t>363</w:t>
            </w:r>
          </w:p>
        </w:tc>
        <w:tc>
          <w:tcPr>
            <w:tcW w:w="1170" w:type="dxa"/>
          </w:tcPr>
          <w:p w14:paraId="36037C60" w14:textId="7AE6E8D5" w:rsidR="00857201" w:rsidRPr="008A5C0A" w:rsidRDefault="00857201" w:rsidP="0085720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57201">
              <w:rPr>
                <w:rFonts w:ascii="Angsana New" w:hAnsi="Angsana New" w:cs="Angsana New"/>
                <w:color w:val="000000"/>
              </w:rPr>
              <w:t>(338)</w:t>
            </w:r>
          </w:p>
        </w:tc>
      </w:tr>
      <w:tr w:rsidR="00857201" w:rsidRPr="008A5C0A" w14:paraId="74B5B263" w14:textId="77777777" w:rsidTr="00136AB9">
        <w:tc>
          <w:tcPr>
            <w:tcW w:w="4680" w:type="dxa"/>
          </w:tcPr>
          <w:p w14:paraId="7A0A5684" w14:textId="77777777" w:rsidR="00857201" w:rsidRPr="008A5C0A" w:rsidRDefault="00857201" w:rsidP="00857201">
            <w:pPr>
              <w:ind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ราคาทอง (</w:t>
            </w:r>
            <w:r w:rsidRPr="008A5C0A">
              <w:rPr>
                <w:rFonts w:ascii="Angsana New" w:hAnsi="Angsana New" w:cs="Angsana New" w:hint="cs"/>
              </w:rPr>
              <w:t xml:space="preserve">+/- 1,000 </w:t>
            </w:r>
            <w:r w:rsidRPr="008A5C0A">
              <w:rPr>
                <w:rFonts w:ascii="Angsana New" w:hAnsi="Angsana New" w:cs="Angsana New" w:hint="cs"/>
                <w:cs/>
              </w:rPr>
              <w:t>บาท)</w:t>
            </w:r>
          </w:p>
        </w:tc>
        <w:tc>
          <w:tcPr>
            <w:tcW w:w="1080" w:type="dxa"/>
          </w:tcPr>
          <w:p w14:paraId="79A60C72" w14:textId="077F2E6A" w:rsidR="00857201" w:rsidRPr="008A5C0A" w:rsidRDefault="00857201" w:rsidP="0085720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57201">
              <w:rPr>
                <w:rFonts w:ascii="Angsana New" w:hAnsi="Angsana New" w:cs="Angsana New"/>
                <w:color w:val="000000"/>
              </w:rPr>
              <w:t>499</w:t>
            </w:r>
          </w:p>
        </w:tc>
        <w:tc>
          <w:tcPr>
            <w:tcW w:w="1170" w:type="dxa"/>
          </w:tcPr>
          <w:p w14:paraId="72387369" w14:textId="352455E0" w:rsidR="00857201" w:rsidRPr="008A5C0A" w:rsidRDefault="00857201" w:rsidP="0085720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57201">
              <w:rPr>
                <w:rFonts w:ascii="Angsana New" w:hAnsi="Angsana New" w:cs="Angsana New"/>
                <w:color w:val="000000"/>
              </w:rPr>
              <w:t>(499)</w:t>
            </w:r>
          </w:p>
        </w:tc>
        <w:tc>
          <w:tcPr>
            <w:tcW w:w="1080" w:type="dxa"/>
          </w:tcPr>
          <w:p w14:paraId="7AB0890A" w14:textId="4DFF4326" w:rsidR="00857201" w:rsidRPr="008A5C0A" w:rsidRDefault="00857201" w:rsidP="0085720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57201">
              <w:rPr>
                <w:rFonts w:ascii="Angsana New" w:hAnsi="Angsana New" w:cs="Angsana New"/>
                <w:color w:val="000000"/>
              </w:rPr>
              <w:t>69</w:t>
            </w:r>
          </w:p>
        </w:tc>
        <w:tc>
          <w:tcPr>
            <w:tcW w:w="1170" w:type="dxa"/>
          </w:tcPr>
          <w:p w14:paraId="61863540" w14:textId="54BFDB4D" w:rsidR="00857201" w:rsidRPr="008A5C0A" w:rsidRDefault="00857201" w:rsidP="0085720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57201">
              <w:rPr>
                <w:rFonts w:ascii="Angsana New" w:hAnsi="Angsana New" w:cs="Angsana New"/>
                <w:color w:val="000000"/>
              </w:rPr>
              <w:t>(69)</w:t>
            </w:r>
          </w:p>
        </w:tc>
      </w:tr>
      <w:tr w:rsidR="003B4621" w:rsidRPr="008A5C0A" w14:paraId="40EA4F56" w14:textId="77777777" w:rsidTr="00B67BD2">
        <w:tc>
          <w:tcPr>
            <w:tcW w:w="4680" w:type="dxa"/>
          </w:tcPr>
          <w:p w14:paraId="4AC8F625" w14:textId="77777777" w:rsidR="003B4621" w:rsidRPr="008A5C0A" w:rsidRDefault="003B4621" w:rsidP="00A212C1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14:paraId="1A97D318" w14:textId="77777777" w:rsidR="003B4621" w:rsidRPr="008A5C0A" w:rsidRDefault="003B4621" w:rsidP="00A212C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250" w:type="dxa"/>
            <w:gridSpan w:val="2"/>
            <w:vAlign w:val="bottom"/>
          </w:tcPr>
          <w:p w14:paraId="4D89F78A" w14:textId="77777777" w:rsidR="003B4621" w:rsidRPr="008A5C0A" w:rsidRDefault="003B4621" w:rsidP="00A212C1">
            <w:pPr>
              <w:pStyle w:val="BodyTextIndent3"/>
              <w:spacing w:before="240" w:after="0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>(</w:t>
            </w:r>
            <w:r w:rsidRPr="008A5C0A">
              <w:rPr>
                <w:rFonts w:ascii="Angsana New" w:hAnsi="Angsana New" w:cs="Angsana New" w:hint="cs"/>
                <w:sz w:val="30"/>
                <w:szCs w:val="30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0"/>
                <w:szCs w:val="30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3B4621" w:rsidRPr="008A5C0A" w14:paraId="4C7BEF19" w14:textId="77777777" w:rsidTr="00B67BD2">
        <w:tc>
          <w:tcPr>
            <w:tcW w:w="4680" w:type="dxa"/>
          </w:tcPr>
          <w:p w14:paraId="30E62822" w14:textId="77777777" w:rsidR="003B4621" w:rsidRPr="008A5C0A" w:rsidRDefault="003B4621" w:rsidP="00A212C1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4500" w:type="dxa"/>
            <w:gridSpan w:val="4"/>
          </w:tcPr>
          <w:p w14:paraId="3E5E8E0A" w14:textId="2265F340" w:rsidR="003B4621" w:rsidRPr="008A5C0A" w:rsidRDefault="003B4621" w:rsidP="00A212C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256</w:t>
            </w:r>
            <w:r w:rsidR="00FE024D">
              <w:rPr>
                <w:rFonts w:ascii="Angsana New" w:hAnsi="Angsana New" w:cs="Angsana New"/>
              </w:rPr>
              <w:t>4</w:t>
            </w:r>
          </w:p>
        </w:tc>
      </w:tr>
      <w:tr w:rsidR="003B4621" w:rsidRPr="008A5C0A" w14:paraId="59D7BA9B" w14:textId="77777777" w:rsidTr="00B67BD2">
        <w:tc>
          <w:tcPr>
            <w:tcW w:w="4680" w:type="dxa"/>
          </w:tcPr>
          <w:p w14:paraId="77F266C9" w14:textId="77777777" w:rsidR="003B4621" w:rsidRPr="008A5C0A" w:rsidRDefault="003B4621" w:rsidP="00A212C1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14:paraId="295E3757" w14:textId="77777777" w:rsidR="003B4621" w:rsidRPr="008A5C0A" w:rsidRDefault="003B4621" w:rsidP="00A212C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250" w:type="dxa"/>
            <w:gridSpan w:val="2"/>
          </w:tcPr>
          <w:p w14:paraId="1E7DC412" w14:textId="77777777" w:rsidR="003B4621" w:rsidRPr="008A5C0A" w:rsidRDefault="003B4621" w:rsidP="00A212C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3B4621" w:rsidRPr="008A5C0A" w14:paraId="65A13FB7" w14:textId="77777777" w:rsidTr="00B67BD2">
        <w:tc>
          <w:tcPr>
            <w:tcW w:w="4680" w:type="dxa"/>
          </w:tcPr>
          <w:p w14:paraId="441EC4DE" w14:textId="77777777" w:rsidR="003B4621" w:rsidRPr="008A5C0A" w:rsidRDefault="003B4621" w:rsidP="00A212C1">
            <w:pPr>
              <w:pStyle w:val="BodyText2"/>
              <w:spacing w:after="0" w:line="240" w:lineRule="auto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B735C73" w14:textId="77777777" w:rsidR="003B4621" w:rsidRPr="008A5C0A" w:rsidRDefault="003B4621" w:rsidP="00A212C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43AEA5E2" w14:textId="77777777" w:rsidR="003B4621" w:rsidRPr="008A5C0A" w:rsidRDefault="003B4621" w:rsidP="00A212C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ลดลง</w:t>
            </w:r>
          </w:p>
        </w:tc>
        <w:tc>
          <w:tcPr>
            <w:tcW w:w="1080" w:type="dxa"/>
          </w:tcPr>
          <w:p w14:paraId="1E1E9D8E" w14:textId="77777777" w:rsidR="003B4621" w:rsidRPr="008A5C0A" w:rsidRDefault="003B4621" w:rsidP="00A212C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178F0AE2" w14:textId="77777777" w:rsidR="003B4621" w:rsidRPr="008A5C0A" w:rsidRDefault="003B4621" w:rsidP="00A212C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ลดลง</w:t>
            </w:r>
          </w:p>
        </w:tc>
      </w:tr>
      <w:tr w:rsidR="00FE024D" w:rsidRPr="008A5C0A" w14:paraId="34CB3AED" w14:textId="77777777" w:rsidTr="00B67BD2">
        <w:tc>
          <w:tcPr>
            <w:tcW w:w="4680" w:type="dxa"/>
          </w:tcPr>
          <w:p w14:paraId="7616317C" w14:textId="77777777" w:rsidR="00FE024D" w:rsidRPr="008A5C0A" w:rsidRDefault="00FE024D" w:rsidP="00A212C1">
            <w:pPr>
              <w:ind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อัตราคิดลด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</w:t>
            </w:r>
            <w:r w:rsidRPr="008A5C0A">
              <w:rPr>
                <w:rFonts w:ascii="Angsana New" w:hAnsi="Angsana New" w:cs="Angsana New" w:hint="cs"/>
              </w:rPr>
              <w:t xml:space="preserve">+/- </w:t>
            </w:r>
            <w:r w:rsidRPr="008A5C0A">
              <w:rPr>
                <w:rFonts w:ascii="Angsana New" w:hAnsi="Angsana New" w:cs="Angsana New" w:hint="cs"/>
                <w:cs/>
              </w:rPr>
              <w:t>ร้อยละ</w:t>
            </w:r>
            <w:r w:rsidRPr="008A5C0A">
              <w:rPr>
                <w:rFonts w:ascii="Angsana New" w:hAnsi="Angsana New" w:cs="Angsana New" w:hint="cs"/>
              </w:rPr>
              <w:t xml:space="preserve"> 0.50</w:t>
            </w:r>
            <w:r w:rsidRPr="008A5C0A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080" w:type="dxa"/>
          </w:tcPr>
          <w:p w14:paraId="4C75525D" w14:textId="6507406A" w:rsidR="00FE024D" w:rsidRPr="008A5C0A" w:rsidRDefault="00FE024D" w:rsidP="00A212C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(2,707)</w:t>
            </w:r>
          </w:p>
        </w:tc>
        <w:tc>
          <w:tcPr>
            <w:tcW w:w="1170" w:type="dxa"/>
          </w:tcPr>
          <w:p w14:paraId="4BE59E6A" w14:textId="2985846A" w:rsidR="00FE024D" w:rsidRPr="008A5C0A" w:rsidRDefault="00FE024D" w:rsidP="00A212C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2,867</w:t>
            </w:r>
          </w:p>
        </w:tc>
        <w:tc>
          <w:tcPr>
            <w:tcW w:w="1080" w:type="dxa"/>
          </w:tcPr>
          <w:p w14:paraId="42FB202D" w14:textId="5D9BFBF4" w:rsidR="00FE024D" w:rsidRPr="008A5C0A" w:rsidRDefault="00FE024D" w:rsidP="00A212C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(173)</w:t>
            </w:r>
          </w:p>
        </w:tc>
        <w:tc>
          <w:tcPr>
            <w:tcW w:w="1170" w:type="dxa"/>
          </w:tcPr>
          <w:p w14:paraId="370E25C1" w14:textId="437B33F9" w:rsidR="00FE024D" w:rsidRPr="008A5C0A" w:rsidRDefault="00FE024D" w:rsidP="00A212C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182</w:t>
            </w:r>
          </w:p>
        </w:tc>
      </w:tr>
      <w:tr w:rsidR="00FE024D" w:rsidRPr="008A5C0A" w14:paraId="6EFA0EAA" w14:textId="77777777" w:rsidTr="00B67BD2">
        <w:tc>
          <w:tcPr>
            <w:tcW w:w="4680" w:type="dxa"/>
          </w:tcPr>
          <w:p w14:paraId="73A05975" w14:textId="77777777" w:rsidR="00FE024D" w:rsidRPr="008A5C0A" w:rsidRDefault="00FE024D" w:rsidP="00A212C1">
            <w:pPr>
              <w:ind w:right="-215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อัตราการขึ้นเงินเดือน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</w:t>
            </w:r>
            <w:r w:rsidRPr="008A5C0A">
              <w:rPr>
                <w:rFonts w:ascii="Angsana New" w:hAnsi="Angsana New" w:cs="Angsana New" w:hint="cs"/>
              </w:rPr>
              <w:t xml:space="preserve">+/- </w:t>
            </w:r>
            <w:r w:rsidRPr="008A5C0A">
              <w:rPr>
                <w:rFonts w:ascii="Angsana New" w:hAnsi="Angsana New" w:cs="Angsana New" w:hint="cs"/>
                <w:cs/>
              </w:rPr>
              <w:t>ร้อยละ</w:t>
            </w:r>
            <w:r w:rsidRPr="008A5C0A">
              <w:rPr>
                <w:rFonts w:ascii="Angsana New" w:hAnsi="Angsana New" w:cs="Angsana New" w:hint="cs"/>
              </w:rPr>
              <w:t xml:space="preserve"> 1.00</w:t>
            </w:r>
            <w:r w:rsidRPr="008A5C0A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080" w:type="dxa"/>
          </w:tcPr>
          <w:p w14:paraId="6994C2A8" w14:textId="6B73E7D7" w:rsidR="00FE024D" w:rsidRPr="008A5C0A" w:rsidRDefault="00FE024D" w:rsidP="00A212C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4,957</w:t>
            </w:r>
          </w:p>
        </w:tc>
        <w:tc>
          <w:tcPr>
            <w:tcW w:w="1170" w:type="dxa"/>
          </w:tcPr>
          <w:p w14:paraId="0AFC8944" w14:textId="771F9983" w:rsidR="00FE024D" w:rsidRPr="008A5C0A" w:rsidRDefault="00FE024D" w:rsidP="00A212C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(4,484)</w:t>
            </w:r>
          </w:p>
        </w:tc>
        <w:tc>
          <w:tcPr>
            <w:tcW w:w="1080" w:type="dxa"/>
          </w:tcPr>
          <w:p w14:paraId="152AAE34" w14:textId="505C7F51" w:rsidR="00FE024D" w:rsidRPr="008A5C0A" w:rsidRDefault="00FE024D" w:rsidP="00A212C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416</w:t>
            </w:r>
          </w:p>
        </w:tc>
        <w:tc>
          <w:tcPr>
            <w:tcW w:w="1170" w:type="dxa"/>
          </w:tcPr>
          <w:p w14:paraId="2169B2B8" w14:textId="4ECAA377" w:rsidR="00FE024D" w:rsidRPr="008A5C0A" w:rsidRDefault="00FE024D" w:rsidP="00A212C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(387)</w:t>
            </w:r>
          </w:p>
        </w:tc>
      </w:tr>
      <w:tr w:rsidR="00FE024D" w:rsidRPr="008A5C0A" w14:paraId="068CF62E" w14:textId="77777777" w:rsidTr="00B67BD2">
        <w:tc>
          <w:tcPr>
            <w:tcW w:w="4680" w:type="dxa"/>
          </w:tcPr>
          <w:p w14:paraId="0A117716" w14:textId="77777777" w:rsidR="00FE024D" w:rsidRPr="008A5C0A" w:rsidRDefault="00FE024D" w:rsidP="00A212C1">
            <w:pPr>
              <w:ind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ราคาทอง (</w:t>
            </w:r>
            <w:r w:rsidRPr="008A5C0A">
              <w:rPr>
                <w:rFonts w:ascii="Angsana New" w:hAnsi="Angsana New" w:cs="Angsana New" w:hint="cs"/>
              </w:rPr>
              <w:t xml:space="preserve">+/- 1,000 </w:t>
            </w:r>
            <w:r w:rsidRPr="008A5C0A">
              <w:rPr>
                <w:rFonts w:ascii="Angsana New" w:hAnsi="Angsana New" w:cs="Angsana New" w:hint="cs"/>
                <w:cs/>
              </w:rPr>
              <w:t>บาท)</w:t>
            </w:r>
          </w:p>
        </w:tc>
        <w:tc>
          <w:tcPr>
            <w:tcW w:w="1080" w:type="dxa"/>
          </w:tcPr>
          <w:p w14:paraId="5B124D0C" w14:textId="196EDD64" w:rsidR="00FE024D" w:rsidRPr="008A5C0A" w:rsidRDefault="00FE024D" w:rsidP="00A212C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565</w:t>
            </w:r>
          </w:p>
        </w:tc>
        <w:tc>
          <w:tcPr>
            <w:tcW w:w="1170" w:type="dxa"/>
          </w:tcPr>
          <w:p w14:paraId="6822BF31" w14:textId="48653A99" w:rsidR="00FE024D" w:rsidRPr="008A5C0A" w:rsidRDefault="00FE024D" w:rsidP="00A212C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(565)</w:t>
            </w:r>
          </w:p>
        </w:tc>
        <w:tc>
          <w:tcPr>
            <w:tcW w:w="1080" w:type="dxa"/>
          </w:tcPr>
          <w:p w14:paraId="180DA1FB" w14:textId="1F1B3F9C" w:rsidR="00FE024D" w:rsidRPr="008A5C0A" w:rsidRDefault="00FE024D" w:rsidP="00A212C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83</w:t>
            </w:r>
          </w:p>
        </w:tc>
        <w:tc>
          <w:tcPr>
            <w:tcW w:w="1170" w:type="dxa"/>
          </w:tcPr>
          <w:p w14:paraId="5E0BD23A" w14:textId="5D523B5F" w:rsidR="00FE024D" w:rsidRPr="008A5C0A" w:rsidRDefault="00FE024D" w:rsidP="00A212C1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(83)</w:t>
            </w:r>
          </w:p>
        </w:tc>
      </w:tr>
    </w:tbl>
    <w:p w14:paraId="0C153A86" w14:textId="2737E233" w:rsidR="00A4104A" w:rsidRPr="008A5C0A" w:rsidRDefault="00A4104A" w:rsidP="00A212C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="00B3260A">
        <w:rPr>
          <w:rFonts w:ascii="Angsana New" w:hAnsi="Angsana New" w:cs="Angsana New"/>
          <w:b/>
          <w:bCs/>
          <w:sz w:val="32"/>
          <w:szCs w:val="32"/>
        </w:rPr>
        <w:t>6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ทุนสำรอง</w:t>
      </w:r>
    </w:p>
    <w:p w14:paraId="2572DF67" w14:textId="77777777" w:rsidR="00A4104A" w:rsidRPr="008A5C0A" w:rsidRDefault="00A4104A" w:rsidP="00211D36">
      <w:pPr>
        <w:pStyle w:val="BodyTextIndent"/>
        <w:spacing w:before="120"/>
        <w:ind w:left="547" w:hanging="547"/>
        <w:jc w:val="thaiDistribute"/>
        <w:rPr>
          <w:rFonts w:ascii="Angsana New" w:hAnsi="Angsana New"/>
          <w:sz w:val="32"/>
          <w:szCs w:val="32"/>
          <w:cs/>
          <w:lang w:val="th-TH"/>
        </w:rPr>
      </w:pPr>
      <w:r w:rsidRPr="008A5C0A">
        <w:rPr>
          <w:rFonts w:ascii="Angsana New" w:hAnsi="Angsana New" w:hint="cs"/>
        </w:rPr>
        <w:tab/>
      </w:r>
      <w:r w:rsidRPr="008A5C0A">
        <w:rPr>
          <w:rFonts w:ascii="Angsana New" w:hAnsi="Angsana New" w:hint="cs"/>
          <w:sz w:val="32"/>
          <w:szCs w:val="32"/>
          <w:cs/>
          <w:lang w:val="th-TH"/>
        </w:rPr>
        <w:t>ทุนสำรองเกิดขึ้นจากการบันทึกราคายุติธรรมของสินทรัพย์ในบริษัทย่อย ณ วันที่ลงทุนในบริษัทย่อยซึ่งไม่สามารถนำไปจ่ายเงินปันผลได้</w:t>
      </w:r>
    </w:p>
    <w:p w14:paraId="6C08BA69" w14:textId="77777777" w:rsidR="00B3260A" w:rsidRDefault="00B3260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42F13927" w14:textId="293B8923" w:rsidR="00A4104A" w:rsidRPr="008A5C0A" w:rsidRDefault="003B4621" w:rsidP="001277FD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2</w:t>
      </w:r>
      <w:r w:rsidR="00B3260A">
        <w:rPr>
          <w:rFonts w:ascii="Angsana New" w:hAnsi="Angsana New" w:cs="Angsana New"/>
          <w:b/>
          <w:bCs/>
          <w:sz w:val="32"/>
          <w:szCs w:val="32"/>
        </w:rPr>
        <w:t>7</w:t>
      </w:r>
      <w:r w:rsidR="00A4104A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.</w:t>
      </w:r>
      <w:r w:rsidR="00A4104A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ส่วนเกินทุนจากการตีราคาสินทรัพย์</w:t>
      </w:r>
    </w:p>
    <w:p w14:paraId="3B2A52A1" w14:textId="0A4BF77B" w:rsidR="00A4104A" w:rsidRPr="008A5C0A" w:rsidRDefault="00A4104A" w:rsidP="001277FD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 คือส่วนเกินทุนจากการตีราคาที่ดิน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อาคารและอุปกรณ์</w:t>
      </w:r>
    </w:p>
    <w:p w14:paraId="61B0AC93" w14:textId="77777777" w:rsidR="00A4104A" w:rsidRPr="008A5C0A" w:rsidRDefault="00A4104A" w:rsidP="00A4104A">
      <w:pPr>
        <w:tabs>
          <w:tab w:val="left" w:pos="2160"/>
        </w:tabs>
        <w:ind w:left="360" w:hanging="360"/>
        <w:jc w:val="right"/>
        <w:rPr>
          <w:rFonts w:ascii="Angsana New" w:hAnsi="Angsana New" w:cs="Angsana New"/>
          <w:b/>
          <w:bCs/>
          <w:sz w:val="28"/>
          <w:szCs w:val="28"/>
          <w:cs/>
        </w:rPr>
      </w:pPr>
      <w:r w:rsidRPr="008A5C0A">
        <w:rPr>
          <w:rFonts w:ascii="Angsana New" w:hAnsi="Angsana New" w:cs="Angsana New" w:hint="cs"/>
          <w:sz w:val="28"/>
          <w:szCs w:val="28"/>
          <w:cs/>
        </w:rPr>
        <w:t xml:space="preserve"> (หน่วย</w:t>
      </w:r>
      <w:r w:rsidRPr="008A5C0A">
        <w:rPr>
          <w:rFonts w:ascii="Angsana New" w:hAnsi="Angsana New" w:cs="Angsana New" w:hint="cs"/>
          <w:sz w:val="28"/>
          <w:szCs w:val="28"/>
        </w:rPr>
        <w:t>:</w:t>
      </w:r>
      <w:r w:rsidRPr="008A5C0A">
        <w:rPr>
          <w:rFonts w:ascii="Angsana New" w:hAnsi="Angsana New" w:cs="Angsana New" w:hint="cs"/>
          <w:sz w:val="28"/>
          <w:szCs w:val="28"/>
          <w:cs/>
        </w:rPr>
        <w:t xml:space="preserve"> 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80"/>
        <w:gridCol w:w="1102"/>
        <w:gridCol w:w="1103"/>
        <w:gridCol w:w="1102"/>
        <w:gridCol w:w="1103"/>
      </w:tblGrid>
      <w:tr w:rsidR="00A4104A" w:rsidRPr="008A5C0A" w14:paraId="5FF7B34D" w14:textId="77777777" w:rsidTr="00990F07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1D9652F" w14:textId="77777777" w:rsidR="00A4104A" w:rsidRPr="008A5C0A" w:rsidRDefault="00A4104A" w:rsidP="001277FD">
            <w:pPr>
              <w:pStyle w:val="10"/>
              <w:widowControl/>
              <w:tabs>
                <w:tab w:val="left" w:pos="432"/>
                <w:tab w:val="left" w:pos="612"/>
                <w:tab w:val="right" w:pos="7200"/>
              </w:tabs>
              <w:spacing w:line="311" w:lineRule="exact"/>
              <w:ind w:left="-14" w:right="-36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B977D" w14:textId="77777777" w:rsidR="00A4104A" w:rsidRPr="008A5C0A" w:rsidRDefault="00A4104A" w:rsidP="001277FD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11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งบการเงินรวม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F60F8" w14:textId="77777777" w:rsidR="00A4104A" w:rsidRPr="008A5C0A" w:rsidRDefault="00A4104A" w:rsidP="001277FD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11" w:lineRule="exact"/>
              <w:ind w:left="-14" w:right="-36"/>
              <w:jc w:val="center"/>
              <w:rPr>
                <w:rFonts w:ascii="Angsana New" w:hAnsi="Angsana New" w:cs="Angsana New"/>
                <w:caps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งบการเงินเฉพาะกิจการ</w:t>
            </w:r>
          </w:p>
        </w:tc>
      </w:tr>
      <w:tr w:rsidR="00A03292" w:rsidRPr="008A5C0A" w14:paraId="4BCA5658" w14:textId="77777777" w:rsidTr="00990F07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CA68D6E" w14:textId="77777777" w:rsidR="00A03292" w:rsidRPr="008A5C0A" w:rsidRDefault="00A03292" w:rsidP="001277FD">
            <w:pPr>
              <w:pStyle w:val="10"/>
              <w:widowControl/>
              <w:tabs>
                <w:tab w:val="left" w:pos="432"/>
                <w:tab w:val="left" w:pos="612"/>
                <w:tab w:val="right" w:pos="7200"/>
              </w:tabs>
              <w:spacing w:line="311" w:lineRule="exact"/>
              <w:ind w:left="-14" w:right="-36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5C8C837C" w14:textId="547EBC0E" w:rsidR="00A03292" w:rsidRPr="008A5C0A" w:rsidRDefault="00A03292" w:rsidP="001277FD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11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 w:rsidR="00FE024D">
              <w:rPr>
                <w:rFonts w:ascii="Angsana New" w:hAnsi="Angsana New" w:cs="Angsana New"/>
                <w:color w:val="auto"/>
              </w:rPr>
              <w:t>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159D13AD" w14:textId="577E11BD" w:rsidR="00A03292" w:rsidRPr="008A5C0A" w:rsidRDefault="00A03292" w:rsidP="001277FD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11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 w:rsidR="00FE024D">
              <w:rPr>
                <w:rFonts w:ascii="Angsana New" w:hAnsi="Angsana New" w:cs="Angsana New"/>
                <w:color w:val="auto"/>
              </w:rPr>
              <w:t>4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46088F57" w14:textId="09957022" w:rsidR="00A03292" w:rsidRPr="008A5C0A" w:rsidRDefault="00A03292" w:rsidP="001277FD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11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 w:rsidR="00FE024D">
              <w:rPr>
                <w:rFonts w:ascii="Angsana New" w:hAnsi="Angsana New" w:cs="Angsana New"/>
                <w:color w:val="auto"/>
              </w:rPr>
              <w:t>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516FDEFC" w14:textId="7DA23301" w:rsidR="00A03292" w:rsidRPr="008A5C0A" w:rsidRDefault="00A03292" w:rsidP="001277FD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11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</w:t>
            </w:r>
            <w:r w:rsidR="00FE024D">
              <w:rPr>
                <w:rFonts w:ascii="Angsana New" w:hAnsi="Angsana New" w:cs="Angsana New"/>
                <w:color w:val="auto"/>
              </w:rPr>
              <w:t>4</w:t>
            </w:r>
          </w:p>
        </w:tc>
      </w:tr>
      <w:tr w:rsidR="00B3260A" w:rsidRPr="008A5C0A" w14:paraId="7344F3FD" w14:textId="77777777" w:rsidTr="001F133D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2C5F3DEB" w14:textId="77777777" w:rsidR="00B3260A" w:rsidRPr="008A5C0A" w:rsidRDefault="00B3260A" w:rsidP="001277FD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311" w:lineRule="exact"/>
              <w:ind w:left="-14" w:right="-36"/>
              <w:jc w:val="both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ยอดคงเหลือต้นปี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5CD732F1" w14:textId="412CBF73" w:rsidR="00B3260A" w:rsidRPr="008A5C0A" w:rsidRDefault="00B3260A" w:rsidP="001277FD">
            <w:pPr>
              <w:widowControl/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B3260A">
              <w:rPr>
                <w:rStyle w:val="FootnoteTextChar"/>
                <w:rFonts w:ascii="Angsana New" w:hAnsi="Angsana New" w:cs="Angsana New"/>
                <w:szCs w:val="28"/>
              </w:rPr>
              <w:t>5,450,230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46CA27D5" w14:textId="2388A93C" w:rsidR="00B3260A" w:rsidRPr="008A5C0A" w:rsidRDefault="00B3260A" w:rsidP="001277FD">
            <w:pPr>
              <w:widowControl/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B3260A">
              <w:rPr>
                <w:rStyle w:val="FootnoteTextChar"/>
                <w:rFonts w:ascii="Angsana New" w:hAnsi="Angsana New" w:cs="Angsana New"/>
                <w:szCs w:val="28"/>
              </w:rPr>
              <w:t>5,478,403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5466FFE1" w14:textId="4CD1294E" w:rsidR="00B3260A" w:rsidRPr="008A5C0A" w:rsidRDefault="00B3260A" w:rsidP="001277FD">
            <w:pPr>
              <w:widowControl/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B3260A">
              <w:rPr>
                <w:rStyle w:val="FootnoteTextChar"/>
                <w:rFonts w:ascii="Angsana New" w:hAnsi="Angsana New" w:cs="Angsana New"/>
                <w:szCs w:val="28"/>
              </w:rPr>
              <w:t>141,313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32AFD" w14:textId="083BA049" w:rsidR="00B3260A" w:rsidRPr="008A5C0A" w:rsidRDefault="00B3260A" w:rsidP="001277FD">
            <w:pPr>
              <w:widowControl/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>
              <w:rPr>
                <w:rStyle w:val="FootnoteTextChar"/>
                <w:rFonts w:ascii="Angsana New" w:hAnsi="Angsana New" w:cs="Angsana New"/>
                <w:szCs w:val="28"/>
              </w:rPr>
              <w:t>141,313</w:t>
            </w:r>
          </w:p>
        </w:tc>
      </w:tr>
      <w:tr w:rsidR="00B3260A" w:rsidRPr="008A5C0A" w14:paraId="3B620658" w14:textId="77777777" w:rsidTr="001F133D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621643E" w14:textId="5CF6CCCD" w:rsidR="00B3260A" w:rsidRPr="008A5C0A" w:rsidRDefault="00B3260A" w:rsidP="001277FD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311" w:lineRule="exact"/>
              <w:ind w:left="-14" w:right="-36"/>
              <w:jc w:val="both"/>
              <w:rPr>
                <w:rStyle w:val="FootnoteTextChar"/>
                <w:rFonts w:ascii="Angsana New" w:hAnsi="Angsana New" w:cs="Angsana New"/>
                <w:szCs w:val="28"/>
                <w:cs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โอนกลับส่วนเกินทุนจากการตีราคาสำหรับการขายสินทรัพย์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5A0F83AD" w14:textId="0F2A6C42" w:rsidR="00B3260A" w:rsidRPr="008A5C0A" w:rsidRDefault="00B3260A" w:rsidP="001277FD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B3260A">
              <w:rPr>
                <w:rStyle w:val="FootnoteTextChar"/>
                <w:rFonts w:ascii="Angsana New" w:hAnsi="Angsana New" w:cs="Angsana New"/>
                <w:szCs w:val="28"/>
              </w:rPr>
              <w:t>(55,041)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203B65EE" w14:textId="1912EE79" w:rsidR="00B3260A" w:rsidRPr="008A5C0A" w:rsidRDefault="00B3260A" w:rsidP="001277FD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B3260A">
              <w:rPr>
                <w:rStyle w:val="FootnoteTextChar"/>
                <w:rFonts w:ascii="Angsana New" w:hAnsi="Angsana New" w:cs="Angsana New"/>
                <w:szCs w:val="28"/>
              </w:rPr>
              <w:t>(28,173)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21C22C63" w14:textId="06535793" w:rsidR="00B3260A" w:rsidRPr="008A5C0A" w:rsidRDefault="00B3260A" w:rsidP="001277FD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B3260A">
              <w:rPr>
                <w:rStyle w:val="FootnoteTextChar"/>
                <w:rFonts w:ascii="Angsana New" w:hAnsi="Angsana New" w:cs="Angsana New"/>
                <w:szCs w:val="28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D8C09" w14:textId="0CB3FD98" w:rsidR="00B3260A" w:rsidRPr="008A5C0A" w:rsidRDefault="00B3260A" w:rsidP="001277FD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>
              <w:rPr>
                <w:rStyle w:val="FootnoteTextChar"/>
                <w:rFonts w:ascii="Angsana New" w:hAnsi="Angsana New" w:cs="Angsana New"/>
                <w:szCs w:val="28"/>
              </w:rPr>
              <w:t>-</w:t>
            </w:r>
          </w:p>
        </w:tc>
      </w:tr>
      <w:tr w:rsidR="00B3260A" w:rsidRPr="008A5C0A" w14:paraId="0DBD6FE9" w14:textId="77777777" w:rsidTr="001F133D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A9A25FA" w14:textId="77777777" w:rsidR="00B3260A" w:rsidRPr="008A5C0A" w:rsidRDefault="00B3260A" w:rsidP="001277FD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311" w:lineRule="exact"/>
              <w:ind w:left="-14" w:right="-115"/>
              <w:jc w:val="both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ยอดคงเหลือปลายปี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46AFB0A7" w14:textId="46535E0C" w:rsidR="00B3260A" w:rsidRPr="008A5C0A" w:rsidRDefault="00B3260A" w:rsidP="001277FD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B3260A">
              <w:rPr>
                <w:rStyle w:val="FootnoteTextChar"/>
                <w:rFonts w:ascii="Angsana New" w:hAnsi="Angsana New" w:cs="Angsana New"/>
                <w:szCs w:val="28"/>
              </w:rPr>
              <w:t>5,395,189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5D18BF6C" w14:textId="7F842D9D" w:rsidR="00B3260A" w:rsidRPr="008A5C0A" w:rsidRDefault="00B3260A" w:rsidP="001277FD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B3260A">
              <w:rPr>
                <w:rStyle w:val="FootnoteTextChar"/>
                <w:rFonts w:ascii="Angsana New" w:hAnsi="Angsana New" w:cs="Angsana New"/>
                <w:szCs w:val="28"/>
              </w:rPr>
              <w:t>5,450,230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19747A63" w14:textId="0CD6D71A" w:rsidR="00B3260A" w:rsidRPr="008A5C0A" w:rsidRDefault="00B3260A" w:rsidP="001277FD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B3260A">
              <w:rPr>
                <w:rStyle w:val="FootnoteTextChar"/>
                <w:rFonts w:ascii="Angsana New" w:hAnsi="Angsana New" w:cs="Angsana New"/>
                <w:szCs w:val="28"/>
              </w:rPr>
              <w:t>141,313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7EDE0" w14:textId="583EC0F9" w:rsidR="00B3260A" w:rsidRPr="008A5C0A" w:rsidRDefault="00B3260A" w:rsidP="001277FD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11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>
              <w:rPr>
                <w:rStyle w:val="FootnoteTextChar"/>
                <w:rFonts w:ascii="Angsana New" w:hAnsi="Angsana New" w:cs="Angsana New"/>
                <w:szCs w:val="28"/>
              </w:rPr>
              <w:t>141,313</w:t>
            </w:r>
          </w:p>
        </w:tc>
      </w:tr>
    </w:tbl>
    <w:p w14:paraId="377B06B3" w14:textId="77777777" w:rsidR="00A4104A" w:rsidRPr="008A5C0A" w:rsidRDefault="00A4104A" w:rsidP="001277FD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ดังกล่าวไม่สามารถนำมาหักกับขาดทุนสะสมและไม่สามารถจ่ายเป็นเงินปันผลได้</w:t>
      </w:r>
    </w:p>
    <w:p w14:paraId="39B7E1BA" w14:textId="2D7D7807" w:rsidR="001910DB" w:rsidRPr="008A5C0A" w:rsidRDefault="003B4621" w:rsidP="001277FD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2</w:t>
      </w:r>
      <w:r w:rsidR="00B3260A">
        <w:rPr>
          <w:rFonts w:ascii="Angsana New" w:hAnsi="Angsana New" w:cs="Angsana New"/>
          <w:b/>
          <w:bCs/>
          <w:sz w:val="32"/>
          <w:szCs w:val="32"/>
        </w:rPr>
        <w:t>8</w:t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สำรองตามกฎหมาย</w:t>
      </w:r>
    </w:p>
    <w:p w14:paraId="5E5B639A" w14:textId="41BD9F77" w:rsidR="001910DB" w:rsidRPr="008A5C0A" w:rsidRDefault="001910DB" w:rsidP="001277FD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เพื่อให้เป็นไปตามมาตรา </w:t>
      </w:r>
      <w:r w:rsidRPr="008A5C0A">
        <w:rPr>
          <w:rFonts w:ascii="Angsana New" w:hAnsi="Angsana New" w:cs="Angsana New" w:hint="cs"/>
          <w:sz w:val="32"/>
          <w:szCs w:val="32"/>
        </w:rPr>
        <w:t xml:space="preserve">116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แห่งพระราชบัญญัติบริษัทมหาชนจำกัด พ.ศ. </w:t>
      </w:r>
      <w:r w:rsidRPr="008A5C0A">
        <w:rPr>
          <w:rFonts w:ascii="Angsana New" w:hAnsi="Angsana New" w:cs="Angsana New" w:hint="cs"/>
          <w:sz w:val="32"/>
          <w:szCs w:val="32"/>
        </w:rPr>
        <w:t>2535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บริษัทฯต้องจัดสรร</w:t>
      </w:r>
      <w:r w:rsidR="00DD04A0">
        <w:rPr>
          <w:rFonts w:ascii="Angsana New" w:hAnsi="Angsana New" w:cs="Angsana New" w:hint="cs"/>
          <w:sz w:val="32"/>
          <w:szCs w:val="32"/>
          <w:cs/>
        </w:rPr>
        <w:t xml:space="preserve">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กำไรสุทธิประจำปีส่วนหนึ่งไว้เป็นทุนสำรองไม่น้อยกว่าร้อยละ </w:t>
      </w:r>
      <w:r w:rsidRPr="008A5C0A">
        <w:rPr>
          <w:rFonts w:ascii="Angsana New" w:hAnsi="Angsana New" w:cs="Angsana New" w:hint="cs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ของกำไรสุทธิประจำปีหักด้วยยอดขาดทุนสะสมยกมา (ถ้ามี) จนกว่าทุนสำรองนี้จะมีจำนวนไม่น้อยกว่าร้อยละ </w:t>
      </w:r>
      <w:r w:rsidRPr="008A5C0A">
        <w:rPr>
          <w:rFonts w:ascii="Angsana New" w:hAnsi="Angsana New" w:cs="Angsana New" w:hint="cs"/>
          <w:sz w:val="32"/>
          <w:szCs w:val="32"/>
        </w:rPr>
        <w:t xml:space="preserve">10 </w:t>
      </w:r>
      <w:r w:rsidRPr="008A5C0A">
        <w:rPr>
          <w:rFonts w:ascii="Angsana New" w:hAnsi="Angsana New" w:cs="Angsana New" w:hint="cs"/>
          <w:sz w:val="32"/>
          <w:szCs w:val="32"/>
          <w:cs/>
        </w:rPr>
        <w:t>ของทุนจดทะเบียน สำรองตามกฎหมายดังกล่าวไม่สามารถนำไปจ่ายเงินปันผลได้ ปัจจุบัน บริษัทฯได้จัดสรรสำรองตามกฎหมายไว้ครบถ้วนแล้ว</w:t>
      </w:r>
    </w:p>
    <w:p w14:paraId="7308EC46" w14:textId="1ABE6C51" w:rsidR="00A02CA2" w:rsidRPr="008A5C0A" w:rsidRDefault="00B3260A" w:rsidP="001277FD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29</w:t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รายได้จากสัญญาที่ทำกับลูกค้า</w:t>
      </w:r>
    </w:p>
    <w:p w14:paraId="385D37C2" w14:textId="477EC671" w:rsidR="001910DB" w:rsidRPr="008A5C0A" w:rsidRDefault="00B3260A" w:rsidP="001277FD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29</w:t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</w:rPr>
        <w:t>.1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1910DB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การจำแนกรายได้</w:t>
      </w:r>
    </w:p>
    <w:tbl>
      <w:tblPr>
        <w:tblStyle w:val="TableGrid"/>
        <w:tblW w:w="936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1261"/>
        <w:gridCol w:w="1262"/>
        <w:gridCol w:w="1261"/>
        <w:gridCol w:w="1262"/>
      </w:tblGrid>
      <w:tr w:rsidR="005E1A24" w:rsidRPr="008A5C0A" w14:paraId="4F96CF8B" w14:textId="77777777" w:rsidTr="00FD43EA">
        <w:trPr>
          <w:tblHeader/>
        </w:trPr>
        <w:tc>
          <w:tcPr>
            <w:tcW w:w="9366" w:type="dxa"/>
            <w:gridSpan w:val="5"/>
          </w:tcPr>
          <w:p w14:paraId="6B30F0E7" w14:textId="77777777" w:rsidR="005E1A24" w:rsidRPr="008A5C0A" w:rsidRDefault="005E1A24" w:rsidP="001277FD">
            <w:pPr>
              <w:spacing w:line="33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5E1A24" w:rsidRPr="008A5C0A" w14:paraId="0749AB6D" w14:textId="77777777" w:rsidTr="00FD43EA">
        <w:trPr>
          <w:tblHeader/>
        </w:trPr>
        <w:tc>
          <w:tcPr>
            <w:tcW w:w="4320" w:type="dxa"/>
          </w:tcPr>
          <w:p w14:paraId="67A4EAA0" w14:textId="77777777" w:rsidR="005E1A24" w:rsidRPr="008A5C0A" w:rsidRDefault="005E1A24" w:rsidP="001277FD">
            <w:pPr>
              <w:spacing w:line="33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3" w:type="dxa"/>
            <w:gridSpan w:val="2"/>
          </w:tcPr>
          <w:p w14:paraId="3CC9E1E1" w14:textId="77777777" w:rsidR="005E1A24" w:rsidRPr="008A5C0A" w:rsidRDefault="005E1A24" w:rsidP="001277FD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3" w:type="dxa"/>
            <w:gridSpan w:val="2"/>
          </w:tcPr>
          <w:p w14:paraId="27EB41D7" w14:textId="77777777" w:rsidR="005E1A24" w:rsidRPr="008A5C0A" w:rsidRDefault="005E1A24" w:rsidP="001277FD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03292" w:rsidRPr="008A5C0A" w14:paraId="515DC061" w14:textId="77777777" w:rsidTr="00FD43EA">
        <w:trPr>
          <w:trHeight w:val="378"/>
          <w:tblHeader/>
        </w:trPr>
        <w:tc>
          <w:tcPr>
            <w:tcW w:w="4320" w:type="dxa"/>
          </w:tcPr>
          <w:p w14:paraId="304231AA" w14:textId="77777777" w:rsidR="00A03292" w:rsidRPr="008A5C0A" w:rsidRDefault="00A03292" w:rsidP="001277FD">
            <w:pPr>
              <w:spacing w:line="33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76782204" w14:textId="37F79DB9" w:rsidR="00A03292" w:rsidRPr="00FD43EA" w:rsidRDefault="00A03292" w:rsidP="001277FD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C55379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262" w:type="dxa"/>
            <w:vAlign w:val="bottom"/>
          </w:tcPr>
          <w:p w14:paraId="79BDFCCB" w14:textId="624A7D06" w:rsidR="00A03292" w:rsidRPr="00FD43EA" w:rsidRDefault="00A03292" w:rsidP="001277FD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="00C55379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261" w:type="dxa"/>
            <w:vAlign w:val="bottom"/>
          </w:tcPr>
          <w:p w14:paraId="0897F601" w14:textId="69BE5A8D" w:rsidR="00A03292" w:rsidRPr="00FD43EA" w:rsidRDefault="00A03292" w:rsidP="001277FD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C55379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262" w:type="dxa"/>
            <w:vAlign w:val="bottom"/>
          </w:tcPr>
          <w:p w14:paraId="48C53A63" w14:textId="3B139C7F" w:rsidR="00A03292" w:rsidRPr="00FD43EA" w:rsidRDefault="00A03292" w:rsidP="001277FD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="00C55379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</w:tr>
      <w:tr w:rsidR="00A03292" w:rsidRPr="008A5C0A" w14:paraId="00EE126F" w14:textId="77777777" w:rsidTr="00FD43EA">
        <w:tc>
          <w:tcPr>
            <w:tcW w:w="4320" w:type="dxa"/>
          </w:tcPr>
          <w:p w14:paraId="14AA2FF8" w14:textId="77777777" w:rsidR="00A03292" w:rsidRPr="008A5C0A" w:rsidRDefault="00A03292" w:rsidP="001277FD">
            <w:pPr>
              <w:spacing w:line="330" w:lineRule="exac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รายได้จากสัญญาที่ทำกับลูกค้า</w:t>
            </w: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261" w:type="dxa"/>
          </w:tcPr>
          <w:p w14:paraId="5FFEF1B1" w14:textId="77777777" w:rsidR="00A03292" w:rsidRPr="008A5C0A" w:rsidRDefault="00A03292" w:rsidP="001277FD">
            <w:pPr>
              <w:spacing w:line="33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</w:tcPr>
          <w:p w14:paraId="528B00C5" w14:textId="77777777" w:rsidR="00A03292" w:rsidRPr="008A5C0A" w:rsidRDefault="00A03292" w:rsidP="001277FD">
            <w:pPr>
              <w:spacing w:line="33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61" w:type="dxa"/>
          </w:tcPr>
          <w:p w14:paraId="39A96DDE" w14:textId="77777777" w:rsidR="00A03292" w:rsidRPr="008A5C0A" w:rsidRDefault="00A03292" w:rsidP="001277FD">
            <w:pPr>
              <w:spacing w:line="33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</w:tcPr>
          <w:p w14:paraId="33E8B17F" w14:textId="77777777" w:rsidR="00A03292" w:rsidRPr="008A5C0A" w:rsidRDefault="00A03292" w:rsidP="001277FD">
            <w:pPr>
              <w:spacing w:line="33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B3260A" w:rsidRPr="008A5C0A" w14:paraId="33DF92B5" w14:textId="77777777" w:rsidTr="00FD43EA">
        <w:tc>
          <w:tcPr>
            <w:tcW w:w="4320" w:type="dxa"/>
          </w:tcPr>
          <w:p w14:paraId="4845CFC4" w14:textId="77777777" w:rsidR="00B3260A" w:rsidRPr="008A5C0A" w:rsidRDefault="00B3260A" w:rsidP="001277FD">
            <w:pPr>
              <w:spacing w:line="330" w:lineRule="exact"/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รายได้จากกิจการโรงแรม</w:t>
            </w:r>
          </w:p>
        </w:tc>
        <w:tc>
          <w:tcPr>
            <w:tcW w:w="1261" w:type="dxa"/>
          </w:tcPr>
          <w:p w14:paraId="394068D2" w14:textId="09680EAA" w:rsidR="00B3260A" w:rsidRPr="008A5C0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2,397,982</w:t>
            </w:r>
          </w:p>
        </w:tc>
        <w:tc>
          <w:tcPr>
            <w:tcW w:w="1262" w:type="dxa"/>
          </w:tcPr>
          <w:p w14:paraId="770224B1" w14:textId="4C712686" w:rsidR="00B3260A" w:rsidRPr="008A5C0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688,006</w:t>
            </w:r>
          </w:p>
        </w:tc>
        <w:tc>
          <w:tcPr>
            <w:tcW w:w="1261" w:type="dxa"/>
          </w:tcPr>
          <w:p w14:paraId="2846836D" w14:textId="2BDFCE0E" w:rsidR="00B3260A" w:rsidRPr="008A5C0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30,167</w:t>
            </w:r>
          </w:p>
        </w:tc>
        <w:tc>
          <w:tcPr>
            <w:tcW w:w="1262" w:type="dxa"/>
          </w:tcPr>
          <w:p w14:paraId="342CC072" w14:textId="5578838D" w:rsidR="00B3260A" w:rsidRPr="008A5C0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3260A" w:rsidRPr="008A5C0A" w14:paraId="25F2FABF" w14:textId="77777777" w:rsidTr="00FD43EA">
        <w:tc>
          <w:tcPr>
            <w:tcW w:w="4320" w:type="dxa"/>
          </w:tcPr>
          <w:p w14:paraId="230BF38F" w14:textId="77777777" w:rsidR="00B3260A" w:rsidRPr="008A5C0A" w:rsidRDefault="00B3260A" w:rsidP="001277FD">
            <w:pPr>
              <w:spacing w:line="330" w:lineRule="exact"/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รายได้จากกิจการพัฒนาอสังหาริมทรัพย์</w:t>
            </w:r>
          </w:p>
        </w:tc>
        <w:tc>
          <w:tcPr>
            <w:tcW w:w="1261" w:type="dxa"/>
          </w:tcPr>
          <w:p w14:paraId="1C8B8B92" w14:textId="03458CB8" w:rsidR="00B3260A" w:rsidRPr="008A5C0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2,314,067</w:t>
            </w:r>
          </w:p>
        </w:tc>
        <w:tc>
          <w:tcPr>
            <w:tcW w:w="1262" w:type="dxa"/>
          </w:tcPr>
          <w:p w14:paraId="3076129E" w14:textId="5ECE673E" w:rsidR="00B3260A" w:rsidRPr="008A5C0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741,762</w:t>
            </w:r>
          </w:p>
        </w:tc>
        <w:tc>
          <w:tcPr>
            <w:tcW w:w="1261" w:type="dxa"/>
          </w:tcPr>
          <w:p w14:paraId="3CB5022D" w14:textId="68BCBBC1" w:rsidR="00B3260A" w:rsidRPr="008A5C0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2" w:type="dxa"/>
          </w:tcPr>
          <w:p w14:paraId="07215CD5" w14:textId="572C9160" w:rsidR="00B3260A" w:rsidRPr="008A5C0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3260A" w:rsidRPr="008A5C0A" w14:paraId="295346D5" w14:textId="77777777" w:rsidTr="00F66C22">
        <w:tc>
          <w:tcPr>
            <w:tcW w:w="4320" w:type="dxa"/>
          </w:tcPr>
          <w:p w14:paraId="758A4108" w14:textId="616849BB" w:rsidR="00B3260A" w:rsidRPr="008A5C0A" w:rsidRDefault="00B3260A" w:rsidP="001277FD">
            <w:pPr>
              <w:spacing w:line="33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รายได้จากกิจการให้เช่าพื้นที่อาคารสำนักงาน</w:t>
            </w: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- ค่าบริการ</w:t>
            </w:r>
          </w:p>
        </w:tc>
        <w:tc>
          <w:tcPr>
            <w:tcW w:w="1261" w:type="dxa"/>
          </w:tcPr>
          <w:p w14:paraId="53EDD354" w14:textId="468E8725" w:rsidR="00B3260A" w:rsidRPr="008A5C0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7,948</w:t>
            </w:r>
          </w:p>
        </w:tc>
        <w:tc>
          <w:tcPr>
            <w:tcW w:w="1262" w:type="dxa"/>
          </w:tcPr>
          <w:p w14:paraId="65D12E6E" w14:textId="1C0BF5D5" w:rsidR="00B3260A" w:rsidRPr="008A5C0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5,432</w:t>
            </w:r>
          </w:p>
        </w:tc>
        <w:tc>
          <w:tcPr>
            <w:tcW w:w="1261" w:type="dxa"/>
            <w:vAlign w:val="bottom"/>
          </w:tcPr>
          <w:p w14:paraId="24EF27E6" w14:textId="11E2A75A" w:rsidR="00B3260A" w:rsidRPr="008A5C0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1,753</w:t>
            </w:r>
          </w:p>
        </w:tc>
        <w:tc>
          <w:tcPr>
            <w:tcW w:w="1262" w:type="dxa"/>
            <w:vAlign w:val="bottom"/>
          </w:tcPr>
          <w:p w14:paraId="05DA78A7" w14:textId="07282158" w:rsidR="00B3260A" w:rsidRPr="008A5C0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987</w:t>
            </w:r>
          </w:p>
        </w:tc>
      </w:tr>
      <w:tr w:rsidR="00B3260A" w:rsidRPr="008A5C0A" w14:paraId="7E4866F0" w14:textId="77777777" w:rsidTr="00FD43EA">
        <w:tc>
          <w:tcPr>
            <w:tcW w:w="4320" w:type="dxa"/>
          </w:tcPr>
          <w:p w14:paraId="7AD11AA3" w14:textId="77777777" w:rsidR="00B3260A" w:rsidRPr="008A5C0A" w:rsidRDefault="00B3260A" w:rsidP="001277FD">
            <w:pPr>
              <w:spacing w:line="33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261" w:type="dxa"/>
            <w:vAlign w:val="bottom"/>
          </w:tcPr>
          <w:p w14:paraId="42F7E76F" w14:textId="3F3AD94C" w:rsidR="00B3260A" w:rsidRPr="008A5C0A" w:rsidRDefault="00B3260A" w:rsidP="001277F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2,267</w:t>
            </w:r>
          </w:p>
        </w:tc>
        <w:tc>
          <w:tcPr>
            <w:tcW w:w="1262" w:type="dxa"/>
            <w:vAlign w:val="bottom"/>
          </w:tcPr>
          <w:p w14:paraId="3B766FDB" w14:textId="0BCDC728" w:rsidR="00B3260A" w:rsidRPr="008A5C0A" w:rsidRDefault="00B3260A" w:rsidP="001277F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1,603</w:t>
            </w:r>
          </w:p>
        </w:tc>
        <w:tc>
          <w:tcPr>
            <w:tcW w:w="1261" w:type="dxa"/>
            <w:vAlign w:val="bottom"/>
          </w:tcPr>
          <w:p w14:paraId="49ADF8ED" w14:textId="705E0E63" w:rsidR="00B3260A" w:rsidRPr="008A5C0A" w:rsidRDefault="00B3260A" w:rsidP="001277F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78,455</w:t>
            </w:r>
          </w:p>
        </w:tc>
        <w:tc>
          <w:tcPr>
            <w:tcW w:w="1262" w:type="dxa"/>
            <w:vAlign w:val="bottom"/>
          </w:tcPr>
          <w:p w14:paraId="32338A2B" w14:textId="2BDF2704" w:rsidR="00B3260A" w:rsidRPr="008A5C0A" w:rsidRDefault="00B3260A" w:rsidP="001277F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57,149</w:t>
            </w:r>
          </w:p>
        </w:tc>
      </w:tr>
      <w:tr w:rsidR="00B3260A" w:rsidRPr="008A5C0A" w14:paraId="4F43F67B" w14:textId="77777777" w:rsidTr="00FD43EA">
        <w:tc>
          <w:tcPr>
            <w:tcW w:w="4320" w:type="dxa"/>
          </w:tcPr>
          <w:p w14:paraId="3AA204CB" w14:textId="77777777" w:rsidR="00B3260A" w:rsidRPr="008A5C0A" w:rsidRDefault="00B3260A" w:rsidP="001277FD">
            <w:pPr>
              <w:spacing w:line="330" w:lineRule="exact"/>
              <w:ind w:right="-108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61" w:type="dxa"/>
            <w:vAlign w:val="bottom"/>
          </w:tcPr>
          <w:p w14:paraId="749EA01B" w14:textId="635AE965" w:rsidR="00B3260A" w:rsidRPr="00322F7A" w:rsidRDefault="00B3260A" w:rsidP="001277F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4,722,264</w:t>
            </w:r>
          </w:p>
        </w:tc>
        <w:tc>
          <w:tcPr>
            <w:tcW w:w="1262" w:type="dxa"/>
            <w:vAlign w:val="bottom"/>
          </w:tcPr>
          <w:p w14:paraId="04712D24" w14:textId="13812B6D" w:rsidR="00B3260A" w:rsidRPr="00322F7A" w:rsidRDefault="00B3260A" w:rsidP="001277F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1,436,803</w:t>
            </w:r>
          </w:p>
        </w:tc>
        <w:tc>
          <w:tcPr>
            <w:tcW w:w="1261" w:type="dxa"/>
            <w:vAlign w:val="bottom"/>
          </w:tcPr>
          <w:p w14:paraId="04DD5EFA" w14:textId="5D6BACB8" w:rsidR="00B3260A" w:rsidRPr="00322F7A" w:rsidRDefault="00B3260A" w:rsidP="001277F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110,375</w:t>
            </w:r>
          </w:p>
        </w:tc>
        <w:tc>
          <w:tcPr>
            <w:tcW w:w="1262" w:type="dxa"/>
            <w:vAlign w:val="bottom"/>
          </w:tcPr>
          <w:p w14:paraId="3B914655" w14:textId="354D601D" w:rsidR="00B3260A" w:rsidRPr="00322F7A" w:rsidRDefault="00B3260A" w:rsidP="001277F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58,136</w:t>
            </w:r>
          </w:p>
        </w:tc>
      </w:tr>
      <w:tr w:rsidR="00B3260A" w:rsidRPr="008A5C0A" w14:paraId="6ACAB125" w14:textId="77777777" w:rsidTr="00FD43EA">
        <w:tc>
          <w:tcPr>
            <w:tcW w:w="4320" w:type="dxa"/>
          </w:tcPr>
          <w:p w14:paraId="7D53B116" w14:textId="6B1018FD" w:rsidR="00B3260A" w:rsidRPr="008A5C0A" w:rsidRDefault="00B3260A" w:rsidP="001277FD">
            <w:pPr>
              <w:spacing w:line="33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รายได้จากกิจการให้เช่าพื้นที่อาคารสำนักงาน</w:t>
            </w: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</w:rPr>
              <w:t xml:space="preserve"> - </w:t>
            </w: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ค่าเช่า</w:t>
            </w:r>
          </w:p>
        </w:tc>
        <w:tc>
          <w:tcPr>
            <w:tcW w:w="1261" w:type="dxa"/>
            <w:vAlign w:val="bottom"/>
          </w:tcPr>
          <w:p w14:paraId="0EBD821F" w14:textId="06CDEA8F" w:rsidR="00B3260A" w:rsidRPr="00322F7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27,854</w:t>
            </w:r>
          </w:p>
        </w:tc>
        <w:tc>
          <w:tcPr>
            <w:tcW w:w="1262" w:type="dxa"/>
            <w:vAlign w:val="bottom"/>
          </w:tcPr>
          <w:p w14:paraId="17358CBF" w14:textId="7CBAC88A" w:rsidR="00B3260A" w:rsidRPr="00322F7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21,770</w:t>
            </w:r>
          </w:p>
        </w:tc>
        <w:tc>
          <w:tcPr>
            <w:tcW w:w="1261" w:type="dxa"/>
            <w:vAlign w:val="bottom"/>
          </w:tcPr>
          <w:p w14:paraId="7C6538AD" w14:textId="24AC5417" w:rsidR="00B3260A" w:rsidRPr="00322F7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9,749</w:t>
            </w:r>
          </w:p>
        </w:tc>
        <w:tc>
          <w:tcPr>
            <w:tcW w:w="1262" w:type="dxa"/>
            <w:vAlign w:val="bottom"/>
          </w:tcPr>
          <w:p w14:paraId="523C3504" w14:textId="16A34758" w:rsidR="00B3260A" w:rsidRPr="00322F7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3,054</w:t>
            </w:r>
          </w:p>
        </w:tc>
      </w:tr>
      <w:tr w:rsidR="00B3260A" w:rsidRPr="008A5C0A" w14:paraId="284E8A31" w14:textId="77777777" w:rsidTr="00FD43EA">
        <w:tc>
          <w:tcPr>
            <w:tcW w:w="4320" w:type="dxa"/>
          </w:tcPr>
          <w:p w14:paraId="743A32E2" w14:textId="51B439A6" w:rsidR="00B3260A" w:rsidRPr="008A5C0A" w:rsidRDefault="001277FD" w:rsidP="001277FD">
            <w:pPr>
              <w:spacing w:line="33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 xml:space="preserve">รายได้จากเงินปันผล </w:t>
            </w:r>
          </w:p>
        </w:tc>
        <w:tc>
          <w:tcPr>
            <w:tcW w:w="1261" w:type="dxa"/>
            <w:vAlign w:val="bottom"/>
          </w:tcPr>
          <w:p w14:paraId="77BEF558" w14:textId="0222B6DF" w:rsidR="00B3260A" w:rsidRPr="00322F7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2" w:type="dxa"/>
            <w:vAlign w:val="bottom"/>
          </w:tcPr>
          <w:p w14:paraId="73D72AE0" w14:textId="08CE4B8D" w:rsidR="00B3260A" w:rsidRPr="00322F7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1" w:type="dxa"/>
            <w:vAlign w:val="bottom"/>
          </w:tcPr>
          <w:p w14:paraId="2094C199" w14:textId="6D351F16" w:rsidR="00B3260A" w:rsidRPr="00322F7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19,074</w:t>
            </w:r>
          </w:p>
        </w:tc>
        <w:tc>
          <w:tcPr>
            <w:tcW w:w="1262" w:type="dxa"/>
            <w:vAlign w:val="bottom"/>
          </w:tcPr>
          <w:p w14:paraId="05D3C58E" w14:textId="2A4A928A" w:rsidR="00B3260A" w:rsidRPr="00322F7A" w:rsidRDefault="001277FD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14,332</w:t>
            </w:r>
          </w:p>
        </w:tc>
      </w:tr>
      <w:tr w:rsidR="00B3260A" w:rsidRPr="008A5C0A" w14:paraId="26EBD6F5" w14:textId="77777777" w:rsidTr="00FD43EA">
        <w:tc>
          <w:tcPr>
            <w:tcW w:w="4320" w:type="dxa"/>
          </w:tcPr>
          <w:p w14:paraId="08C57508" w14:textId="64455C74" w:rsidR="00B3260A" w:rsidRPr="008A5C0A" w:rsidRDefault="001277FD" w:rsidP="001277FD">
            <w:pPr>
              <w:spacing w:line="33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กำไรจากการประเมินมูลค่า</w:t>
            </w:r>
            <w:r w:rsidR="00B144E6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อสังหาริมทรัพย์</w:t>
            </w:r>
            <w:r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 xml:space="preserve">เพื่อการลงทุน                (หมายเหตุ </w:t>
            </w:r>
            <w:r>
              <w:rPr>
                <w:rFonts w:ascii="Angsana New" w:hAnsi="Angsana New" w:cs="Angsana New"/>
                <w:spacing w:val="-8"/>
                <w:sz w:val="28"/>
                <w:szCs w:val="28"/>
              </w:rPr>
              <w:t>18)</w:t>
            </w:r>
          </w:p>
        </w:tc>
        <w:tc>
          <w:tcPr>
            <w:tcW w:w="1261" w:type="dxa"/>
            <w:vAlign w:val="bottom"/>
          </w:tcPr>
          <w:p w14:paraId="1A2768E2" w14:textId="29F68F09" w:rsidR="00B3260A" w:rsidRPr="00322F7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34,758</w:t>
            </w:r>
          </w:p>
        </w:tc>
        <w:tc>
          <w:tcPr>
            <w:tcW w:w="1262" w:type="dxa"/>
            <w:vAlign w:val="bottom"/>
          </w:tcPr>
          <w:p w14:paraId="74EF69AF" w14:textId="361D1009" w:rsidR="00B3260A" w:rsidRPr="00322F7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1" w:type="dxa"/>
            <w:vAlign w:val="bottom"/>
          </w:tcPr>
          <w:p w14:paraId="1FB658A2" w14:textId="13FCEF55" w:rsidR="00B3260A" w:rsidRPr="00322F7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12,896</w:t>
            </w:r>
          </w:p>
        </w:tc>
        <w:tc>
          <w:tcPr>
            <w:tcW w:w="1262" w:type="dxa"/>
            <w:vAlign w:val="bottom"/>
          </w:tcPr>
          <w:p w14:paraId="317314A5" w14:textId="16CB0A81" w:rsidR="00B3260A" w:rsidRPr="00322F7A" w:rsidRDefault="001277FD" w:rsidP="001277FD">
            <w:pPr>
              <w:tabs>
                <w:tab w:val="decimal" w:pos="975"/>
              </w:tabs>
              <w:spacing w:line="330" w:lineRule="exact"/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</w:tr>
      <w:tr w:rsidR="00B3260A" w:rsidRPr="008A5C0A" w14:paraId="035FF81F" w14:textId="77777777" w:rsidTr="00FD43EA">
        <w:tc>
          <w:tcPr>
            <w:tcW w:w="4320" w:type="dxa"/>
          </w:tcPr>
          <w:p w14:paraId="05332AD0" w14:textId="4313B8D5" w:rsidR="00B3260A" w:rsidRPr="008A5C0A" w:rsidRDefault="00B3260A" w:rsidP="001277FD">
            <w:pPr>
              <w:spacing w:line="33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อื่นๆ</w:t>
            </w:r>
          </w:p>
        </w:tc>
        <w:tc>
          <w:tcPr>
            <w:tcW w:w="1261" w:type="dxa"/>
          </w:tcPr>
          <w:p w14:paraId="16FE192C" w14:textId="69763CFC" w:rsidR="00B3260A" w:rsidRPr="00322F7A" w:rsidRDefault="00B3260A" w:rsidP="001277F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11,793</w:t>
            </w:r>
          </w:p>
        </w:tc>
        <w:tc>
          <w:tcPr>
            <w:tcW w:w="1262" w:type="dxa"/>
          </w:tcPr>
          <w:p w14:paraId="2D187BE3" w14:textId="5DED759D" w:rsidR="00B3260A" w:rsidRPr="00322F7A" w:rsidRDefault="00B3260A" w:rsidP="001277F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30,327</w:t>
            </w:r>
          </w:p>
        </w:tc>
        <w:tc>
          <w:tcPr>
            <w:tcW w:w="1261" w:type="dxa"/>
          </w:tcPr>
          <w:p w14:paraId="1F557135" w14:textId="79C60324" w:rsidR="00B3260A" w:rsidRPr="00322F7A" w:rsidRDefault="00B3260A" w:rsidP="001277F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3,459</w:t>
            </w:r>
          </w:p>
        </w:tc>
        <w:tc>
          <w:tcPr>
            <w:tcW w:w="1262" w:type="dxa"/>
          </w:tcPr>
          <w:p w14:paraId="2BE4CB82" w14:textId="688352A5" w:rsidR="00B3260A" w:rsidRPr="00322F7A" w:rsidRDefault="00B3260A" w:rsidP="001277F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5,029</w:t>
            </w:r>
          </w:p>
        </w:tc>
      </w:tr>
      <w:tr w:rsidR="00B3260A" w:rsidRPr="008A5C0A" w14:paraId="34219409" w14:textId="77777777" w:rsidTr="00FD43EA">
        <w:tc>
          <w:tcPr>
            <w:tcW w:w="4320" w:type="dxa"/>
          </w:tcPr>
          <w:p w14:paraId="13BE7217" w14:textId="77777777" w:rsidR="00B3260A" w:rsidRPr="008A5C0A" w:rsidRDefault="00B3260A" w:rsidP="001277FD">
            <w:pPr>
              <w:spacing w:line="330" w:lineRule="exact"/>
              <w:ind w:left="160" w:right="-108" w:hanging="185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pacing w:val="-8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261" w:type="dxa"/>
            <w:vAlign w:val="bottom"/>
          </w:tcPr>
          <w:p w14:paraId="0C2B9202" w14:textId="3C7366A0" w:rsidR="00B3260A" w:rsidRPr="00322F7A" w:rsidRDefault="00B3260A" w:rsidP="001277FD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4,796,669</w:t>
            </w:r>
          </w:p>
        </w:tc>
        <w:tc>
          <w:tcPr>
            <w:tcW w:w="1262" w:type="dxa"/>
            <w:vAlign w:val="bottom"/>
          </w:tcPr>
          <w:p w14:paraId="7E8D0C4C" w14:textId="33827EBF" w:rsidR="00B3260A" w:rsidRPr="00322F7A" w:rsidRDefault="00B3260A" w:rsidP="001277FD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1,488,900</w:t>
            </w:r>
          </w:p>
        </w:tc>
        <w:tc>
          <w:tcPr>
            <w:tcW w:w="1261" w:type="dxa"/>
            <w:vAlign w:val="bottom"/>
          </w:tcPr>
          <w:p w14:paraId="041DBAF2" w14:textId="30453231" w:rsidR="00B3260A" w:rsidRPr="00322F7A" w:rsidRDefault="00B3260A" w:rsidP="001277FD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155,553</w:t>
            </w:r>
          </w:p>
        </w:tc>
        <w:tc>
          <w:tcPr>
            <w:tcW w:w="1262" w:type="dxa"/>
            <w:vAlign w:val="bottom"/>
          </w:tcPr>
          <w:p w14:paraId="039988CB" w14:textId="4030E653" w:rsidR="00B3260A" w:rsidRPr="00322F7A" w:rsidRDefault="00B3260A" w:rsidP="001277FD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80,551</w:t>
            </w:r>
          </w:p>
        </w:tc>
      </w:tr>
      <w:tr w:rsidR="00B3260A" w:rsidRPr="008A5C0A" w14:paraId="270C9AB7" w14:textId="77777777" w:rsidTr="00FD43EA">
        <w:trPr>
          <w:trHeight w:val="83"/>
          <w:tblHeader/>
        </w:trPr>
        <w:tc>
          <w:tcPr>
            <w:tcW w:w="4320" w:type="dxa"/>
          </w:tcPr>
          <w:p w14:paraId="5A663DE0" w14:textId="77777777" w:rsidR="00B3260A" w:rsidRPr="008A5C0A" w:rsidRDefault="00B3260A" w:rsidP="001277FD">
            <w:pPr>
              <w:spacing w:line="330" w:lineRule="exact"/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จังหวะเวลาในการรับรู้รายได้</w:t>
            </w:r>
          </w:p>
        </w:tc>
        <w:tc>
          <w:tcPr>
            <w:tcW w:w="1261" w:type="dxa"/>
            <w:vAlign w:val="bottom"/>
          </w:tcPr>
          <w:p w14:paraId="1F60B077" w14:textId="77777777" w:rsidR="00B3260A" w:rsidRPr="00322F7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2" w:type="dxa"/>
            <w:vAlign w:val="bottom"/>
          </w:tcPr>
          <w:p w14:paraId="5B5E82E5" w14:textId="77777777" w:rsidR="00B3260A" w:rsidRPr="00322F7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53D077D6" w14:textId="77777777" w:rsidR="00B3260A" w:rsidRPr="00322F7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2" w:type="dxa"/>
            <w:vAlign w:val="bottom"/>
          </w:tcPr>
          <w:p w14:paraId="7F92351D" w14:textId="77777777" w:rsidR="00B3260A" w:rsidRPr="00322F7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3260A" w:rsidRPr="008A5C0A" w14:paraId="74365DB5" w14:textId="77777777" w:rsidTr="00FD43EA">
        <w:tc>
          <w:tcPr>
            <w:tcW w:w="4320" w:type="dxa"/>
          </w:tcPr>
          <w:p w14:paraId="299817A7" w14:textId="77777777" w:rsidR="00B3260A" w:rsidRPr="008A5C0A" w:rsidRDefault="00B3260A" w:rsidP="001277FD">
            <w:pPr>
              <w:spacing w:line="330" w:lineRule="exact"/>
              <w:ind w:left="342" w:hanging="157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รับรู้รายได้ ณ เวลาใดเวลาหนึ่ง</w:t>
            </w:r>
          </w:p>
        </w:tc>
        <w:tc>
          <w:tcPr>
            <w:tcW w:w="1261" w:type="dxa"/>
          </w:tcPr>
          <w:p w14:paraId="4AD02BD9" w14:textId="69A33C3E" w:rsidR="00B3260A" w:rsidRPr="00322F7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3,514,390</w:t>
            </w:r>
          </w:p>
        </w:tc>
        <w:tc>
          <w:tcPr>
            <w:tcW w:w="1262" w:type="dxa"/>
          </w:tcPr>
          <w:p w14:paraId="2F2EF6EE" w14:textId="77DC4473" w:rsidR="00B3260A" w:rsidRPr="00322F7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1,171,724</w:t>
            </w:r>
          </w:p>
        </w:tc>
        <w:tc>
          <w:tcPr>
            <w:tcW w:w="1261" w:type="dxa"/>
          </w:tcPr>
          <w:p w14:paraId="37C3CCCC" w14:textId="3CB43DAD" w:rsidR="00B3260A" w:rsidRPr="00322F7A" w:rsidRDefault="00B144E6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2" w:type="dxa"/>
          </w:tcPr>
          <w:p w14:paraId="6D947AC2" w14:textId="4C265712" w:rsidR="00B3260A" w:rsidRPr="00322F7A" w:rsidRDefault="00B3260A" w:rsidP="001277FD">
            <w:pP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3260A" w:rsidRPr="008A5C0A" w14:paraId="0E39CC0F" w14:textId="77777777" w:rsidTr="00FD43EA">
        <w:tc>
          <w:tcPr>
            <w:tcW w:w="4320" w:type="dxa"/>
          </w:tcPr>
          <w:p w14:paraId="64B5E50F" w14:textId="77777777" w:rsidR="00B3260A" w:rsidRPr="008A5C0A" w:rsidRDefault="00B3260A" w:rsidP="001277FD">
            <w:pPr>
              <w:spacing w:line="330" w:lineRule="exact"/>
              <w:ind w:left="342" w:hanging="15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รับรู้รายได้ตลอดช่วงเวลาหนึ่ง</w:t>
            </w:r>
          </w:p>
        </w:tc>
        <w:tc>
          <w:tcPr>
            <w:tcW w:w="1261" w:type="dxa"/>
            <w:vAlign w:val="bottom"/>
          </w:tcPr>
          <w:p w14:paraId="3121577A" w14:textId="65D09C0D" w:rsidR="00B3260A" w:rsidRPr="00322F7A" w:rsidRDefault="00B3260A" w:rsidP="001277F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1,207,874</w:t>
            </w:r>
          </w:p>
        </w:tc>
        <w:tc>
          <w:tcPr>
            <w:tcW w:w="1262" w:type="dxa"/>
            <w:vAlign w:val="bottom"/>
          </w:tcPr>
          <w:p w14:paraId="6725B3CB" w14:textId="7EC0246E" w:rsidR="00B3260A" w:rsidRPr="00322F7A" w:rsidRDefault="00B3260A" w:rsidP="001277F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265,079</w:t>
            </w:r>
          </w:p>
        </w:tc>
        <w:tc>
          <w:tcPr>
            <w:tcW w:w="1261" w:type="dxa"/>
            <w:vAlign w:val="bottom"/>
          </w:tcPr>
          <w:p w14:paraId="2C6F4FBC" w14:textId="6B8E5322" w:rsidR="00B3260A" w:rsidRPr="00322F7A" w:rsidRDefault="00B144E6" w:rsidP="001277F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110,375</w:t>
            </w:r>
          </w:p>
        </w:tc>
        <w:tc>
          <w:tcPr>
            <w:tcW w:w="1262" w:type="dxa"/>
            <w:vAlign w:val="bottom"/>
          </w:tcPr>
          <w:p w14:paraId="4552A2BB" w14:textId="3E129A9A" w:rsidR="00B3260A" w:rsidRPr="00322F7A" w:rsidRDefault="00B3260A" w:rsidP="001277FD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58,136</w:t>
            </w:r>
          </w:p>
        </w:tc>
      </w:tr>
      <w:tr w:rsidR="00B3260A" w:rsidRPr="008A5C0A" w14:paraId="120C326C" w14:textId="77777777" w:rsidTr="00FD43EA">
        <w:tc>
          <w:tcPr>
            <w:tcW w:w="4320" w:type="dxa"/>
          </w:tcPr>
          <w:p w14:paraId="5A56130B" w14:textId="77777777" w:rsidR="00B3260A" w:rsidRPr="008A5C0A" w:rsidRDefault="00B3260A" w:rsidP="001277FD">
            <w:pPr>
              <w:spacing w:line="330" w:lineRule="exact"/>
              <w:ind w:left="160" w:right="-108" w:hanging="185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61" w:type="dxa"/>
            <w:vAlign w:val="bottom"/>
          </w:tcPr>
          <w:p w14:paraId="332584A8" w14:textId="11B280CC" w:rsidR="00B3260A" w:rsidRPr="00322F7A" w:rsidRDefault="00B3260A" w:rsidP="001277FD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4,722,264</w:t>
            </w:r>
          </w:p>
        </w:tc>
        <w:tc>
          <w:tcPr>
            <w:tcW w:w="1262" w:type="dxa"/>
            <w:vAlign w:val="bottom"/>
          </w:tcPr>
          <w:p w14:paraId="415EFDF1" w14:textId="14977378" w:rsidR="00B3260A" w:rsidRPr="00322F7A" w:rsidRDefault="00B3260A" w:rsidP="001277FD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1,436,803</w:t>
            </w:r>
          </w:p>
        </w:tc>
        <w:tc>
          <w:tcPr>
            <w:tcW w:w="1261" w:type="dxa"/>
            <w:vAlign w:val="bottom"/>
          </w:tcPr>
          <w:p w14:paraId="7440E961" w14:textId="11357373" w:rsidR="00B3260A" w:rsidRPr="00322F7A" w:rsidRDefault="00B3260A" w:rsidP="001277FD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110,375</w:t>
            </w:r>
          </w:p>
        </w:tc>
        <w:tc>
          <w:tcPr>
            <w:tcW w:w="1262" w:type="dxa"/>
            <w:vAlign w:val="bottom"/>
          </w:tcPr>
          <w:p w14:paraId="79461E7A" w14:textId="2BBB67CC" w:rsidR="00B3260A" w:rsidRPr="00322F7A" w:rsidRDefault="00B3260A" w:rsidP="001277FD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322F7A">
              <w:rPr>
                <w:rFonts w:ascii="Angsana New" w:hAnsi="Angsana New" w:cs="Angsana New"/>
                <w:sz w:val="28"/>
                <w:szCs w:val="28"/>
              </w:rPr>
              <w:t>58,136</w:t>
            </w:r>
          </w:p>
        </w:tc>
      </w:tr>
    </w:tbl>
    <w:p w14:paraId="371B421B" w14:textId="208445BC" w:rsidR="00592711" w:rsidRDefault="00592711" w:rsidP="00592711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Pr="00592711">
        <w:rPr>
          <w:rFonts w:ascii="Angsana New" w:hAnsi="Angsana New" w:cs="Angsana New"/>
          <w:sz w:val="32"/>
          <w:szCs w:val="32"/>
          <w:cs/>
        </w:rPr>
        <w:t xml:space="preserve">การกระทบยอดระหว่างรายได้จากสัญญาที่ทำกับลูกค้ากับข้อมูลทางการเงินจำแนกตามส่วนงานที่เปิดเผยไว้ในหมายเหตุ </w:t>
      </w:r>
      <w:r w:rsidR="00714185">
        <w:rPr>
          <w:rFonts w:ascii="Angsana New" w:hAnsi="Angsana New" w:cs="Angsana New"/>
          <w:sz w:val="32"/>
          <w:szCs w:val="32"/>
        </w:rPr>
        <w:t>3</w:t>
      </w:r>
      <w:r w:rsidR="006C099B">
        <w:rPr>
          <w:rFonts w:ascii="Angsana New" w:hAnsi="Angsana New" w:cs="Angsana New"/>
          <w:sz w:val="32"/>
          <w:szCs w:val="32"/>
        </w:rPr>
        <w:t>8</w:t>
      </w:r>
      <w:r w:rsidRPr="00592711">
        <w:rPr>
          <w:rFonts w:ascii="Angsana New" w:hAnsi="Angsana New" w:cs="Angsana New"/>
          <w:sz w:val="32"/>
          <w:szCs w:val="32"/>
          <w:cs/>
        </w:rPr>
        <w:t xml:space="preserve"> แสดงได้ดังนี้</w:t>
      </w:r>
    </w:p>
    <w:tbl>
      <w:tblPr>
        <w:tblW w:w="918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1372"/>
        <w:gridCol w:w="1373"/>
        <w:gridCol w:w="1372"/>
        <w:gridCol w:w="1373"/>
      </w:tblGrid>
      <w:tr w:rsidR="00592711" w14:paraId="15F18343" w14:textId="77777777" w:rsidTr="00592711">
        <w:trPr>
          <w:tblHeader/>
        </w:trPr>
        <w:tc>
          <w:tcPr>
            <w:tcW w:w="918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3E9EA" w14:textId="77777777" w:rsidR="00592711" w:rsidRPr="00592711" w:rsidRDefault="00592711" w:rsidP="00E73567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</w:rPr>
              <w:t>(</w:t>
            </w:r>
            <w:r w:rsidRPr="00592711">
              <w:rPr>
                <w:rFonts w:ascii="Angsana New" w:hAnsi="Angsana New" w:cs="Angsana New" w:hint="cs"/>
                <w:cs/>
              </w:rPr>
              <w:t>หน่วย</w:t>
            </w:r>
            <w:r w:rsidRPr="00592711">
              <w:rPr>
                <w:rFonts w:ascii="Angsana New" w:hAnsi="Angsana New" w:cs="Angsana New" w:hint="cs"/>
              </w:rPr>
              <w:t xml:space="preserve">: </w:t>
            </w:r>
            <w:r w:rsidRPr="00592711">
              <w:rPr>
                <w:rFonts w:ascii="Angsana New" w:hAnsi="Angsana New" w:cs="Angsana New" w:hint="cs"/>
                <w:cs/>
              </w:rPr>
              <w:t>พันบาท</w:t>
            </w:r>
            <w:r w:rsidRPr="00592711">
              <w:rPr>
                <w:rFonts w:ascii="Angsana New" w:hAnsi="Angsana New" w:cs="Angsana New" w:hint="cs"/>
              </w:rPr>
              <w:t>)</w:t>
            </w:r>
          </w:p>
        </w:tc>
      </w:tr>
      <w:tr w:rsidR="00592711" w14:paraId="218097BD" w14:textId="77777777" w:rsidTr="00592711">
        <w:trPr>
          <w:trHeight w:val="378"/>
          <w:tblHeader/>
        </w:trPr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55F3A" w14:textId="77777777" w:rsidR="00592711" w:rsidRPr="00592711" w:rsidRDefault="00592711" w:rsidP="00E73567">
            <w:pPr>
              <w:spacing w:line="360" w:lineRule="exact"/>
              <w:rPr>
                <w:rFonts w:ascii="Angsana New" w:hAnsi="Angsana New" w:cs="Angsana New"/>
              </w:rPr>
            </w:pPr>
          </w:p>
        </w:tc>
        <w:tc>
          <w:tcPr>
            <w:tcW w:w="27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6335A0" w14:textId="77777777" w:rsidR="00592711" w:rsidRPr="00592711" w:rsidRDefault="00592711" w:rsidP="00E7356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  <w:r w:rsidRPr="00592711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0CF0DA" w14:textId="77777777" w:rsidR="00592711" w:rsidRPr="00592711" w:rsidRDefault="00592711" w:rsidP="00E7356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592711" w14:paraId="2FBDF3A0" w14:textId="77777777" w:rsidTr="00592711">
        <w:trPr>
          <w:trHeight w:val="378"/>
          <w:tblHeader/>
        </w:trPr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9FE82" w14:textId="77777777" w:rsidR="00592711" w:rsidRPr="00592711" w:rsidRDefault="00592711" w:rsidP="00E73567">
            <w:pPr>
              <w:spacing w:line="360" w:lineRule="exact"/>
              <w:rPr>
                <w:rFonts w:ascii="Angsana New" w:hAnsi="Angsana New" w:cs="Angsana New"/>
              </w:rPr>
            </w:pP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B59AB0" w14:textId="726B5788" w:rsidR="00592711" w:rsidRPr="00592711" w:rsidRDefault="00592711" w:rsidP="00E7356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</w:rPr>
              <w:t>256</w:t>
            </w:r>
            <w:r w:rsidR="00C55379">
              <w:rPr>
                <w:rFonts w:ascii="Angsana New" w:hAnsi="Angsana New" w:cs="Angsana New"/>
              </w:rPr>
              <w:t>5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C4D7F" w14:textId="690D1FC4" w:rsidR="00592711" w:rsidRPr="00592711" w:rsidRDefault="00592711" w:rsidP="00E7356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</w:rPr>
              <w:t>256</w:t>
            </w:r>
            <w:r w:rsidR="00C55379">
              <w:rPr>
                <w:rFonts w:ascii="Angsana New" w:hAnsi="Angsana New" w:cs="Angsana New"/>
              </w:rPr>
              <w:t>4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35C8D8" w14:textId="0B05986C" w:rsidR="00592711" w:rsidRPr="00592711" w:rsidRDefault="00592711" w:rsidP="00E7356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</w:rPr>
              <w:t>256</w:t>
            </w:r>
            <w:r w:rsidR="00C55379">
              <w:rPr>
                <w:rFonts w:ascii="Angsana New" w:hAnsi="Angsana New" w:cs="Angsana New"/>
              </w:rPr>
              <w:t>5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66D9CA" w14:textId="6CC08174" w:rsidR="00592711" w:rsidRPr="00592711" w:rsidRDefault="00592711" w:rsidP="00E7356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</w:rPr>
              <w:t>256</w:t>
            </w:r>
            <w:r w:rsidR="00C55379">
              <w:rPr>
                <w:rFonts w:ascii="Angsana New" w:hAnsi="Angsana New" w:cs="Angsana New"/>
              </w:rPr>
              <w:t>4</w:t>
            </w:r>
          </w:p>
        </w:tc>
      </w:tr>
      <w:tr w:rsidR="00B3260A" w14:paraId="20C53094" w14:textId="77777777" w:rsidTr="00C55379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8016A" w14:textId="77777777" w:rsidR="00B3260A" w:rsidRPr="00592711" w:rsidRDefault="00B3260A" w:rsidP="00E73567">
            <w:pPr>
              <w:spacing w:line="360" w:lineRule="exact"/>
              <w:ind w:left="157" w:hanging="157"/>
              <w:rPr>
                <w:rFonts w:ascii="Angsana New" w:hAnsi="Angsana New" w:cs="Angsana New"/>
                <w:cs/>
              </w:rPr>
            </w:pPr>
            <w:r w:rsidRPr="00592711">
              <w:rPr>
                <w:rFonts w:ascii="Angsana New" w:hAnsi="Angsana New" w:cs="Angsana New" w:hint="cs"/>
                <w:cs/>
              </w:rPr>
              <w:t>รายได้จากลูกค้าภายนอก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B1380" w14:textId="72FA307E" w:rsidR="00B3260A" w:rsidRPr="00592711" w:rsidRDefault="00B3260A" w:rsidP="00E73567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4,688,026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80718" w14:textId="7A9731D0" w:rsidR="00B3260A" w:rsidRPr="00592711" w:rsidRDefault="00B3260A" w:rsidP="00E73567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  <w:cs/>
              </w:rPr>
            </w:pPr>
            <w:r w:rsidRPr="00B3260A">
              <w:rPr>
                <w:rFonts w:ascii="Angsana New" w:hAnsi="Angsana New" w:cs="Angsana New"/>
              </w:rPr>
              <w:t>1,435,884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4E548" w14:textId="155EE61D" w:rsidR="00B3260A" w:rsidRPr="00592711" w:rsidRDefault="00B3260A" w:rsidP="00E73567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34,052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CD286" w14:textId="1D15269C" w:rsidR="00B3260A" w:rsidRPr="00592711" w:rsidRDefault="00B3260A" w:rsidP="00E73567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>2,489</w:t>
            </w:r>
          </w:p>
        </w:tc>
      </w:tr>
      <w:tr w:rsidR="00B3260A" w14:paraId="7F8323DC" w14:textId="77777777" w:rsidTr="00C55379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565B2" w14:textId="77777777" w:rsidR="00B3260A" w:rsidRPr="00592711" w:rsidRDefault="00B3260A" w:rsidP="00E73567">
            <w:pPr>
              <w:spacing w:line="360" w:lineRule="exact"/>
              <w:ind w:left="157" w:hanging="157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  <w:cs/>
              </w:rPr>
              <w:t>รายได้ระหว่างส่วนงาน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B45E4" w14:textId="74AEA027" w:rsidR="00B3260A" w:rsidRPr="00592711" w:rsidRDefault="00B3260A" w:rsidP="00E73567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299,702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508B5" w14:textId="246A9B44" w:rsidR="00B3260A" w:rsidRPr="00592711" w:rsidRDefault="00B3260A" w:rsidP="00E73567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149,224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BC92B" w14:textId="28D3464A" w:rsidR="00B3260A" w:rsidRPr="00592711" w:rsidRDefault="00B3260A" w:rsidP="00E73567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76,323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1400E" w14:textId="1F80D576" w:rsidR="00B3260A" w:rsidRPr="00592711" w:rsidRDefault="00B3260A" w:rsidP="00E73567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>55,647</w:t>
            </w:r>
          </w:p>
        </w:tc>
      </w:tr>
      <w:tr w:rsidR="00B3260A" w14:paraId="6D7A89B6" w14:textId="77777777" w:rsidTr="00C55379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3B9C3" w14:textId="77777777" w:rsidR="00B3260A" w:rsidRPr="00592711" w:rsidRDefault="00B3260A" w:rsidP="00E73567">
            <w:pPr>
              <w:spacing w:line="360" w:lineRule="exact"/>
              <w:ind w:left="157" w:hanging="157"/>
              <w:rPr>
                <w:rFonts w:ascii="Angsana New" w:hAnsi="Angsana New" w:cs="Angsana New"/>
              </w:rPr>
            </w:pP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A5E02" w14:textId="4C3C3C67" w:rsidR="00B3260A" w:rsidRPr="00592711" w:rsidRDefault="00B3260A" w:rsidP="00E73567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4,987,728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54958" w14:textId="42370F34" w:rsidR="00B3260A" w:rsidRPr="00592711" w:rsidRDefault="00B3260A" w:rsidP="00E73567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1,585,108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B8DE9" w14:textId="554F2058" w:rsidR="00B3260A" w:rsidRPr="00592711" w:rsidRDefault="00B3260A" w:rsidP="00E73567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110,375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FEE6C" w14:textId="3DFAC2EA" w:rsidR="00B3260A" w:rsidRPr="00592711" w:rsidRDefault="00B3260A" w:rsidP="00E73567">
            <w:pP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>58,136</w:t>
            </w:r>
          </w:p>
        </w:tc>
      </w:tr>
      <w:tr w:rsidR="00B3260A" w14:paraId="526A7708" w14:textId="77777777" w:rsidTr="00C55379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1FB37" w14:textId="77777777" w:rsidR="00B3260A" w:rsidRPr="00592711" w:rsidRDefault="00B3260A" w:rsidP="00E73567">
            <w:pPr>
              <w:spacing w:line="360" w:lineRule="exact"/>
              <w:ind w:left="157" w:right="-124" w:hanging="157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  <w:cs/>
              </w:rPr>
              <w:t>รายการปรับปรุงและตัดรายการระหว่างกัน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0F1645" w14:textId="5798C3BB" w:rsidR="00B3260A" w:rsidRPr="00592711" w:rsidRDefault="00B3260A" w:rsidP="00E73567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(265,464)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D60BC4" w14:textId="19ABD193" w:rsidR="00B3260A" w:rsidRPr="00592711" w:rsidRDefault="00B3260A" w:rsidP="00E73567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(148,305)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8E289C" w14:textId="6F93AACC" w:rsidR="00B3260A" w:rsidRPr="00592711" w:rsidRDefault="00B3260A" w:rsidP="00E73567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  <w:cs/>
              </w:rPr>
            </w:pPr>
            <w:r w:rsidRPr="00B3260A">
              <w:rPr>
                <w:rFonts w:ascii="Angsana New" w:hAnsi="Angsana New" w:cs="Angsana New"/>
              </w:rPr>
              <w:t>-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B8AA50" w14:textId="21176E63" w:rsidR="00B3260A" w:rsidRPr="00592711" w:rsidRDefault="00B3260A" w:rsidP="00E73567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>-</w:t>
            </w:r>
          </w:p>
        </w:tc>
      </w:tr>
      <w:tr w:rsidR="00B3260A" w14:paraId="07D760FE" w14:textId="77777777" w:rsidTr="00C55379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5620B" w14:textId="77777777" w:rsidR="00B3260A" w:rsidRPr="00592711" w:rsidRDefault="00B3260A" w:rsidP="00E73567">
            <w:pPr>
              <w:spacing w:line="360" w:lineRule="exact"/>
              <w:ind w:left="157" w:hanging="157"/>
              <w:rPr>
                <w:rFonts w:ascii="Angsana New" w:hAnsi="Angsana New" w:cs="Angsana New"/>
              </w:rPr>
            </w:pPr>
            <w:r w:rsidRPr="00592711">
              <w:rPr>
                <w:rFonts w:ascii="Angsana New" w:hAnsi="Angsana New" w:cs="Angsana New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6F2EAB" w14:textId="0F0C4F5F" w:rsidR="00B3260A" w:rsidRPr="00592711" w:rsidRDefault="00B3260A" w:rsidP="00E73567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4,722,264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5E1476" w14:textId="4A4D62C6" w:rsidR="00B3260A" w:rsidRPr="00592711" w:rsidRDefault="00B3260A" w:rsidP="00E73567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1,436,803</w:t>
            </w:r>
          </w:p>
        </w:tc>
        <w:tc>
          <w:tcPr>
            <w:tcW w:w="13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43D180" w14:textId="15D31DAC" w:rsidR="00B3260A" w:rsidRPr="00592711" w:rsidRDefault="00B3260A" w:rsidP="00E73567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110,375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C90526" w14:textId="654655C1" w:rsidR="00B3260A" w:rsidRPr="00592711" w:rsidRDefault="00B3260A" w:rsidP="00E73567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60" w:lineRule="exact"/>
              <w:rPr>
                <w:rFonts w:ascii="Angsana New" w:hAnsi="Angsana New" w:cs="Angsana New"/>
              </w:rPr>
            </w:pPr>
            <w:r w:rsidRPr="004D62C9">
              <w:rPr>
                <w:rFonts w:ascii="Angsana New" w:hAnsi="Angsana New" w:cs="Angsana New"/>
              </w:rPr>
              <w:t>58,136</w:t>
            </w:r>
          </w:p>
        </w:tc>
      </w:tr>
    </w:tbl>
    <w:p w14:paraId="6EFB88CD" w14:textId="4EDBB901" w:rsidR="00637BB7" w:rsidRPr="008A5C0A" w:rsidRDefault="00B3260A" w:rsidP="004E0151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29</w:t>
      </w:r>
      <w:r w:rsidR="00637BB7" w:rsidRPr="008A5C0A">
        <w:rPr>
          <w:rFonts w:ascii="Angsana New" w:hAnsi="Angsana New" w:cs="Angsana New" w:hint="cs"/>
          <w:b/>
          <w:bCs/>
          <w:sz w:val="32"/>
          <w:szCs w:val="32"/>
        </w:rPr>
        <w:t>.2</w:t>
      </w:r>
      <w:r w:rsidR="00402ED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637BB7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รายได้ที่รับรู้ที่เกี่ยวข้องกับยอดคงเหลือตามสัญญา</w:t>
      </w:r>
    </w:p>
    <w:p w14:paraId="42BC033A" w14:textId="2D2115B1" w:rsidR="00637BB7" w:rsidRPr="008A5C0A" w:rsidRDefault="00637BB7" w:rsidP="00637BB7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3513A7"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3513A7" w:rsidRPr="008A5C0A">
        <w:rPr>
          <w:rFonts w:ascii="Angsana New" w:hAnsi="Angsana New" w:cs="Angsana New" w:hint="cs"/>
          <w:sz w:val="32"/>
          <w:szCs w:val="32"/>
        </w:rPr>
        <w:t>256</w:t>
      </w:r>
      <w:r w:rsidR="007C633E">
        <w:rPr>
          <w:rFonts w:ascii="Angsana New" w:hAnsi="Angsana New" w:cs="Angsana New"/>
          <w:sz w:val="32"/>
          <w:szCs w:val="32"/>
        </w:rPr>
        <w:t>5</w:t>
      </w:r>
      <w:r w:rsidR="003513A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3513A7" w:rsidRPr="008A5C0A">
        <w:rPr>
          <w:rFonts w:ascii="Angsana New" w:hAnsi="Angsana New" w:cs="Angsana New" w:hint="cs"/>
          <w:sz w:val="32"/>
          <w:szCs w:val="32"/>
        </w:rPr>
        <w:t>256</w:t>
      </w:r>
      <w:r w:rsidR="007C633E">
        <w:rPr>
          <w:rFonts w:ascii="Angsana New" w:hAnsi="Angsana New" w:cs="Angsana New"/>
          <w:sz w:val="32"/>
          <w:szCs w:val="32"/>
        </w:rPr>
        <w:t>4</w:t>
      </w:r>
      <w:r w:rsidR="003513A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กลุ่มบริษัทมีรายได้ที่รับรู้ที่เกี่ยวข้อง</w:t>
      </w:r>
      <w:r w:rsidR="000E2333">
        <w:rPr>
          <w:rFonts w:ascii="Angsana New" w:hAnsi="Angsana New" w:cs="Angsana New" w:hint="cs"/>
          <w:sz w:val="32"/>
          <w:szCs w:val="32"/>
          <w:cs/>
        </w:rPr>
        <w:t>กับ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>ยอดคงเหลือตามสัญญาจาก</w:t>
      </w:r>
      <w:r w:rsidR="00E52ABA" w:rsidRPr="008A5C0A">
        <w:rPr>
          <w:rFonts w:ascii="Angsana New" w:hAnsi="Angsana New" w:cs="Angsana New" w:hint="cs"/>
          <w:sz w:val="32"/>
          <w:szCs w:val="32"/>
          <w:cs/>
        </w:rPr>
        <w:t>ธุรกิจ</w:t>
      </w:r>
      <w:r w:rsidR="005E1A24" w:rsidRPr="008A5C0A">
        <w:rPr>
          <w:rFonts w:ascii="Angsana New" w:hAnsi="Angsana New" w:cs="Angsana New" w:hint="cs"/>
          <w:sz w:val="32"/>
          <w:szCs w:val="32"/>
          <w:cs/>
        </w:rPr>
        <w:t>โรงแรม</w:t>
      </w:r>
      <w:r w:rsidR="00273A0B"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="00E52ABA" w:rsidRPr="008A5C0A">
        <w:rPr>
          <w:rFonts w:ascii="Angsana New" w:hAnsi="Angsana New" w:cs="Angsana New" w:hint="cs"/>
          <w:sz w:val="32"/>
          <w:szCs w:val="32"/>
          <w:cs/>
        </w:rPr>
        <w:t>พัฒนา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>อสังหาริมทรัพย์ดังนี้</w:t>
      </w:r>
    </w:p>
    <w:tbl>
      <w:tblPr>
        <w:tblStyle w:val="TableGrid"/>
        <w:tblW w:w="9130" w:type="dxa"/>
        <w:tblInd w:w="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0"/>
        <w:gridCol w:w="1170"/>
        <w:gridCol w:w="1170"/>
        <w:gridCol w:w="1170"/>
        <w:gridCol w:w="1170"/>
      </w:tblGrid>
      <w:tr w:rsidR="00637BB7" w:rsidRPr="008A5C0A" w14:paraId="17AA1E6B" w14:textId="77777777" w:rsidTr="00990F07">
        <w:tc>
          <w:tcPr>
            <w:tcW w:w="9130" w:type="dxa"/>
            <w:gridSpan w:val="5"/>
            <w:hideMark/>
          </w:tcPr>
          <w:p w14:paraId="41D4B17F" w14:textId="77777777" w:rsidR="00637BB7" w:rsidRPr="008A5C0A" w:rsidRDefault="00637BB7" w:rsidP="00E73567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(</w:t>
            </w:r>
            <w:r w:rsidRPr="008A5C0A">
              <w:rPr>
                <w:rFonts w:ascii="Angsana New" w:hAnsi="Angsana New" w:cs="Angsana New" w:hint="cs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</w:rPr>
              <w:t>:</w:t>
            </w:r>
            <w:r w:rsidRPr="008A5C0A">
              <w:rPr>
                <w:rFonts w:ascii="Angsana New" w:hAnsi="Angsana New" w:cs="Angsana New" w:hint="cs"/>
                <w:cs/>
              </w:rPr>
              <w:t xml:space="preserve"> พันบาท</w:t>
            </w:r>
            <w:r w:rsidRPr="008A5C0A">
              <w:rPr>
                <w:rFonts w:ascii="Angsana New" w:hAnsi="Angsana New" w:cs="Angsana New" w:hint="cs"/>
              </w:rPr>
              <w:t>)</w:t>
            </w:r>
          </w:p>
        </w:tc>
      </w:tr>
      <w:tr w:rsidR="00637BB7" w:rsidRPr="008A5C0A" w14:paraId="7E91523F" w14:textId="77777777" w:rsidTr="00990F07">
        <w:tc>
          <w:tcPr>
            <w:tcW w:w="4450" w:type="dxa"/>
            <w:hideMark/>
          </w:tcPr>
          <w:p w14:paraId="745DBB12" w14:textId="77777777" w:rsidR="00637BB7" w:rsidRPr="008A5C0A" w:rsidRDefault="00637BB7" w:rsidP="00E73567">
            <w:pPr>
              <w:spacing w:line="360" w:lineRule="exact"/>
              <w:rPr>
                <w:rFonts w:ascii="Angsana New" w:hAnsi="Angsana New" w:cs="Angsana New"/>
              </w:rPr>
            </w:pPr>
          </w:p>
        </w:tc>
        <w:tc>
          <w:tcPr>
            <w:tcW w:w="2340" w:type="dxa"/>
            <w:gridSpan w:val="2"/>
            <w:hideMark/>
          </w:tcPr>
          <w:p w14:paraId="4ADE9753" w14:textId="77777777" w:rsidR="00637BB7" w:rsidRPr="008A5C0A" w:rsidRDefault="00637BB7" w:rsidP="00E7356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hideMark/>
          </w:tcPr>
          <w:p w14:paraId="586039AC" w14:textId="77777777" w:rsidR="00637BB7" w:rsidRPr="008A5C0A" w:rsidRDefault="00637BB7" w:rsidP="00E7356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A03292" w:rsidRPr="008A5C0A" w14:paraId="65C4DE63" w14:textId="77777777" w:rsidTr="00990F07">
        <w:tc>
          <w:tcPr>
            <w:tcW w:w="4450" w:type="dxa"/>
          </w:tcPr>
          <w:p w14:paraId="280D4821" w14:textId="77777777" w:rsidR="00A03292" w:rsidRPr="008A5C0A" w:rsidRDefault="00A03292" w:rsidP="00E73567">
            <w:pPr>
              <w:spacing w:line="360" w:lineRule="exact"/>
              <w:rPr>
                <w:rFonts w:ascii="Angsana New" w:hAnsi="Angsana New" w:cs="Angsana New"/>
              </w:rPr>
            </w:pPr>
          </w:p>
        </w:tc>
        <w:tc>
          <w:tcPr>
            <w:tcW w:w="1170" w:type="dxa"/>
            <w:hideMark/>
          </w:tcPr>
          <w:p w14:paraId="2094DC9A" w14:textId="7EBE7B3E" w:rsidR="00A03292" w:rsidRPr="008A5C0A" w:rsidRDefault="00A03292" w:rsidP="00E73567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 w:rsidR="00C55379">
              <w:rPr>
                <w:rFonts w:ascii="Angsana New" w:hAnsi="Angsana New" w:cs="Angsana New"/>
                <w:color w:val="auto"/>
                <w:sz w:val="30"/>
                <w:szCs w:val="30"/>
              </w:rPr>
              <w:t>5</w:t>
            </w:r>
          </w:p>
        </w:tc>
        <w:tc>
          <w:tcPr>
            <w:tcW w:w="1170" w:type="dxa"/>
            <w:hideMark/>
          </w:tcPr>
          <w:p w14:paraId="09DFC5C8" w14:textId="2AE8C2E7" w:rsidR="00A03292" w:rsidRPr="008A5C0A" w:rsidRDefault="00A03292" w:rsidP="00E73567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 w:rsidR="00C55379">
              <w:rPr>
                <w:rFonts w:ascii="Angsana New" w:hAnsi="Angsana New" w:cs="Angsana New"/>
                <w:color w:val="auto"/>
                <w:sz w:val="30"/>
                <w:szCs w:val="30"/>
              </w:rPr>
              <w:t>4</w:t>
            </w:r>
          </w:p>
        </w:tc>
        <w:tc>
          <w:tcPr>
            <w:tcW w:w="1170" w:type="dxa"/>
            <w:hideMark/>
          </w:tcPr>
          <w:p w14:paraId="68B34838" w14:textId="49E7955C" w:rsidR="00A03292" w:rsidRPr="008A5C0A" w:rsidRDefault="00A03292" w:rsidP="00E73567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 w:rsidR="00C55379">
              <w:rPr>
                <w:rFonts w:ascii="Angsana New" w:hAnsi="Angsana New" w:cs="Angsana New"/>
                <w:color w:val="auto"/>
                <w:sz w:val="30"/>
                <w:szCs w:val="30"/>
              </w:rPr>
              <w:t>5</w:t>
            </w:r>
          </w:p>
        </w:tc>
        <w:tc>
          <w:tcPr>
            <w:tcW w:w="1170" w:type="dxa"/>
            <w:hideMark/>
          </w:tcPr>
          <w:p w14:paraId="40E67FE2" w14:textId="66B6BDED" w:rsidR="00A03292" w:rsidRPr="008A5C0A" w:rsidRDefault="00A03292" w:rsidP="00E73567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 w:rsidR="00C55379">
              <w:rPr>
                <w:rFonts w:ascii="Angsana New" w:hAnsi="Angsana New" w:cs="Angsana New"/>
                <w:color w:val="auto"/>
                <w:sz w:val="30"/>
                <w:szCs w:val="30"/>
              </w:rPr>
              <w:t>4</w:t>
            </w:r>
          </w:p>
        </w:tc>
      </w:tr>
      <w:tr w:rsidR="00A03292" w:rsidRPr="008A5C0A" w14:paraId="536F7489" w14:textId="77777777" w:rsidTr="00990F07">
        <w:trPr>
          <w:trHeight w:val="441"/>
        </w:trPr>
        <w:tc>
          <w:tcPr>
            <w:tcW w:w="4450" w:type="dxa"/>
            <w:hideMark/>
          </w:tcPr>
          <w:p w14:paraId="4C945B46" w14:textId="77777777" w:rsidR="00A03292" w:rsidRPr="008A5C0A" w:rsidRDefault="00A03292" w:rsidP="00E73567">
            <w:pPr>
              <w:spacing w:line="360" w:lineRule="exact"/>
              <w:ind w:left="162" w:hanging="162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รายได้ที่รับรู้ที่เคยรวมอยู่ในยอดยกมาของหนี้สินที่เกิดจากสัญญา</w:t>
            </w:r>
          </w:p>
        </w:tc>
        <w:tc>
          <w:tcPr>
            <w:tcW w:w="1170" w:type="dxa"/>
            <w:vAlign w:val="bottom"/>
          </w:tcPr>
          <w:p w14:paraId="727E6810" w14:textId="77F2E6AD" w:rsidR="00A03292" w:rsidRPr="008A5C0A" w:rsidRDefault="00B3260A" w:rsidP="00E73567">
            <w:pPr>
              <w:spacing w:line="360" w:lineRule="exact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998,386</w:t>
            </w:r>
          </w:p>
        </w:tc>
        <w:tc>
          <w:tcPr>
            <w:tcW w:w="1170" w:type="dxa"/>
            <w:vAlign w:val="bottom"/>
          </w:tcPr>
          <w:p w14:paraId="766B33A2" w14:textId="03BA4121" w:rsidR="00A03292" w:rsidRPr="008A5C0A" w:rsidRDefault="00C55379" w:rsidP="00E73567">
            <w:pPr>
              <w:spacing w:line="360" w:lineRule="exact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384,748</w:t>
            </w:r>
          </w:p>
        </w:tc>
        <w:tc>
          <w:tcPr>
            <w:tcW w:w="1170" w:type="dxa"/>
            <w:vAlign w:val="bottom"/>
          </w:tcPr>
          <w:p w14:paraId="09A8B794" w14:textId="6E906B54" w:rsidR="00A03292" w:rsidRPr="008A5C0A" w:rsidRDefault="0016712C" w:rsidP="00E73567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  <w:hideMark/>
          </w:tcPr>
          <w:p w14:paraId="289767A2" w14:textId="77777777" w:rsidR="00A03292" w:rsidRPr="008A5C0A" w:rsidRDefault="00A03292" w:rsidP="00E73567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</w:tr>
    </w:tbl>
    <w:p w14:paraId="75D69EEE" w14:textId="6380A8C2" w:rsidR="003513A7" w:rsidRPr="008A5C0A" w:rsidRDefault="00B3260A" w:rsidP="00990F07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29</w:t>
      </w:r>
      <w:r w:rsidR="003513A7" w:rsidRPr="008A5C0A">
        <w:rPr>
          <w:rFonts w:ascii="Angsana New" w:hAnsi="Angsana New" w:cs="Angsana New" w:hint="cs"/>
          <w:b/>
          <w:bCs/>
          <w:sz w:val="32"/>
          <w:szCs w:val="32"/>
        </w:rPr>
        <w:t>.3</w:t>
      </w:r>
      <w:r w:rsidR="00402ED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EF164E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รายได้ที่คาดว่าจะรับรู้สำหรับภาระที่ยังปฏิบัติไม่เสร็จสิ้น</w:t>
      </w:r>
    </w:p>
    <w:p w14:paraId="459C17A2" w14:textId="2BE32CDC" w:rsidR="00A02CA2" w:rsidRDefault="00E52ABA" w:rsidP="004E0151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>ธันวาคม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256</w:t>
      </w:r>
      <w:r w:rsidR="007C633E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กลุ่มบริษัทมีรายได้จากธุรกิจพัฒนาอสังหาริมทรัพย์จำนวน</w:t>
      </w:r>
      <w:r w:rsidR="0016712C">
        <w:rPr>
          <w:rFonts w:ascii="Angsana New" w:hAnsi="Angsana New" w:cs="Angsana New"/>
          <w:sz w:val="32"/>
          <w:szCs w:val="32"/>
        </w:rPr>
        <w:t xml:space="preserve"> </w:t>
      </w:r>
      <w:r w:rsidR="00B3260A">
        <w:rPr>
          <w:rFonts w:ascii="Angsana New" w:hAnsi="Angsana New" w:cs="Angsana New"/>
          <w:sz w:val="32"/>
          <w:szCs w:val="32"/>
        </w:rPr>
        <w:t>5,963</w:t>
      </w:r>
      <w:r w:rsidR="009964C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ล้านบาทซึ</w:t>
      </w:r>
      <w:r w:rsidR="002E6681" w:rsidRPr="008A5C0A">
        <w:rPr>
          <w:rFonts w:ascii="Angsana New" w:hAnsi="Angsana New" w:cs="Angsana New" w:hint="cs"/>
          <w:sz w:val="32"/>
          <w:szCs w:val="32"/>
          <w:cs/>
        </w:rPr>
        <w:t>่</w:t>
      </w:r>
      <w:r w:rsidRPr="008A5C0A">
        <w:rPr>
          <w:rFonts w:ascii="Angsana New" w:hAnsi="Angsana New" w:cs="Angsana New" w:hint="cs"/>
          <w:sz w:val="32"/>
          <w:szCs w:val="32"/>
          <w:cs/>
        </w:rPr>
        <w:t>งกลุ่มบริษัท</w:t>
      </w:r>
      <w:r w:rsidR="002E6681" w:rsidRPr="008A5C0A">
        <w:rPr>
          <w:rFonts w:ascii="Angsana New" w:hAnsi="Angsana New" w:cs="Angsana New" w:hint="cs"/>
          <w:sz w:val="32"/>
          <w:szCs w:val="32"/>
          <w:cs/>
        </w:rPr>
        <w:t xml:space="preserve">คาดว่าจะรับรู้รายได้ในสามปีข้างหน้า </w:t>
      </w:r>
      <w:r w:rsidR="002E6681" w:rsidRPr="008A5C0A">
        <w:rPr>
          <w:rFonts w:ascii="Angsana New" w:hAnsi="Angsana New" w:cs="Angsana New" w:hint="cs"/>
          <w:sz w:val="32"/>
          <w:szCs w:val="32"/>
        </w:rPr>
        <w:t>(</w:t>
      </w:r>
      <w:r w:rsidR="0050561F" w:rsidRPr="008A5C0A">
        <w:rPr>
          <w:rFonts w:ascii="Angsana New" w:hAnsi="Angsana New" w:cs="Angsana New" w:hint="cs"/>
          <w:sz w:val="32"/>
          <w:szCs w:val="32"/>
        </w:rPr>
        <w:t>256</w:t>
      </w:r>
      <w:r w:rsidR="007C633E">
        <w:rPr>
          <w:rFonts w:ascii="Angsana New" w:hAnsi="Angsana New" w:cs="Angsana New"/>
          <w:sz w:val="32"/>
          <w:szCs w:val="32"/>
        </w:rPr>
        <w:t>4</w:t>
      </w:r>
      <w:r w:rsidR="0050561F"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7C633E">
        <w:rPr>
          <w:rFonts w:ascii="Angsana New" w:hAnsi="Angsana New" w:cs="Angsana New"/>
          <w:sz w:val="32"/>
          <w:szCs w:val="32"/>
        </w:rPr>
        <w:t>3,016</w:t>
      </w:r>
      <w:r w:rsidR="009964C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50561F" w:rsidRPr="008A5C0A">
        <w:rPr>
          <w:rFonts w:ascii="Angsana New" w:hAnsi="Angsana New" w:cs="Angsana New" w:hint="cs"/>
          <w:sz w:val="32"/>
          <w:szCs w:val="32"/>
          <w:cs/>
        </w:rPr>
        <w:t>ล้านบาท ซึ่งกลุ่มบริษัทคาดว่าจะรับรู้รายได้ใน</w:t>
      </w:r>
      <w:r w:rsidR="00CE371A">
        <w:rPr>
          <w:rFonts w:ascii="Angsana New" w:hAnsi="Angsana New" w:cs="Angsana New" w:hint="cs"/>
          <w:sz w:val="32"/>
          <w:szCs w:val="32"/>
          <w:cs/>
        </w:rPr>
        <w:t>สาม</w:t>
      </w:r>
      <w:r w:rsidR="0050561F" w:rsidRPr="008A5C0A">
        <w:rPr>
          <w:rFonts w:ascii="Angsana New" w:hAnsi="Angsana New" w:cs="Angsana New" w:hint="cs"/>
          <w:sz w:val="32"/>
          <w:szCs w:val="32"/>
          <w:cs/>
        </w:rPr>
        <w:t xml:space="preserve">ปีข้างหน้า) </w:t>
      </w:r>
      <w:r w:rsidR="002E6681" w:rsidRPr="008A5C0A">
        <w:rPr>
          <w:rFonts w:ascii="Angsana New" w:hAnsi="Angsana New" w:cs="Angsana New" w:hint="cs"/>
          <w:sz w:val="32"/>
          <w:szCs w:val="32"/>
          <w:cs/>
        </w:rPr>
        <w:t>ตามความสำเร็จของการก่อสร้างธุรกิจอสังหาริมทรัพย์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10436F68" w14:textId="010BB7F3" w:rsidR="00960153" w:rsidRPr="008A5C0A" w:rsidRDefault="00277E19" w:rsidP="00CE371A">
      <w:pPr>
        <w:tabs>
          <w:tab w:val="left" w:pos="900"/>
        </w:tabs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B3260A">
        <w:rPr>
          <w:rFonts w:ascii="Angsana New" w:hAnsi="Angsana New" w:cs="Angsana New"/>
          <w:b/>
          <w:bCs/>
          <w:sz w:val="32"/>
          <w:szCs w:val="32"/>
        </w:rPr>
        <w:t>0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E73567">
        <w:rPr>
          <w:rFonts w:ascii="Angsana New" w:hAnsi="Angsana New" w:cs="Angsana New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รายได้อื่น</w:t>
      </w:r>
    </w:p>
    <w:p w14:paraId="06159C30" w14:textId="77777777" w:rsidR="00960153" w:rsidRPr="008A5C0A" w:rsidRDefault="00960153" w:rsidP="00CE371A">
      <w:pPr>
        <w:tabs>
          <w:tab w:val="left" w:pos="900"/>
          <w:tab w:val="left" w:pos="2160"/>
          <w:tab w:val="left" w:pos="2880"/>
        </w:tabs>
        <w:ind w:left="547" w:hanging="547"/>
        <w:jc w:val="right"/>
        <w:rPr>
          <w:rFonts w:ascii="Angsana New" w:hAnsi="Angsana New" w:cs="Angsana New"/>
          <w:cs/>
        </w:rPr>
      </w:pPr>
      <w:r w:rsidRPr="008A5C0A">
        <w:rPr>
          <w:rFonts w:ascii="Angsana New" w:hAnsi="Angsana New" w:cs="Angsana New" w:hint="cs"/>
          <w:cs/>
        </w:rPr>
        <w:t xml:space="preserve"> (หน่วย</w:t>
      </w:r>
      <w:r w:rsidRPr="008A5C0A">
        <w:rPr>
          <w:rFonts w:ascii="Angsana New" w:hAnsi="Angsana New" w:cs="Angsana New" w:hint="cs"/>
        </w:rPr>
        <w:t xml:space="preserve">: </w:t>
      </w:r>
      <w:r w:rsidRPr="008A5C0A">
        <w:rPr>
          <w:rFonts w:ascii="Angsana New" w:hAnsi="Angsana New" w:cs="Angsana New" w:hint="cs"/>
          <w:cs/>
        </w:rPr>
        <w:t>พันบาท)</w:t>
      </w:r>
    </w:p>
    <w:tbl>
      <w:tblPr>
        <w:tblW w:w="961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4932"/>
        <w:gridCol w:w="1170"/>
        <w:gridCol w:w="1170"/>
        <w:gridCol w:w="1170"/>
        <w:gridCol w:w="1170"/>
      </w:tblGrid>
      <w:tr w:rsidR="00960153" w:rsidRPr="008A5C0A" w14:paraId="1C769737" w14:textId="77777777" w:rsidTr="00CE371A">
        <w:tc>
          <w:tcPr>
            <w:tcW w:w="4932" w:type="dxa"/>
          </w:tcPr>
          <w:p w14:paraId="061581C8" w14:textId="77777777" w:rsidR="00960153" w:rsidRPr="008A5C0A" w:rsidRDefault="00960153" w:rsidP="00E73567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340" w:type="dxa"/>
            <w:gridSpan w:val="2"/>
          </w:tcPr>
          <w:p w14:paraId="02208CCF" w14:textId="77777777" w:rsidR="00960153" w:rsidRPr="008A5C0A" w:rsidRDefault="00960153" w:rsidP="00E73567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35C688B0" w14:textId="77777777" w:rsidR="00960153" w:rsidRPr="008A5C0A" w:rsidRDefault="00960153" w:rsidP="00E73567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A03292" w:rsidRPr="008A5C0A" w14:paraId="7F71EB2D" w14:textId="77777777" w:rsidTr="00CE371A">
        <w:tc>
          <w:tcPr>
            <w:tcW w:w="4932" w:type="dxa"/>
          </w:tcPr>
          <w:p w14:paraId="0C93EA35" w14:textId="77777777" w:rsidR="00A03292" w:rsidRPr="008A5C0A" w:rsidRDefault="00A03292" w:rsidP="00E73567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70" w:type="dxa"/>
          </w:tcPr>
          <w:p w14:paraId="218CA2D6" w14:textId="7F3F49E1" w:rsidR="00A03292" w:rsidRPr="008A5C0A" w:rsidRDefault="00A03292" w:rsidP="00E73567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C55379">
              <w:rPr>
                <w:rFonts w:ascii="Angsana New" w:hAnsi="Angsana New" w:cs="Angsana New"/>
              </w:rPr>
              <w:t>5</w:t>
            </w:r>
          </w:p>
        </w:tc>
        <w:tc>
          <w:tcPr>
            <w:tcW w:w="1170" w:type="dxa"/>
          </w:tcPr>
          <w:p w14:paraId="2B4FAC55" w14:textId="02254419" w:rsidR="00A03292" w:rsidRPr="008A5C0A" w:rsidRDefault="00A03292" w:rsidP="00E73567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C55379">
              <w:rPr>
                <w:rFonts w:ascii="Angsana New" w:hAnsi="Angsana New" w:cs="Angsana New"/>
              </w:rPr>
              <w:t>4</w:t>
            </w:r>
          </w:p>
        </w:tc>
        <w:tc>
          <w:tcPr>
            <w:tcW w:w="1170" w:type="dxa"/>
          </w:tcPr>
          <w:p w14:paraId="2A930263" w14:textId="4C78D069" w:rsidR="00A03292" w:rsidRPr="008A5C0A" w:rsidRDefault="00A03292" w:rsidP="00E73567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C55379">
              <w:rPr>
                <w:rFonts w:ascii="Angsana New" w:hAnsi="Angsana New" w:cs="Angsana New"/>
              </w:rPr>
              <w:t>5</w:t>
            </w:r>
          </w:p>
        </w:tc>
        <w:tc>
          <w:tcPr>
            <w:tcW w:w="1170" w:type="dxa"/>
          </w:tcPr>
          <w:p w14:paraId="64CF4AB5" w14:textId="21E6E626" w:rsidR="00A03292" w:rsidRPr="008A5C0A" w:rsidRDefault="00A03292" w:rsidP="00E73567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C55379">
              <w:rPr>
                <w:rFonts w:ascii="Angsana New" w:hAnsi="Angsana New" w:cs="Angsana New"/>
              </w:rPr>
              <w:t>4</w:t>
            </w:r>
          </w:p>
        </w:tc>
      </w:tr>
      <w:tr w:rsidR="00B3260A" w:rsidRPr="008A5C0A" w14:paraId="01B9FEA1" w14:textId="77777777" w:rsidTr="00CE371A">
        <w:tc>
          <w:tcPr>
            <w:tcW w:w="4932" w:type="dxa"/>
          </w:tcPr>
          <w:p w14:paraId="22941EB2" w14:textId="77777777" w:rsidR="00B3260A" w:rsidRPr="00DD04A0" w:rsidRDefault="00B3260A" w:rsidP="00E73567">
            <w:pPr>
              <w:spacing w:line="360" w:lineRule="exact"/>
              <w:ind w:left="342" w:right="-108" w:hanging="180"/>
              <w:rPr>
                <w:rFonts w:ascii="Angsana New" w:hAnsi="Angsana New" w:cs="Angsana New"/>
              </w:rPr>
            </w:pPr>
            <w:r w:rsidRPr="00DD04A0">
              <w:rPr>
                <w:rFonts w:ascii="Angsana New" w:hAnsi="Angsana New" w:cs="Angsana New" w:hint="cs"/>
                <w:cs/>
              </w:rPr>
              <w:t>เงินปันผลรับ</w:t>
            </w:r>
          </w:p>
        </w:tc>
        <w:tc>
          <w:tcPr>
            <w:tcW w:w="1170" w:type="dxa"/>
            <w:vAlign w:val="bottom"/>
          </w:tcPr>
          <w:p w14:paraId="276A5547" w14:textId="3D7F9468" w:rsidR="00B3260A" w:rsidRPr="008A5C0A" w:rsidRDefault="00B3260A" w:rsidP="00E73567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5564AA1" w14:textId="11F2117B" w:rsidR="00B3260A" w:rsidRPr="008A5C0A" w:rsidRDefault="00B3260A" w:rsidP="00E73567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4A79C10E" w14:textId="0E9555FB" w:rsidR="00B3260A" w:rsidRPr="008A5C0A" w:rsidRDefault="00B3260A" w:rsidP="00E73567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19,074</w:t>
            </w:r>
          </w:p>
        </w:tc>
        <w:tc>
          <w:tcPr>
            <w:tcW w:w="1170" w:type="dxa"/>
            <w:vAlign w:val="bottom"/>
          </w:tcPr>
          <w:p w14:paraId="3BF00343" w14:textId="62E2DC85" w:rsidR="00B3260A" w:rsidRPr="008A5C0A" w:rsidRDefault="00B3260A" w:rsidP="00E73567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14,332</w:t>
            </w:r>
          </w:p>
        </w:tc>
      </w:tr>
      <w:tr w:rsidR="00B3260A" w:rsidRPr="008A5C0A" w14:paraId="09E8C655" w14:textId="77777777" w:rsidTr="000035FA">
        <w:tc>
          <w:tcPr>
            <w:tcW w:w="4932" w:type="dxa"/>
          </w:tcPr>
          <w:p w14:paraId="7FFC34AD" w14:textId="77777777" w:rsidR="00B3260A" w:rsidRPr="00DD04A0" w:rsidRDefault="00B3260A" w:rsidP="00E73567">
            <w:pPr>
              <w:spacing w:line="360" w:lineRule="exact"/>
              <w:ind w:left="342" w:right="-108" w:hanging="180"/>
              <w:rPr>
                <w:rFonts w:ascii="Angsana New" w:hAnsi="Angsana New" w:cs="Angsana New"/>
              </w:rPr>
            </w:pPr>
            <w:r w:rsidRPr="00DD04A0">
              <w:rPr>
                <w:rFonts w:ascii="Angsana New" w:hAnsi="Angsana New" w:cs="Angsana New" w:hint="cs"/>
                <w:cs/>
              </w:rPr>
              <w:t>ค่าธรรมเนียมการจัดการรับ</w:t>
            </w:r>
          </w:p>
        </w:tc>
        <w:tc>
          <w:tcPr>
            <w:tcW w:w="1170" w:type="dxa"/>
            <w:vAlign w:val="bottom"/>
          </w:tcPr>
          <w:p w14:paraId="097DCD28" w14:textId="12103DCD" w:rsidR="00B3260A" w:rsidRPr="008A5C0A" w:rsidRDefault="00B3260A" w:rsidP="00E73567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2,267</w:t>
            </w:r>
          </w:p>
        </w:tc>
        <w:tc>
          <w:tcPr>
            <w:tcW w:w="1170" w:type="dxa"/>
            <w:vAlign w:val="bottom"/>
          </w:tcPr>
          <w:p w14:paraId="3A343832" w14:textId="1BDB51DB" w:rsidR="00B3260A" w:rsidRPr="008A5C0A" w:rsidRDefault="00B3260A" w:rsidP="00E73567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1,603</w:t>
            </w:r>
          </w:p>
        </w:tc>
        <w:tc>
          <w:tcPr>
            <w:tcW w:w="1170" w:type="dxa"/>
            <w:vAlign w:val="bottom"/>
          </w:tcPr>
          <w:p w14:paraId="005CA6A4" w14:textId="47DFFCC0" w:rsidR="00B3260A" w:rsidRPr="008A5C0A" w:rsidRDefault="00B3260A" w:rsidP="00E73567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78,455</w:t>
            </w:r>
          </w:p>
        </w:tc>
        <w:tc>
          <w:tcPr>
            <w:tcW w:w="1170" w:type="dxa"/>
            <w:vAlign w:val="bottom"/>
          </w:tcPr>
          <w:p w14:paraId="7D719833" w14:textId="1D12DC35" w:rsidR="00B3260A" w:rsidRPr="008A5C0A" w:rsidRDefault="00B3260A" w:rsidP="00E73567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57,149</w:t>
            </w:r>
          </w:p>
        </w:tc>
      </w:tr>
      <w:tr w:rsidR="00B3260A" w:rsidRPr="008A5C0A" w14:paraId="467BC9E5" w14:textId="77777777" w:rsidTr="000035FA">
        <w:tc>
          <w:tcPr>
            <w:tcW w:w="4932" w:type="dxa"/>
          </w:tcPr>
          <w:p w14:paraId="1178B5F1" w14:textId="29CA01E8" w:rsidR="00B3260A" w:rsidRPr="00DD04A0" w:rsidRDefault="00F91FDD" w:rsidP="00E73567">
            <w:pPr>
              <w:spacing w:line="360" w:lineRule="exact"/>
              <w:ind w:left="342" w:right="-108" w:hanging="180"/>
              <w:rPr>
                <w:rFonts w:ascii="Angsana New" w:hAnsi="Angsana New" w:cs="Angsana New"/>
              </w:rPr>
            </w:pPr>
            <w:r w:rsidRPr="00DD04A0">
              <w:rPr>
                <w:rFonts w:ascii="Angsana New" w:hAnsi="Angsana New" w:cs="Angsana New" w:hint="cs"/>
                <w:cs/>
              </w:rPr>
              <w:t xml:space="preserve">กำไรจากการประเมินมูลค่าอสังหาริมทรัพย์เพื่อการลงทุน (หมายเหตุ </w:t>
            </w:r>
            <w:r w:rsidRPr="00DD04A0">
              <w:rPr>
                <w:rFonts w:ascii="Angsana New" w:hAnsi="Angsana New" w:cs="Angsana New"/>
              </w:rPr>
              <w:t>18)</w:t>
            </w:r>
          </w:p>
        </w:tc>
        <w:tc>
          <w:tcPr>
            <w:tcW w:w="1170" w:type="dxa"/>
            <w:vAlign w:val="bottom"/>
          </w:tcPr>
          <w:p w14:paraId="5EE89E17" w14:textId="76F02272" w:rsidR="00B3260A" w:rsidRPr="008A5C0A" w:rsidRDefault="00B3260A" w:rsidP="00E73567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34,758</w:t>
            </w:r>
          </w:p>
        </w:tc>
        <w:tc>
          <w:tcPr>
            <w:tcW w:w="1170" w:type="dxa"/>
            <w:vAlign w:val="bottom"/>
          </w:tcPr>
          <w:p w14:paraId="1D05B365" w14:textId="7566614D" w:rsidR="00B3260A" w:rsidRDefault="00B3260A" w:rsidP="00E73567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EBFF7C3" w14:textId="73AFCAC5" w:rsidR="00B3260A" w:rsidRPr="008A5C0A" w:rsidRDefault="00B3260A" w:rsidP="00E73567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12,896</w:t>
            </w:r>
          </w:p>
        </w:tc>
        <w:tc>
          <w:tcPr>
            <w:tcW w:w="1170" w:type="dxa"/>
            <w:vAlign w:val="bottom"/>
          </w:tcPr>
          <w:p w14:paraId="2590FE62" w14:textId="7DAE9A7D" w:rsidR="00B3260A" w:rsidRDefault="00B3260A" w:rsidP="00E73567">
            <w:pP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B3260A" w:rsidRPr="008A5C0A" w14:paraId="58D04B39" w14:textId="77777777" w:rsidTr="00CE371A">
        <w:tc>
          <w:tcPr>
            <w:tcW w:w="4932" w:type="dxa"/>
          </w:tcPr>
          <w:p w14:paraId="03218436" w14:textId="45CCC0E7" w:rsidR="00B3260A" w:rsidRPr="00DD04A0" w:rsidRDefault="00B3260A" w:rsidP="00E73567">
            <w:pPr>
              <w:spacing w:line="360" w:lineRule="exact"/>
              <w:ind w:left="342" w:right="-108" w:hanging="180"/>
              <w:rPr>
                <w:rFonts w:ascii="Angsana New" w:hAnsi="Angsana New" w:cs="Angsana New"/>
              </w:rPr>
            </w:pPr>
            <w:r w:rsidRPr="00DD04A0">
              <w:rPr>
                <w:rFonts w:ascii="Angsana New" w:hAnsi="Angsana New" w:cs="Angsana New" w:hint="cs"/>
                <w:cs/>
              </w:rPr>
              <w:t>อื่นๆ</w:t>
            </w:r>
          </w:p>
        </w:tc>
        <w:tc>
          <w:tcPr>
            <w:tcW w:w="1170" w:type="dxa"/>
          </w:tcPr>
          <w:p w14:paraId="37D9C23E" w14:textId="780C18BE" w:rsidR="00B3260A" w:rsidRPr="008A5C0A" w:rsidRDefault="00B3260A" w:rsidP="00E73567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11,793</w:t>
            </w:r>
          </w:p>
        </w:tc>
        <w:tc>
          <w:tcPr>
            <w:tcW w:w="1170" w:type="dxa"/>
          </w:tcPr>
          <w:p w14:paraId="37FD87F6" w14:textId="5EAAE919" w:rsidR="00B3260A" w:rsidRPr="008A5C0A" w:rsidRDefault="007768C5" w:rsidP="00E73567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30,327</w:t>
            </w:r>
          </w:p>
        </w:tc>
        <w:tc>
          <w:tcPr>
            <w:tcW w:w="1170" w:type="dxa"/>
          </w:tcPr>
          <w:p w14:paraId="1455C522" w14:textId="2C32A8CD" w:rsidR="00B3260A" w:rsidRPr="008A5C0A" w:rsidRDefault="007768C5" w:rsidP="00E73567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3,459</w:t>
            </w:r>
          </w:p>
        </w:tc>
        <w:tc>
          <w:tcPr>
            <w:tcW w:w="1170" w:type="dxa"/>
          </w:tcPr>
          <w:p w14:paraId="397857E2" w14:textId="617DE5E3" w:rsidR="00B3260A" w:rsidRPr="008A5C0A" w:rsidRDefault="007768C5" w:rsidP="00E73567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5,029</w:t>
            </w:r>
          </w:p>
        </w:tc>
      </w:tr>
      <w:tr w:rsidR="00B3260A" w:rsidRPr="008A5C0A" w14:paraId="396AA1DF" w14:textId="77777777" w:rsidTr="00CE371A">
        <w:tc>
          <w:tcPr>
            <w:tcW w:w="4932" w:type="dxa"/>
          </w:tcPr>
          <w:p w14:paraId="49E2A68B" w14:textId="77777777" w:rsidR="00B3260A" w:rsidRPr="00DD04A0" w:rsidRDefault="00B3260A" w:rsidP="00E73567">
            <w:pPr>
              <w:spacing w:line="360" w:lineRule="exact"/>
              <w:ind w:left="342" w:right="-108" w:hanging="180"/>
              <w:rPr>
                <w:rFonts w:ascii="Angsana New" w:hAnsi="Angsana New" w:cs="Angsana New"/>
              </w:rPr>
            </w:pPr>
            <w:r w:rsidRPr="00DD04A0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170" w:type="dxa"/>
          </w:tcPr>
          <w:p w14:paraId="171BFE5C" w14:textId="09CDB816" w:rsidR="00B3260A" w:rsidRPr="008A5C0A" w:rsidRDefault="00B3260A" w:rsidP="00E73567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48,818</w:t>
            </w:r>
          </w:p>
        </w:tc>
        <w:tc>
          <w:tcPr>
            <w:tcW w:w="1170" w:type="dxa"/>
          </w:tcPr>
          <w:p w14:paraId="27F9DD6D" w14:textId="2C2E5C5F" w:rsidR="00B3260A" w:rsidRPr="008A5C0A" w:rsidRDefault="00B3260A" w:rsidP="00E73567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31,930</w:t>
            </w:r>
          </w:p>
        </w:tc>
        <w:tc>
          <w:tcPr>
            <w:tcW w:w="1170" w:type="dxa"/>
          </w:tcPr>
          <w:p w14:paraId="37B05572" w14:textId="099A600A" w:rsidR="00B3260A" w:rsidRPr="008A5C0A" w:rsidRDefault="00B3260A" w:rsidP="00E73567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113,884</w:t>
            </w:r>
          </w:p>
        </w:tc>
        <w:tc>
          <w:tcPr>
            <w:tcW w:w="1170" w:type="dxa"/>
          </w:tcPr>
          <w:p w14:paraId="02CACEC2" w14:textId="3C8118AB" w:rsidR="00B3260A" w:rsidRPr="008A5C0A" w:rsidRDefault="00B3260A" w:rsidP="00E73567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76,510</w:t>
            </w:r>
          </w:p>
        </w:tc>
      </w:tr>
    </w:tbl>
    <w:p w14:paraId="1C9AD971" w14:textId="77777777" w:rsidR="00E73567" w:rsidRDefault="00E73567" w:rsidP="00CE371A">
      <w:pPr>
        <w:pStyle w:val="Heading1"/>
        <w:tabs>
          <w:tab w:val="left" w:pos="540"/>
        </w:tabs>
        <w:spacing w:before="120"/>
        <w:rPr>
          <w:rFonts w:ascii="Angsana New" w:hAnsi="Angsana New" w:cs="Angsana New"/>
          <w:sz w:val="32"/>
          <w:szCs w:val="32"/>
          <w:u w:val="none"/>
        </w:rPr>
      </w:pPr>
    </w:p>
    <w:p w14:paraId="72FEEA03" w14:textId="7B9477BF" w:rsidR="006446FD" w:rsidRPr="008A5C0A" w:rsidRDefault="006446FD" w:rsidP="00CE371A">
      <w:pPr>
        <w:pStyle w:val="Heading1"/>
        <w:tabs>
          <w:tab w:val="left" w:pos="540"/>
        </w:tabs>
        <w:spacing w:before="120"/>
        <w:rPr>
          <w:rFonts w:ascii="Angsana New" w:hAnsi="Angsana New" w:cs="Angsana New"/>
          <w:sz w:val="32"/>
          <w:szCs w:val="32"/>
          <w:u w:val="none"/>
        </w:rPr>
      </w:pPr>
      <w:r w:rsidRPr="008A5C0A">
        <w:rPr>
          <w:rFonts w:ascii="Angsana New" w:hAnsi="Angsana New" w:cs="Angsana New" w:hint="cs"/>
          <w:sz w:val="32"/>
          <w:szCs w:val="32"/>
          <w:u w:val="none"/>
        </w:rPr>
        <w:lastRenderedPageBreak/>
        <w:t>3</w:t>
      </w:r>
      <w:r w:rsidR="00B3260A">
        <w:rPr>
          <w:rFonts w:ascii="Angsana New" w:hAnsi="Angsana New" w:cs="Angsana New"/>
          <w:sz w:val="32"/>
          <w:szCs w:val="32"/>
          <w:u w:val="none"/>
        </w:rPr>
        <w:t>1</w:t>
      </w:r>
      <w:r w:rsidRPr="008A5C0A">
        <w:rPr>
          <w:rFonts w:ascii="Angsana New" w:hAnsi="Angsana New" w:cs="Angsana New" w:hint="cs"/>
          <w:sz w:val="32"/>
          <w:szCs w:val="32"/>
          <w:u w:val="none"/>
        </w:rPr>
        <w:t>.</w:t>
      </w:r>
      <w:r w:rsidRPr="008A5C0A">
        <w:rPr>
          <w:rFonts w:ascii="Angsana New" w:hAnsi="Angsana New" w:cs="Angsana New" w:hint="cs"/>
          <w:sz w:val="32"/>
          <w:szCs w:val="32"/>
          <w:u w:val="none"/>
        </w:rPr>
        <w:tab/>
      </w:r>
      <w:r w:rsidRPr="008A5C0A">
        <w:rPr>
          <w:rFonts w:ascii="Angsana New" w:hAnsi="Angsana New" w:cs="Angsana New" w:hint="cs"/>
          <w:sz w:val="32"/>
          <w:szCs w:val="32"/>
          <w:u w:val="none"/>
          <w:cs/>
        </w:rPr>
        <w:t>ต้นทุนทางการเงิน</w:t>
      </w:r>
      <w:r w:rsidRPr="008A5C0A">
        <w:rPr>
          <w:rFonts w:ascii="Angsana New" w:hAnsi="Angsana New" w:cs="Angsana New" w:hint="cs"/>
          <w:sz w:val="32"/>
          <w:szCs w:val="32"/>
          <w:u w:val="none"/>
        </w:rPr>
        <w:t xml:space="preserve">  </w:t>
      </w:r>
    </w:p>
    <w:tbl>
      <w:tblPr>
        <w:tblW w:w="955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860"/>
        <w:gridCol w:w="1174"/>
        <w:gridCol w:w="1175"/>
        <w:gridCol w:w="1174"/>
        <w:gridCol w:w="1175"/>
      </w:tblGrid>
      <w:tr w:rsidR="006446FD" w:rsidRPr="008A5C0A" w14:paraId="7F56A29D" w14:textId="77777777" w:rsidTr="00CE371A">
        <w:tc>
          <w:tcPr>
            <w:tcW w:w="9558" w:type="dxa"/>
            <w:gridSpan w:val="5"/>
          </w:tcPr>
          <w:p w14:paraId="38646A81" w14:textId="77777777" w:rsidR="006446FD" w:rsidRPr="00FD43EA" w:rsidRDefault="006446FD" w:rsidP="0020757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</w:t>
            </w: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6446FD" w:rsidRPr="008A5C0A" w14:paraId="4621A810" w14:textId="77777777" w:rsidTr="00CE371A">
        <w:tc>
          <w:tcPr>
            <w:tcW w:w="4860" w:type="dxa"/>
            <w:vAlign w:val="bottom"/>
          </w:tcPr>
          <w:p w14:paraId="39A95360" w14:textId="77777777" w:rsidR="006446FD" w:rsidRPr="00FD43EA" w:rsidRDefault="006446FD" w:rsidP="0020757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highlight w:val="cyan"/>
              </w:rPr>
            </w:pPr>
          </w:p>
        </w:tc>
        <w:tc>
          <w:tcPr>
            <w:tcW w:w="2349" w:type="dxa"/>
            <w:gridSpan w:val="2"/>
            <w:vAlign w:val="bottom"/>
          </w:tcPr>
          <w:p w14:paraId="2FF06AE9" w14:textId="77777777" w:rsidR="006446FD" w:rsidRPr="00FD43EA" w:rsidRDefault="006446FD" w:rsidP="0020757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9" w:type="dxa"/>
            <w:gridSpan w:val="2"/>
            <w:vAlign w:val="bottom"/>
          </w:tcPr>
          <w:p w14:paraId="354228BD" w14:textId="77777777" w:rsidR="006446FD" w:rsidRPr="00FD43EA" w:rsidRDefault="006446FD" w:rsidP="0020757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03292" w:rsidRPr="008A5C0A" w14:paraId="3B5DE30A" w14:textId="77777777" w:rsidTr="00CE371A">
        <w:tc>
          <w:tcPr>
            <w:tcW w:w="4860" w:type="dxa"/>
          </w:tcPr>
          <w:p w14:paraId="143939A5" w14:textId="77777777" w:rsidR="00A03292" w:rsidRPr="00FD43EA" w:rsidRDefault="00A03292" w:rsidP="0020757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highlight w:val="cyan"/>
              </w:rPr>
            </w:pPr>
          </w:p>
        </w:tc>
        <w:tc>
          <w:tcPr>
            <w:tcW w:w="1174" w:type="dxa"/>
          </w:tcPr>
          <w:p w14:paraId="72651B85" w14:textId="17BFC586" w:rsidR="00A03292" w:rsidRPr="00A03292" w:rsidRDefault="00A03292" w:rsidP="0020757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03292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C55379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175" w:type="dxa"/>
          </w:tcPr>
          <w:p w14:paraId="2BDDC071" w14:textId="097D1BE5" w:rsidR="00A03292" w:rsidRPr="00A03292" w:rsidRDefault="00A03292" w:rsidP="0020757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03292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C55379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174" w:type="dxa"/>
          </w:tcPr>
          <w:p w14:paraId="752C8417" w14:textId="6C71C7FA" w:rsidR="00A03292" w:rsidRPr="00A03292" w:rsidRDefault="00A03292" w:rsidP="0020757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03292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C55379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175" w:type="dxa"/>
          </w:tcPr>
          <w:p w14:paraId="47D46CC7" w14:textId="186FB061" w:rsidR="00A03292" w:rsidRPr="00A03292" w:rsidRDefault="00A03292" w:rsidP="0020757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03292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C55379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</w:tr>
      <w:tr w:rsidR="00B3260A" w:rsidRPr="008A5C0A" w14:paraId="44C14910" w14:textId="77777777" w:rsidTr="00B842DD">
        <w:tc>
          <w:tcPr>
            <w:tcW w:w="4860" w:type="dxa"/>
          </w:tcPr>
          <w:p w14:paraId="1BDBBAD2" w14:textId="07933F30" w:rsidR="00B3260A" w:rsidRPr="00FD43EA" w:rsidRDefault="00B3260A" w:rsidP="00B3260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left="276" w:right="-43" w:hanging="27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ค่าใช้จ่ายดอกเบี้ยของเงินกู้ยืมตามวิธีอัตราดอกเบี้ยที่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แท้</w:t>
            </w: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จริง</w:t>
            </w:r>
          </w:p>
        </w:tc>
        <w:tc>
          <w:tcPr>
            <w:tcW w:w="1174" w:type="dxa"/>
          </w:tcPr>
          <w:p w14:paraId="579AC901" w14:textId="51FB5C89" w:rsidR="00B3260A" w:rsidRPr="00FD43EA" w:rsidRDefault="00B3260A" w:rsidP="00B3260A">
            <w:pP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197,108</w:t>
            </w:r>
          </w:p>
        </w:tc>
        <w:tc>
          <w:tcPr>
            <w:tcW w:w="1175" w:type="dxa"/>
          </w:tcPr>
          <w:p w14:paraId="681E0679" w14:textId="000B8A2F" w:rsidR="00B3260A" w:rsidRPr="00FD43EA" w:rsidRDefault="00B3260A" w:rsidP="00B3260A">
            <w:pP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230,753</w:t>
            </w:r>
          </w:p>
        </w:tc>
        <w:tc>
          <w:tcPr>
            <w:tcW w:w="1174" w:type="dxa"/>
          </w:tcPr>
          <w:p w14:paraId="62EB4B5D" w14:textId="55C0E160" w:rsidR="00B3260A" w:rsidRPr="00FD43EA" w:rsidRDefault="00B3260A" w:rsidP="00B3260A">
            <w:pP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77,715</w:t>
            </w:r>
          </w:p>
        </w:tc>
        <w:tc>
          <w:tcPr>
            <w:tcW w:w="1175" w:type="dxa"/>
            <w:vAlign w:val="bottom"/>
          </w:tcPr>
          <w:p w14:paraId="77B70ED7" w14:textId="6708B0BF" w:rsidR="00B3260A" w:rsidRPr="00FD43EA" w:rsidRDefault="00B3260A" w:rsidP="00B3260A">
            <w:pP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76,158</w:t>
            </w:r>
          </w:p>
        </w:tc>
      </w:tr>
      <w:tr w:rsidR="00B3260A" w:rsidRPr="008A5C0A" w14:paraId="42FED78D" w14:textId="77777777" w:rsidTr="00B842DD">
        <w:tc>
          <w:tcPr>
            <w:tcW w:w="4860" w:type="dxa"/>
          </w:tcPr>
          <w:p w14:paraId="519AEE62" w14:textId="0BEC9839" w:rsidR="00B3260A" w:rsidRPr="00FD43EA" w:rsidRDefault="00B3260A" w:rsidP="00B3260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left="210" w:right="-43" w:hanging="210"/>
              <w:rPr>
                <w:rFonts w:ascii="Angsana New" w:hAnsi="Angsana New" w:cs="Angsana New"/>
                <w:sz w:val="28"/>
                <w:szCs w:val="28"/>
                <w:highlight w:val="cyan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ค่าใช้จ่ายดอกเบี้ยของหนี้สินตามสัญญาเช่า</w:t>
            </w:r>
          </w:p>
        </w:tc>
        <w:tc>
          <w:tcPr>
            <w:tcW w:w="1174" w:type="dxa"/>
          </w:tcPr>
          <w:p w14:paraId="3FB8091B" w14:textId="308BE913" w:rsidR="00B3260A" w:rsidRPr="00FD43EA" w:rsidRDefault="00F91FDD" w:rsidP="00B3260A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4,776</w:t>
            </w:r>
          </w:p>
        </w:tc>
        <w:tc>
          <w:tcPr>
            <w:tcW w:w="1175" w:type="dxa"/>
          </w:tcPr>
          <w:p w14:paraId="1242330B" w14:textId="08E9610D" w:rsidR="00B3260A" w:rsidRPr="00FD43EA" w:rsidRDefault="00B3260A" w:rsidP="00B3260A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3,022</w:t>
            </w:r>
          </w:p>
        </w:tc>
        <w:tc>
          <w:tcPr>
            <w:tcW w:w="1174" w:type="dxa"/>
          </w:tcPr>
          <w:p w14:paraId="10ACE57F" w14:textId="7C3CE5F8" w:rsidR="00B3260A" w:rsidRPr="00FD43EA" w:rsidRDefault="00B3260A" w:rsidP="00B3260A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103</w:t>
            </w:r>
          </w:p>
        </w:tc>
        <w:tc>
          <w:tcPr>
            <w:tcW w:w="1175" w:type="dxa"/>
            <w:vAlign w:val="bottom"/>
          </w:tcPr>
          <w:p w14:paraId="53ECEAF7" w14:textId="426B55E5" w:rsidR="00B3260A" w:rsidRPr="00FD43EA" w:rsidRDefault="00B3260A" w:rsidP="00B3260A">
            <w:pPr>
              <w:pBdr>
                <w:bottom w:val="sing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194</w:t>
            </w:r>
          </w:p>
        </w:tc>
      </w:tr>
      <w:tr w:rsidR="00B3260A" w:rsidRPr="008A5C0A" w14:paraId="598B3B59" w14:textId="77777777" w:rsidTr="00B842DD">
        <w:tc>
          <w:tcPr>
            <w:tcW w:w="4860" w:type="dxa"/>
          </w:tcPr>
          <w:p w14:paraId="45A0238C" w14:textId="77777777" w:rsidR="00B3260A" w:rsidRPr="00737F35" w:rsidRDefault="00B3260A" w:rsidP="00B3260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highlight w:val="cyan"/>
                <w:cs/>
              </w:rPr>
            </w:pPr>
            <w:r w:rsidRPr="00737F35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174" w:type="dxa"/>
          </w:tcPr>
          <w:p w14:paraId="2B809E35" w14:textId="1D1A73EA" w:rsidR="00B3260A" w:rsidRPr="00FD43EA" w:rsidRDefault="00F91FDD" w:rsidP="00B3260A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201,884</w:t>
            </w:r>
          </w:p>
        </w:tc>
        <w:tc>
          <w:tcPr>
            <w:tcW w:w="1175" w:type="dxa"/>
          </w:tcPr>
          <w:p w14:paraId="004223C3" w14:textId="75F0FAF7" w:rsidR="00B3260A" w:rsidRPr="00FD43EA" w:rsidRDefault="00B3260A" w:rsidP="00B3260A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233,775</w:t>
            </w:r>
          </w:p>
        </w:tc>
        <w:tc>
          <w:tcPr>
            <w:tcW w:w="1174" w:type="dxa"/>
          </w:tcPr>
          <w:p w14:paraId="04628E6A" w14:textId="38D8DAE1" w:rsidR="00B3260A" w:rsidRPr="00FD43EA" w:rsidRDefault="00B3260A" w:rsidP="00B3260A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77,818</w:t>
            </w:r>
          </w:p>
        </w:tc>
        <w:tc>
          <w:tcPr>
            <w:tcW w:w="1175" w:type="dxa"/>
            <w:vAlign w:val="bottom"/>
          </w:tcPr>
          <w:p w14:paraId="53FE302E" w14:textId="4B8AD5B7" w:rsidR="00B3260A" w:rsidRPr="00FD43EA" w:rsidRDefault="00B3260A" w:rsidP="00B3260A">
            <w:pPr>
              <w:pBdr>
                <w:bottom w:val="double" w:sz="4" w:space="1" w:color="auto"/>
              </w:pBdr>
              <w:tabs>
                <w:tab w:val="decimal" w:pos="870"/>
              </w:tabs>
              <w:spacing w:line="340" w:lineRule="exact"/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76,352</w:t>
            </w:r>
          </w:p>
        </w:tc>
      </w:tr>
    </w:tbl>
    <w:p w14:paraId="7C84B53B" w14:textId="2EB9D529" w:rsidR="00960153" w:rsidRPr="008A5C0A" w:rsidRDefault="00277E19" w:rsidP="00207570">
      <w:pPr>
        <w:tabs>
          <w:tab w:val="left" w:pos="900"/>
        </w:tabs>
        <w:spacing w:before="24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B3260A">
        <w:rPr>
          <w:rFonts w:ascii="Angsana New" w:hAnsi="Angsana New" w:cs="Angsana New"/>
          <w:b/>
          <w:bCs/>
          <w:sz w:val="32"/>
          <w:szCs w:val="32"/>
        </w:rPr>
        <w:t>2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.</w:t>
      </w:r>
      <w:r w:rsidR="00402ED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ค่าใช้จ่ายตามลักษณะ</w:t>
      </w:r>
    </w:p>
    <w:p w14:paraId="0A299917" w14:textId="77777777" w:rsidR="00960153" w:rsidRPr="008A5C0A" w:rsidRDefault="00960153" w:rsidP="00207570">
      <w:pPr>
        <w:tabs>
          <w:tab w:val="left" w:pos="900"/>
          <w:tab w:val="left" w:pos="2160"/>
          <w:tab w:val="left" w:pos="2880"/>
        </w:tabs>
        <w:spacing w:before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รายการค่าใช้จ่ายแบ่งตามลักษณะประกอบด้วยรายการค่าใช้จ่ายที่สำคัญดังต่อไปนี้</w:t>
      </w:r>
    </w:p>
    <w:p w14:paraId="78E2B62F" w14:textId="77777777" w:rsidR="00960153" w:rsidRPr="008A5C0A" w:rsidRDefault="00960153" w:rsidP="00CE371A">
      <w:pPr>
        <w:tabs>
          <w:tab w:val="left" w:pos="900"/>
          <w:tab w:val="left" w:pos="2160"/>
          <w:tab w:val="left" w:pos="2880"/>
        </w:tabs>
        <w:ind w:left="547" w:right="-367" w:hanging="547"/>
        <w:jc w:val="right"/>
        <w:rPr>
          <w:rFonts w:ascii="Angsana New" w:hAnsi="Angsana New" w:cs="Angsana New"/>
          <w:cs/>
        </w:rPr>
      </w:pPr>
      <w:r w:rsidRPr="008A5C0A">
        <w:rPr>
          <w:rFonts w:ascii="Angsana New" w:hAnsi="Angsana New" w:cs="Angsana New" w:hint="cs"/>
          <w:cs/>
        </w:rPr>
        <w:t>(หน่วย</w:t>
      </w:r>
      <w:r w:rsidRPr="008A5C0A">
        <w:rPr>
          <w:rFonts w:ascii="Angsana New" w:hAnsi="Angsana New" w:cs="Angsana New" w:hint="cs"/>
        </w:rPr>
        <w:t xml:space="preserve">: </w:t>
      </w:r>
      <w:r w:rsidRPr="008A5C0A">
        <w:rPr>
          <w:rFonts w:ascii="Angsana New" w:hAnsi="Angsana New" w:cs="Angsana New" w:hint="cs"/>
          <w:cs/>
        </w:rPr>
        <w:t>พันบาท)</w:t>
      </w:r>
    </w:p>
    <w:tbl>
      <w:tblPr>
        <w:tblW w:w="972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5040"/>
        <w:gridCol w:w="1170"/>
        <w:gridCol w:w="1170"/>
        <w:gridCol w:w="1170"/>
        <w:gridCol w:w="1170"/>
      </w:tblGrid>
      <w:tr w:rsidR="00960153" w:rsidRPr="008A5C0A" w14:paraId="2CC660DE" w14:textId="77777777" w:rsidTr="00CE371A">
        <w:tc>
          <w:tcPr>
            <w:tcW w:w="5040" w:type="dxa"/>
          </w:tcPr>
          <w:p w14:paraId="2C741712" w14:textId="77777777" w:rsidR="00960153" w:rsidRPr="008A5C0A" w:rsidRDefault="00960153" w:rsidP="00207570">
            <w:pPr>
              <w:spacing w:line="38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340" w:type="dxa"/>
            <w:gridSpan w:val="2"/>
          </w:tcPr>
          <w:p w14:paraId="7CA5D9E3" w14:textId="77777777" w:rsidR="00960153" w:rsidRPr="008A5C0A" w:rsidRDefault="00960153" w:rsidP="00207570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01A4DD31" w14:textId="77777777" w:rsidR="00960153" w:rsidRPr="008A5C0A" w:rsidRDefault="00960153" w:rsidP="00207570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A03292" w:rsidRPr="008A5C0A" w14:paraId="0D435860" w14:textId="77777777" w:rsidTr="00CE371A">
        <w:tc>
          <w:tcPr>
            <w:tcW w:w="5040" w:type="dxa"/>
          </w:tcPr>
          <w:p w14:paraId="517EE3BD" w14:textId="77777777" w:rsidR="00A03292" w:rsidRPr="008A5C0A" w:rsidRDefault="00A03292" w:rsidP="00207570">
            <w:pPr>
              <w:spacing w:line="38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70" w:type="dxa"/>
          </w:tcPr>
          <w:p w14:paraId="0BF3ACC2" w14:textId="1563BA70" w:rsidR="00A03292" w:rsidRPr="008A5C0A" w:rsidRDefault="00A03292" w:rsidP="00207570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305CF3">
              <w:rPr>
                <w:rFonts w:ascii="Angsana New" w:hAnsi="Angsana New" w:cs="Angsana New"/>
              </w:rPr>
              <w:t>5</w:t>
            </w:r>
          </w:p>
        </w:tc>
        <w:tc>
          <w:tcPr>
            <w:tcW w:w="1170" w:type="dxa"/>
          </w:tcPr>
          <w:p w14:paraId="1E37373D" w14:textId="08C73C4D" w:rsidR="00A03292" w:rsidRPr="008A5C0A" w:rsidRDefault="00A03292" w:rsidP="00207570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305CF3">
              <w:rPr>
                <w:rFonts w:ascii="Angsana New" w:hAnsi="Angsana New" w:cs="Angsana New"/>
              </w:rPr>
              <w:t>4</w:t>
            </w:r>
          </w:p>
        </w:tc>
        <w:tc>
          <w:tcPr>
            <w:tcW w:w="1170" w:type="dxa"/>
          </w:tcPr>
          <w:p w14:paraId="474EF1CE" w14:textId="4CCB25E7" w:rsidR="00A03292" w:rsidRPr="008A5C0A" w:rsidRDefault="00A03292" w:rsidP="00207570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305CF3">
              <w:rPr>
                <w:rFonts w:ascii="Angsana New" w:hAnsi="Angsana New" w:cs="Angsana New"/>
              </w:rPr>
              <w:t>5</w:t>
            </w:r>
          </w:p>
        </w:tc>
        <w:tc>
          <w:tcPr>
            <w:tcW w:w="1170" w:type="dxa"/>
          </w:tcPr>
          <w:p w14:paraId="3A9F5316" w14:textId="6B27A683" w:rsidR="00A03292" w:rsidRPr="008A5C0A" w:rsidRDefault="00A03292" w:rsidP="00207570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305CF3">
              <w:rPr>
                <w:rFonts w:ascii="Angsana New" w:hAnsi="Angsana New" w:cs="Angsana New"/>
              </w:rPr>
              <w:t>4</w:t>
            </w:r>
          </w:p>
        </w:tc>
      </w:tr>
      <w:tr w:rsidR="00B3260A" w:rsidRPr="008A5C0A" w14:paraId="5A4940C7" w14:textId="77777777" w:rsidTr="00CE371A">
        <w:trPr>
          <w:trHeight w:val="324"/>
        </w:trPr>
        <w:tc>
          <w:tcPr>
            <w:tcW w:w="5040" w:type="dxa"/>
          </w:tcPr>
          <w:p w14:paraId="6BA20522" w14:textId="77777777" w:rsidR="00B3260A" w:rsidRPr="008A5C0A" w:rsidRDefault="00B3260A" w:rsidP="00B3260A">
            <w:pPr>
              <w:spacing w:line="380" w:lineRule="exact"/>
              <w:ind w:left="342" w:right="-19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เงินเดือน ค่าแรงและผลประโยชน์อื่นของพนักงาน</w:t>
            </w:r>
          </w:p>
        </w:tc>
        <w:tc>
          <w:tcPr>
            <w:tcW w:w="1170" w:type="dxa"/>
            <w:vAlign w:val="bottom"/>
          </w:tcPr>
          <w:p w14:paraId="41ABD446" w14:textId="362F8AA7" w:rsidR="00B3260A" w:rsidRPr="008A5C0A" w:rsidRDefault="007768C5" w:rsidP="00B3260A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913,992</w:t>
            </w:r>
          </w:p>
        </w:tc>
        <w:tc>
          <w:tcPr>
            <w:tcW w:w="1170" w:type="dxa"/>
            <w:vAlign w:val="bottom"/>
          </w:tcPr>
          <w:p w14:paraId="77FB630F" w14:textId="7482EB04" w:rsidR="00B3260A" w:rsidRPr="008A5C0A" w:rsidRDefault="00B3260A" w:rsidP="00B3260A">
            <w:pPr>
              <w:tabs>
                <w:tab w:val="decimal" w:pos="106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560,062</w:t>
            </w:r>
          </w:p>
        </w:tc>
        <w:tc>
          <w:tcPr>
            <w:tcW w:w="1170" w:type="dxa"/>
            <w:vAlign w:val="bottom"/>
          </w:tcPr>
          <w:p w14:paraId="02142A4B" w14:textId="5D7EE7A5" w:rsidR="00B3260A" w:rsidRPr="008A5C0A" w:rsidRDefault="00B3260A" w:rsidP="00B3260A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  <w:cs/>
              </w:rPr>
            </w:pPr>
            <w:r w:rsidRPr="00B3260A">
              <w:rPr>
                <w:rFonts w:ascii="Angsana New" w:hAnsi="Angsana New" w:cs="Angsana New"/>
              </w:rPr>
              <w:t>129,418</w:t>
            </w:r>
          </w:p>
        </w:tc>
        <w:tc>
          <w:tcPr>
            <w:tcW w:w="1170" w:type="dxa"/>
            <w:vAlign w:val="bottom"/>
          </w:tcPr>
          <w:p w14:paraId="5AA72BD4" w14:textId="603EAC33" w:rsidR="00B3260A" w:rsidRPr="008A5C0A" w:rsidRDefault="00B3260A" w:rsidP="00B3260A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54,237</w:t>
            </w:r>
          </w:p>
        </w:tc>
      </w:tr>
      <w:tr w:rsidR="00B3260A" w:rsidRPr="008A5C0A" w14:paraId="38CE84EF" w14:textId="77777777" w:rsidTr="00CE371A">
        <w:tc>
          <w:tcPr>
            <w:tcW w:w="5040" w:type="dxa"/>
          </w:tcPr>
          <w:p w14:paraId="4746FE31" w14:textId="77777777" w:rsidR="00B3260A" w:rsidRPr="008A5C0A" w:rsidRDefault="00B3260A" w:rsidP="00B3260A">
            <w:pPr>
              <w:spacing w:line="380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ค่าเสื่อมราคา</w:t>
            </w:r>
          </w:p>
        </w:tc>
        <w:tc>
          <w:tcPr>
            <w:tcW w:w="1170" w:type="dxa"/>
            <w:vAlign w:val="bottom"/>
          </w:tcPr>
          <w:p w14:paraId="099266DC" w14:textId="76085172" w:rsidR="00B3260A" w:rsidRPr="008A5C0A" w:rsidRDefault="0071102E" w:rsidP="00B3260A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412,537</w:t>
            </w:r>
          </w:p>
        </w:tc>
        <w:tc>
          <w:tcPr>
            <w:tcW w:w="1170" w:type="dxa"/>
            <w:vAlign w:val="bottom"/>
          </w:tcPr>
          <w:p w14:paraId="5080BD38" w14:textId="41B838DB" w:rsidR="00B3260A" w:rsidRPr="008A5C0A" w:rsidRDefault="00B3260A" w:rsidP="00B3260A">
            <w:pPr>
              <w:tabs>
                <w:tab w:val="decimal" w:pos="106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449,609</w:t>
            </w:r>
          </w:p>
        </w:tc>
        <w:tc>
          <w:tcPr>
            <w:tcW w:w="1170" w:type="dxa"/>
            <w:vAlign w:val="bottom"/>
          </w:tcPr>
          <w:p w14:paraId="75E7E921" w14:textId="5369EF18" w:rsidR="00B3260A" w:rsidRPr="008A5C0A" w:rsidRDefault="00B3260A" w:rsidP="00B3260A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5,223</w:t>
            </w:r>
          </w:p>
        </w:tc>
        <w:tc>
          <w:tcPr>
            <w:tcW w:w="1170" w:type="dxa"/>
            <w:vAlign w:val="bottom"/>
          </w:tcPr>
          <w:p w14:paraId="5CE78462" w14:textId="28E17DC2" w:rsidR="00B3260A" w:rsidRPr="008A5C0A" w:rsidRDefault="00B3260A" w:rsidP="00B3260A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8,607</w:t>
            </w:r>
          </w:p>
        </w:tc>
      </w:tr>
      <w:tr w:rsidR="00B3260A" w:rsidRPr="008A5C0A" w14:paraId="49B927BA" w14:textId="77777777" w:rsidTr="00CE371A">
        <w:tc>
          <w:tcPr>
            <w:tcW w:w="5040" w:type="dxa"/>
          </w:tcPr>
          <w:p w14:paraId="65CE9CCA" w14:textId="226353E0" w:rsidR="00B3260A" w:rsidRPr="008A5C0A" w:rsidRDefault="00B3260A" w:rsidP="00B3260A">
            <w:pPr>
              <w:spacing w:line="380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ค่าเช่าจ่ายตามสัญญาเช่า</w:t>
            </w:r>
          </w:p>
        </w:tc>
        <w:tc>
          <w:tcPr>
            <w:tcW w:w="1170" w:type="dxa"/>
            <w:vAlign w:val="bottom"/>
          </w:tcPr>
          <w:p w14:paraId="4261D4AA" w14:textId="51952D9A" w:rsidR="00B3260A" w:rsidRPr="008A5C0A" w:rsidRDefault="007768C5" w:rsidP="00B3260A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144,064</w:t>
            </w:r>
          </w:p>
        </w:tc>
        <w:tc>
          <w:tcPr>
            <w:tcW w:w="1170" w:type="dxa"/>
            <w:vAlign w:val="bottom"/>
          </w:tcPr>
          <w:p w14:paraId="3E284B16" w14:textId="49455EEA" w:rsidR="00B3260A" w:rsidRPr="008A5C0A" w:rsidRDefault="00B3260A" w:rsidP="00B3260A">
            <w:pPr>
              <w:tabs>
                <w:tab w:val="decimal" w:pos="106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19,481</w:t>
            </w:r>
          </w:p>
        </w:tc>
        <w:tc>
          <w:tcPr>
            <w:tcW w:w="1170" w:type="dxa"/>
            <w:vAlign w:val="bottom"/>
          </w:tcPr>
          <w:p w14:paraId="2AD54FDA" w14:textId="0D784255" w:rsidR="00B3260A" w:rsidRPr="008A5C0A" w:rsidRDefault="007768C5" w:rsidP="00B3260A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16,879</w:t>
            </w:r>
          </w:p>
        </w:tc>
        <w:tc>
          <w:tcPr>
            <w:tcW w:w="1170" w:type="dxa"/>
            <w:vAlign w:val="bottom"/>
          </w:tcPr>
          <w:p w14:paraId="54653543" w14:textId="05D58B71" w:rsidR="00B3260A" w:rsidRPr="008A5C0A" w:rsidRDefault="00B3260A" w:rsidP="00B3260A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8,772</w:t>
            </w:r>
          </w:p>
        </w:tc>
      </w:tr>
      <w:tr w:rsidR="00B3260A" w:rsidRPr="008A5C0A" w14:paraId="1EC48EFE" w14:textId="77777777" w:rsidTr="00CE371A">
        <w:tc>
          <w:tcPr>
            <w:tcW w:w="5040" w:type="dxa"/>
          </w:tcPr>
          <w:p w14:paraId="5F35E2FC" w14:textId="77777777" w:rsidR="00B3260A" w:rsidRPr="008A5C0A" w:rsidRDefault="00B3260A" w:rsidP="00B3260A">
            <w:pPr>
              <w:spacing w:line="380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ค่าซ่อมแซมและบำรุงรักษา</w:t>
            </w:r>
          </w:p>
        </w:tc>
        <w:tc>
          <w:tcPr>
            <w:tcW w:w="1170" w:type="dxa"/>
            <w:vAlign w:val="bottom"/>
          </w:tcPr>
          <w:p w14:paraId="3151C446" w14:textId="7833E63E" w:rsidR="00B3260A" w:rsidRPr="008A5C0A" w:rsidRDefault="00B3260A" w:rsidP="00B3260A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166,126</w:t>
            </w:r>
          </w:p>
        </w:tc>
        <w:tc>
          <w:tcPr>
            <w:tcW w:w="1170" w:type="dxa"/>
            <w:vAlign w:val="bottom"/>
          </w:tcPr>
          <w:p w14:paraId="28E38C65" w14:textId="0B7DB853" w:rsidR="00B3260A" w:rsidRPr="008A5C0A" w:rsidRDefault="00B3260A" w:rsidP="00B3260A">
            <w:pPr>
              <w:tabs>
                <w:tab w:val="decimal" w:pos="106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69,169</w:t>
            </w:r>
          </w:p>
        </w:tc>
        <w:tc>
          <w:tcPr>
            <w:tcW w:w="1170" w:type="dxa"/>
            <w:vAlign w:val="bottom"/>
          </w:tcPr>
          <w:p w14:paraId="3C8DC5CD" w14:textId="7114ED8A" w:rsidR="00B3260A" w:rsidRPr="008A5C0A" w:rsidRDefault="00B3260A" w:rsidP="00B3260A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1,669</w:t>
            </w:r>
          </w:p>
        </w:tc>
        <w:tc>
          <w:tcPr>
            <w:tcW w:w="1170" w:type="dxa"/>
            <w:vAlign w:val="bottom"/>
          </w:tcPr>
          <w:p w14:paraId="25EA0B69" w14:textId="4A965C99" w:rsidR="00B3260A" w:rsidRPr="008A5C0A" w:rsidRDefault="00B3260A" w:rsidP="00B3260A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1,669</w:t>
            </w:r>
          </w:p>
        </w:tc>
      </w:tr>
      <w:tr w:rsidR="00B3260A" w:rsidRPr="008A5C0A" w14:paraId="29CE98B5" w14:textId="77777777" w:rsidTr="00CE371A">
        <w:tc>
          <w:tcPr>
            <w:tcW w:w="5040" w:type="dxa"/>
          </w:tcPr>
          <w:p w14:paraId="75AE6390" w14:textId="77777777" w:rsidR="00B3260A" w:rsidRPr="008A5C0A" w:rsidRDefault="00B3260A" w:rsidP="00B3260A">
            <w:pPr>
              <w:spacing w:line="380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ค่าน้ำและค่าไฟฟ้า</w:t>
            </w:r>
          </w:p>
        </w:tc>
        <w:tc>
          <w:tcPr>
            <w:tcW w:w="1170" w:type="dxa"/>
            <w:vAlign w:val="bottom"/>
          </w:tcPr>
          <w:p w14:paraId="3E2E7B7B" w14:textId="4AE9B979" w:rsidR="00B3260A" w:rsidRPr="008A5C0A" w:rsidRDefault="00B3260A" w:rsidP="00B3260A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210,726</w:t>
            </w:r>
          </w:p>
        </w:tc>
        <w:tc>
          <w:tcPr>
            <w:tcW w:w="1170" w:type="dxa"/>
            <w:vAlign w:val="bottom"/>
          </w:tcPr>
          <w:p w14:paraId="1843F461" w14:textId="75D9C75D" w:rsidR="00B3260A" w:rsidRPr="008A5C0A" w:rsidRDefault="00B3260A" w:rsidP="00B3260A">
            <w:pPr>
              <w:tabs>
                <w:tab w:val="decimal" w:pos="106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118,661</w:t>
            </w:r>
          </w:p>
        </w:tc>
        <w:tc>
          <w:tcPr>
            <w:tcW w:w="1170" w:type="dxa"/>
            <w:vAlign w:val="bottom"/>
          </w:tcPr>
          <w:p w14:paraId="0202E6CA" w14:textId="3EC22E8D" w:rsidR="00B3260A" w:rsidRPr="008A5C0A" w:rsidRDefault="00B3260A" w:rsidP="00B3260A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3,414</w:t>
            </w:r>
          </w:p>
        </w:tc>
        <w:tc>
          <w:tcPr>
            <w:tcW w:w="1170" w:type="dxa"/>
            <w:vAlign w:val="bottom"/>
          </w:tcPr>
          <w:p w14:paraId="445C73AD" w14:textId="7ABD9DA1" w:rsidR="00B3260A" w:rsidRPr="008A5C0A" w:rsidRDefault="00B3260A" w:rsidP="00B3260A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2,237</w:t>
            </w:r>
          </w:p>
        </w:tc>
      </w:tr>
      <w:tr w:rsidR="00B3260A" w:rsidRPr="008A5C0A" w14:paraId="7366C19E" w14:textId="77777777" w:rsidTr="00CE371A">
        <w:tc>
          <w:tcPr>
            <w:tcW w:w="5040" w:type="dxa"/>
          </w:tcPr>
          <w:p w14:paraId="75C50E99" w14:textId="77777777" w:rsidR="00B3260A" w:rsidRPr="008A5C0A" w:rsidRDefault="00B3260A" w:rsidP="00B3260A">
            <w:pPr>
              <w:spacing w:line="380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ค่าธรรมเนียมในการบริหารงานและค่าสิทธิ</w:t>
            </w:r>
          </w:p>
        </w:tc>
        <w:tc>
          <w:tcPr>
            <w:tcW w:w="1170" w:type="dxa"/>
            <w:vAlign w:val="bottom"/>
          </w:tcPr>
          <w:p w14:paraId="23CE024A" w14:textId="3A80A320" w:rsidR="00B3260A" w:rsidRPr="008A5C0A" w:rsidRDefault="00B3260A" w:rsidP="00B3260A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152,146</w:t>
            </w:r>
          </w:p>
        </w:tc>
        <w:tc>
          <w:tcPr>
            <w:tcW w:w="1170" w:type="dxa"/>
            <w:vAlign w:val="bottom"/>
          </w:tcPr>
          <w:p w14:paraId="313A8A5B" w14:textId="135F72C7" w:rsidR="00B3260A" w:rsidRPr="008A5C0A" w:rsidRDefault="00B3260A" w:rsidP="00B3260A">
            <w:pPr>
              <w:tabs>
                <w:tab w:val="decimal" w:pos="106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45,466</w:t>
            </w:r>
          </w:p>
        </w:tc>
        <w:tc>
          <w:tcPr>
            <w:tcW w:w="1170" w:type="dxa"/>
            <w:vAlign w:val="bottom"/>
          </w:tcPr>
          <w:p w14:paraId="2DDA84C0" w14:textId="4FC2EB46" w:rsidR="00B3260A" w:rsidRPr="008A5C0A" w:rsidRDefault="00B3260A" w:rsidP="00B3260A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3237C5D" w14:textId="7960FAB7" w:rsidR="00B3260A" w:rsidRPr="008A5C0A" w:rsidRDefault="00B3260A" w:rsidP="00B3260A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B3260A" w:rsidRPr="008A5C0A" w14:paraId="228C5300" w14:textId="77777777" w:rsidTr="00CE371A">
        <w:tc>
          <w:tcPr>
            <w:tcW w:w="5040" w:type="dxa"/>
          </w:tcPr>
          <w:p w14:paraId="481EAF54" w14:textId="77777777" w:rsidR="00B3260A" w:rsidRPr="008A5C0A" w:rsidRDefault="00B3260A" w:rsidP="00B3260A">
            <w:pPr>
              <w:spacing w:line="380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ค่านายหน้า</w:t>
            </w:r>
          </w:p>
        </w:tc>
        <w:tc>
          <w:tcPr>
            <w:tcW w:w="1170" w:type="dxa"/>
            <w:vAlign w:val="bottom"/>
          </w:tcPr>
          <w:p w14:paraId="5C38F6C4" w14:textId="111BB852" w:rsidR="00B3260A" w:rsidRPr="008A5C0A" w:rsidRDefault="007768C5" w:rsidP="00B3260A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217,020</w:t>
            </w:r>
          </w:p>
        </w:tc>
        <w:tc>
          <w:tcPr>
            <w:tcW w:w="1170" w:type="dxa"/>
            <w:vAlign w:val="bottom"/>
          </w:tcPr>
          <w:p w14:paraId="105FA176" w14:textId="45CA0648" w:rsidR="00B3260A" w:rsidRPr="008A5C0A" w:rsidRDefault="00B3260A" w:rsidP="00B3260A">
            <w:pPr>
              <w:tabs>
                <w:tab w:val="decimal" w:pos="106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22,450</w:t>
            </w:r>
          </w:p>
        </w:tc>
        <w:tc>
          <w:tcPr>
            <w:tcW w:w="1170" w:type="dxa"/>
            <w:vAlign w:val="bottom"/>
          </w:tcPr>
          <w:p w14:paraId="3FC1E0B1" w14:textId="725FD763" w:rsidR="00B3260A" w:rsidRPr="008A5C0A" w:rsidRDefault="00B3260A" w:rsidP="00B3260A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BD5C251" w14:textId="65F06198" w:rsidR="00B3260A" w:rsidRPr="008A5C0A" w:rsidRDefault="00B3260A" w:rsidP="00B3260A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B3260A" w:rsidRPr="008A5C0A" w14:paraId="111D68B1" w14:textId="77777777" w:rsidTr="00CE371A">
        <w:tc>
          <w:tcPr>
            <w:tcW w:w="5040" w:type="dxa"/>
          </w:tcPr>
          <w:p w14:paraId="7C58FBF7" w14:textId="77777777" w:rsidR="00B3260A" w:rsidRPr="008A5C0A" w:rsidRDefault="00B3260A" w:rsidP="00B3260A">
            <w:pPr>
              <w:spacing w:line="380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ค่าใช้จ่ายในการขายและการตลาด</w:t>
            </w:r>
          </w:p>
        </w:tc>
        <w:tc>
          <w:tcPr>
            <w:tcW w:w="1170" w:type="dxa"/>
            <w:vAlign w:val="bottom"/>
          </w:tcPr>
          <w:p w14:paraId="7CC7322E" w14:textId="6F1CC2DA" w:rsidR="00B3260A" w:rsidRPr="008A5C0A" w:rsidRDefault="007768C5" w:rsidP="00B3260A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141,958</w:t>
            </w:r>
          </w:p>
        </w:tc>
        <w:tc>
          <w:tcPr>
            <w:tcW w:w="1170" w:type="dxa"/>
            <w:vAlign w:val="bottom"/>
          </w:tcPr>
          <w:p w14:paraId="00DD0DDE" w14:textId="64C4DBEB" w:rsidR="00B3260A" w:rsidRPr="008A5C0A" w:rsidRDefault="00B3260A" w:rsidP="00B3260A">
            <w:pPr>
              <w:tabs>
                <w:tab w:val="decimal" w:pos="106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101,822</w:t>
            </w:r>
          </w:p>
        </w:tc>
        <w:tc>
          <w:tcPr>
            <w:tcW w:w="1170" w:type="dxa"/>
            <w:vAlign w:val="bottom"/>
          </w:tcPr>
          <w:p w14:paraId="3B69BA91" w14:textId="6F35BF3A" w:rsidR="00B3260A" w:rsidRPr="008A5C0A" w:rsidRDefault="00B3260A" w:rsidP="00B3260A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70</w:t>
            </w:r>
          </w:p>
        </w:tc>
        <w:tc>
          <w:tcPr>
            <w:tcW w:w="1170" w:type="dxa"/>
            <w:vAlign w:val="bottom"/>
          </w:tcPr>
          <w:p w14:paraId="62271A00" w14:textId="26F1158E" w:rsidR="00B3260A" w:rsidRPr="008A5C0A" w:rsidRDefault="00B3260A" w:rsidP="00B3260A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66</w:t>
            </w:r>
          </w:p>
        </w:tc>
      </w:tr>
      <w:tr w:rsidR="00B3260A" w:rsidRPr="008A5C0A" w14:paraId="7A361BB4" w14:textId="77777777" w:rsidTr="00CE371A">
        <w:tc>
          <w:tcPr>
            <w:tcW w:w="5040" w:type="dxa"/>
          </w:tcPr>
          <w:p w14:paraId="3045F6FD" w14:textId="77777777" w:rsidR="00B3260A" w:rsidRPr="008A5C0A" w:rsidRDefault="00B3260A" w:rsidP="00B3260A">
            <w:pPr>
              <w:spacing w:line="380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ต้นทุนค่าอาหารและเครื่องดื่ม</w:t>
            </w:r>
          </w:p>
        </w:tc>
        <w:tc>
          <w:tcPr>
            <w:tcW w:w="1170" w:type="dxa"/>
            <w:vAlign w:val="bottom"/>
          </w:tcPr>
          <w:p w14:paraId="07211397" w14:textId="7BF613BF" w:rsidR="00B3260A" w:rsidRPr="008A5C0A" w:rsidRDefault="00B3260A" w:rsidP="00B3260A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250,689</w:t>
            </w:r>
          </w:p>
        </w:tc>
        <w:tc>
          <w:tcPr>
            <w:tcW w:w="1170" w:type="dxa"/>
            <w:vAlign w:val="bottom"/>
          </w:tcPr>
          <w:p w14:paraId="1AF94CDE" w14:textId="514F40AD" w:rsidR="00B3260A" w:rsidRPr="008A5C0A" w:rsidRDefault="00B3260A" w:rsidP="00B3260A">
            <w:pPr>
              <w:tabs>
                <w:tab w:val="decimal" w:pos="106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82,520</w:t>
            </w:r>
          </w:p>
        </w:tc>
        <w:tc>
          <w:tcPr>
            <w:tcW w:w="1170" w:type="dxa"/>
            <w:vAlign w:val="bottom"/>
          </w:tcPr>
          <w:p w14:paraId="69069F49" w14:textId="6870FF6B" w:rsidR="00B3260A" w:rsidRPr="008A5C0A" w:rsidRDefault="00B3260A" w:rsidP="00B3260A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E19AE07" w14:textId="3F7920B2" w:rsidR="00B3260A" w:rsidRPr="008A5C0A" w:rsidRDefault="00B3260A" w:rsidP="00B3260A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B3260A" w:rsidRPr="008A5C0A" w14:paraId="1BFB83CC" w14:textId="77777777" w:rsidTr="00CE371A">
        <w:tc>
          <w:tcPr>
            <w:tcW w:w="5040" w:type="dxa"/>
          </w:tcPr>
          <w:p w14:paraId="08D1CE71" w14:textId="77777777" w:rsidR="00B3260A" w:rsidRPr="008A5C0A" w:rsidRDefault="00B3260A" w:rsidP="00B3260A">
            <w:pPr>
              <w:spacing w:line="380" w:lineRule="exact"/>
              <w:ind w:left="342" w:right="-108" w:hanging="18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ที่ดินและงานก่อสร้างเพิ่มขึ้นระหว่างปี</w:t>
            </w:r>
          </w:p>
        </w:tc>
        <w:tc>
          <w:tcPr>
            <w:tcW w:w="1170" w:type="dxa"/>
            <w:vAlign w:val="bottom"/>
          </w:tcPr>
          <w:p w14:paraId="73E976E0" w14:textId="15C95A0B" w:rsidR="00B3260A" w:rsidRPr="008A5C0A" w:rsidRDefault="0071102E" w:rsidP="00B3260A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808,272</w:t>
            </w:r>
          </w:p>
        </w:tc>
        <w:tc>
          <w:tcPr>
            <w:tcW w:w="1170" w:type="dxa"/>
            <w:vAlign w:val="bottom"/>
          </w:tcPr>
          <w:p w14:paraId="5E82678F" w14:textId="30C1795F" w:rsidR="00B3260A" w:rsidRPr="008A5C0A" w:rsidRDefault="00B3260A" w:rsidP="00B3260A">
            <w:pPr>
              <w:tabs>
                <w:tab w:val="decimal" w:pos="106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411,017</w:t>
            </w:r>
          </w:p>
        </w:tc>
        <w:tc>
          <w:tcPr>
            <w:tcW w:w="1170" w:type="dxa"/>
            <w:vAlign w:val="bottom"/>
          </w:tcPr>
          <w:p w14:paraId="4BCBC046" w14:textId="0959F9AC" w:rsidR="00B3260A" w:rsidRPr="008A5C0A" w:rsidRDefault="00B3260A" w:rsidP="00B3260A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29C29C6" w14:textId="79A10E74" w:rsidR="00B3260A" w:rsidRPr="008A5C0A" w:rsidRDefault="00B3260A" w:rsidP="00B3260A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B3260A" w:rsidRPr="008A5C0A" w14:paraId="378C3913" w14:textId="77777777" w:rsidTr="00CE371A">
        <w:tc>
          <w:tcPr>
            <w:tcW w:w="5040" w:type="dxa"/>
          </w:tcPr>
          <w:p w14:paraId="1AFBEE0C" w14:textId="77777777" w:rsidR="00B3260A" w:rsidRPr="008A5C0A" w:rsidRDefault="00B3260A" w:rsidP="00B3260A">
            <w:pPr>
              <w:spacing w:line="380" w:lineRule="exact"/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การเปลี่ยนแปลงในต้นทุนพัฒนาอสังหาริมทรัพย์</w:t>
            </w:r>
          </w:p>
        </w:tc>
        <w:tc>
          <w:tcPr>
            <w:tcW w:w="1170" w:type="dxa"/>
            <w:vAlign w:val="bottom"/>
          </w:tcPr>
          <w:p w14:paraId="4DE7FA08" w14:textId="5918D14F" w:rsidR="00B3260A" w:rsidRPr="008A5C0A" w:rsidRDefault="00B3260A" w:rsidP="00B3260A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514,</w:t>
            </w:r>
            <w:r w:rsidR="006C099B">
              <w:rPr>
                <w:rFonts w:ascii="Angsana New" w:hAnsi="Angsana New" w:cs="Angsana New"/>
              </w:rPr>
              <w:t>055</w:t>
            </w:r>
          </w:p>
        </w:tc>
        <w:tc>
          <w:tcPr>
            <w:tcW w:w="1170" w:type="dxa"/>
            <w:vAlign w:val="bottom"/>
          </w:tcPr>
          <w:p w14:paraId="576FDD2C" w14:textId="66A1D481" w:rsidR="00B3260A" w:rsidRPr="008A5C0A" w:rsidRDefault="00B3260A" w:rsidP="00B3260A">
            <w:pPr>
              <w:tabs>
                <w:tab w:val="decimal" w:pos="106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(7,570)</w:t>
            </w:r>
          </w:p>
        </w:tc>
        <w:tc>
          <w:tcPr>
            <w:tcW w:w="1170" w:type="dxa"/>
            <w:vAlign w:val="bottom"/>
          </w:tcPr>
          <w:p w14:paraId="7984B9C5" w14:textId="69623E17" w:rsidR="00B3260A" w:rsidRPr="008A5C0A" w:rsidRDefault="00B3260A" w:rsidP="00B3260A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 w:rsidRPr="00B3260A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3D7C422" w14:textId="50207DA6" w:rsidR="00B3260A" w:rsidRPr="008A5C0A" w:rsidRDefault="00B3260A" w:rsidP="00B3260A">
            <w:pPr>
              <w:tabs>
                <w:tab w:val="decimal" w:pos="885"/>
              </w:tabs>
              <w:spacing w:line="380" w:lineRule="exact"/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</w:tbl>
    <w:p w14:paraId="5D889F8B" w14:textId="14035926" w:rsidR="00960153" w:rsidRPr="008A5C0A" w:rsidRDefault="00B3260A" w:rsidP="00207570">
      <w:pPr>
        <w:pStyle w:val="a"/>
        <w:widowControl/>
        <w:tabs>
          <w:tab w:val="left" w:pos="900"/>
        </w:tabs>
        <w:spacing w:before="24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33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 xml:space="preserve">ภาษีเงินได้ </w:t>
      </w:r>
    </w:p>
    <w:p w14:paraId="5D5D84F7" w14:textId="48E7505C" w:rsidR="00960153" w:rsidRPr="008A5C0A" w:rsidRDefault="00960153" w:rsidP="00207570">
      <w:pPr>
        <w:spacing w:before="80" w:after="80" w:line="380" w:lineRule="exact"/>
        <w:ind w:left="547" w:hanging="547"/>
        <w:jc w:val="both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ค่าใช้จ่ายภาษีเงินได้สำหรับปีสิ้นสุดวันที่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8D6805" w:rsidRPr="008A5C0A">
        <w:rPr>
          <w:rFonts w:ascii="Angsana New" w:hAnsi="Angsana New" w:cs="Angsana New" w:hint="cs"/>
          <w:sz w:val="32"/>
          <w:szCs w:val="32"/>
        </w:rPr>
        <w:t>256</w:t>
      </w:r>
      <w:r w:rsidR="007C633E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8D6805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7C633E">
        <w:rPr>
          <w:rFonts w:ascii="Angsana New" w:hAnsi="Angsana New" w:cs="Angsana New"/>
          <w:sz w:val="32"/>
          <w:szCs w:val="32"/>
        </w:rPr>
        <w:t>4</w:t>
      </w:r>
      <w:r w:rsidR="00CE371A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สรุปได้ดังนี้</w:t>
      </w:r>
    </w:p>
    <w:tbl>
      <w:tblPr>
        <w:tblW w:w="948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770"/>
        <w:gridCol w:w="1177"/>
        <w:gridCol w:w="1178"/>
        <w:gridCol w:w="1177"/>
        <w:gridCol w:w="1178"/>
      </w:tblGrid>
      <w:tr w:rsidR="00960153" w:rsidRPr="008A5C0A" w14:paraId="3A1966C0" w14:textId="77777777" w:rsidTr="00D75479">
        <w:tc>
          <w:tcPr>
            <w:tcW w:w="9480" w:type="dxa"/>
            <w:gridSpan w:val="5"/>
          </w:tcPr>
          <w:p w14:paraId="67C2E007" w14:textId="77777777" w:rsidR="00960153" w:rsidRPr="008A5C0A" w:rsidRDefault="00960153" w:rsidP="00207570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spacing w:line="380" w:lineRule="exact"/>
              <w:ind w:left="1440" w:right="-108" w:hanging="144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z w:val="29"/>
                <w:szCs w:val="29"/>
              </w:rPr>
              <w:t>(</w:t>
            </w: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29"/>
                <w:szCs w:val="29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9"/>
                <w:szCs w:val="29"/>
              </w:rPr>
              <w:t>)</w:t>
            </w:r>
          </w:p>
        </w:tc>
      </w:tr>
      <w:tr w:rsidR="00960153" w:rsidRPr="008A5C0A" w14:paraId="16F681FC" w14:textId="77777777" w:rsidTr="00D75479">
        <w:tc>
          <w:tcPr>
            <w:tcW w:w="4770" w:type="dxa"/>
          </w:tcPr>
          <w:p w14:paraId="7B87B767" w14:textId="77777777" w:rsidR="00960153" w:rsidRPr="008A5C0A" w:rsidRDefault="00960153" w:rsidP="00207570">
            <w:pPr>
              <w:tabs>
                <w:tab w:val="left" w:pos="1440"/>
              </w:tabs>
              <w:spacing w:line="380" w:lineRule="exact"/>
              <w:jc w:val="thaiDistribute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2355" w:type="dxa"/>
            <w:gridSpan w:val="2"/>
          </w:tcPr>
          <w:p w14:paraId="2093DA96" w14:textId="77777777" w:rsidR="00960153" w:rsidRPr="008A5C0A" w:rsidRDefault="00960153" w:rsidP="00207570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355" w:type="dxa"/>
            <w:gridSpan w:val="2"/>
          </w:tcPr>
          <w:p w14:paraId="6335832F" w14:textId="77777777" w:rsidR="00960153" w:rsidRPr="008A5C0A" w:rsidRDefault="00960153" w:rsidP="00207570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A03292" w:rsidRPr="008A5C0A" w14:paraId="78B60E9B" w14:textId="77777777" w:rsidTr="00D75479">
        <w:tc>
          <w:tcPr>
            <w:tcW w:w="4770" w:type="dxa"/>
          </w:tcPr>
          <w:p w14:paraId="09E56735" w14:textId="77777777" w:rsidR="00A03292" w:rsidRPr="008A5C0A" w:rsidRDefault="00A03292" w:rsidP="00207570">
            <w:pPr>
              <w:tabs>
                <w:tab w:val="left" w:pos="1440"/>
              </w:tabs>
              <w:spacing w:line="380" w:lineRule="exact"/>
              <w:jc w:val="thaiDistribute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7" w:type="dxa"/>
          </w:tcPr>
          <w:p w14:paraId="40B51ABF" w14:textId="501CA2FF" w:rsidR="00A03292" w:rsidRPr="008A5C0A" w:rsidRDefault="00A03292" w:rsidP="0020757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305CF3">
              <w:rPr>
                <w:rFonts w:ascii="Angsana New" w:hAnsi="Angsana New" w:cs="Angsana New"/>
              </w:rPr>
              <w:t>5</w:t>
            </w:r>
          </w:p>
        </w:tc>
        <w:tc>
          <w:tcPr>
            <w:tcW w:w="1178" w:type="dxa"/>
          </w:tcPr>
          <w:p w14:paraId="7ECFD797" w14:textId="7A299017" w:rsidR="00A03292" w:rsidRPr="008A5C0A" w:rsidRDefault="00A03292" w:rsidP="0020757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305CF3">
              <w:rPr>
                <w:rFonts w:ascii="Angsana New" w:hAnsi="Angsana New" w:cs="Angsana New"/>
              </w:rPr>
              <w:t>4</w:t>
            </w:r>
          </w:p>
        </w:tc>
        <w:tc>
          <w:tcPr>
            <w:tcW w:w="1177" w:type="dxa"/>
          </w:tcPr>
          <w:p w14:paraId="068EC3A1" w14:textId="6B9AB274" w:rsidR="00A03292" w:rsidRPr="008A5C0A" w:rsidRDefault="00A03292" w:rsidP="0020757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305CF3">
              <w:rPr>
                <w:rFonts w:ascii="Angsana New" w:hAnsi="Angsana New" w:cs="Angsana New"/>
              </w:rPr>
              <w:t>5</w:t>
            </w:r>
          </w:p>
        </w:tc>
        <w:tc>
          <w:tcPr>
            <w:tcW w:w="1178" w:type="dxa"/>
          </w:tcPr>
          <w:p w14:paraId="2DF3B010" w14:textId="72B2B5C9" w:rsidR="00A03292" w:rsidRPr="008A5C0A" w:rsidRDefault="00A03292" w:rsidP="0020757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</w:rPr>
              <w:t>256</w:t>
            </w:r>
            <w:r w:rsidR="00305CF3">
              <w:rPr>
                <w:rFonts w:ascii="Angsana New" w:hAnsi="Angsana New" w:cs="Angsana New"/>
              </w:rPr>
              <w:t>4</w:t>
            </w:r>
          </w:p>
        </w:tc>
      </w:tr>
      <w:tr w:rsidR="009964C3" w:rsidRPr="008A5C0A" w14:paraId="4075C527" w14:textId="77777777" w:rsidTr="00D75479">
        <w:tc>
          <w:tcPr>
            <w:tcW w:w="4770" w:type="dxa"/>
          </w:tcPr>
          <w:p w14:paraId="7EB27054" w14:textId="77777777" w:rsidR="009964C3" w:rsidRPr="00437DCF" w:rsidRDefault="009964C3" w:rsidP="00207570">
            <w:pPr>
              <w:spacing w:line="380" w:lineRule="exact"/>
              <w:ind w:left="312" w:right="-43" w:hanging="360"/>
              <w:jc w:val="both"/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</w:pPr>
            <w:r w:rsidRPr="00437DCF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ภาษีเงินได้ปัจจุบัน</w:t>
            </w:r>
          </w:p>
        </w:tc>
        <w:tc>
          <w:tcPr>
            <w:tcW w:w="1177" w:type="dxa"/>
            <w:vAlign w:val="bottom"/>
          </w:tcPr>
          <w:p w14:paraId="1E8C3C01" w14:textId="77777777" w:rsidR="009964C3" w:rsidRPr="00437DCF" w:rsidRDefault="009964C3" w:rsidP="00207570">
            <w:pPr>
              <w:tabs>
                <w:tab w:val="decimal" w:pos="882"/>
              </w:tabs>
              <w:spacing w:line="380" w:lineRule="exact"/>
              <w:ind w:left="-78"/>
              <w:jc w:val="both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8" w:type="dxa"/>
            <w:vAlign w:val="bottom"/>
          </w:tcPr>
          <w:p w14:paraId="04E6C503" w14:textId="77777777" w:rsidR="009964C3" w:rsidRPr="00437DCF" w:rsidRDefault="009964C3" w:rsidP="00207570">
            <w:pPr>
              <w:tabs>
                <w:tab w:val="decimal" w:pos="882"/>
              </w:tabs>
              <w:spacing w:line="380" w:lineRule="exact"/>
              <w:ind w:left="-78"/>
              <w:jc w:val="both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7" w:type="dxa"/>
            <w:vAlign w:val="bottom"/>
          </w:tcPr>
          <w:p w14:paraId="2420C4FB" w14:textId="77777777" w:rsidR="009964C3" w:rsidRPr="00437DCF" w:rsidRDefault="009964C3" w:rsidP="00207570">
            <w:pPr>
              <w:tabs>
                <w:tab w:val="decimal" w:pos="882"/>
              </w:tabs>
              <w:spacing w:line="380" w:lineRule="exact"/>
              <w:ind w:left="-78"/>
              <w:jc w:val="both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8" w:type="dxa"/>
            <w:vAlign w:val="bottom"/>
          </w:tcPr>
          <w:p w14:paraId="18319033" w14:textId="77777777" w:rsidR="009964C3" w:rsidRPr="00437DCF" w:rsidRDefault="009964C3" w:rsidP="00207570">
            <w:pPr>
              <w:tabs>
                <w:tab w:val="decimal" w:pos="882"/>
              </w:tabs>
              <w:spacing w:line="380" w:lineRule="exact"/>
              <w:ind w:left="-78"/>
              <w:jc w:val="both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</w:tr>
      <w:tr w:rsidR="00B3260A" w:rsidRPr="008A5C0A" w14:paraId="12F385B4" w14:textId="77777777" w:rsidTr="00D75479">
        <w:tc>
          <w:tcPr>
            <w:tcW w:w="4770" w:type="dxa"/>
          </w:tcPr>
          <w:p w14:paraId="01192DBB" w14:textId="77777777" w:rsidR="00B3260A" w:rsidRPr="00437DCF" w:rsidRDefault="00B3260A" w:rsidP="00B3260A">
            <w:pPr>
              <w:spacing w:line="380" w:lineRule="exact"/>
              <w:ind w:left="312" w:right="-43" w:hanging="360"/>
              <w:jc w:val="both"/>
              <w:rPr>
                <w:rFonts w:ascii="Angsana New" w:hAnsi="Angsana New" w:cs="Angsana New"/>
                <w:sz w:val="29"/>
                <w:szCs w:val="29"/>
              </w:rPr>
            </w:pPr>
            <w:r w:rsidRPr="00437DCF">
              <w:rPr>
                <w:rFonts w:ascii="Angsana New" w:hAnsi="Angsana New" w:cs="Angsana New" w:hint="cs"/>
                <w:sz w:val="29"/>
                <w:szCs w:val="29"/>
                <w:cs/>
              </w:rPr>
              <w:t>ภาษีเงินได้นิติบุคคลสำหรับปี</w:t>
            </w:r>
          </w:p>
        </w:tc>
        <w:tc>
          <w:tcPr>
            <w:tcW w:w="1177" w:type="dxa"/>
            <w:vAlign w:val="bottom"/>
          </w:tcPr>
          <w:p w14:paraId="3DFC1A21" w14:textId="5ABA1E3C" w:rsidR="00B3260A" w:rsidRPr="00437DCF" w:rsidRDefault="00B144E6" w:rsidP="00B3260A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>
              <w:rPr>
                <w:rFonts w:ascii="Angsana New" w:hAnsi="Angsana New" w:cs="Angsana New"/>
                <w:spacing w:val="-4"/>
                <w:sz w:val="29"/>
                <w:szCs w:val="29"/>
              </w:rPr>
              <w:t>29,976</w:t>
            </w:r>
          </w:p>
        </w:tc>
        <w:tc>
          <w:tcPr>
            <w:tcW w:w="1178" w:type="dxa"/>
            <w:vAlign w:val="bottom"/>
          </w:tcPr>
          <w:p w14:paraId="0B832A80" w14:textId="00FF8870" w:rsidR="00B3260A" w:rsidRPr="00437DCF" w:rsidRDefault="00B3260A" w:rsidP="00B3260A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B3260A">
              <w:rPr>
                <w:rFonts w:ascii="Angsana New" w:hAnsi="Angsana New" w:cs="Angsana New"/>
                <w:spacing w:val="-4"/>
                <w:sz w:val="29"/>
                <w:szCs w:val="29"/>
              </w:rPr>
              <w:t>29,464</w:t>
            </w:r>
          </w:p>
        </w:tc>
        <w:tc>
          <w:tcPr>
            <w:tcW w:w="1177" w:type="dxa"/>
            <w:vAlign w:val="bottom"/>
          </w:tcPr>
          <w:p w14:paraId="42022C85" w14:textId="6621EB48" w:rsidR="00B3260A" w:rsidRPr="00437DCF" w:rsidRDefault="00B3260A" w:rsidP="00B3260A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B3260A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  <w:tc>
          <w:tcPr>
            <w:tcW w:w="1178" w:type="dxa"/>
            <w:vAlign w:val="bottom"/>
          </w:tcPr>
          <w:p w14:paraId="6872B0BF" w14:textId="2D6A66CF" w:rsidR="00B3260A" w:rsidRPr="00437DCF" w:rsidRDefault="00B3260A" w:rsidP="00B3260A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437DCF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</w:tr>
      <w:tr w:rsidR="00B3260A" w:rsidRPr="008A5C0A" w14:paraId="6106A99A" w14:textId="77777777" w:rsidTr="00D75479">
        <w:tc>
          <w:tcPr>
            <w:tcW w:w="4770" w:type="dxa"/>
          </w:tcPr>
          <w:p w14:paraId="235CF69A" w14:textId="77777777" w:rsidR="00B3260A" w:rsidRPr="00437DCF" w:rsidRDefault="00B3260A" w:rsidP="00B3260A">
            <w:pPr>
              <w:spacing w:line="380" w:lineRule="exact"/>
              <w:ind w:left="312" w:right="-43" w:hanging="360"/>
              <w:jc w:val="both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437DCF">
              <w:rPr>
                <w:rFonts w:ascii="Angsana New" w:hAnsi="Angsana New" w:cs="Angsana New" w:hint="cs"/>
                <w:sz w:val="29"/>
                <w:szCs w:val="29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177" w:type="dxa"/>
            <w:vAlign w:val="bottom"/>
          </w:tcPr>
          <w:p w14:paraId="406D2BDD" w14:textId="4104A316" w:rsidR="00B3260A" w:rsidRPr="00437DCF" w:rsidRDefault="00B3260A" w:rsidP="00B3260A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B3260A">
              <w:rPr>
                <w:rFonts w:ascii="Angsana New" w:hAnsi="Angsana New" w:cs="Angsana New"/>
                <w:spacing w:val="-4"/>
                <w:sz w:val="29"/>
                <w:szCs w:val="29"/>
              </w:rPr>
              <w:t>(11</w:t>
            </w:r>
            <w:r w:rsidR="001F43AE">
              <w:rPr>
                <w:rFonts w:ascii="Angsana New" w:hAnsi="Angsana New" w:cs="Angsana New"/>
                <w:spacing w:val="-4"/>
                <w:sz w:val="29"/>
                <w:szCs w:val="29"/>
              </w:rPr>
              <w:t>5</w:t>
            </w:r>
            <w:r w:rsidRPr="00B3260A">
              <w:rPr>
                <w:rFonts w:ascii="Angsana New" w:hAnsi="Angsana New" w:cs="Angsana New"/>
                <w:spacing w:val="-4"/>
                <w:sz w:val="29"/>
                <w:szCs w:val="29"/>
              </w:rPr>
              <w:t>)</w:t>
            </w:r>
          </w:p>
        </w:tc>
        <w:tc>
          <w:tcPr>
            <w:tcW w:w="1178" w:type="dxa"/>
            <w:vAlign w:val="bottom"/>
          </w:tcPr>
          <w:p w14:paraId="3738A6C9" w14:textId="10BF0FE6" w:rsidR="00B3260A" w:rsidRPr="00437DCF" w:rsidRDefault="00B3260A" w:rsidP="00B3260A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B3260A">
              <w:rPr>
                <w:rFonts w:ascii="Angsana New" w:hAnsi="Angsana New" w:cs="Angsana New"/>
                <w:spacing w:val="-4"/>
                <w:sz w:val="29"/>
                <w:szCs w:val="29"/>
              </w:rPr>
              <w:t>2,438</w:t>
            </w:r>
          </w:p>
        </w:tc>
        <w:tc>
          <w:tcPr>
            <w:tcW w:w="1177" w:type="dxa"/>
            <w:vAlign w:val="bottom"/>
          </w:tcPr>
          <w:p w14:paraId="13633D45" w14:textId="0CD1B051" w:rsidR="00B3260A" w:rsidRPr="00437DCF" w:rsidRDefault="00B3260A" w:rsidP="00B3260A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B3260A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  <w:tc>
          <w:tcPr>
            <w:tcW w:w="1178" w:type="dxa"/>
            <w:vAlign w:val="bottom"/>
          </w:tcPr>
          <w:p w14:paraId="61324825" w14:textId="4A2D4A1E" w:rsidR="00B3260A" w:rsidRPr="00437DCF" w:rsidRDefault="00B3260A" w:rsidP="00B3260A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437DCF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</w:tr>
      <w:tr w:rsidR="00B3260A" w:rsidRPr="008A5C0A" w14:paraId="0D33A4E2" w14:textId="77777777" w:rsidTr="00D75479">
        <w:tc>
          <w:tcPr>
            <w:tcW w:w="4770" w:type="dxa"/>
          </w:tcPr>
          <w:p w14:paraId="7C7621E2" w14:textId="0C6DB9F8" w:rsidR="00B3260A" w:rsidRPr="00437DCF" w:rsidRDefault="00B3260A" w:rsidP="00B3260A">
            <w:pPr>
              <w:spacing w:line="380" w:lineRule="exact"/>
              <w:ind w:left="312" w:right="-43" w:hanging="360"/>
              <w:jc w:val="both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437DCF">
              <w:rPr>
                <w:rFonts w:ascii="Angsana New" w:hAnsi="Angsana New" w:cs="Angsana New" w:hint="cs"/>
                <w:sz w:val="29"/>
                <w:szCs w:val="29"/>
                <w:cs/>
              </w:rPr>
              <w:t>ตัดจำหน่ายภาษีหัก ณ ที่จ่ายจ่ายล่วงหน้า</w:t>
            </w:r>
            <w:r w:rsidRPr="00437DCF">
              <w:rPr>
                <w:rFonts w:ascii="Angsana New" w:hAnsi="Angsana New" w:cs="Angsana New"/>
                <w:sz w:val="29"/>
                <w:szCs w:val="29"/>
              </w:rPr>
              <w:t xml:space="preserve"> </w:t>
            </w:r>
          </w:p>
        </w:tc>
        <w:tc>
          <w:tcPr>
            <w:tcW w:w="1177" w:type="dxa"/>
            <w:vAlign w:val="bottom"/>
          </w:tcPr>
          <w:p w14:paraId="5AFECBF1" w14:textId="69A8DE63" w:rsidR="00B3260A" w:rsidRPr="00437DCF" w:rsidRDefault="00B3260A" w:rsidP="00B3260A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B3260A">
              <w:rPr>
                <w:rFonts w:ascii="Angsana New" w:hAnsi="Angsana New" w:cs="Angsana New"/>
                <w:spacing w:val="-4"/>
                <w:sz w:val="29"/>
                <w:szCs w:val="29"/>
              </w:rPr>
              <w:t>29</w:t>
            </w:r>
            <w:r w:rsidR="001F43AE">
              <w:rPr>
                <w:rFonts w:ascii="Angsana New" w:hAnsi="Angsana New" w:cs="Angsana New"/>
                <w:spacing w:val="-4"/>
                <w:sz w:val="29"/>
                <w:szCs w:val="29"/>
              </w:rPr>
              <w:t>5</w:t>
            </w:r>
          </w:p>
        </w:tc>
        <w:tc>
          <w:tcPr>
            <w:tcW w:w="1178" w:type="dxa"/>
            <w:vAlign w:val="bottom"/>
          </w:tcPr>
          <w:p w14:paraId="7BE2CBAB" w14:textId="1F10033C" w:rsidR="00B3260A" w:rsidRPr="00437DCF" w:rsidRDefault="00B3260A" w:rsidP="00B3260A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B3260A">
              <w:rPr>
                <w:rFonts w:ascii="Angsana New" w:hAnsi="Angsana New" w:cs="Angsana New"/>
                <w:spacing w:val="-4"/>
                <w:sz w:val="29"/>
                <w:szCs w:val="29"/>
              </w:rPr>
              <w:t>929</w:t>
            </w:r>
          </w:p>
        </w:tc>
        <w:tc>
          <w:tcPr>
            <w:tcW w:w="1177" w:type="dxa"/>
            <w:vAlign w:val="bottom"/>
          </w:tcPr>
          <w:p w14:paraId="46AC4745" w14:textId="4458D144" w:rsidR="00B3260A" w:rsidRPr="00437DCF" w:rsidRDefault="00B3260A" w:rsidP="00B3260A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B3260A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  <w:tc>
          <w:tcPr>
            <w:tcW w:w="1178" w:type="dxa"/>
            <w:vAlign w:val="bottom"/>
          </w:tcPr>
          <w:p w14:paraId="5A370E7D" w14:textId="69189AEA" w:rsidR="00B3260A" w:rsidRPr="00437DCF" w:rsidRDefault="00B3260A" w:rsidP="00B3260A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437DCF">
              <w:rPr>
                <w:rFonts w:ascii="Angsana New" w:hAnsi="Angsana New" w:cs="Angsana New"/>
                <w:spacing w:val="-4"/>
                <w:sz w:val="29"/>
                <w:szCs w:val="29"/>
              </w:rPr>
              <w:t>-</w:t>
            </w:r>
          </w:p>
        </w:tc>
      </w:tr>
      <w:tr w:rsidR="00B3260A" w:rsidRPr="008A5C0A" w14:paraId="0306EEA8" w14:textId="77777777" w:rsidTr="00D75479">
        <w:tc>
          <w:tcPr>
            <w:tcW w:w="4770" w:type="dxa"/>
          </w:tcPr>
          <w:p w14:paraId="5CD0F1A6" w14:textId="77777777" w:rsidR="00B3260A" w:rsidRPr="008A5C0A" w:rsidRDefault="00B3260A" w:rsidP="00B3260A">
            <w:pPr>
              <w:spacing w:line="380" w:lineRule="exact"/>
              <w:ind w:left="312" w:right="-43" w:hanging="360"/>
              <w:jc w:val="both"/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ภาษีเงินได้รอการตัดบัญชี</w:t>
            </w:r>
          </w:p>
        </w:tc>
        <w:tc>
          <w:tcPr>
            <w:tcW w:w="1177" w:type="dxa"/>
            <w:vAlign w:val="bottom"/>
          </w:tcPr>
          <w:p w14:paraId="56D35D06" w14:textId="77777777" w:rsidR="00B3260A" w:rsidRPr="008A5C0A" w:rsidRDefault="00B3260A" w:rsidP="00B3260A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8" w:type="dxa"/>
            <w:vAlign w:val="bottom"/>
          </w:tcPr>
          <w:p w14:paraId="05A4825B" w14:textId="77777777" w:rsidR="00B3260A" w:rsidRPr="008A5C0A" w:rsidRDefault="00B3260A" w:rsidP="00B3260A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7" w:type="dxa"/>
            <w:vAlign w:val="bottom"/>
          </w:tcPr>
          <w:p w14:paraId="13298200" w14:textId="77777777" w:rsidR="00B3260A" w:rsidRPr="008A5C0A" w:rsidRDefault="00B3260A" w:rsidP="00B3260A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8" w:type="dxa"/>
            <w:vAlign w:val="bottom"/>
          </w:tcPr>
          <w:p w14:paraId="3A6D0288" w14:textId="77777777" w:rsidR="00B3260A" w:rsidRPr="008A5C0A" w:rsidRDefault="00B3260A" w:rsidP="00B3260A">
            <w:pP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</w:tr>
      <w:tr w:rsidR="00B3260A" w:rsidRPr="008A5C0A" w14:paraId="61E14C0E" w14:textId="77777777" w:rsidTr="00D75479">
        <w:tc>
          <w:tcPr>
            <w:tcW w:w="4770" w:type="dxa"/>
          </w:tcPr>
          <w:p w14:paraId="3BFE4EF1" w14:textId="68306DA2" w:rsidR="00B3260A" w:rsidRPr="008A5C0A" w:rsidRDefault="00B3260A" w:rsidP="00B3260A">
            <w:pPr>
              <w:spacing w:line="380" w:lineRule="exact"/>
              <w:ind w:left="222" w:right="-43" w:hanging="270"/>
              <w:jc w:val="both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177" w:type="dxa"/>
            <w:vAlign w:val="bottom"/>
          </w:tcPr>
          <w:p w14:paraId="262737F7" w14:textId="2E847719" w:rsidR="00B3260A" w:rsidRPr="008A5C0A" w:rsidRDefault="00B3260A" w:rsidP="00B3260A">
            <w:pPr>
              <w:pBdr>
                <w:bottom w:val="single" w:sz="4" w:space="1" w:color="auto"/>
              </w:pBd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B3260A">
              <w:rPr>
                <w:rFonts w:ascii="Angsana New" w:hAnsi="Angsana New" w:cs="Angsana New"/>
                <w:spacing w:val="-4"/>
                <w:sz w:val="29"/>
                <w:szCs w:val="29"/>
              </w:rPr>
              <w:t>(</w:t>
            </w:r>
            <w:r w:rsidR="00B144E6">
              <w:rPr>
                <w:rFonts w:ascii="Angsana New" w:hAnsi="Angsana New" w:cs="Angsana New"/>
                <w:spacing w:val="-4"/>
                <w:sz w:val="29"/>
                <w:szCs w:val="29"/>
              </w:rPr>
              <w:t>43,661</w:t>
            </w:r>
            <w:r w:rsidRPr="00B3260A">
              <w:rPr>
                <w:rFonts w:ascii="Angsana New" w:hAnsi="Angsana New" w:cs="Angsana New"/>
                <w:spacing w:val="-4"/>
                <w:sz w:val="29"/>
                <w:szCs w:val="29"/>
              </w:rPr>
              <w:t>)</w:t>
            </w:r>
          </w:p>
        </w:tc>
        <w:tc>
          <w:tcPr>
            <w:tcW w:w="1178" w:type="dxa"/>
            <w:vAlign w:val="bottom"/>
          </w:tcPr>
          <w:p w14:paraId="499AC2FD" w14:textId="6DD76D4C" w:rsidR="00B3260A" w:rsidRPr="008A5C0A" w:rsidRDefault="00B3260A" w:rsidP="00B3260A">
            <w:pPr>
              <w:pBdr>
                <w:bottom w:val="single" w:sz="4" w:space="1" w:color="auto"/>
              </w:pBd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B3260A">
              <w:rPr>
                <w:rFonts w:ascii="Angsana New" w:hAnsi="Angsana New" w:cs="Angsana New"/>
                <w:spacing w:val="-4"/>
                <w:sz w:val="29"/>
                <w:szCs w:val="29"/>
              </w:rPr>
              <w:t>40,520</w:t>
            </w:r>
          </w:p>
        </w:tc>
        <w:tc>
          <w:tcPr>
            <w:tcW w:w="1177" w:type="dxa"/>
            <w:vAlign w:val="bottom"/>
          </w:tcPr>
          <w:p w14:paraId="51374FF5" w14:textId="7C88EE1F" w:rsidR="00B3260A" w:rsidRPr="008A5C0A" w:rsidRDefault="00B3260A" w:rsidP="00B3260A">
            <w:pPr>
              <w:pBdr>
                <w:bottom w:val="single" w:sz="4" w:space="1" w:color="auto"/>
              </w:pBd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B3260A">
              <w:rPr>
                <w:rFonts w:ascii="Angsana New" w:hAnsi="Angsana New" w:cs="Angsana New"/>
                <w:spacing w:val="-4"/>
                <w:sz w:val="29"/>
                <w:szCs w:val="29"/>
              </w:rPr>
              <w:t>724</w:t>
            </w:r>
          </w:p>
        </w:tc>
        <w:tc>
          <w:tcPr>
            <w:tcW w:w="1178" w:type="dxa"/>
            <w:vAlign w:val="bottom"/>
          </w:tcPr>
          <w:p w14:paraId="520340FF" w14:textId="2D907448" w:rsidR="00B3260A" w:rsidRPr="008A5C0A" w:rsidRDefault="00B3260A" w:rsidP="00B3260A">
            <w:pPr>
              <w:pBdr>
                <w:bottom w:val="single" w:sz="4" w:space="1" w:color="auto"/>
              </w:pBd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>
              <w:rPr>
                <w:rFonts w:ascii="Angsana New" w:hAnsi="Angsana New" w:cs="Angsana New"/>
                <w:spacing w:val="-4"/>
                <w:sz w:val="29"/>
                <w:szCs w:val="29"/>
              </w:rPr>
              <w:t>170</w:t>
            </w:r>
          </w:p>
        </w:tc>
      </w:tr>
      <w:tr w:rsidR="00B3260A" w:rsidRPr="008A5C0A" w14:paraId="75D0BB0B" w14:textId="77777777" w:rsidTr="00D75479">
        <w:tc>
          <w:tcPr>
            <w:tcW w:w="4770" w:type="dxa"/>
          </w:tcPr>
          <w:p w14:paraId="1B2F91A0" w14:textId="1839D337" w:rsidR="00B3260A" w:rsidRPr="008A5C0A" w:rsidRDefault="00B3260A" w:rsidP="00B3260A">
            <w:pPr>
              <w:spacing w:line="380" w:lineRule="exact"/>
              <w:ind w:left="312" w:right="-43" w:hanging="360"/>
              <w:jc w:val="both"/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ค่าใช้จ่าย</w:t>
            </w:r>
            <w:r w:rsidR="00D75479">
              <w:rPr>
                <w:rFonts w:ascii="Angsana New" w:hAnsi="Angsana New" w:cs="Angsana New"/>
                <w:b/>
                <w:bCs/>
                <w:sz w:val="29"/>
                <w:szCs w:val="29"/>
              </w:rPr>
              <w:t xml:space="preserve"> </w:t>
            </w:r>
            <w:r w:rsidR="00D75479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 xml:space="preserve">(รายได้) </w:t>
            </w:r>
            <w:r w:rsidRPr="008A5C0A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ภาษีเงินได้ที่แสดงอยู่ใน</w:t>
            </w:r>
            <w:r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งบ</w:t>
            </w:r>
            <w:r w:rsidRPr="008A5C0A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กำไรขาดทุน</w:t>
            </w:r>
          </w:p>
        </w:tc>
        <w:tc>
          <w:tcPr>
            <w:tcW w:w="1177" w:type="dxa"/>
            <w:vAlign w:val="bottom"/>
          </w:tcPr>
          <w:p w14:paraId="0AF2671E" w14:textId="2C2422A9" w:rsidR="00B3260A" w:rsidRPr="008A5C0A" w:rsidRDefault="00B3260A" w:rsidP="00B3260A">
            <w:pPr>
              <w:pBdr>
                <w:bottom w:val="double" w:sz="4" w:space="1" w:color="auto"/>
              </w:pBd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B3260A">
              <w:rPr>
                <w:rFonts w:ascii="Angsana New" w:hAnsi="Angsana New" w:cs="Angsana New"/>
                <w:spacing w:val="-4"/>
                <w:sz w:val="29"/>
                <w:szCs w:val="29"/>
              </w:rPr>
              <w:t>(13,505)</w:t>
            </w:r>
          </w:p>
        </w:tc>
        <w:tc>
          <w:tcPr>
            <w:tcW w:w="1178" w:type="dxa"/>
            <w:vAlign w:val="bottom"/>
          </w:tcPr>
          <w:p w14:paraId="106AA206" w14:textId="51A88DAE" w:rsidR="00B3260A" w:rsidRPr="008A5C0A" w:rsidRDefault="00B3260A" w:rsidP="00B3260A">
            <w:pPr>
              <w:pBdr>
                <w:bottom w:val="double" w:sz="4" w:space="1" w:color="auto"/>
              </w:pBd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B3260A">
              <w:rPr>
                <w:rFonts w:ascii="Angsana New" w:hAnsi="Angsana New" w:cs="Angsana New"/>
                <w:spacing w:val="-4"/>
                <w:sz w:val="29"/>
                <w:szCs w:val="29"/>
              </w:rPr>
              <w:t>73,351</w:t>
            </w:r>
          </w:p>
        </w:tc>
        <w:tc>
          <w:tcPr>
            <w:tcW w:w="1177" w:type="dxa"/>
            <w:vAlign w:val="bottom"/>
          </w:tcPr>
          <w:p w14:paraId="65D67587" w14:textId="4A503A48" w:rsidR="00B3260A" w:rsidRPr="008A5C0A" w:rsidRDefault="00B3260A" w:rsidP="00B3260A">
            <w:pPr>
              <w:pBdr>
                <w:bottom w:val="double" w:sz="4" w:space="1" w:color="auto"/>
              </w:pBd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B3260A">
              <w:rPr>
                <w:rFonts w:ascii="Angsana New" w:hAnsi="Angsana New" w:cs="Angsana New"/>
                <w:spacing w:val="-4"/>
                <w:sz w:val="29"/>
                <w:szCs w:val="29"/>
              </w:rPr>
              <w:t>724</w:t>
            </w:r>
          </w:p>
        </w:tc>
        <w:tc>
          <w:tcPr>
            <w:tcW w:w="1178" w:type="dxa"/>
            <w:vAlign w:val="bottom"/>
          </w:tcPr>
          <w:p w14:paraId="6F67A278" w14:textId="68478A24" w:rsidR="00B3260A" w:rsidRPr="008A5C0A" w:rsidRDefault="00B3260A" w:rsidP="00B3260A">
            <w:pPr>
              <w:pBdr>
                <w:bottom w:val="double" w:sz="4" w:space="1" w:color="auto"/>
              </w:pBdr>
              <w:tabs>
                <w:tab w:val="decimal" w:pos="825"/>
              </w:tabs>
              <w:spacing w:line="380" w:lineRule="exact"/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>
              <w:rPr>
                <w:rFonts w:ascii="Angsana New" w:hAnsi="Angsana New" w:cs="Angsana New"/>
                <w:spacing w:val="-4"/>
                <w:sz w:val="29"/>
                <w:szCs w:val="29"/>
              </w:rPr>
              <w:t>170</w:t>
            </w:r>
          </w:p>
        </w:tc>
      </w:tr>
    </w:tbl>
    <w:p w14:paraId="63A49319" w14:textId="488B205F" w:rsidR="00960153" w:rsidRPr="008A5C0A" w:rsidRDefault="00960153" w:rsidP="00F06545">
      <w:pPr>
        <w:spacing w:before="240" w:after="120"/>
        <w:ind w:left="533" w:right="-4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จำนวนภาษีเงินได้ที่เกี่ยวข้องกับส่วนประกอบแต่ละส่วนของกำไรขาดทุนเบ็ดเสร็จอื่นสำหรับปีสิ้นสุด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8D6805" w:rsidRPr="008A5C0A">
        <w:rPr>
          <w:rFonts w:ascii="Angsana New" w:hAnsi="Angsana New" w:cs="Angsana New" w:hint="cs"/>
          <w:sz w:val="32"/>
          <w:szCs w:val="32"/>
        </w:rPr>
        <w:t>256</w:t>
      </w:r>
      <w:r w:rsidR="007C633E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8D6805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7C633E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สรุปได้ดังนี้ </w:t>
      </w:r>
    </w:p>
    <w:tbl>
      <w:tblPr>
        <w:tblW w:w="95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860"/>
        <w:gridCol w:w="1170"/>
        <w:gridCol w:w="1170"/>
        <w:gridCol w:w="1170"/>
        <w:gridCol w:w="1170"/>
      </w:tblGrid>
      <w:tr w:rsidR="00960153" w:rsidRPr="008A5C0A" w14:paraId="5490A3D9" w14:textId="77777777" w:rsidTr="00D75479">
        <w:tc>
          <w:tcPr>
            <w:tcW w:w="9540" w:type="dxa"/>
            <w:gridSpan w:val="5"/>
          </w:tcPr>
          <w:p w14:paraId="3BAC1AE5" w14:textId="77777777" w:rsidR="00960153" w:rsidRPr="008A5C0A" w:rsidRDefault="00960153" w:rsidP="00C451AD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-108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960153" w:rsidRPr="008A5C0A" w14:paraId="19BF48D0" w14:textId="77777777" w:rsidTr="00D75479">
        <w:tc>
          <w:tcPr>
            <w:tcW w:w="4860" w:type="dxa"/>
          </w:tcPr>
          <w:p w14:paraId="4BEAA1CF" w14:textId="77777777" w:rsidR="00960153" w:rsidRPr="008A5C0A" w:rsidRDefault="00960153" w:rsidP="00EE0E9F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2340" w:type="dxa"/>
            <w:gridSpan w:val="2"/>
          </w:tcPr>
          <w:p w14:paraId="034E6436" w14:textId="77777777" w:rsidR="00960153" w:rsidRPr="008A5C0A" w:rsidRDefault="00960153" w:rsidP="00EE0E9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71670F35" w14:textId="77777777" w:rsidR="00960153" w:rsidRPr="008A5C0A" w:rsidRDefault="00960153" w:rsidP="00EE0E9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03292" w:rsidRPr="008A5C0A" w14:paraId="500B6DDC" w14:textId="77777777" w:rsidTr="00D75479">
        <w:tc>
          <w:tcPr>
            <w:tcW w:w="4860" w:type="dxa"/>
          </w:tcPr>
          <w:p w14:paraId="5A5914F9" w14:textId="77777777" w:rsidR="00A03292" w:rsidRPr="008A5C0A" w:rsidRDefault="00A03292" w:rsidP="00A03292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6868440" w14:textId="1AED8B30" w:rsidR="00A03292" w:rsidRPr="008A5C0A" w:rsidRDefault="00A03292" w:rsidP="00A0329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 w:rsidR="00305CF3">
              <w:rPr>
                <w:rFonts w:ascii="Angsana New" w:hAnsi="Angsana New" w:cs="Angsana New"/>
                <w:spacing w:val="-4"/>
                <w:sz w:val="28"/>
                <w:szCs w:val="28"/>
              </w:rPr>
              <w:t>5</w:t>
            </w:r>
          </w:p>
        </w:tc>
        <w:tc>
          <w:tcPr>
            <w:tcW w:w="1170" w:type="dxa"/>
          </w:tcPr>
          <w:p w14:paraId="118C6564" w14:textId="1F686DEA" w:rsidR="00A03292" w:rsidRPr="008A5C0A" w:rsidRDefault="00A03292" w:rsidP="00A0329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 w:rsidR="00305CF3">
              <w:rPr>
                <w:rFonts w:ascii="Angsana New" w:hAnsi="Angsana New" w:cs="Angsana New"/>
                <w:spacing w:val="-4"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14:paraId="521A7482" w14:textId="284181A0" w:rsidR="00A03292" w:rsidRPr="008A5C0A" w:rsidRDefault="00A03292" w:rsidP="00A0329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 w:rsidR="00305CF3">
              <w:rPr>
                <w:rFonts w:ascii="Angsana New" w:hAnsi="Angsana New" w:cs="Angsana New"/>
                <w:spacing w:val="-4"/>
                <w:sz w:val="28"/>
                <w:szCs w:val="28"/>
              </w:rPr>
              <w:t>5</w:t>
            </w:r>
          </w:p>
        </w:tc>
        <w:tc>
          <w:tcPr>
            <w:tcW w:w="1170" w:type="dxa"/>
          </w:tcPr>
          <w:p w14:paraId="5BF48E7E" w14:textId="216B1520" w:rsidR="00A03292" w:rsidRPr="008A5C0A" w:rsidRDefault="00A03292" w:rsidP="00A0329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 w:rsidR="00305CF3">
              <w:rPr>
                <w:rFonts w:ascii="Angsana New" w:hAnsi="Angsana New" w:cs="Angsana New"/>
                <w:spacing w:val="-4"/>
                <w:sz w:val="28"/>
                <w:szCs w:val="28"/>
              </w:rPr>
              <w:t>4</w:t>
            </w:r>
          </w:p>
        </w:tc>
      </w:tr>
      <w:tr w:rsidR="00305CF3" w:rsidRPr="008A5C0A" w14:paraId="572A83D5" w14:textId="77777777" w:rsidTr="00D75479">
        <w:tc>
          <w:tcPr>
            <w:tcW w:w="4860" w:type="dxa"/>
          </w:tcPr>
          <w:p w14:paraId="0600A407" w14:textId="5B5C0277" w:rsidR="00305CF3" w:rsidRPr="008A5C0A" w:rsidRDefault="00305CF3" w:rsidP="00305CF3">
            <w:pPr>
              <w:ind w:left="165" w:right="-108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ภาษีเงินได้รอการตัดบัญชีที่เกี่ยวข้องกับ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กำไรจากการเปลี่ยนแปลงมูลค่าตราสารทุนที่กำหนดให้วัดมูลค่ายุติธรรมผ่านกำไรขาดทุนเบ็ดเสร็จอื่น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61A14D20" w14:textId="7834C216" w:rsidR="00305CF3" w:rsidRDefault="00B3260A" w:rsidP="00305CF3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3,779</w:t>
            </w:r>
          </w:p>
        </w:tc>
        <w:tc>
          <w:tcPr>
            <w:tcW w:w="1170" w:type="dxa"/>
            <w:vAlign w:val="bottom"/>
          </w:tcPr>
          <w:p w14:paraId="0418A164" w14:textId="6F015624" w:rsidR="00305CF3" w:rsidRDefault="00305CF3" w:rsidP="00305CF3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26,618</w:t>
            </w:r>
          </w:p>
        </w:tc>
        <w:tc>
          <w:tcPr>
            <w:tcW w:w="1170" w:type="dxa"/>
            <w:vAlign w:val="bottom"/>
          </w:tcPr>
          <w:p w14:paraId="3FF427DC" w14:textId="1B06B5B1" w:rsidR="00305CF3" w:rsidRDefault="00B3260A" w:rsidP="00305CF3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14A9F50C" w14:textId="0946F23E" w:rsidR="00305CF3" w:rsidRDefault="00305CF3" w:rsidP="00305CF3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7EA8FD87" w14:textId="59FF7ED5" w:rsidR="00960153" w:rsidRPr="008A5C0A" w:rsidRDefault="00960153" w:rsidP="00A212C1">
      <w:pPr>
        <w:spacing w:before="240" w:after="120"/>
        <w:ind w:left="533" w:right="-4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รายการ</w:t>
      </w:r>
      <w:r w:rsidRPr="008A5C0A">
        <w:rPr>
          <w:rFonts w:ascii="Angsana New" w:hAnsi="Angsana New" w:cs="Angsana New" w:hint="cs"/>
          <w:sz w:val="32"/>
          <w:szCs w:val="32"/>
          <w:cs/>
          <w:lang w:val="th-TH"/>
        </w:rPr>
        <w:t>กระทบยอดจำนวนเงินระหว่าง</w:t>
      </w:r>
      <w:r w:rsidR="00CE371A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Pr="008A5C0A">
        <w:rPr>
          <w:rFonts w:ascii="Angsana New" w:hAnsi="Angsana New" w:cs="Angsana New" w:hint="cs"/>
          <w:sz w:val="32"/>
          <w:szCs w:val="32"/>
          <w:cs/>
        </w:rPr>
        <w:t>ทางบัญชีกับ</w:t>
      </w:r>
      <w:r w:rsidRPr="008A5C0A">
        <w:rPr>
          <w:rFonts w:ascii="Angsana New" w:hAnsi="Angsana New" w:cs="Angsana New" w:hint="cs"/>
          <w:sz w:val="32"/>
          <w:szCs w:val="32"/>
          <w:cs/>
          <w:lang w:val="th-TH"/>
        </w:rPr>
        <w:t>ค่าใช้จ่ายภาษีเงินได้มีดังนี้</w:t>
      </w:r>
    </w:p>
    <w:tbl>
      <w:tblPr>
        <w:tblW w:w="95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770"/>
        <w:gridCol w:w="1192"/>
        <w:gridCol w:w="1193"/>
        <w:gridCol w:w="1192"/>
        <w:gridCol w:w="1193"/>
      </w:tblGrid>
      <w:tr w:rsidR="00960153" w:rsidRPr="008A5C0A" w14:paraId="5AECD2E1" w14:textId="77777777" w:rsidTr="00D75479">
        <w:tc>
          <w:tcPr>
            <w:tcW w:w="9540" w:type="dxa"/>
            <w:gridSpan w:val="5"/>
          </w:tcPr>
          <w:p w14:paraId="341313D6" w14:textId="77777777" w:rsidR="00960153" w:rsidRPr="008A5C0A" w:rsidRDefault="00960153" w:rsidP="00C20E57">
            <w:pPr>
              <w:tabs>
                <w:tab w:val="left" w:pos="360"/>
                <w:tab w:val="left" w:pos="720"/>
                <w:tab w:val="left" w:pos="2160"/>
                <w:tab w:val="right" w:pos="7200"/>
              </w:tabs>
              <w:spacing w:line="360" w:lineRule="exact"/>
              <w:ind w:left="1440" w:right="-108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960153" w:rsidRPr="008A5C0A" w14:paraId="54098AD1" w14:textId="77777777" w:rsidTr="00D75479">
        <w:tc>
          <w:tcPr>
            <w:tcW w:w="4770" w:type="dxa"/>
          </w:tcPr>
          <w:p w14:paraId="4A62EF48" w14:textId="77777777" w:rsidR="00960153" w:rsidRPr="008A5C0A" w:rsidRDefault="00960153" w:rsidP="00C20E57">
            <w:pPr>
              <w:tabs>
                <w:tab w:val="left" w:pos="1440"/>
              </w:tabs>
              <w:spacing w:line="360" w:lineRule="exact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2385" w:type="dxa"/>
            <w:gridSpan w:val="2"/>
          </w:tcPr>
          <w:p w14:paraId="50828C6D" w14:textId="77777777" w:rsidR="00960153" w:rsidRPr="008A5C0A" w:rsidRDefault="00960153" w:rsidP="00C20E57">
            <w:pPr>
              <w:pBdr>
                <w:bottom w:val="single" w:sz="4" w:space="1" w:color="auto"/>
              </w:pBdr>
              <w:spacing w:line="360" w:lineRule="exact"/>
              <w:ind w:right="7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3B520152" w14:textId="77777777" w:rsidR="00960153" w:rsidRPr="008A5C0A" w:rsidRDefault="00960153" w:rsidP="00C20E57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37BEC" w:rsidRPr="008A5C0A" w14:paraId="1BEE7CFA" w14:textId="77777777" w:rsidTr="00D75479">
        <w:tc>
          <w:tcPr>
            <w:tcW w:w="4770" w:type="dxa"/>
          </w:tcPr>
          <w:p w14:paraId="0D1F6093" w14:textId="77777777" w:rsidR="00537BEC" w:rsidRPr="008A5C0A" w:rsidRDefault="00537BEC" w:rsidP="00537BEC">
            <w:pPr>
              <w:tabs>
                <w:tab w:val="left" w:pos="1440"/>
              </w:tabs>
              <w:spacing w:line="360" w:lineRule="exact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92" w:type="dxa"/>
          </w:tcPr>
          <w:p w14:paraId="07C8A96B" w14:textId="10796BA2" w:rsidR="00537BEC" w:rsidRPr="008A5C0A" w:rsidRDefault="00537BEC" w:rsidP="00537BE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 w:rsidR="00305CF3">
              <w:rPr>
                <w:rFonts w:ascii="Angsana New" w:hAnsi="Angsana New" w:cs="Angsana New"/>
                <w:spacing w:val="-4"/>
                <w:sz w:val="28"/>
                <w:szCs w:val="28"/>
              </w:rPr>
              <w:t>5</w:t>
            </w:r>
          </w:p>
        </w:tc>
        <w:tc>
          <w:tcPr>
            <w:tcW w:w="1193" w:type="dxa"/>
          </w:tcPr>
          <w:p w14:paraId="38182252" w14:textId="609E7328" w:rsidR="00537BEC" w:rsidRPr="008A5C0A" w:rsidRDefault="00537BEC" w:rsidP="00537BEC">
            <w:pPr>
              <w:pBdr>
                <w:bottom w:val="single" w:sz="4" w:space="1" w:color="auto"/>
              </w:pBdr>
              <w:spacing w:line="360" w:lineRule="exact"/>
              <w:ind w:right="7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 w:rsidR="00305CF3">
              <w:rPr>
                <w:rFonts w:ascii="Angsana New" w:hAnsi="Angsana New" w:cs="Angsana New"/>
                <w:spacing w:val="-4"/>
                <w:sz w:val="28"/>
                <w:szCs w:val="28"/>
              </w:rPr>
              <w:t>4</w:t>
            </w:r>
          </w:p>
        </w:tc>
        <w:tc>
          <w:tcPr>
            <w:tcW w:w="1192" w:type="dxa"/>
          </w:tcPr>
          <w:p w14:paraId="10E98353" w14:textId="61C2EC23" w:rsidR="00537BEC" w:rsidRPr="008A5C0A" w:rsidRDefault="00537BEC" w:rsidP="00537BE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 w:rsidR="00305CF3">
              <w:rPr>
                <w:rFonts w:ascii="Angsana New" w:hAnsi="Angsana New" w:cs="Angsana New"/>
                <w:spacing w:val="-4"/>
                <w:sz w:val="28"/>
                <w:szCs w:val="28"/>
              </w:rPr>
              <w:t>5</w:t>
            </w:r>
          </w:p>
        </w:tc>
        <w:tc>
          <w:tcPr>
            <w:tcW w:w="1193" w:type="dxa"/>
          </w:tcPr>
          <w:p w14:paraId="695FD154" w14:textId="6323C85D" w:rsidR="00537BEC" w:rsidRPr="008A5C0A" w:rsidRDefault="00537BEC" w:rsidP="00537BEC">
            <w:pPr>
              <w:pBdr>
                <w:bottom w:val="single" w:sz="4" w:space="1" w:color="auto"/>
              </w:pBdr>
              <w:spacing w:line="360" w:lineRule="exact"/>
              <w:ind w:right="7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</w:t>
            </w:r>
            <w:r w:rsidR="00305CF3">
              <w:rPr>
                <w:rFonts w:ascii="Angsana New" w:hAnsi="Angsana New" w:cs="Angsana New"/>
                <w:spacing w:val="-4"/>
                <w:sz w:val="28"/>
                <w:szCs w:val="28"/>
              </w:rPr>
              <w:t>4</w:t>
            </w:r>
          </w:p>
        </w:tc>
      </w:tr>
      <w:tr w:rsidR="00537BEC" w:rsidRPr="008A5C0A" w14:paraId="3B451451" w14:textId="77777777" w:rsidTr="00D75479">
        <w:tc>
          <w:tcPr>
            <w:tcW w:w="4770" w:type="dxa"/>
            <w:vAlign w:val="bottom"/>
          </w:tcPr>
          <w:p w14:paraId="363C98D4" w14:textId="50999298" w:rsidR="00537BEC" w:rsidRPr="008A5C0A" w:rsidRDefault="00537BEC" w:rsidP="00537BEC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ขาดทุน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ทางบัญชีก่อนภาษีเงินได้นิติบุคคล</w:t>
            </w:r>
          </w:p>
        </w:tc>
        <w:tc>
          <w:tcPr>
            <w:tcW w:w="1192" w:type="dxa"/>
            <w:vAlign w:val="bottom"/>
          </w:tcPr>
          <w:p w14:paraId="4DBFC013" w14:textId="14B33257" w:rsidR="00537BEC" w:rsidRPr="008A5C0A" w:rsidRDefault="00B3260A" w:rsidP="00D75479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F91FDD">
              <w:rPr>
                <w:rFonts w:ascii="Angsana New" w:hAnsi="Angsana New" w:cs="Angsana New"/>
                <w:sz w:val="28"/>
                <w:szCs w:val="28"/>
              </w:rPr>
              <w:t>8,232</w:t>
            </w:r>
            <w:r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193" w:type="dxa"/>
            <w:vAlign w:val="bottom"/>
          </w:tcPr>
          <w:p w14:paraId="5038888B" w14:textId="65C5526A" w:rsidR="00537BEC" w:rsidRPr="008A5C0A" w:rsidRDefault="007C633E" w:rsidP="00D75479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(957,363)</w:t>
            </w:r>
          </w:p>
        </w:tc>
        <w:tc>
          <w:tcPr>
            <w:tcW w:w="1192" w:type="dxa"/>
            <w:vAlign w:val="bottom"/>
          </w:tcPr>
          <w:p w14:paraId="23DB2F10" w14:textId="48D9DC82" w:rsidR="00537BEC" w:rsidRPr="008A5C0A" w:rsidRDefault="00B3260A" w:rsidP="00D75479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(96,342)</w:t>
            </w:r>
          </w:p>
        </w:tc>
        <w:tc>
          <w:tcPr>
            <w:tcW w:w="1193" w:type="dxa"/>
            <w:vAlign w:val="bottom"/>
          </w:tcPr>
          <w:p w14:paraId="2AA9483D" w14:textId="547D01CD" w:rsidR="00537BEC" w:rsidRPr="008A5C0A" w:rsidRDefault="007C633E" w:rsidP="00D75479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(69,496)</w:t>
            </w:r>
          </w:p>
        </w:tc>
      </w:tr>
      <w:tr w:rsidR="00537BEC" w:rsidRPr="008A5C0A" w14:paraId="6B5299F1" w14:textId="77777777" w:rsidTr="00D75479">
        <w:tc>
          <w:tcPr>
            <w:tcW w:w="4770" w:type="dxa"/>
            <w:vAlign w:val="bottom"/>
          </w:tcPr>
          <w:p w14:paraId="64293E31" w14:textId="77777777" w:rsidR="00537BEC" w:rsidRPr="008A5C0A" w:rsidRDefault="00537BEC" w:rsidP="00537BEC">
            <w:pPr>
              <w:spacing w:line="360" w:lineRule="exact"/>
              <w:ind w:left="312" w:right="-43" w:hanging="270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2" w:type="dxa"/>
            <w:vAlign w:val="bottom"/>
          </w:tcPr>
          <w:p w14:paraId="1D43C4AE" w14:textId="77777777" w:rsidR="00537BEC" w:rsidRPr="008A5C0A" w:rsidRDefault="00537BEC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3" w:type="dxa"/>
            <w:vAlign w:val="bottom"/>
          </w:tcPr>
          <w:p w14:paraId="4BDD09BF" w14:textId="77777777" w:rsidR="00537BEC" w:rsidRPr="008A5C0A" w:rsidRDefault="00537BEC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2" w:type="dxa"/>
            <w:vAlign w:val="bottom"/>
          </w:tcPr>
          <w:p w14:paraId="79CBC99D" w14:textId="77777777" w:rsidR="00537BEC" w:rsidRPr="008A5C0A" w:rsidRDefault="00537BEC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3" w:type="dxa"/>
            <w:vAlign w:val="bottom"/>
          </w:tcPr>
          <w:p w14:paraId="1A027516" w14:textId="77777777" w:rsidR="00537BEC" w:rsidRPr="008A5C0A" w:rsidRDefault="00537BEC" w:rsidP="003321DF">
            <w:pPr>
              <w:widowControl/>
              <w:tabs>
                <w:tab w:val="decimal" w:pos="79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3260A" w:rsidRPr="008A5C0A" w14:paraId="126BF739" w14:textId="77777777" w:rsidTr="00D75479">
        <w:tc>
          <w:tcPr>
            <w:tcW w:w="4770" w:type="dxa"/>
            <w:vAlign w:val="bottom"/>
          </w:tcPr>
          <w:p w14:paraId="5AE8A14B" w14:textId="77777777" w:rsidR="00B3260A" w:rsidRPr="008A5C0A" w:rsidRDefault="00B3260A" w:rsidP="00B3260A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192" w:type="dxa"/>
            <w:vAlign w:val="bottom"/>
          </w:tcPr>
          <w:p w14:paraId="2980A612" w14:textId="327C05AC" w:rsidR="00B3260A" w:rsidRPr="008A5C0A" w:rsidRDefault="00B3260A" w:rsidP="00B3260A">
            <w:pPr>
              <w:widowControl/>
              <w:spacing w:line="360" w:lineRule="exact"/>
              <w:ind w:right="-18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Angsana New" w:hAnsi="Angsana New" w:cs="Angsana New"/>
                <w:sz w:val="28"/>
                <w:szCs w:val="28"/>
              </w:rPr>
              <w:t>0 - 20</w:t>
            </w:r>
          </w:p>
        </w:tc>
        <w:tc>
          <w:tcPr>
            <w:tcW w:w="1193" w:type="dxa"/>
            <w:vAlign w:val="bottom"/>
          </w:tcPr>
          <w:p w14:paraId="476FC2A0" w14:textId="4AD15E71" w:rsidR="00B3260A" w:rsidRPr="008A5C0A" w:rsidRDefault="00B3260A" w:rsidP="00B3260A">
            <w:pPr>
              <w:widowControl/>
              <w:spacing w:line="360" w:lineRule="exact"/>
              <w:ind w:right="-18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Angsana New" w:hAnsi="Angsana New" w:cs="Angsana New"/>
                <w:sz w:val="28"/>
                <w:szCs w:val="28"/>
              </w:rPr>
              <w:t>0 - 20</w:t>
            </w:r>
          </w:p>
        </w:tc>
        <w:tc>
          <w:tcPr>
            <w:tcW w:w="1192" w:type="dxa"/>
            <w:vAlign w:val="bottom"/>
          </w:tcPr>
          <w:p w14:paraId="258A55E9" w14:textId="4D88C51C" w:rsidR="00B3260A" w:rsidRPr="008A5C0A" w:rsidRDefault="00B3260A" w:rsidP="00B3260A">
            <w:pPr>
              <w:spacing w:line="360" w:lineRule="exact"/>
              <w:ind w:left="-108" w:right="-10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20</w:t>
            </w:r>
          </w:p>
        </w:tc>
        <w:tc>
          <w:tcPr>
            <w:tcW w:w="1193" w:type="dxa"/>
            <w:vAlign w:val="bottom"/>
          </w:tcPr>
          <w:p w14:paraId="470E80B2" w14:textId="5B36FA01" w:rsidR="00B3260A" w:rsidRPr="008A5C0A" w:rsidRDefault="00B3260A" w:rsidP="00B3260A">
            <w:pPr>
              <w:spacing w:line="360" w:lineRule="exact"/>
              <w:ind w:left="-108" w:right="-10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20</w:t>
            </w:r>
          </w:p>
        </w:tc>
      </w:tr>
      <w:tr w:rsidR="00B3260A" w:rsidRPr="008A5C0A" w14:paraId="4BD0C423" w14:textId="77777777" w:rsidTr="00D75479">
        <w:tc>
          <w:tcPr>
            <w:tcW w:w="4770" w:type="dxa"/>
            <w:vAlign w:val="bottom"/>
          </w:tcPr>
          <w:p w14:paraId="52F7EEEB" w14:textId="73C4D083" w:rsidR="00B3260A" w:rsidRPr="008A5C0A" w:rsidRDefault="00B3260A" w:rsidP="00B3260A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ขาดทุน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ทางบัญชีก่อนภาษีเงินได้นิติบุคคล    </w:t>
            </w:r>
          </w:p>
          <w:p w14:paraId="0C958378" w14:textId="77777777" w:rsidR="00B3260A" w:rsidRPr="008A5C0A" w:rsidRDefault="00B3260A" w:rsidP="00B3260A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คูณอัตราภาษี</w:t>
            </w:r>
          </w:p>
        </w:tc>
        <w:tc>
          <w:tcPr>
            <w:tcW w:w="1192" w:type="dxa"/>
            <w:vAlign w:val="bottom"/>
          </w:tcPr>
          <w:p w14:paraId="5EE13AC1" w14:textId="313C7253" w:rsidR="00B3260A" w:rsidRPr="008A5C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F91FDD">
              <w:rPr>
                <w:rFonts w:ascii="Angsana New" w:hAnsi="Angsana New" w:cs="Angsana New"/>
                <w:sz w:val="28"/>
                <w:szCs w:val="28"/>
              </w:rPr>
              <w:t>1,856</w:t>
            </w:r>
            <w:r w:rsidRPr="00B3260A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193" w:type="dxa"/>
            <w:vAlign w:val="bottom"/>
          </w:tcPr>
          <w:p w14:paraId="0197E5BE" w14:textId="48A7EE9B" w:rsidR="00B3260A" w:rsidRPr="008A5C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(192,059)</w:t>
            </w:r>
          </w:p>
        </w:tc>
        <w:tc>
          <w:tcPr>
            <w:tcW w:w="1192" w:type="dxa"/>
            <w:vAlign w:val="bottom"/>
          </w:tcPr>
          <w:p w14:paraId="3B556584" w14:textId="6D7996F5" w:rsidR="00B3260A" w:rsidRPr="008A5C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(19,268)</w:t>
            </w:r>
          </w:p>
        </w:tc>
        <w:tc>
          <w:tcPr>
            <w:tcW w:w="1193" w:type="dxa"/>
            <w:vAlign w:val="bottom"/>
          </w:tcPr>
          <w:p w14:paraId="56245B56" w14:textId="1AEDFF82" w:rsidR="00B3260A" w:rsidRPr="008A5C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(13,899)</w:t>
            </w:r>
          </w:p>
        </w:tc>
      </w:tr>
      <w:tr w:rsidR="00B3260A" w:rsidRPr="008A5C0A" w14:paraId="540DCC5B" w14:textId="77777777" w:rsidTr="00D75479">
        <w:tc>
          <w:tcPr>
            <w:tcW w:w="4770" w:type="dxa"/>
            <w:vAlign w:val="bottom"/>
          </w:tcPr>
          <w:p w14:paraId="23016103" w14:textId="77777777" w:rsidR="00B3260A" w:rsidRPr="008A5C0A" w:rsidRDefault="00B3260A" w:rsidP="00B3260A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รายการปรับปรุงค่าใช้จ่ายภาษีเงินได้นิติบุคคล</w:t>
            </w:r>
          </w:p>
          <w:p w14:paraId="06F371F5" w14:textId="77777777" w:rsidR="00B3260A" w:rsidRPr="008A5C0A" w:rsidRDefault="00B3260A" w:rsidP="00B3260A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ของปีก่อน</w:t>
            </w:r>
          </w:p>
        </w:tc>
        <w:tc>
          <w:tcPr>
            <w:tcW w:w="1192" w:type="dxa"/>
            <w:vAlign w:val="bottom"/>
          </w:tcPr>
          <w:p w14:paraId="44676A84" w14:textId="57C9C24D" w:rsidR="00B3260A" w:rsidRPr="008A5C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(11</w:t>
            </w:r>
            <w:r w:rsidR="001F43AE">
              <w:rPr>
                <w:rFonts w:ascii="Angsana New" w:hAnsi="Angsana New" w:cs="Angsana New"/>
                <w:sz w:val="28"/>
                <w:szCs w:val="28"/>
              </w:rPr>
              <w:t>5</w:t>
            </w:r>
            <w:r w:rsidRPr="00B3260A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193" w:type="dxa"/>
            <w:vAlign w:val="bottom"/>
          </w:tcPr>
          <w:p w14:paraId="4E6E31BA" w14:textId="46C910F6" w:rsidR="00B3260A" w:rsidRPr="008A5C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2,438</w:t>
            </w:r>
          </w:p>
        </w:tc>
        <w:tc>
          <w:tcPr>
            <w:tcW w:w="1192" w:type="dxa"/>
            <w:vAlign w:val="bottom"/>
          </w:tcPr>
          <w:p w14:paraId="74769C5C" w14:textId="2A9C87A8" w:rsidR="00B3260A" w:rsidRPr="008A5C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055975EE" w14:textId="5AF193DA" w:rsidR="00B3260A" w:rsidRPr="008A5C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3260A" w:rsidRPr="008A5C0A" w14:paraId="7CE6A760" w14:textId="77777777" w:rsidTr="00D75479">
        <w:tc>
          <w:tcPr>
            <w:tcW w:w="4770" w:type="dxa"/>
            <w:vAlign w:val="bottom"/>
          </w:tcPr>
          <w:p w14:paraId="30658EEF" w14:textId="77777777" w:rsidR="00B3260A" w:rsidRPr="008A5C0A" w:rsidRDefault="00B3260A" w:rsidP="00B3260A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ตัดจำหน่ายภาษีหัก ณ ที่จ่ายจ่ายล่วงหน้า</w:t>
            </w:r>
          </w:p>
        </w:tc>
        <w:tc>
          <w:tcPr>
            <w:tcW w:w="1192" w:type="dxa"/>
            <w:vAlign w:val="bottom"/>
          </w:tcPr>
          <w:p w14:paraId="4329326D" w14:textId="0B53795C" w:rsidR="00B3260A" w:rsidRPr="008A5C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29</w:t>
            </w:r>
            <w:r w:rsidR="001F43AE">
              <w:rPr>
                <w:rFonts w:ascii="Angsana New" w:hAnsi="Angsana New" w:cs="Angsana New"/>
                <w:sz w:val="28"/>
                <w:szCs w:val="28"/>
              </w:rPr>
              <w:t>5</w:t>
            </w:r>
            <w:r w:rsidR="00FB2AAB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193" w:type="dxa"/>
            <w:vAlign w:val="bottom"/>
          </w:tcPr>
          <w:p w14:paraId="1E806401" w14:textId="755628D9" w:rsidR="00B3260A" w:rsidRPr="008A5C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929</w:t>
            </w:r>
          </w:p>
        </w:tc>
        <w:tc>
          <w:tcPr>
            <w:tcW w:w="1192" w:type="dxa"/>
            <w:vAlign w:val="bottom"/>
          </w:tcPr>
          <w:p w14:paraId="3E893D20" w14:textId="056A102F" w:rsidR="00B3260A" w:rsidRPr="008A5C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31FAC865" w14:textId="2A04ACE4" w:rsidR="00B3260A" w:rsidRPr="008A5C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D04A0" w:rsidRPr="008A5C0A" w14:paraId="43A46175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09443D1D" w14:textId="2AE38A84" w:rsidR="00DD04A0" w:rsidRPr="00CC5E1F" w:rsidRDefault="00DD04A0" w:rsidP="00127D37">
            <w:pPr>
              <w:spacing w:line="360" w:lineRule="exact"/>
              <w:ind w:left="166" w:right="-43" w:hanging="18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  <w:r w:rsidRPr="00752101">
              <w:rPr>
                <w:rFonts w:ascii="Angsana New" w:hAnsi="Angsana New" w:cs="Angsana New"/>
                <w:sz w:val="28"/>
                <w:szCs w:val="28"/>
                <w:cs/>
              </w:rPr>
              <w:t>ขาดทุนทางภาษีที่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ไม่ได้บันทึกสินทรัพย์ภาษีเงินได้</w:t>
            </w:r>
            <w:r w:rsidR="00D75479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                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รอการตัดบัญชี</w:t>
            </w:r>
          </w:p>
        </w:tc>
        <w:tc>
          <w:tcPr>
            <w:tcW w:w="1192" w:type="dxa"/>
            <w:vAlign w:val="bottom"/>
          </w:tcPr>
          <w:p w14:paraId="19E93444" w14:textId="77777777" w:rsidR="00DD04A0" w:rsidRPr="008A5C0A" w:rsidRDefault="00DD04A0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96,926</w:t>
            </w:r>
          </w:p>
        </w:tc>
        <w:tc>
          <w:tcPr>
            <w:tcW w:w="1193" w:type="dxa"/>
            <w:vAlign w:val="bottom"/>
          </w:tcPr>
          <w:p w14:paraId="2286C70F" w14:textId="77777777" w:rsidR="00DD04A0" w:rsidRPr="008A5C0A" w:rsidRDefault="00DD04A0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237,011</w:t>
            </w:r>
          </w:p>
        </w:tc>
        <w:tc>
          <w:tcPr>
            <w:tcW w:w="1192" w:type="dxa"/>
            <w:vAlign w:val="bottom"/>
          </w:tcPr>
          <w:p w14:paraId="278F4053" w14:textId="77777777" w:rsidR="00DD04A0" w:rsidRPr="008A5C0A" w:rsidRDefault="00DD04A0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20,135</w:t>
            </w:r>
          </w:p>
        </w:tc>
        <w:tc>
          <w:tcPr>
            <w:tcW w:w="1193" w:type="dxa"/>
            <w:vAlign w:val="bottom"/>
          </w:tcPr>
          <w:p w14:paraId="3DA37AA2" w14:textId="77777777" w:rsidR="00DD04A0" w:rsidRPr="008A5C0A" w:rsidRDefault="00DD04A0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13,464</w:t>
            </w:r>
          </w:p>
        </w:tc>
      </w:tr>
      <w:tr w:rsidR="00DD04A0" w:rsidRPr="008A5C0A" w14:paraId="716547E0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143B9FB8" w14:textId="77777777" w:rsidR="00DD04A0" w:rsidRPr="00CC5E1F" w:rsidRDefault="00DD04A0" w:rsidP="00127D37">
            <w:pPr>
              <w:spacing w:line="360" w:lineRule="exact"/>
              <w:ind w:left="166" w:right="-43" w:hanging="18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ผลขาดทุนทางภาษีสะสมใช้ไป</w:t>
            </w:r>
          </w:p>
        </w:tc>
        <w:tc>
          <w:tcPr>
            <w:tcW w:w="1192" w:type="dxa"/>
            <w:vAlign w:val="bottom"/>
          </w:tcPr>
          <w:p w14:paraId="4E6B23FE" w14:textId="77777777" w:rsidR="00DD04A0" w:rsidRPr="008A5C0A" w:rsidRDefault="00DD04A0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(44,234)</w:t>
            </w:r>
          </w:p>
        </w:tc>
        <w:tc>
          <w:tcPr>
            <w:tcW w:w="1193" w:type="dxa"/>
            <w:vAlign w:val="bottom"/>
          </w:tcPr>
          <w:p w14:paraId="7F50B26B" w14:textId="77777777" w:rsidR="00DD04A0" w:rsidRPr="008A5C0A" w:rsidRDefault="00DD04A0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(2,340)</w:t>
            </w:r>
          </w:p>
        </w:tc>
        <w:tc>
          <w:tcPr>
            <w:tcW w:w="1192" w:type="dxa"/>
            <w:vAlign w:val="bottom"/>
          </w:tcPr>
          <w:p w14:paraId="55D9A955" w14:textId="77777777" w:rsidR="00DD04A0" w:rsidRPr="008A5C0A" w:rsidRDefault="00DD04A0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1A420277" w14:textId="77777777" w:rsidR="00DD04A0" w:rsidRPr="008A5C0A" w:rsidRDefault="00DD04A0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D04A0" w:rsidRPr="008A5C0A" w14:paraId="1C2B3DF3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55834280" w14:textId="77777777" w:rsidR="00DD04A0" w:rsidRDefault="00DD04A0" w:rsidP="00127D37">
            <w:pPr>
              <w:spacing w:line="360" w:lineRule="exact"/>
              <w:ind w:left="166" w:right="-43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บันทึกสินทรัพย์ทางภาษีเงินได้รอการตัดบัญชีสำหรับขาดทุนทางภาษีที่ไม่ได้รับรู้ในงวดก่อน</w:t>
            </w:r>
          </w:p>
        </w:tc>
        <w:tc>
          <w:tcPr>
            <w:tcW w:w="1192" w:type="dxa"/>
            <w:vAlign w:val="bottom"/>
          </w:tcPr>
          <w:p w14:paraId="279B1885" w14:textId="77777777" w:rsidR="00DD04A0" w:rsidRDefault="00DD04A0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(87,115)</w:t>
            </w:r>
          </w:p>
        </w:tc>
        <w:tc>
          <w:tcPr>
            <w:tcW w:w="1193" w:type="dxa"/>
            <w:vAlign w:val="bottom"/>
          </w:tcPr>
          <w:p w14:paraId="04086F00" w14:textId="77777777" w:rsidR="00DD04A0" w:rsidRDefault="00DD04A0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2" w:type="dxa"/>
            <w:vAlign w:val="bottom"/>
          </w:tcPr>
          <w:p w14:paraId="52970DD1" w14:textId="77777777" w:rsidR="00DD04A0" w:rsidRPr="008A5C0A" w:rsidRDefault="00DD04A0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07F9FB52" w14:textId="77777777" w:rsidR="00DD04A0" w:rsidRDefault="00DD04A0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D04A0" w:rsidRPr="008A5C0A" w14:paraId="2676BF57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41F45FDB" w14:textId="26447993" w:rsidR="00DD04A0" w:rsidRDefault="00DD04A0" w:rsidP="00DD2798">
            <w:pPr>
              <w:spacing w:line="360" w:lineRule="exact"/>
              <w:ind w:left="166" w:right="74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D1333">
              <w:rPr>
                <w:rFonts w:ascii="Angsana New" w:hAnsi="Angsana New" w:cs="Angsana New"/>
                <w:sz w:val="28"/>
                <w:szCs w:val="28"/>
                <w:cs/>
              </w:rPr>
              <w:t>การกลับรายการ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</w:t>
            </w:r>
            <w:r w:rsidRPr="003D1333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ภาษีเงินได้รอการตัดบัญชี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</w:t>
            </w:r>
            <w:r w:rsidR="00D75479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        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ที่รับรู้ใน</w:t>
            </w:r>
            <w:r w:rsidRPr="003D1333">
              <w:rPr>
                <w:rFonts w:ascii="Angsana New" w:hAnsi="Angsana New" w:cs="Angsana New"/>
                <w:sz w:val="28"/>
                <w:szCs w:val="28"/>
                <w:cs/>
              </w:rPr>
              <w:t>งวดก่อน</w:t>
            </w:r>
          </w:p>
        </w:tc>
        <w:tc>
          <w:tcPr>
            <w:tcW w:w="1192" w:type="dxa"/>
            <w:vAlign w:val="bottom"/>
          </w:tcPr>
          <w:p w14:paraId="570E2076" w14:textId="77777777" w:rsidR="00DD04A0" w:rsidRDefault="00DD04A0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(14,283)</w:t>
            </w:r>
          </w:p>
        </w:tc>
        <w:tc>
          <w:tcPr>
            <w:tcW w:w="1193" w:type="dxa"/>
            <w:vAlign w:val="bottom"/>
          </w:tcPr>
          <w:p w14:paraId="540028C8" w14:textId="77777777" w:rsidR="00DD04A0" w:rsidRDefault="00DD04A0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2" w:type="dxa"/>
            <w:vAlign w:val="bottom"/>
          </w:tcPr>
          <w:p w14:paraId="2529594C" w14:textId="77777777" w:rsidR="00DD04A0" w:rsidRPr="008A5C0A" w:rsidRDefault="00DD04A0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3E538DE1" w14:textId="77777777" w:rsidR="00DD04A0" w:rsidRDefault="00DD04A0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D04A0" w:rsidRPr="008A5C0A" w14:paraId="02C07989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349734D6" w14:textId="1356F6DA" w:rsidR="00DD04A0" w:rsidRPr="00CC5E1F" w:rsidRDefault="00DD04A0" w:rsidP="00DD2798">
            <w:pPr>
              <w:spacing w:line="360" w:lineRule="exact"/>
              <w:ind w:left="166" w:right="74" w:hanging="18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 w:rsidRPr="003D1333">
              <w:rPr>
                <w:rFonts w:ascii="Angsana New" w:hAnsi="Angsana New" w:cs="Angsana New"/>
                <w:sz w:val="28"/>
                <w:szCs w:val="28"/>
                <w:cs/>
              </w:rPr>
              <w:t>การกลับรายการสินทรัพย์ภาษีเงินได้รอการตัดบัญชี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</w:t>
            </w:r>
            <w:r w:rsidR="00D75479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ที่รับรู้ใน</w:t>
            </w:r>
            <w:r w:rsidRPr="003D1333">
              <w:rPr>
                <w:rFonts w:ascii="Angsana New" w:hAnsi="Angsana New" w:cs="Angsana New"/>
                <w:sz w:val="28"/>
                <w:szCs w:val="28"/>
                <w:cs/>
              </w:rPr>
              <w:t>งวดก่อน</w:t>
            </w:r>
          </w:p>
        </w:tc>
        <w:tc>
          <w:tcPr>
            <w:tcW w:w="1192" w:type="dxa"/>
            <w:vAlign w:val="bottom"/>
          </w:tcPr>
          <w:p w14:paraId="27D2D37B" w14:textId="77777777" w:rsidR="00DD04A0" w:rsidRPr="008A5C0A" w:rsidRDefault="00DD04A0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6,973</w:t>
            </w:r>
          </w:p>
        </w:tc>
        <w:tc>
          <w:tcPr>
            <w:tcW w:w="1193" w:type="dxa"/>
            <w:vAlign w:val="bottom"/>
          </w:tcPr>
          <w:p w14:paraId="5E07D213" w14:textId="77777777" w:rsidR="00DD04A0" w:rsidRPr="008A5C0A" w:rsidRDefault="00DD04A0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13,190</w:t>
            </w:r>
          </w:p>
        </w:tc>
        <w:tc>
          <w:tcPr>
            <w:tcW w:w="1192" w:type="dxa"/>
            <w:vAlign w:val="bottom"/>
          </w:tcPr>
          <w:p w14:paraId="6D130C2D" w14:textId="77777777" w:rsidR="00DD04A0" w:rsidRPr="008A5C0A" w:rsidRDefault="00DD04A0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0EC6FC0F" w14:textId="77777777" w:rsidR="00DD04A0" w:rsidRPr="008A5C0A" w:rsidRDefault="00DD04A0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963</w:t>
            </w:r>
          </w:p>
        </w:tc>
      </w:tr>
      <w:tr w:rsidR="00B3260A" w:rsidRPr="008A5C0A" w14:paraId="4053D320" w14:textId="77777777" w:rsidTr="00D75479">
        <w:tc>
          <w:tcPr>
            <w:tcW w:w="4770" w:type="dxa"/>
            <w:vAlign w:val="bottom"/>
          </w:tcPr>
          <w:p w14:paraId="37B0022A" w14:textId="4F7BCE18" w:rsidR="00B3260A" w:rsidRPr="008A5C0A" w:rsidRDefault="00B3260A" w:rsidP="00B3260A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ผลกระทบทางภาษีสำหรับ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:</w:t>
            </w:r>
          </w:p>
        </w:tc>
        <w:tc>
          <w:tcPr>
            <w:tcW w:w="1192" w:type="dxa"/>
            <w:vAlign w:val="bottom"/>
          </w:tcPr>
          <w:p w14:paraId="764FDB7F" w14:textId="77777777" w:rsidR="00B3260A" w:rsidRPr="008A5C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3" w:type="dxa"/>
            <w:vAlign w:val="bottom"/>
          </w:tcPr>
          <w:p w14:paraId="70A499F5" w14:textId="77777777" w:rsidR="00B3260A" w:rsidRPr="008A5C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2" w:type="dxa"/>
            <w:vAlign w:val="bottom"/>
          </w:tcPr>
          <w:p w14:paraId="75B351E6" w14:textId="77777777" w:rsidR="00B3260A" w:rsidRPr="008A5C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93" w:type="dxa"/>
            <w:vAlign w:val="bottom"/>
          </w:tcPr>
          <w:p w14:paraId="7B59D52B" w14:textId="77777777" w:rsidR="00B3260A" w:rsidRPr="008A5C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3260A" w:rsidRPr="008A5C0A" w14:paraId="67F4B84C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5DD462F9" w14:textId="0F3941AA" w:rsidR="00B3260A" w:rsidRPr="00CC5E1F" w:rsidRDefault="00B3260A" w:rsidP="00B3260A">
            <w:pPr>
              <w:spacing w:line="360" w:lineRule="exact"/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 w:rsidRPr="00CE1209">
              <w:rPr>
                <w:rFonts w:ascii="Angsana New" w:hAnsi="Angsana New" w:cs="Angsana New" w:hint="cs"/>
                <w:sz w:val="28"/>
                <w:szCs w:val="28"/>
                <w:cs/>
              </w:rPr>
              <w:t>ตัดจำหน่าย</w:t>
            </w:r>
            <w:r w:rsidRPr="00CE1209">
              <w:rPr>
                <w:rFonts w:ascii="Angsana New" w:hAnsi="Angsana New" w:cs="Angsana New"/>
                <w:sz w:val="28"/>
                <w:szCs w:val="28"/>
                <w:cs/>
              </w:rPr>
              <w:t>ต้นทุนการพัฒนาอสังหาริมทรัพย์</w:t>
            </w:r>
            <w:r w:rsidRPr="00CE1209">
              <w:rPr>
                <w:rFonts w:ascii="Angsana New" w:hAnsi="Angsana New" w:cs="Angsana New" w:hint="cs"/>
                <w:sz w:val="28"/>
                <w:szCs w:val="28"/>
                <w:cs/>
              </w:rPr>
              <w:t>และ</w:t>
            </w:r>
            <w:r w:rsidRPr="00CE1209">
              <w:rPr>
                <w:rFonts w:ascii="Angsana New" w:hAnsi="Angsana New" w:cs="Angsana New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192" w:type="dxa"/>
            <w:vAlign w:val="bottom"/>
          </w:tcPr>
          <w:p w14:paraId="37E5DC93" w14:textId="235CF8DA" w:rsidR="00B3260A" w:rsidRPr="008A5C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1,142</w:t>
            </w:r>
          </w:p>
        </w:tc>
        <w:tc>
          <w:tcPr>
            <w:tcW w:w="1193" w:type="dxa"/>
            <w:vAlign w:val="bottom"/>
          </w:tcPr>
          <w:p w14:paraId="084BBF62" w14:textId="327876F6" w:rsidR="00B3260A" w:rsidRPr="008A5C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518</w:t>
            </w:r>
          </w:p>
        </w:tc>
        <w:tc>
          <w:tcPr>
            <w:tcW w:w="1192" w:type="dxa"/>
            <w:vAlign w:val="bottom"/>
          </w:tcPr>
          <w:p w14:paraId="5CF9CD1E" w14:textId="5B68D465" w:rsidR="00B3260A" w:rsidRPr="008A5C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1,141</w:t>
            </w:r>
          </w:p>
        </w:tc>
        <w:tc>
          <w:tcPr>
            <w:tcW w:w="1193" w:type="dxa"/>
            <w:vAlign w:val="bottom"/>
          </w:tcPr>
          <w:p w14:paraId="763EF2C7" w14:textId="7721CF5B" w:rsidR="00B3260A" w:rsidRPr="008A5C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518</w:t>
            </w:r>
          </w:p>
        </w:tc>
      </w:tr>
      <w:tr w:rsidR="00B3260A" w:rsidRPr="008A5C0A" w14:paraId="70CC16E8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6E2CF924" w14:textId="4CA6D0C0" w:rsidR="00B3260A" w:rsidRPr="00CE1209" w:rsidRDefault="00B3260A" w:rsidP="00B3260A">
            <w:pPr>
              <w:spacing w:line="360" w:lineRule="exact"/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เงินปันผลรับที่ได้รับยกเว้นภาษี</w:t>
            </w:r>
          </w:p>
        </w:tc>
        <w:tc>
          <w:tcPr>
            <w:tcW w:w="1192" w:type="dxa"/>
            <w:vAlign w:val="bottom"/>
          </w:tcPr>
          <w:p w14:paraId="4E5EC8D2" w14:textId="40C38FEC" w:rsidR="00B326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254B0C1D" w14:textId="742C8483" w:rsidR="00B326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2" w:type="dxa"/>
            <w:vAlign w:val="bottom"/>
          </w:tcPr>
          <w:p w14:paraId="4B1C769F" w14:textId="1B035CC6" w:rsidR="00B326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(3,815)</w:t>
            </w:r>
          </w:p>
        </w:tc>
        <w:tc>
          <w:tcPr>
            <w:tcW w:w="1193" w:type="dxa"/>
            <w:vAlign w:val="bottom"/>
          </w:tcPr>
          <w:p w14:paraId="1DFF938C" w14:textId="59404F7B" w:rsidR="00B3260A" w:rsidRPr="008A5C0A" w:rsidRDefault="00B3260A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(2,368)</w:t>
            </w:r>
          </w:p>
        </w:tc>
      </w:tr>
      <w:tr w:rsidR="00B144E6" w:rsidRPr="008A5C0A" w14:paraId="0ECCBC78" w14:textId="77777777" w:rsidTr="00D75479">
        <w:trPr>
          <w:trHeight w:val="333"/>
        </w:trPr>
        <w:tc>
          <w:tcPr>
            <w:tcW w:w="4770" w:type="dxa"/>
            <w:vAlign w:val="bottom"/>
          </w:tcPr>
          <w:p w14:paraId="73CA4225" w14:textId="723A2712" w:rsidR="00B144E6" w:rsidRPr="003D1333" w:rsidRDefault="00DD04A0" w:rsidP="00B144E6">
            <w:pPr>
              <w:spacing w:line="360" w:lineRule="exact"/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รายได้ที่ถือเป็นรายได้ตามประมวลรัษฎากร</w:t>
            </w:r>
          </w:p>
        </w:tc>
        <w:tc>
          <w:tcPr>
            <w:tcW w:w="1192" w:type="dxa"/>
            <w:vAlign w:val="bottom"/>
          </w:tcPr>
          <w:p w14:paraId="31588B7D" w14:textId="5A440407" w:rsidR="00B144E6" w:rsidRDefault="00B144E6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9,135</w:t>
            </w:r>
          </w:p>
        </w:tc>
        <w:tc>
          <w:tcPr>
            <w:tcW w:w="1193" w:type="dxa"/>
            <w:vAlign w:val="bottom"/>
          </w:tcPr>
          <w:p w14:paraId="2CEC129A" w14:textId="7E5B659E" w:rsidR="00B144E6" w:rsidRDefault="00B144E6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2" w:type="dxa"/>
            <w:vAlign w:val="bottom"/>
          </w:tcPr>
          <w:p w14:paraId="77926FC4" w14:textId="13565FE1" w:rsidR="00B144E6" w:rsidRDefault="00B144E6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47D69987" w14:textId="73A8E96A" w:rsidR="00B144E6" w:rsidRDefault="00B144E6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144E6" w:rsidRPr="008A5C0A" w14:paraId="30CBC3C9" w14:textId="77777777" w:rsidTr="00D75479">
        <w:tc>
          <w:tcPr>
            <w:tcW w:w="4770" w:type="dxa"/>
            <w:vAlign w:val="bottom"/>
          </w:tcPr>
          <w:p w14:paraId="537BAFC6" w14:textId="041A68C4" w:rsidR="00B144E6" w:rsidRPr="00CC5E1F" w:rsidRDefault="00B144E6" w:rsidP="00B144E6">
            <w:pPr>
              <w:spacing w:line="360" w:lineRule="exact"/>
              <w:ind w:left="132" w:right="-43"/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ค่าใช้จ่ายต้องห้ามทางภาษี</w:t>
            </w:r>
          </w:p>
        </w:tc>
        <w:tc>
          <w:tcPr>
            <w:tcW w:w="1192" w:type="dxa"/>
            <w:vAlign w:val="bottom"/>
          </w:tcPr>
          <w:p w14:paraId="4B133338" w14:textId="29005978" w:rsidR="00B144E6" w:rsidRPr="008A5C0A" w:rsidRDefault="00B144E6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001280" behindDoc="1" locked="0" layoutInCell="1" allowOverlap="1" wp14:anchorId="10F07BC4" wp14:editId="7842DDFD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-906145</wp:posOffset>
                      </wp:positionV>
                      <wp:extent cx="645795" cy="1133475"/>
                      <wp:effectExtent l="0" t="0" r="20955" b="2857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5795" cy="113347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17D3C2" id="Rectangle 12" o:spid="_x0000_s1026" style="position:absolute;margin-left:-1.95pt;margin-top:-71.35pt;width:50.85pt;height:89.25pt;z-index:-25131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" filled="f" strokecolor="black [3213]" strokeweight=".25pt"/>
                  </w:pict>
                </mc:Fallback>
              </mc:AlternateContent>
            </w:r>
            <w:r>
              <w:rPr>
                <w:rFonts w:ascii="Angsana New" w:hAnsi="Angsana New" w:cs="Angsana New"/>
                <w:sz w:val="28"/>
                <w:szCs w:val="28"/>
              </w:rPr>
              <w:t>19,627</w:t>
            </w:r>
          </w:p>
        </w:tc>
        <w:tc>
          <w:tcPr>
            <w:tcW w:w="1193" w:type="dxa"/>
            <w:vAlign w:val="bottom"/>
          </w:tcPr>
          <w:p w14:paraId="3AA0C196" w14:textId="63D26139" w:rsidR="00B144E6" w:rsidRPr="008A5C0A" w:rsidRDefault="00B144E6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7ABA7569" wp14:editId="0A0CC9C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-925195</wp:posOffset>
                      </wp:positionV>
                      <wp:extent cx="645795" cy="1162050"/>
                      <wp:effectExtent l="0" t="0" r="2095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5795" cy="11620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CABE05" id="Rectangle 5" o:spid="_x0000_s1026" style="position:absolute;margin-left:-.45pt;margin-top:-72.85pt;width:50.85pt;height:91.5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" filled="f" strokecolor="black [3213]" strokeweight=".25pt"/>
                  </w:pict>
                </mc:Fallback>
              </mc:AlternateContent>
            </w:r>
            <w:r>
              <w:rPr>
                <w:rFonts w:ascii="Angsana New" w:hAnsi="Angsana New" w:cs="Angsana New"/>
                <w:sz w:val="28"/>
                <w:szCs w:val="28"/>
              </w:rPr>
              <w:t>13,664</w:t>
            </w:r>
          </w:p>
        </w:tc>
        <w:tc>
          <w:tcPr>
            <w:tcW w:w="1192" w:type="dxa"/>
            <w:vAlign w:val="bottom"/>
          </w:tcPr>
          <w:p w14:paraId="442F73F4" w14:textId="2F65CF27" w:rsidR="00B144E6" w:rsidRPr="008A5C0A" w:rsidRDefault="00B144E6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038186FD" wp14:editId="6EC068F8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-915670</wp:posOffset>
                      </wp:positionV>
                      <wp:extent cx="629285" cy="1143000"/>
                      <wp:effectExtent l="0" t="0" r="18415" b="1905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9285" cy="1143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C394EB" id="Rectangle 14" o:spid="_x0000_s1026" style="position:absolute;margin-left:-1.95pt;margin-top:-72.1pt;width:49.55pt;height:90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" filled="f" strokecolor="black [3213]" strokeweight=".25pt"/>
                  </w:pict>
                </mc:Fallback>
              </mc:AlternateContent>
            </w:r>
            <w:r>
              <w:rPr>
                <w:rFonts w:ascii="Angsana New" w:hAnsi="Angsana New" w:cs="Angsana New"/>
                <w:sz w:val="28"/>
                <w:szCs w:val="28"/>
              </w:rPr>
              <w:t>1,083</w:t>
            </w:r>
          </w:p>
        </w:tc>
        <w:tc>
          <w:tcPr>
            <w:tcW w:w="1193" w:type="dxa"/>
            <w:vAlign w:val="bottom"/>
          </w:tcPr>
          <w:p w14:paraId="6B803706" w14:textId="7D23016B" w:rsidR="00B144E6" w:rsidRPr="008A5C0A" w:rsidRDefault="00B144E6" w:rsidP="00D75479">
            <w:pPr>
              <w:widowControl/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7D45C851" wp14:editId="5F73C5BF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-906145</wp:posOffset>
                      </wp:positionV>
                      <wp:extent cx="629285" cy="1123950"/>
                      <wp:effectExtent l="0" t="0" r="1841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9285" cy="11239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E973A0" id="Rectangle 1" o:spid="_x0000_s1026" style="position:absolute;margin-left:-1.2pt;margin-top:-71.35pt;width:49.55pt;height:88.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" filled="f" strokecolor="black [3213]" strokeweight=".25pt"/>
                  </w:pict>
                </mc:Fallback>
              </mc:AlternateContent>
            </w:r>
            <w:r>
              <w:rPr>
                <w:rFonts w:ascii="Angsana New" w:hAnsi="Angsana New" w:cs="Angsana New"/>
                <w:sz w:val="28"/>
                <w:szCs w:val="28"/>
              </w:rPr>
              <w:t>1,492</w:t>
            </w:r>
          </w:p>
        </w:tc>
      </w:tr>
      <w:tr w:rsidR="00B144E6" w:rsidRPr="008A5C0A" w14:paraId="1FF7F45F" w14:textId="77777777" w:rsidTr="00D75479">
        <w:tc>
          <w:tcPr>
            <w:tcW w:w="4770" w:type="dxa"/>
            <w:vAlign w:val="bottom"/>
          </w:tcPr>
          <w:p w14:paraId="6166DECE" w14:textId="3693F813" w:rsidR="00B144E6" w:rsidRPr="008A5C0A" w:rsidRDefault="00B144E6" w:rsidP="00B144E6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192" w:type="dxa"/>
            <w:vAlign w:val="bottom"/>
          </w:tcPr>
          <w:p w14:paraId="427E674B" w14:textId="7A122617" w:rsidR="00B144E6" w:rsidRPr="008A5C0A" w:rsidRDefault="00CB02FC" w:rsidP="00D75479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29,904</w:t>
            </w:r>
          </w:p>
        </w:tc>
        <w:tc>
          <w:tcPr>
            <w:tcW w:w="1193" w:type="dxa"/>
            <w:vAlign w:val="bottom"/>
          </w:tcPr>
          <w:p w14:paraId="064D75A7" w14:textId="571A75B4" w:rsidR="00B144E6" w:rsidRPr="008A5C0A" w:rsidRDefault="00CB02FC" w:rsidP="00D75479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14,182</w:t>
            </w:r>
          </w:p>
        </w:tc>
        <w:tc>
          <w:tcPr>
            <w:tcW w:w="1192" w:type="dxa"/>
            <w:vAlign w:val="bottom"/>
          </w:tcPr>
          <w:p w14:paraId="64A72D21" w14:textId="2D0A43D7" w:rsidR="00B144E6" w:rsidRPr="008A5C0A" w:rsidRDefault="00CB02FC" w:rsidP="00D75479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(1,591)</w:t>
            </w:r>
          </w:p>
        </w:tc>
        <w:tc>
          <w:tcPr>
            <w:tcW w:w="1193" w:type="dxa"/>
            <w:vAlign w:val="bottom"/>
          </w:tcPr>
          <w:p w14:paraId="7C7B444B" w14:textId="4C8C1702" w:rsidR="00B144E6" w:rsidRPr="008A5C0A" w:rsidRDefault="00CB02FC" w:rsidP="00D75479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(358)</w:t>
            </w:r>
          </w:p>
        </w:tc>
      </w:tr>
      <w:tr w:rsidR="00B144E6" w:rsidRPr="008A5C0A" w14:paraId="24EBD851" w14:textId="77777777" w:rsidTr="00D75479">
        <w:tc>
          <w:tcPr>
            <w:tcW w:w="4770" w:type="dxa"/>
            <w:vAlign w:val="bottom"/>
          </w:tcPr>
          <w:p w14:paraId="0666B58F" w14:textId="4677F7AD" w:rsidR="00B144E6" w:rsidRPr="008A5C0A" w:rsidRDefault="00B144E6" w:rsidP="00B144E6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ค่าใช้จ่าย</w:t>
            </w:r>
            <w:r w:rsidR="00DD04A0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 (รายได้) </w:t>
            </w: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ภาษีเงินได้ที่แสดงอยู่ใน</w:t>
            </w:r>
            <w:r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งบ</w:t>
            </w: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กำไรขาดทุน</w:t>
            </w:r>
          </w:p>
        </w:tc>
        <w:tc>
          <w:tcPr>
            <w:tcW w:w="1192" w:type="dxa"/>
            <w:vAlign w:val="bottom"/>
          </w:tcPr>
          <w:p w14:paraId="2D4FE8A5" w14:textId="2BAE9830" w:rsidR="00B144E6" w:rsidRPr="008A5C0A" w:rsidRDefault="00B144E6" w:rsidP="00D75479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(13,505)</w:t>
            </w:r>
          </w:p>
        </w:tc>
        <w:tc>
          <w:tcPr>
            <w:tcW w:w="1193" w:type="dxa"/>
            <w:vAlign w:val="bottom"/>
          </w:tcPr>
          <w:p w14:paraId="6D9CD688" w14:textId="658F125B" w:rsidR="00B144E6" w:rsidRPr="008A5C0A" w:rsidRDefault="00B144E6" w:rsidP="00D75479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73,351</w:t>
            </w:r>
          </w:p>
        </w:tc>
        <w:tc>
          <w:tcPr>
            <w:tcW w:w="1192" w:type="dxa"/>
            <w:vAlign w:val="bottom"/>
          </w:tcPr>
          <w:p w14:paraId="34DF2262" w14:textId="18E8CA10" w:rsidR="00B144E6" w:rsidRPr="008A5C0A" w:rsidRDefault="00B144E6" w:rsidP="00D75479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(724)</w:t>
            </w:r>
          </w:p>
        </w:tc>
        <w:tc>
          <w:tcPr>
            <w:tcW w:w="1193" w:type="dxa"/>
            <w:vAlign w:val="bottom"/>
          </w:tcPr>
          <w:p w14:paraId="6F36D08E" w14:textId="258F475B" w:rsidR="00B144E6" w:rsidRPr="008A5C0A" w:rsidRDefault="00B144E6" w:rsidP="00D75479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170</w:t>
            </w:r>
          </w:p>
        </w:tc>
      </w:tr>
    </w:tbl>
    <w:p w14:paraId="66F9C173" w14:textId="60312683" w:rsidR="00960153" w:rsidRPr="008A5C0A" w:rsidRDefault="00960153" w:rsidP="009D77AB">
      <w:pPr>
        <w:spacing w:before="24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ส่วนประกอบของสินทรัพย์ภาษีเงินได้รอการตัดบัญชีและหนี้สินภาษีเงินได้รอการตัดบัญชี ประกอบด้วยรายการดังต่อไปนี้</w:t>
      </w:r>
    </w:p>
    <w:tbl>
      <w:tblPr>
        <w:tblW w:w="477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5761"/>
        <w:gridCol w:w="1680"/>
        <w:gridCol w:w="1662"/>
        <w:gridCol w:w="9"/>
      </w:tblGrid>
      <w:tr w:rsidR="00960153" w:rsidRPr="008A5C0A" w14:paraId="3B849619" w14:textId="77777777" w:rsidTr="00C20E57">
        <w:trPr>
          <w:trHeight w:val="314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67F47C0" w14:textId="77777777" w:rsidR="00960153" w:rsidRPr="00592711" w:rsidRDefault="00960153" w:rsidP="00E7356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F0449A" w14:textId="77777777" w:rsidR="00960153" w:rsidRPr="00592711" w:rsidRDefault="00960153" w:rsidP="00E73567">
            <w:pPr>
              <w:ind w:left="1440" w:right="-108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หน่วย:</w:t>
            </w: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C459F9" w:rsidRPr="008A5C0A" w14:paraId="60538CE5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87F01DD" w14:textId="77777777" w:rsidR="00C459F9" w:rsidRPr="00592711" w:rsidRDefault="00C459F9" w:rsidP="00E7356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6B7771BF" w14:textId="77777777" w:rsidR="00C459F9" w:rsidRPr="00592711" w:rsidRDefault="00C459F9" w:rsidP="00E73567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งบแสดงฐานะการเงิน</w:t>
            </w:r>
          </w:p>
        </w:tc>
      </w:tr>
      <w:tr w:rsidR="00960153" w:rsidRPr="008A5C0A" w14:paraId="78020CC7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0051053D" w14:textId="77777777" w:rsidR="00960153" w:rsidRPr="00592711" w:rsidRDefault="00960153" w:rsidP="00E7356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292AF" w14:textId="77777777" w:rsidR="00960153" w:rsidRPr="00592711" w:rsidRDefault="00960153" w:rsidP="00E73567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8D6805" w:rsidRPr="008A5C0A" w14:paraId="7FE5723E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01B12848" w14:textId="77777777" w:rsidR="008D6805" w:rsidRPr="00592711" w:rsidRDefault="008D6805" w:rsidP="00E7356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462FA8C" w14:textId="27ECC04C" w:rsidR="008D6805" w:rsidRPr="00592711" w:rsidRDefault="008D6805" w:rsidP="00E73567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9702B4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64327CAA" w14:textId="6A922501" w:rsidR="008D6805" w:rsidRPr="00592711" w:rsidRDefault="008D6805" w:rsidP="00E73567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25</w:t>
            </w:r>
            <w:r w:rsidR="00AD7C90" w:rsidRPr="00592711">
              <w:rPr>
                <w:rFonts w:ascii="Angsana New" w:hAnsi="Angsana New" w:cs="Angsana New" w:hint="cs"/>
                <w:sz w:val="28"/>
                <w:szCs w:val="28"/>
              </w:rPr>
              <w:t>6</w:t>
            </w:r>
            <w:r w:rsidR="009702B4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</w:tr>
      <w:tr w:rsidR="008D6805" w:rsidRPr="008A5C0A" w14:paraId="10A97AE9" w14:textId="77777777" w:rsidTr="00C20E57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D5AAEAB" w14:textId="77777777" w:rsidR="008D6805" w:rsidRPr="00592711" w:rsidRDefault="008D6805" w:rsidP="00E7356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สินทรัพย์ (หนี้สิน) 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AEB9237" w14:textId="77777777" w:rsidR="008D6805" w:rsidRPr="00592711" w:rsidRDefault="008D6805" w:rsidP="00E73567">
            <w:pPr>
              <w:tabs>
                <w:tab w:val="decimal" w:pos="1241"/>
              </w:tabs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2D221C6E" w14:textId="77777777" w:rsidR="0026026A" w:rsidRPr="00592711" w:rsidRDefault="0026026A" w:rsidP="00E73567">
            <w:pPr>
              <w:tabs>
                <w:tab w:val="decimal" w:pos="1241"/>
              </w:tabs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B3260A" w:rsidRPr="008A5C0A" w14:paraId="4AD22057" w14:textId="77777777" w:rsidTr="00B3260A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443CBB12" w14:textId="042D110A" w:rsidR="00B3260A" w:rsidRPr="00592711" w:rsidRDefault="00D75479" w:rsidP="00E73567">
            <w:pPr>
              <w:ind w:left="162"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ขาดทุนทางภาษีที่ยังไม่ได้ใช้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68E170E3" w14:textId="4D68A509" w:rsidR="00B3260A" w:rsidRPr="00592711" w:rsidRDefault="00B144E6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117,904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  <w:vAlign w:val="bottom"/>
          </w:tcPr>
          <w:p w14:paraId="2BB49C04" w14:textId="1E834F33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</w:tr>
      <w:tr w:rsidR="00B3260A" w:rsidRPr="008A5C0A" w14:paraId="23591928" w14:textId="77777777" w:rsidTr="00B3260A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0731A07A" w14:textId="77777777" w:rsidR="00B3260A" w:rsidRPr="00592711" w:rsidRDefault="00B3260A" w:rsidP="00E73567">
            <w:pPr>
              <w:ind w:left="162" w:right="-43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15E616EE" w14:textId="2F027521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pacing w:val="-4"/>
                <w:sz w:val="28"/>
                <w:szCs w:val="28"/>
              </w:rPr>
              <w:t>21,34</w:t>
            </w:r>
            <w:r w:rsidR="00B144E6">
              <w:rPr>
                <w:rFonts w:ascii="Angsana New" w:hAnsi="Angsana New" w:cs="Angsana New"/>
                <w:spacing w:val="-4"/>
                <w:sz w:val="28"/>
                <w:szCs w:val="28"/>
              </w:rPr>
              <w:t>3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  <w:vAlign w:val="bottom"/>
          </w:tcPr>
          <w:p w14:paraId="370A5B30" w14:textId="521A46ED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21,276</w:t>
            </w:r>
          </w:p>
        </w:tc>
      </w:tr>
      <w:tr w:rsidR="00B3260A" w:rsidRPr="008A5C0A" w14:paraId="0698B522" w14:textId="77777777" w:rsidTr="00B3260A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2C26C968" w14:textId="77777777" w:rsidR="00B3260A" w:rsidRPr="00592711" w:rsidRDefault="00B3260A" w:rsidP="00E73567">
            <w:pPr>
              <w:ind w:left="162"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รายการเรียกเก็บระหว่างกันและบันทึกในต้นทุน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67096542" w14:textId="77777777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  <w:vAlign w:val="bottom"/>
          </w:tcPr>
          <w:p w14:paraId="6E7E83F1" w14:textId="77777777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B3260A" w:rsidRPr="008A5C0A" w14:paraId="257DBC1C" w14:textId="77777777" w:rsidTr="00B3260A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2B698124" w14:textId="77777777" w:rsidR="00B3260A" w:rsidRPr="00592711" w:rsidRDefault="00B3260A" w:rsidP="00E73567">
            <w:pPr>
              <w:ind w:left="162"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การพัฒนาอสังหาริมทรัพย์และที่ดิน อาคารและอุปกรณ์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098C06DE" w14:textId="56B7FC29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pacing w:val="-4"/>
                <w:sz w:val="28"/>
                <w:szCs w:val="28"/>
              </w:rPr>
              <w:t>11,646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  <w:vAlign w:val="bottom"/>
          </w:tcPr>
          <w:p w14:paraId="5BF01C62" w14:textId="4007C60D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10,551</w:t>
            </w:r>
          </w:p>
        </w:tc>
      </w:tr>
      <w:tr w:rsidR="00B3260A" w:rsidRPr="008A5C0A" w14:paraId="1C80C6DF" w14:textId="77777777" w:rsidTr="00B3260A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3A65636" w14:textId="77777777" w:rsidR="00B3260A" w:rsidRPr="00592711" w:rsidRDefault="00B3260A" w:rsidP="00E73567">
            <w:pPr>
              <w:ind w:left="162" w:right="-126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รายการอื่น ๆ ของสินทรัพย์ภาษีเงินได้รอการตัดบัญชี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7F463FDD" w14:textId="6B51A302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pacing w:val="-4"/>
                <w:sz w:val="28"/>
                <w:szCs w:val="28"/>
              </w:rPr>
              <w:t>34,035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  <w:vAlign w:val="bottom"/>
          </w:tcPr>
          <w:p w14:paraId="450CF0DA" w14:textId="5C1C1A20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29,584</w:t>
            </w:r>
          </w:p>
        </w:tc>
      </w:tr>
      <w:tr w:rsidR="00B3260A" w:rsidRPr="008A5C0A" w14:paraId="5566F3DE" w14:textId="77777777" w:rsidTr="00B3260A">
        <w:trPr>
          <w:trHeight w:val="345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35A0D2A" w14:textId="77777777" w:rsidR="00B3260A" w:rsidRPr="00592711" w:rsidRDefault="00B3260A" w:rsidP="00E73567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00B7C7EC" w14:textId="35E77611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pacing w:val="-4"/>
                <w:sz w:val="28"/>
                <w:szCs w:val="28"/>
              </w:rPr>
              <w:t>(1,718,460)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  <w:vAlign w:val="bottom"/>
          </w:tcPr>
          <w:p w14:paraId="257D5D09" w14:textId="0847AAE3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(1,729,018)</w:t>
            </w:r>
          </w:p>
        </w:tc>
      </w:tr>
      <w:tr w:rsidR="00B3260A" w:rsidRPr="008A5C0A" w14:paraId="2459BD26" w14:textId="77777777" w:rsidTr="00B3260A">
        <w:trPr>
          <w:trHeight w:val="33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9A66992" w14:textId="77777777" w:rsidR="00B3260A" w:rsidRPr="00592711" w:rsidRDefault="00B3260A" w:rsidP="00E73567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ผลแตกต่างชั่วคราวจากการรับรู้รายได้และต้นทุน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302CE6FF" w14:textId="11F320B1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pacing w:val="-4"/>
                <w:sz w:val="28"/>
                <w:szCs w:val="28"/>
              </w:rPr>
              <w:t>(</w:t>
            </w:r>
            <w:r w:rsidR="00B144E6">
              <w:rPr>
                <w:rFonts w:ascii="Angsana New" w:hAnsi="Angsana New" w:cs="Angsana New"/>
                <w:spacing w:val="-4"/>
                <w:sz w:val="28"/>
                <w:szCs w:val="28"/>
              </w:rPr>
              <w:t>999,243</w:t>
            </w:r>
            <w:r w:rsidRPr="00B3260A">
              <w:rPr>
                <w:rFonts w:ascii="Angsana New" w:hAnsi="Angsana New" w:cs="Angsana New"/>
                <w:spacing w:val="-4"/>
                <w:sz w:val="28"/>
                <w:szCs w:val="28"/>
              </w:rPr>
              <w:t>)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  <w:vAlign w:val="bottom"/>
          </w:tcPr>
          <w:p w14:paraId="45A6A020" w14:textId="28566D05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(917,623)</w:t>
            </w:r>
          </w:p>
        </w:tc>
      </w:tr>
      <w:tr w:rsidR="00B3260A" w:rsidRPr="008A5C0A" w14:paraId="1EB403F8" w14:textId="77777777" w:rsidTr="00B3260A">
        <w:trPr>
          <w:trHeight w:val="30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21BA2642" w14:textId="77777777" w:rsidR="00B3260A" w:rsidRPr="00592711" w:rsidRDefault="00B3260A" w:rsidP="00E73567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กำไรจากการประเมินมูลค่าอสังหาริมทรัพย์เพื่อการลงทุน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7D5A8871" w14:textId="5B67C0DA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pacing w:val="-4"/>
                <w:sz w:val="28"/>
                <w:szCs w:val="28"/>
              </w:rPr>
              <w:t>(208,455)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  <w:vAlign w:val="bottom"/>
          </w:tcPr>
          <w:p w14:paraId="1531486C" w14:textId="3D109785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(199,662)</w:t>
            </w:r>
          </w:p>
        </w:tc>
      </w:tr>
      <w:tr w:rsidR="00B3260A" w:rsidRPr="008A5C0A" w14:paraId="4C3C095D" w14:textId="77777777" w:rsidTr="00B3260A">
        <w:trPr>
          <w:trHeight w:val="30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656AA50" w14:textId="055EADD8" w:rsidR="00B3260A" w:rsidRPr="00592711" w:rsidRDefault="00B3260A" w:rsidP="00E73567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กำไร</w:t>
            </w:r>
            <w:r w:rsidRPr="00592711">
              <w:rPr>
                <w:rFonts w:ascii="Angsana New" w:hAnsi="Angsana New" w:cs="Angsana New"/>
                <w:sz w:val="28"/>
                <w:szCs w:val="28"/>
                <w:cs/>
              </w:rPr>
              <w:t>จากการเปลี่ยนแปลงมูลค่า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ตราสารทุน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ที่กำหนดให้วัดมูลค่ายุติธรรม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ผ่านกำไรขาดทุนเบ็ดเสร็จอื่น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15D08B1E" w14:textId="365E4675" w:rsidR="00B3260A" w:rsidRPr="00592711" w:rsidRDefault="00B3260A" w:rsidP="00E73567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pacing w:val="-4"/>
                <w:sz w:val="28"/>
                <w:szCs w:val="28"/>
              </w:rPr>
              <w:t>(51,761)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  <w:vAlign w:val="bottom"/>
          </w:tcPr>
          <w:p w14:paraId="7C75BF62" w14:textId="2D750F7B" w:rsidR="00B3260A" w:rsidRPr="00592711" w:rsidRDefault="00B3260A" w:rsidP="00E73567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(47,981)</w:t>
            </w:r>
          </w:p>
        </w:tc>
      </w:tr>
      <w:tr w:rsidR="00B3260A" w:rsidRPr="008A5C0A" w14:paraId="215289FD" w14:textId="77777777" w:rsidTr="00B3260A">
        <w:trPr>
          <w:trHeight w:val="39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9EE6BCE" w14:textId="4E111888" w:rsidR="00B3260A" w:rsidRPr="00592711" w:rsidRDefault="00B3260A" w:rsidP="00E7356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th-TH"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  <w:lang w:val="th-TH"/>
              </w:rPr>
              <w:t>หนี้สินภาษีเงินได้รอการตัดบัญชีสุทธิ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4AAAB652" w14:textId="3A48D513" w:rsidR="00B3260A" w:rsidRPr="00592711" w:rsidRDefault="00B3260A" w:rsidP="00E73567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pacing w:val="-4"/>
                <w:sz w:val="28"/>
                <w:szCs w:val="28"/>
              </w:rPr>
              <w:t>(</w:t>
            </w:r>
            <w:r w:rsidR="00B144E6">
              <w:rPr>
                <w:rFonts w:ascii="Angsana New" w:hAnsi="Angsana New" w:cs="Angsana New"/>
                <w:spacing w:val="-4"/>
                <w:sz w:val="28"/>
                <w:szCs w:val="28"/>
              </w:rPr>
              <w:t>2,792,991</w:t>
            </w:r>
            <w:r w:rsidRPr="00B3260A">
              <w:rPr>
                <w:rFonts w:ascii="Angsana New" w:hAnsi="Angsana New" w:cs="Angsana New"/>
                <w:spacing w:val="-4"/>
                <w:sz w:val="28"/>
                <w:szCs w:val="28"/>
              </w:rPr>
              <w:t>)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  <w:vAlign w:val="bottom"/>
          </w:tcPr>
          <w:p w14:paraId="122144A1" w14:textId="0BA0A707" w:rsidR="00B3260A" w:rsidRPr="00592711" w:rsidRDefault="00B3260A" w:rsidP="00E73567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(2,832,873)</w:t>
            </w:r>
          </w:p>
        </w:tc>
      </w:tr>
      <w:tr w:rsidR="00537BEC" w:rsidRPr="008A5C0A" w14:paraId="5310FCA7" w14:textId="77777777" w:rsidTr="00C20E57">
        <w:trPr>
          <w:trHeight w:val="33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5E2F5749" w14:textId="77777777" w:rsidR="00537BEC" w:rsidRPr="00592711" w:rsidRDefault="00537BEC" w:rsidP="00E73567">
            <w:pPr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93464FC" w14:textId="77777777" w:rsidR="00537BEC" w:rsidRPr="00592711" w:rsidRDefault="00537BEC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4A12ECBD" w14:textId="77777777" w:rsidR="00537BEC" w:rsidRPr="00592711" w:rsidRDefault="00537BEC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537BEC" w:rsidRPr="008A5C0A" w14:paraId="4BEE8BC9" w14:textId="77777777" w:rsidTr="00C20E57">
        <w:trPr>
          <w:trHeight w:val="33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648474D" w14:textId="77777777" w:rsidR="00537BEC" w:rsidRPr="00592711" w:rsidRDefault="00537BEC" w:rsidP="00E73567">
            <w:pPr>
              <w:ind w:right="-43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รายการในงบแสดงฐานะการเงินเป็นดังนี้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6DE40347" w14:textId="77777777" w:rsidR="00537BEC" w:rsidRPr="00592711" w:rsidRDefault="00537BEC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5F5E9E5F" w14:textId="77777777" w:rsidR="00537BEC" w:rsidRPr="00592711" w:rsidRDefault="00537BEC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B3260A" w:rsidRPr="008A5C0A" w14:paraId="0FBD5831" w14:textId="77777777" w:rsidTr="00C20E57">
        <w:trPr>
          <w:trHeight w:val="33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9757FBB" w14:textId="77777777" w:rsidR="00B3260A" w:rsidRPr="00592711" w:rsidRDefault="00B3260A" w:rsidP="00E73567">
            <w:pPr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4BB1D704" w14:textId="238A4A84" w:rsidR="00B3260A" w:rsidRPr="00592711" w:rsidRDefault="00B144E6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69,285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00928322" w14:textId="2E750276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35,447</w:t>
            </w:r>
          </w:p>
        </w:tc>
      </w:tr>
      <w:tr w:rsidR="00B3260A" w:rsidRPr="008A5C0A" w14:paraId="433AA167" w14:textId="77777777" w:rsidTr="00C20E57">
        <w:trPr>
          <w:trHeight w:val="37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DED030D" w14:textId="77777777" w:rsidR="00B3260A" w:rsidRPr="00592711" w:rsidRDefault="00B3260A" w:rsidP="00E73567">
            <w:pPr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89AF85B" w14:textId="34C3A931" w:rsidR="00B144E6" w:rsidRPr="00592711" w:rsidRDefault="00B144E6" w:rsidP="00E73567">
            <w:pPr>
              <w:pBdr>
                <w:bottom w:val="single" w:sz="4" w:space="0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(2,862,276)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2C368936" w14:textId="57BC6BF1" w:rsidR="00B3260A" w:rsidRPr="00592711" w:rsidRDefault="00B3260A" w:rsidP="00E73567">
            <w:pPr>
              <w:pBdr>
                <w:bottom w:val="single" w:sz="4" w:space="0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(2,868,320)</w:t>
            </w:r>
          </w:p>
        </w:tc>
      </w:tr>
      <w:tr w:rsidR="00B3260A" w:rsidRPr="008A5C0A" w14:paraId="5D3FF087" w14:textId="77777777" w:rsidTr="00C20E57">
        <w:trPr>
          <w:trHeight w:val="37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B4EBC84" w14:textId="3F56B2AE" w:rsidR="00B3260A" w:rsidRPr="00592711" w:rsidRDefault="00B3260A" w:rsidP="00E7356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th-TH"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หนี้สินภาษีเงินได้รอการตัดบัญชีสุทธิ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6A2F476" w14:textId="38ABF39F" w:rsidR="00B3260A" w:rsidRPr="00592711" w:rsidRDefault="00B144E6" w:rsidP="00E73567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(2,792,991)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44892AE8" w14:textId="15E5B054" w:rsidR="00B3260A" w:rsidRPr="00592711" w:rsidRDefault="00B3260A" w:rsidP="00E73567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(2,832,873)</w:t>
            </w:r>
          </w:p>
        </w:tc>
      </w:tr>
      <w:tr w:rsidR="00211625" w:rsidRPr="008A5C0A" w14:paraId="1B9EFED2" w14:textId="77777777" w:rsidTr="00C20E57">
        <w:trPr>
          <w:trHeight w:val="314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5DCFFE44" w14:textId="77777777" w:rsidR="00211625" w:rsidRPr="00592711" w:rsidRDefault="00211625" w:rsidP="00E7356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5A709D" w14:textId="77777777" w:rsidR="00211625" w:rsidRPr="00592711" w:rsidRDefault="00211625" w:rsidP="00E73567">
            <w:pPr>
              <w:spacing w:before="240"/>
              <w:ind w:left="1440" w:right="-115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หน่วย:</w:t>
            </w: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211625" w:rsidRPr="008A5C0A" w14:paraId="73400F1B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DA27237" w14:textId="77777777" w:rsidR="00211625" w:rsidRPr="00592711" w:rsidRDefault="00211625" w:rsidP="00E7356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1C047D1A" w14:textId="77777777" w:rsidR="00211625" w:rsidRPr="00592711" w:rsidRDefault="00211625" w:rsidP="00E73567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งบแสดงฐานะการเงิน</w:t>
            </w:r>
          </w:p>
        </w:tc>
      </w:tr>
      <w:tr w:rsidR="00211625" w:rsidRPr="008A5C0A" w14:paraId="01EE88B8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B9075A4" w14:textId="77777777" w:rsidR="00211625" w:rsidRPr="00592711" w:rsidRDefault="00211625" w:rsidP="00E7356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E1813" w14:textId="77777777" w:rsidR="00211625" w:rsidRPr="00592711" w:rsidRDefault="00211625" w:rsidP="00E73567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</w:t>
            </w:r>
            <w:r w:rsidR="00B23998"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เฉพาะกิจการ</w:t>
            </w:r>
          </w:p>
        </w:tc>
      </w:tr>
      <w:tr w:rsidR="00211625" w:rsidRPr="008A5C0A" w14:paraId="09BB31EB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6FF990A" w14:textId="77777777" w:rsidR="00211625" w:rsidRPr="00592711" w:rsidRDefault="00211625" w:rsidP="00E7356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69EF632" w14:textId="23F57BF3" w:rsidR="00211625" w:rsidRPr="00592711" w:rsidRDefault="00211625" w:rsidP="00E73567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9702B4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1B579350" w14:textId="0309D7B8" w:rsidR="00211625" w:rsidRPr="00592711" w:rsidRDefault="00211625" w:rsidP="00E73567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</w:rPr>
              <w:t>25</w:t>
            </w:r>
            <w:r w:rsidR="00AD7C90" w:rsidRPr="00592711">
              <w:rPr>
                <w:rFonts w:ascii="Angsana New" w:hAnsi="Angsana New" w:cs="Angsana New" w:hint="cs"/>
                <w:sz w:val="28"/>
                <w:szCs w:val="28"/>
              </w:rPr>
              <w:t>6</w:t>
            </w:r>
            <w:r w:rsidR="009702B4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</w:tr>
      <w:tr w:rsidR="00356F71" w:rsidRPr="00592711" w14:paraId="1BF60E32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D76AD48" w14:textId="77777777" w:rsidR="00356F71" w:rsidRPr="00592711" w:rsidRDefault="00356F71" w:rsidP="00E73567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สินทรัพย์ (หนี้สิน) 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CE283BC" w14:textId="77777777" w:rsidR="00356F71" w:rsidRPr="00592711" w:rsidRDefault="00356F71" w:rsidP="00E73567">
            <w:pPr>
              <w:tabs>
                <w:tab w:val="decimal" w:pos="1063"/>
              </w:tabs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18E4C8BF" w14:textId="77777777" w:rsidR="00356F71" w:rsidRPr="00592711" w:rsidRDefault="00356F71" w:rsidP="00E73567">
            <w:pPr>
              <w:tabs>
                <w:tab w:val="decimal" w:pos="1063"/>
              </w:tabs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B3260A" w:rsidRPr="00592711" w14:paraId="6F4AA039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A950475" w14:textId="77777777" w:rsidR="00B3260A" w:rsidRPr="00592711" w:rsidRDefault="00B3260A" w:rsidP="00E73567">
            <w:pPr>
              <w:ind w:left="162" w:right="-43"/>
              <w:rPr>
                <w:rFonts w:ascii="Angsana New" w:hAnsi="Angsana New" w:cs="Angsana New"/>
                <w:sz w:val="28"/>
                <w:szCs w:val="28"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41D8FE78" w14:textId="32EB451A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pacing w:val="-4"/>
                <w:sz w:val="28"/>
                <w:szCs w:val="28"/>
              </w:rPr>
              <w:t>2,487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3CA70A80" w14:textId="5D43475E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2,868</w:t>
            </w:r>
          </w:p>
        </w:tc>
      </w:tr>
      <w:tr w:rsidR="00B3260A" w:rsidRPr="00592711" w14:paraId="14A737F4" w14:textId="77777777" w:rsidTr="00C20E57">
        <w:trPr>
          <w:gridAfter w:val="1"/>
          <w:wAfter w:w="5" w:type="pct"/>
          <w:trHeight w:val="33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CF18EBD" w14:textId="77777777" w:rsidR="00B3260A" w:rsidRPr="00592711" w:rsidRDefault="00B3260A" w:rsidP="00E73567">
            <w:pPr>
              <w:ind w:left="162" w:right="-151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รายการอื่น ๆ ของสินทรัพย์ภาษีเงินได้รอการตัดบัญชี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9FDAF04" w14:textId="06C6D17D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pacing w:val="-4"/>
                <w:sz w:val="28"/>
                <w:szCs w:val="28"/>
              </w:rPr>
              <w:t>990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14301BCD" w14:textId="5345BB7A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1,076</w:t>
            </w:r>
          </w:p>
        </w:tc>
      </w:tr>
      <w:tr w:rsidR="00B3260A" w:rsidRPr="00592711" w14:paraId="5C546D32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E1A531F" w14:textId="77777777" w:rsidR="00B3260A" w:rsidRPr="00592711" w:rsidRDefault="00B3260A" w:rsidP="00E73567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2F3B10B" w14:textId="145F5020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pacing w:val="-4"/>
                <w:sz w:val="28"/>
                <w:szCs w:val="28"/>
              </w:rPr>
              <w:t>(21,109)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59DBB24F" w14:textId="75F826AB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(21,135)</w:t>
            </w:r>
          </w:p>
        </w:tc>
      </w:tr>
      <w:tr w:rsidR="00B3260A" w:rsidRPr="00592711" w14:paraId="5ED5687D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2DEE089B" w14:textId="77777777" w:rsidR="00B3260A" w:rsidRPr="00592711" w:rsidRDefault="00B3260A" w:rsidP="00E73567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ผลแตกต่างชั่วคราวจากการรับรู้รายได้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1FCCFC4D" w14:textId="1CC4D186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pacing w:val="-4"/>
                <w:sz w:val="28"/>
                <w:szCs w:val="28"/>
              </w:rPr>
              <w:t>(68,806)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15F7CF39" w14:textId="5F47149C" w:rsidR="00B3260A" w:rsidRPr="00592711" w:rsidRDefault="00B3260A" w:rsidP="00E73567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(72,712)</w:t>
            </w:r>
          </w:p>
        </w:tc>
      </w:tr>
      <w:tr w:rsidR="00B3260A" w:rsidRPr="00592711" w14:paraId="119E0845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C1678C0" w14:textId="77777777" w:rsidR="00B3260A" w:rsidRPr="00592711" w:rsidRDefault="00B3260A" w:rsidP="00E73567">
            <w:pPr>
              <w:ind w:left="342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sz w:val="28"/>
                <w:szCs w:val="28"/>
                <w:cs/>
              </w:rPr>
              <w:t>กำไรจากการประเมินมูลค่าอสังหาริมทรัพย์เพื่อการลงทุน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45232276" w14:textId="45A6B6CE" w:rsidR="00B3260A" w:rsidRPr="00592711" w:rsidRDefault="00B3260A" w:rsidP="00E73567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pacing w:val="-4"/>
                <w:sz w:val="28"/>
                <w:szCs w:val="28"/>
              </w:rPr>
              <w:t>(29,111)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6FEDD1FF" w14:textId="0C92181A" w:rsidR="00B3260A" w:rsidRPr="00592711" w:rsidRDefault="00B3260A" w:rsidP="00E73567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(26,370)</w:t>
            </w:r>
          </w:p>
        </w:tc>
      </w:tr>
      <w:tr w:rsidR="00B3260A" w:rsidRPr="00592711" w14:paraId="45CD93C6" w14:textId="77777777" w:rsidTr="00C20E57">
        <w:trPr>
          <w:gridAfter w:val="1"/>
          <w:wAfter w:w="5" w:type="pct"/>
          <w:trHeight w:val="36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26484A1" w14:textId="16C4D302" w:rsidR="00B3260A" w:rsidRPr="00592711" w:rsidRDefault="00B3260A" w:rsidP="00E73567">
            <w:pPr>
              <w:ind w:right="-43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592711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หนี้สินภาษีเงินได้รอการตัดบัญชีสุทธิ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540E2B7" w14:textId="27BFCE5C" w:rsidR="00B3260A" w:rsidRPr="00592711" w:rsidRDefault="00B3260A" w:rsidP="00E73567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pacing w:val="-4"/>
                <w:sz w:val="28"/>
                <w:szCs w:val="28"/>
              </w:rPr>
              <w:t>(115,549)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1546523C" w14:textId="1EB1A271" w:rsidR="00B3260A" w:rsidRPr="00592711" w:rsidRDefault="00B3260A" w:rsidP="00E73567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592711">
              <w:rPr>
                <w:rFonts w:ascii="Angsana New" w:hAnsi="Angsana New" w:cs="Angsana New"/>
                <w:spacing w:val="-4"/>
                <w:sz w:val="28"/>
                <w:szCs w:val="28"/>
              </w:rPr>
              <w:t>(116,273)</w:t>
            </w:r>
          </w:p>
        </w:tc>
      </w:tr>
    </w:tbl>
    <w:p w14:paraId="3FD159F6" w14:textId="77777777" w:rsidR="00E73567" w:rsidRDefault="00E73567" w:rsidP="00592711">
      <w:pPr>
        <w:spacing w:before="120" w:after="120"/>
        <w:ind w:left="533" w:right="-43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30C60785" w14:textId="77777777" w:rsidR="004B13F3" w:rsidRPr="004B13F3" w:rsidRDefault="00E73567" w:rsidP="004B13F3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4B13F3">
        <w:rPr>
          <w:rFonts w:ascii="Angsana New" w:hAnsi="Angsana New" w:cs="Angsana New"/>
          <w:sz w:val="32"/>
          <w:szCs w:val="32"/>
        </w:rPr>
        <w:lastRenderedPageBreak/>
        <w:tab/>
      </w:r>
      <w:r w:rsidR="004B13F3" w:rsidRPr="004B13F3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4B13F3" w:rsidRPr="004B13F3">
        <w:rPr>
          <w:rFonts w:ascii="Angsana New" w:hAnsi="Angsana New" w:cs="Angsana New"/>
          <w:sz w:val="32"/>
          <w:szCs w:val="32"/>
        </w:rPr>
        <w:t>31</w:t>
      </w:r>
      <w:r w:rsidR="004B13F3" w:rsidRPr="004B13F3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4B13F3" w:rsidRPr="004B13F3">
        <w:rPr>
          <w:rFonts w:ascii="Angsana New" w:hAnsi="Angsana New" w:cs="Angsana New"/>
          <w:sz w:val="32"/>
          <w:szCs w:val="32"/>
        </w:rPr>
        <w:t>2565</w:t>
      </w:r>
      <w:r w:rsidR="004B13F3" w:rsidRPr="004B13F3">
        <w:rPr>
          <w:rFonts w:ascii="Angsana New" w:hAnsi="Angsana New" w:cs="Angsana New" w:hint="cs"/>
          <w:sz w:val="32"/>
          <w:szCs w:val="32"/>
          <w:cs/>
        </w:rPr>
        <w:t xml:space="preserve"> กลุ่มบริษัทมีผลขาดทุนทางภาษีจำนวน </w:t>
      </w:r>
      <w:r w:rsidR="004B13F3" w:rsidRPr="004B13F3">
        <w:rPr>
          <w:rFonts w:ascii="Angsana New" w:hAnsi="Angsana New" w:cs="Angsana New"/>
          <w:sz w:val="32"/>
          <w:szCs w:val="32"/>
        </w:rPr>
        <w:t>2,171</w:t>
      </w:r>
      <w:r w:rsidR="004B13F3" w:rsidRPr="004B13F3">
        <w:rPr>
          <w:rFonts w:ascii="Angsana New" w:hAnsi="Angsana New" w:cs="Angsana New" w:hint="cs"/>
          <w:sz w:val="32"/>
          <w:szCs w:val="32"/>
          <w:cs/>
        </w:rPr>
        <w:t xml:space="preserve"> ล้านบาท (</w:t>
      </w:r>
      <w:r w:rsidR="004B13F3" w:rsidRPr="004B13F3">
        <w:rPr>
          <w:rFonts w:ascii="Angsana New" w:hAnsi="Angsana New" w:cs="Angsana New"/>
          <w:sz w:val="32"/>
          <w:szCs w:val="32"/>
        </w:rPr>
        <w:t>2564: 2,465</w:t>
      </w:r>
      <w:r w:rsidR="004B13F3" w:rsidRPr="004B13F3">
        <w:rPr>
          <w:rFonts w:ascii="Angsana New" w:hAnsi="Angsana New" w:cs="Angsana New" w:hint="cs"/>
          <w:sz w:val="32"/>
          <w:szCs w:val="32"/>
          <w:cs/>
        </w:rPr>
        <w:t xml:space="preserve"> ล้านบาท) (เฉพาะบริษัทฯ: </w:t>
      </w:r>
      <w:r w:rsidR="004B13F3" w:rsidRPr="004B13F3">
        <w:rPr>
          <w:rFonts w:ascii="Angsana New" w:hAnsi="Angsana New" w:cs="Angsana New"/>
          <w:sz w:val="32"/>
          <w:szCs w:val="32"/>
        </w:rPr>
        <w:t>170</w:t>
      </w:r>
      <w:r w:rsidR="004B13F3" w:rsidRPr="004B13F3">
        <w:rPr>
          <w:rFonts w:ascii="Angsana New" w:hAnsi="Angsana New" w:cs="Angsana New" w:hint="cs"/>
          <w:sz w:val="32"/>
          <w:szCs w:val="32"/>
          <w:cs/>
        </w:rPr>
        <w:t xml:space="preserve"> ล้านบาท </w:t>
      </w:r>
      <w:r w:rsidR="004B13F3" w:rsidRPr="004B13F3">
        <w:rPr>
          <w:rFonts w:ascii="Angsana New" w:hAnsi="Angsana New" w:cs="Angsana New"/>
          <w:sz w:val="32"/>
          <w:szCs w:val="32"/>
        </w:rPr>
        <w:t>2564: 67</w:t>
      </w:r>
      <w:r w:rsidR="004B13F3" w:rsidRPr="004B13F3">
        <w:rPr>
          <w:rFonts w:ascii="Angsana New" w:hAnsi="Angsana New" w:cs="Angsana New" w:hint="cs"/>
          <w:sz w:val="32"/>
          <w:szCs w:val="32"/>
          <w:cs/>
        </w:rPr>
        <w:t xml:space="preserve"> ล้านบาท) ซึ่งสามารถนำไปหักกลบกับกำไรทางภาษีในอนาคตของบริษัทที่มีผลขาดทุนเกิดขึ้น สำหรับสินทรัพย์ภาษีเงินได้รอการตัดบัญชีที่ไม่ได้รับรู้นั้น เนื่องจากความสามารถในการรับคืนที่มีความไม่แน่นอน ผลขาดทุนทางภาษีเหล่านี้ขึ้นอยู่กับข้อตกลงของหน่วยงานจัดเก็บภาษีและการปฏิบัติตามข้อกำหนดบางประการของกฎหมายภาษีอากรของแต่ละประเทศที่บริษัทดำเนินธุรกิจ</w:t>
      </w:r>
    </w:p>
    <w:tbl>
      <w:tblPr>
        <w:tblW w:w="9115" w:type="dxa"/>
        <w:tblInd w:w="450" w:type="dxa"/>
        <w:tblLook w:val="00A0" w:firstRow="1" w:lastRow="0" w:firstColumn="1" w:lastColumn="0" w:noHBand="0" w:noVBand="0"/>
      </w:tblPr>
      <w:tblGrid>
        <w:gridCol w:w="3960"/>
        <w:gridCol w:w="1288"/>
        <w:gridCol w:w="1289"/>
        <w:gridCol w:w="1289"/>
        <w:gridCol w:w="1289"/>
      </w:tblGrid>
      <w:tr w:rsidR="00E73567" w:rsidRPr="00E51BF6" w14:paraId="2CB9A6CD" w14:textId="77777777" w:rsidTr="002C60AA">
        <w:tc>
          <w:tcPr>
            <w:tcW w:w="3960" w:type="dxa"/>
          </w:tcPr>
          <w:p w14:paraId="4DFACA07" w14:textId="77777777" w:rsidR="00E73567" w:rsidRPr="00E51BF6" w:rsidRDefault="00E73567" w:rsidP="00E735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577" w:type="dxa"/>
            <w:gridSpan w:val="2"/>
          </w:tcPr>
          <w:p w14:paraId="29255F03" w14:textId="77777777" w:rsidR="00E73567" w:rsidRPr="00E51BF6" w:rsidRDefault="00E73567" w:rsidP="00E735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578" w:type="dxa"/>
            <w:gridSpan w:val="2"/>
            <w:hideMark/>
          </w:tcPr>
          <w:p w14:paraId="19BAC238" w14:textId="77777777" w:rsidR="00E73567" w:rsidRPr="00E51BF6" w:rsidRDefault="00E73567" w:rsidP="00E735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(หน่วย</w:t>
            </w: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</w:rPr>
              <w:t>:</w:t>
            </w:r>
            <w:r w:rsidRPr="00E51BF6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 พันบาท)</w:t>
            </w:r>
          </w:p>
        </w:tc>
      </w:tr>
      <w:tr w:rsidR="00E73567" w:rsidRPr="00E51BF6" w14:paraId="60AB6876" w14:textId="77777777" w:rsidTr="002C60AA">
        <w:tc>
          <w:tcPr>
            <w:tcW w:w="3960" w:type="dxa"/>
          </w:tcPr>
          <w:p w14:paraId="6940D2BF" w14:textId="77777777" w:rsidR="00E73567" w:rsidRPr="00E51BF6" w:rsidRDefault="00E73567" w:rsidP="00E735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577" w:type="dxa"/>
            <w:gridSpan w:val="2"/>
            <w:hideMark/>
          </w:tcPr>
          <w:p w14:paraId="76E1E624" w14:textId="77777777" w:rsidR="00E73567" w:rsidRPr="00E51BF6" w:rsidRDefault="00E73567" w:rsidP="00E7356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78" w:type="dxa"/>
            <w:gridSpan w:val="2"/>
            <w:hideMark/>
          </w:tcPr>
          <w:p w14:paraId="5346DD7A" w14:textId="77777777" w:rsidR="00E73567" w:rsidRPr="00E51BF6" w:rsidRDefault="00E73567" w:rsidP="00E7356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73567" w:rsidRPr="00E51BF6" w14:paraId="6D06A98F" w14:textId="77777777" w:rsidTr="002C60AA">
        <w:tc>
          <w:tcPr>
            <w:tcW w:w="3960" w:type="dxa"/>
          </w:tcPr>
          <w:p w14:paraId="2AD35A39" w14:textId="77777777" w:rsidR="00E73567" w:rsidRPr="00E51BF6" w:rsidRDefault="00E73567" w:rsidP="00E735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288" w:type="dxa"/>
            <w:vAlign w:val="bottom"/>
            <w:hideMark/>
          </w:tcPr>
          <w:p w14:paraId="09391101" w14:textId="77777777" w:rsidR="00E73567" w:rsidRPr="00E51BF6" w:rsidRDefault="00E73567" w:rsidP="00E73567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</w:rPr>
              <w:t>2565</w:t>
            </w:r>
          </w:p>
        </w:tc>
        <w:tc>
          <w:tcPr>
            <w:tcW w:w="1289" w:type="dxa"/>
            <w:vAlign w:val="bottom"/>
            <w:hideMark/>
          </w:tcPr>
          <w:p w14:paraId="6D4E1419" w14:textId="77777777" w:rsidR="00E73567" w:rsidRPr="00E51BF6" w:rsidRDefault="00E73567" w:rsidP="00E73567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</w:rPr>
              <w:t>2564</w:t>
            </w:r>
          </w:p>
        </w:tc>
        <w:tc>
          <w:tcPr>
            <w:tcW w:w="1289" w:type="dxa"/>
            <w:vAlign w:val="bottom"/>
            <w:hideMark/>
          </w:tcPr>
          <w:p w14:paraId="676600E2" w14:textId="77777777" w:rsidR="00E73567" w:rsidRPr="00E51BF6" w:rsidRDefault="00E73567" w:rsidP="00E73567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</w:rPr>
              <w:t>2565</w:t>
            </w:r>
          </w:p>
        </w:tc>
        <w:tc>
          <w:tcPr>
            <w:tcW w:w="1289" w:type="dxa"/>
            <w:vAlign w:val="bottom"/>
            <w:hideMark/>
          </w:tcPr>
          <w:p w14:paraId="4F3CDD67" w14:textId="77777777" w:rsidR="00E73567" w:rsidRPr="00E51BF6" w:rsidRDefault="00E73567" w:rsidP="00E73567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</w:rPr>
              <w:t>2564</w:t>
            </w:r>
          </w:p>
        </w:tc>
      </w:tr>
      <w:tr w:rsidR="00E73567" w:rsidRPr="00E51BF6" w14:paraId="496D3819" w14:textId="77777777" w:rsidTr="002C60AA">
        <w:trPr>
          <w:trHeight w:val="80"/>
        </w:trPr>
        <w:tc>
          <w:tcPr>
            <w:tcW w:w="3960" w:type="dxa"/>
            <w:hideMark/>
          </w:tcPr>
          <w:p w14:paraId="33A3B76E" w14:textId="77777777" w:rsidR="00E73567" w:rsidRPr="00E51BF6" w:rsidRDefault="00E73567" w:rsidP="00E735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ปีที่หมดอายุ</w:t>
            </w:r>
          </w:p>
        </w:tc>
        <w:tc>
          <w:tcPr>
            <w:tcW w:w="1288" w:type="dxa"/>
          </w:tcPr>
          <w:p w14:paraId="2AC0C0C4" w14:textId="77777777" w:rsidR="00E73567" w:rsidRPr="00E51BF6" w:rsidRDefault="00E73567" w:rsidP="00E73567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89" w:type="dxa"/>
          </w:tcPr>
          <w:p w14:paraId="3FAFF5D2" w14:textId="77777777" w:rsidR="00E73567" w:rsidRPr="00E51BF6" w:rsidRDefault="00E73567" w:rsidP="00E73567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89" w:type="dxa"/>
          </w:tcPr>
          <w:p w14:paraId="5C76523A" w14:textId="77777777" w:rsidR="00E73567" w:rsidRPr="00E51BF6" w:rsidRDefault="00E73567" w:rsidP="00E73567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89" w:type="dxa"/>
          </w:tcPr>
          <w:p w14:paraId="423D6C36" w14:textId="77777777" w:rsidR="00E73567" w:rsidRPr="00E51BF6" w:rsidRDefault="00E73567" w:rsidP="00E73567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E73567" w:rsidRPr="00E51BF6" w14:paraId="1D49D8B3" w14:textId="77777777" w:rsidTr="002C60AA">
        <w:tc>
          <w:tcPr>
            <w:tcW w:w="3960" w:type="dxa"/>
            <w:hideMark/>
          </w:tcPr>
          <w:p w14:paraId="7E0DE0CF" w14:textId="1D90FED1" w:rsidR="00E73567" w:rsidRPr="00E51BF6" w:rsidRDefault="00E73567" w:rsidP="00E73567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246" w:right="-45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ภายใน </w:t>
            </w:r>
            <w:r w:rsidR="00D75479">
              <w:rPr>
                <w:rFonts w:ascii="Angsana New" w:hAnsi="Angsana New" w:cs="Angsana New"/>
                <w:color w:val="000000"/>
                <w:sz w:val="32"/>
                <w:szCs w:val="32"/>
              </w:rPr>
              <w:t>1</w:t>
            </w: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88" w:type="dxa"/>
          </w:tcPr>
          <w:p w14:paraId="75765B35" w14:textId="77777777" w:rsidR="00E73567" w:rsidRPr="00E51BF6" w:rsidRDefault="00E73567" w:rsidP="00E73567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124</w:t>
            </w:r>
            <w:r w:rsidRPr="00E51BF6">
              <w:rPr>
                <w:rFonts w:ascii="Angsana New" w:hAnsi="Angsana New" w:cs="Angsana New"/>
                <w:color w:val="auto"/>
                <w:sz w:val="32"/>
                <w:szCs w:val="32"/>
              </w:rPr>
              <w:t>,</w:t>
            </w:r>
            <w:r w:rsidRPr="00E51BF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685</w:t>
            </w:r>
          </w:p>
        </w:tc>
        <w:tc>
          <w:tcPr>
            <w:tcW w:w="1289" w:type="dxa"/>
            <w:hideMark/>
          </w:tcPr>
          <w:p w14:paraId="589603C0" w14:textId="77777777" w:rsidR="00E73567" w:rsidRPr="00E51BF6" w:rsidRDefault="00E73567" w:rsidP="00E73567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auto"/>
                <w:sz w:val="32"/>
                <w:szCs w:val="32"/>
              </w:rPr>
              <w:t>126,392</w:t>
            </w:r>
          </w:p>
        </w:tc>
        <w:tc>
          <w:tcPr>
            <w:tcW w:w="1289" w:type="dxa"/>
          </w:tcPr>
          <w:p w14:paraId="0E1AD490" w14:textId="77777777" w:rsidR="00E73567" w:rsidRPr="00E51BF6" w:rsidRDefault="00E73567" w:rsidP="00E73567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89" w:type="dxa"/>
            <w:hideMark/>
          </w:tcPr>
          <w:p w14:paraId="36595CCC" w14:textId="77777777" w:rsidR="00E73567" w:rsidRPr="00E51BF6" w:rsidRDefault="00E73567" w:rsidP="00E73567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E73567" w:rsidRPr="00E51BF6" w14:paraId="2B8D1086" w14:textId="77777777" w:rsidTr="002C60AA">
        <w:tc>
          <w:tcPr>
            <w:tcW w:w="3960" w:type="dxa"/>
            <w:hideMark/>
          </w:tcPr>
          <w:p w14:paraId="350B15A8" w14:textId="487D3159" w:rsidR="00E73567" w:rsidRPr="00E51BF6" w:rsidRDefault="00E73567" w:rsidP="00E73567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246" w:right="-45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มากกว่า </w:t>
            </w:r>
            <w:r w:rsidR="00D75479">
              <w:rPr>
                <w:rFonts w:ascii="Angsana New" w:hAnsi="Angsana New" w:cs="Angsana New"/>
                <w:color w:val="000000"/>
                <w:sz w:val="32"/>
                <w:szCs w:val="32"/>
              </w:rPr>
              <w:t>1</w:t>
            </w: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ปี </w:t>
            </w:r>
            <w:r w:rsidR="00D75479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ถึง </w:t>
            </w:r>
            <w:r w:rsidR="00D7547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  <w:r w:rsidRPr="00E51BF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ปี</w:t>
            </w:r>
          </w:p>
        </w:tc>
        <w:tc>
          <w:tcPr>
            <w:tcW w:w="1288" w:type="dxa"/>
          </w:tcPr>
          <w:p w14:paraId="054AA494" w14:textId="77777777" w:rsidR="00E73567" w:rsidRPr="00E51BF6" w:rsidRDefault="00E73567" w:rsidP="00E7356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2</w:t>
            </w:r>
            <w:r w:rsidRPr="00E51BF6">
              <w:rPr>
                <w:rFonts w:ascii="Angsana New" w:hAnsi="Angsana New" w:cs="Angsana New"/>
                <w:color w:val="auto"/>
                <w:sz w:val="32"/>
                <w:szCs w:val="32"/>
              </w:rPr>
              <w:t>,</w:t>
            </w:r>
            <w:r w:rsidRPr="00E51BF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046</w:t>
            </w:r>
            <w:r w:rsidRPr="00E51BF6">
              <w:rPr>
                <w:rFonts w:ascii="Angsana New" w:hAnsi="Angsana New" w:cs="Angsana New"/>
                <w:color w:val="auto"/>
                <w:sz w:val="32"/>
                <w:szCs w:val="32"/>
              </w:rPr>
              <w:t>,</w:t>
            </w:r>
            <w:r w:rsidRPr="00E51BF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799</w:t>
            </w:r>
          </w:p>
        </w:tc>
        <w:tc>
          <w:tcPr>
            <w:tcW w:w="1289" w:type="dxa"/>
            <w:hideMark/>
          </w:tcPr>
          <w:p w14:paraId="1B986D60" w14:textId="77777777" w:rsidR="00E73567" w:rsidRPr="00E51BF6" w:rsidRDefault="00E73567" w:rsidP="00E7356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auto"/>
                <w:sz w:val="32"/>
                <w:szCs w:val="32"/>
              </w:rPr>
              <w:t>2,338,500</w:t>
            </w:r>
          </w:p>
        </w:tc>
        <w:tc>
          <w:tcPr>
            <w:tcW w:w="1289" w:type="dxa"/>
          </w:tcPr>
          <w:p w14:paraId="41A8CAC6" w14:textId="77777777" w:rsidR="00E73567" w:rsidRPr="00E51BF6" w:rsidRDefault="00E73567" w:rsidP="00E7356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auto"/>
                <w:sz w:val="32"/>
                <w:szCs w:val="32"/>
              </w:rPr>
              <w:t>170,167</w:t>
            </w:r>
          </w:p>
        </w:tc>
        <w:tc>
          <w:tcPr>
            <w:tcW w:w="1289" w:type="dxa"/>
            <w:hideMark/>
          </w:tcPr>
          <w:p w14:paraId="0377F20A" w14:textId="77777777" w:rsidR="00E73567" w:rsidRPr="00E51BF6" w:rsidRDefault="00E73567" w:rsidP="00E7356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auto"/>
                <w:sz w:val="32"/>
                <w:szCs w:val="32"/>
              </w:rPr>
              <w:t>67,319</w:t>
            </w:r>
          </w:p>
        </w:tc>
      </w:tr>
      <w:tr w:rsidR="00E73567" w:rsidRPr="00E51BF6" w14:paraId="3E2F862E" w14:textId="77777777" w:rsidTr="002C60AA">
        <w:tc>
          <w:tcPr>
            <w:tcW w:w="3960" w:type="dxa"/>
            <w:hideMark/>
          </w:tcPr>
          <w:p w14:paraId="5DBFA292" w14:textId="45CBA03A" w:rsidR="00E73567" w:rsidRPr="00E51BF6" w:rsidRDefault="00DD04A0" w:rsidP="00E7356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8" w:type="dxa"/>
          </w:tcPr>
          <w:p w14:paraId="1BCC963B" w14:textId="77777777" w:rsidR="00E73567" w:rsidRPr="00E51BF6" w:rsidRDefault="00E73567" w:rsidP="00E7356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2</w:t>
            </w:r>
            <w:r w:rsidRPr="00E51BF6">
              <w:rPr>
                <w:rFonts w:ascii="Angsana New" w:hAnsi="Angsana New" w:cs="Angsana New"/>
                <w:color w:val="auto"/>
                <w:sz w:val="32"/>
                <w:szCs w:val="32"/>
              </w:rPr>
              <w:t>,</w:t>
            </w:r>
            <w:r w:rsidRPr="00E51BF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171</w:t>
            </w:r>
            <w:r w:rsidRPr="00E51BF6">
              <w:rPr>
                <w:rFonts w:ascii="Angsana New" w:hAnsi="Angsana New" w:cs="Angsana New"/>
                <w:color w:val="auto"/>
                <w:sz w:val="32"/>
                <w:szCs w:val="32"/>
              </w:rPr>
              <w:t>,</w:t>
            </w:r>
            <w:r w:rsidRPr="00E51BF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484</w:t>
            </w:r>
          </w:p>
        </w:tc>
        <w:tc>
          <w:tcPr>
            <w:tcW w:w="1289" w:type="dxa"/>
            <w:hideMark/>
          </w:tcPr>
          <w:p w14:paraId="12AC0B16" w14:textId="77777777" w:rsidR="00E73567" w:rsidRPr="00E51BF6" w:rsidRDefault="00E73567" w:rsidP="00E7356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auto"/>
                <w:sz w:val="32"/>
                <w:szCs w:val="32"/>
              </w:rPr>
              <w:t>2,464,892</w:t>
            </w:r>
          </w:p>
        </w:tc>
        <w:tc>
          <w:tcPr>
            <w:tcW w:w="1289" w:type="dxa"/>
          </w:tcPr>
          <w:p w14:paraId="6D320090" w14:textId="77777777" w:rsidR="00E73567" w:rsidRPr="00E51BF6" w:rsidRDefault="00E73567" w:rsidP="00E7356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auto"/>
                <w:sz w:val="32"/>
                <w:szCs w:val="32"/>
              </w:rPr>
              <w:t>170,167</w:t>
            </w:r>
          </w:p>
        </w:tc>
        <w:tc>
          <w:tcPr>
            <w:tcW w:w="1289" w:type="dxa"/>
            <w:hideMark/>
          </w:tcPr>
          <w:p w14:paraId="324C8FA5" w14:textId="77777777" w:rsidR="00E73567" w:rsidRPr="00E51BF6" w:rsidRDefault="00E73567" w:rsidP="00E7356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E51BF6">
              <w:rPr>
                <w:rFonts w:ascii="Angsana New" w:hAnsi="Angsana New" w:cs="Angsana New"/>
                <w:color w:val="auto"/>
                <w:sz w:val="32"/>
                <w:szCs w:val="32"/>
              </w:rPr>
              <w:t>67,319</w:t>
            </w:r>
          </w:p>
        </w:tc>
      </w:tr>
    </w:tbl>
    <w:p w14:paraId="1F2BFCEF" w14:textId="173DCD73" w:rsidR="00960153" w:rsidRPr="008A5C0A" w:rsidRDefault="00960153" w:rsidP="00960153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B3260A">
        <w:rPr>
          <w:rFonts w:ascii="Angsana New" w:hAnsi="Angsana New" w:cs="Angsana New"/>
          <w:b/>
          <w:bCs/>
          <w:sz w:val="32"/>
          <w:szCs w:val="32"/>
        </w:rPr>
        <w:t>4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737F35">
        <w:rPr>
          <w:rFonts w:ascii="Angsana New" w:hAnsi="Angsana New" w:cs="Angsana New" w:hint="cs"/>
          <w:b/>
          <w:bCs/>
          <w:sz w:val="32"/>
          <w:szCs w:val="32"/>
          <w:cs/>
        </w:rPr>
        <w:t>กำไร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ต่อหุ้น</w:t>
      </w:r>
    </w:p>
    <w:p w14:paraId="75930D4D" w14:textId="3BB3E3BA" w:rsidR="00960153" w:rsidRPr="008A5C0A" w:rsidRDefault="00960153" w:rsidP="00E73567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DD04A0">
        <w:rPr>
          <w:rFonts w:ascii="Angsana New" w:hAnsi="Angsana New" w:cs="Angsana New" w:hint="cs"/>
          <w:sz w:val="32"/>
          <w:szCs w:val="32"/>
          <w:cs/>
        </w:rPr>
        <w:t>กำไร</w:t>
      </w:r>
      <w:r w:rsidRPr="008A5C0A">
        <w:rPr>
          <w:rFonts w:ascii="Angsana New" w:hAnsi="Angsana New" w:cs="Angsana New" w:hint="cs"/>
          <w:sz w:val="32"/>
          <w:szCs w:val="32"/>
          <w:cs/>
        </w:rPr>
        <w:t>ต่อหุ้นขั้นพื้นฐานคำนวณโดยหาร</w:t>
      </w:r>
      <w:r w:rsidR="00DD04A0">
        <w:rPr>
          <w:rFonts w:ascii="Angsana New" w:hAnsi="Angsana New" w:cs="Angsana New" w:hint="cs"/>
          <w:sz w:val="32"/>
          <w:szCs w:val="32"/>
          <w:cs/>
        </w:rPr>
        <w:t>กำไร (</w:t>
      </w:r>
      <w:r w:rsidR="00AE2C70" w:rsidRPr="008A5C0A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="00DD04A0">
        <w:rPr>
          <w:rFonts w:ascii="Angsana New" w:hAnsi="Angsana New" w:cs="Angsana New" w:hint="cs"/>
          <w:sz w:val="32"/>
          <w:szCs w:val="32"/>
          <w:cs/>
        </w:rPr>
        <w:t xml:space="preserve">)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สำหรับปีที่เป็นของผู้ถือหุ้นของบริษัทฯ</w:t>
      </w:r>
      <w:r w:rsidR="0072671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(ไม่รวมกำไรขาดทุนเบ็ดเสร็จอื่น) ด้วยจำนวนถัวเฉลี่ยถ่วงน้ำหนักของหุ้นสามัญที่ออกอยู่ในระหว่างปี</w:t>
      </w:r>
    </w:p>
    <w:tbl>
      <w:tblPr>
        <w:tblW w:w="907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022"/>
        <w:gridCol w:w="990"/>
        <w:gridCol w:w="1080"/>
        <w:gridCol w:w="900"/>
        <w:gridCol w:w="1080"/>
      </w:tblGrid>
      <w:tr w:rsidR="00960153" w:rsidRPr="008A5C0A" w14:paraId="0E58ECBD" w14:textId="77777777" w:rsidTr="008822F1">
        <w:trPr>
          <w:trHeight w:val="70"/>
        </w:trPr>
        <w:tc>
          <w:tcPr>
            <w:tcW w:w="5022" w:type="dxa"/>
            <w:vAlign w:val="bottom"/>
          </w:tcPr>
          <w:p w14:paraId="257230D2" w14:textId="77777777" w:rsidR="00960153" w:rsidRPr="008A5C0A" w:rsidRDefault="00960153" w:rsidP="00E7356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851" w:right="-108"/>
              <w:jc w:val="thaiDistribute"/>
              <w:rPr>
                <w:rFonts w:ascii="Angsana New" w:hAnsi="Angsana New" w:cs="Angsana New"/>
                <w:b/>
                <w:bCs/>
                <w:spacing w:val="-5"/>
                <w:sz w:val="28"/>
                <w:szCs w:val="28"/>
              </w:rPr>
            </w:pPr>
          </w:p>
        </w:tc>
        <w:tc>
          <w:tcPr>
            <w:tcW w:w="4050" w:type="dxa"/>
            <w:gridSpan w:val="4"/>
            <w:vAlign w:val="bottom"/>
          </w:tcPr>
          <w:p w14:paraId="28C7A6DB" w14:textId="77777777" w:rsidR="00960153" w:rsidRPr="008A5C0A" w:rsidRDefault="00960153" w:rsidP="00E7356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ธันวาคม </w:t>
            </w:r>
          </w:p>
        </w:tc>
      </w:tr>
      <w:tr w:rsidR="00960153" w:rsidRPr="008A5C0A" w14:paraId="32E1C79D" w14:textId="77777777" w:rsidTr="008822F1">
        <w:trPr>
          <w:trHeight w:val="513"/>
        </w:trPr>
        <w:tc>
          <w:tcPr>
            <w:tcW w:w="5022" w:type="dxa"/>
            <w:vAlign w:val="bottom"/>
          </w:tcPr>
          <w:p w14:paraId="047EC596" w14:textId="77777777" w:rsidR="00960153" w:rsidRPr="008A5C0A" w:rsidRDefault="00960153" w:rsidP="00E7356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851" w:right="-108"/>
              <w:jc w:val="thaiDistribute"/>
              <w:rPr>
                <w:rFonts w:ascii="Angsana New" w:hAnsi="Angsana New" w:cs="Angsana New"/>
                <w:b/>
                <w:bCs/>
                <w:spacing w:val="-5"/>
                <w:sz w:val="28"/>
                <w:szCs w:val="28"/>
              </w:rPr>
            </w:pPr>
          </w:p>
        </w:tc>
        <w:tc>
          <w:tcPr>
            <w:tcW w:w="2070" w:type="dxa"/>
            <w:gridSpan w:val="2"/>
            <w:vAlign w:val="bottom"/>
          </w:tcPr>
          <w:p w14:paraId="0E6EC471" w14:textId="77777777" w:rsidR="00960153" w:rsidRPr="008A5C0A" w:rsidRDefault="00960153" w:rsidP="00E73567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jc w:val="center"/>
              <w:rPr>
                <w:rFonts w:ascii="Angsana New" w:hAnsi="Angsana New" w:cs="Angsana New"/>
                <w:spacing w:val="-5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980" w:type="dxa"/>
            <w:gridSpan w:val="2"/>
            <w:vAlign w:val="bottom"/>
          </w:tcPr>
          <w:p w14:paraId="4A72D853" w14:textId="77777777" w:rsidR="00960153" w:rsidRPr="008A5C0A" w:rsidRDefault="00960153" w:rsidP="00E7356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</w:t>
            </w:r>
            <w:r w:rsidR="004624CB"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                                   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เฉพาะกิจการ</w:t>
            </w:r>
          </w:p>
        </w:tc>
      </w:tr>
      <w:tr w:rsidR="00537BEC" w:rsidRPr="008A5C0A" w14:paraId="3FD0EF79" w14:textId="77777777" w:rsidTr="008822F1">
        <w:trPr>
          <w:cantSplit/>
          <w:trHeight w:val="57"/>
        </w:trPr>
        <w:tc>
          <w:tcPr>
            <w:tcW w:w="5022" w:type="dxa"/>
          </w:tcPr>
          <w:p w14:paraId="1AB39540" w14:textId="77777777" w:rsidR="00537BEC" w:rsidRPr="008A5C0A" w:rsidRDefault="00537BEC" w:rsidP="00E7356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405" w:right="-43"/>
              <w:jc w:val="both"/>
              <w:rPr>
                <w:rFonts w:ascii="Angsana New" w:hAnsi="Angsana New" w:cs="Angsana New"/>
                <w:b/>
                <w:bCs/>
                <w:spacing w:val="-5"/>
                <w:sz w:val="28"/>
                <w:szCs w:val="28"/>
              </w:rPr>
            </w:pPr>
          </w:p>
        </w:tc>
        <w:tc>
          <w:tcPr>
            <w:tcW w:w="990" w:type="dxa"/>
          </w:tcPr>
          <w:p w14:paraId="7671691A" w14:textId="3E08464D" w:rsidR="00537BEC" w:rsidRPr="00537BEC" w:rsidRDefault="00537BEC" w:rsidP="00E73567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7BEC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9702B4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14:paraId="77D9F4C4" w14:textId="19DEA1A5" w:rsidR="00537BEC" w:rsidRPr="00537BEC" w:rsidRDefault="00537BEC" w:rsidP="00E73567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7BEC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9702B4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900" w:type="dxa"/>
          </w:tcPr>
          <w:p w14:paraId="7F8FF9D0" w14:textId="54081FF6" w:rsidR="00537BEC" w:rsidRPr="00537BEC" w:rsidRDefault="00537BEC" w:rsidP="00E73567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7BEC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9702B4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14:paraId="516F8F15" w14:textId="78FEA480" w:rsidR="00537BEC" w:rsidRPr="00537BEC" w:rsidRDefault="00537BEC" w:rsidP="00E73567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537BEC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 w:rsidR="009702B4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</w:tr>
      <w:tr w:rsidR="00B3260A" w:rsidRPr="008A5C0A" w14:paraId="09562FCA" w14:textId="77777777" w:rsidTr="008822F1">
        <w:trPr>
          <w:cantSplit/>
          <w:trHeight w:val="117"/>
        </w:trPr>
        <w:tc>
          <w:tcPr>
            <w:tcW w:w="5022" w:type="dxa"/>
            <w:vAlign w:val="bottom"/>
          </w:tcPr>
          <w:p w14:paraId="4D7FBC70" w14:textId="1BB1CDDE" w:rsidR="00B3260A" w:rsidRPr="008A5C0A" w:rsidRDefault="00DD04A0" w:rsidP="00E7356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กำไร (</w:t>
            </w:r>
            <w:r w:rsidR="00B3260A"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</w:t>
            </w:r>
            <w:r w:rsidR="00B3260A">
              <w:rPr>
                <w:rFonts w:ascii="Angsana New" w:hAnsi="Angsana New" w:cs="Angsana New" w:hint="cs"/>
                <w:sz w:val="28"/>
                <w:szCs w:val="28"/>
                <w:cs/>
              </w:rPr>
              <w:t>น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) </w:t>
            </w:r>
            <w:r w:rsidR="00B3260A"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ส่วนที่เป็นของผู้ถือหุ้นของบริษัทฯ (พันบาท)</w:t>
            </w:r>
          </w:p>
        </w:tc>
        <w:tc>
          <w:tcPr>
            <w:tcW w:w="990" w:type="dxa"/>
            <w:vAlign w:val="bottom"/>
          </w:tcPr>
          <w:p w14:paraId="386CF978" w14:textId="77EA733F" w:rsidR="00B3260A" w:rsidRPr="008A5C0A" w:rsidRDefault="0071102E" w:rsidP="00E73567">
            <w:pPr>
              <w:tabs>
                <w:tab w:val="decimal" w:pos="792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7,106</w:t>
            </w:r>
          </w:p>
        </w:tc>
        <w:tc>
          <w:tcPr>
            <w:tcW w:w="1080" w:type="dxa"/>
            <w:vAlign w:val="bottom"/>
          </w:tcPr>
          <w:p w14:paraId="47AB2FD5" w14:textId="6FF99CB7" w:rsidR="00B3260A" w:rsidRPr="008A5C0A" w:rsidRDefault="00B3260A" w:rsidP="00E73567">
            <w:pPr>
              <w:tabs>
                <w:tab w:val="decimal" w:pos="792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(1,031,757)</w:t>
            </w:r>
          </w:p>
        </w:tc>
        <w:tc>
          <w:tcPr>
            <w:tcW w:w="900" w:type="dxa"/>
            <w:vAlign w:val="bottom"/>
          </w:tcPr>
          <w:p w14:paraId="0D56E3E9" w14:textId="55FE03C7" w:rsidR="00B3260A" w:rsidRPr="008A5C0A" w:rsidRDefault="00B3260A" w:rsidP="00E73567">
            <w:pPr>
              <w:tabs>
                <w:tab w:val="decimal" w:pos="792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(95,618)</w:t>
            </w:r>
          </w:p>
        </w:tc>
        <w:tc>
          <w:tcPr>
            <w:tcW w:w="1080" w:type="dxa"/>
            <w:vAlign w:val="bottom"/>
          </w:tcPr>
          <w:p w14:paraId="597219D7" w14:textId="25A94656" w:rsidR="00B3260A" w:rsidRPr="008A5C0A" w:rsidRDefault="00B3260A" w:rsidP="00E73567">
            <w:pPr>
              <w:tabs>
                <w:tab w:val="decimal" w:pos="792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(69,666)</w:t>
            </w:r>
          </w:p>
        </w:tc>
      </w:tr>
      <w:tr w:rsidR="00B3260A" w:rsidRPr="008A5C0A" w14:paraId="642C081A" w14:textId="77777777" w:rsidTr="008822F1">
        <w:trPr>
          <w:cantSplit/>
          <w:trHeight w:val="117"/>
        </w:trPr>
        <w:tc>
          <w:tcPr>
            <w:tcW w:w="5022" w:type="dxa"/>
            <w:vAlign w:val="bottom"/>
          </w:tcPr>
          <w:p w14:paraId="4A741453" w14:textId="77777777" w:rsidR="00B3260A" w:rsidRPr="008A5C0A" w:rsidRDefault="00B3260A" w:rsidP="00E7356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จำนวนถัวเฉลี่ยถ่วงน้ำหนักของหุ้นสามัญ (พันหุ้น)</w:t>
            </w:r>
          </w:p>
        </w:tc>
        <w:tc>
          <w:tcPr>
            <w:tcW w:w="990" w:type="dxa"/>
            <w:vAlign w:val="bottom"/>
          </w:tcPr>
          <w:p w14:paraId="623C99FA" w14:textId="0CE3C755" w:rsidR="00B3260A" w:rsidRPr="008A5C0A" w:rsidRDefault="00B3260A" w:rsidP="00E73567">
            <w:pPr>
              <w:tabs>
                <w:tab w:val="decimal" w:pos="792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166,683</w:t>
            </w:r>
          </w:p>
        </w:tc>
        <w:tc>
          <w:tcPr>
            <w:tcW w:w="1080" w:type="dxa"/>
            <w:vAlign w:val="bottom"/>
          </w:tcPr>
          <w:p w14:paraId="49EC0641" w14:textId="7B7E0671" w:rsidR="00B3260A" w:rsidRPr="008A5C0A" w:rsidRDefault="00B3260A" w:rsidP="00E73567">
            <w:pPr>
              <w:tabs>
                <w:tab w:val="decimal" w:pos="792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166,683</w:t>
            </w:r>
          </w:p>
        </w:tc>
        <w:tc>
          <w:tcPr>
            <w:tcW w:w="900" w:type="dxa"/>
            <w:vAlign w:val="bottom"/>
          </w:tcPr>
          <w:p w14:paraId="7EB8BDCE" w14:textId="2CCA269F" w:rsidR="00B3260A" w:rsidRPr="008A5C0A" w:rsidRDefault="00B3260A" w:rsidP="00E73567">
            <w:pPr>
              <w:tabs>
                <w:tab w:val="decimal" w:pos="792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166,683</w:t>
            </w:r>
          </w:p>
        </w:tc>
        <w:tc>
          <w:tcPr>
            <w:tcW w:w="1080" w:type="dxa"/>
            <w:vAlign w:val="bottom"/>
          </w:tcPr>
          <w:p w14:paraId="10569202" w14:textId="09BA3A0E" w:rsidR="00B3260A" w:rsidRPr="008A5C0A" w:rsidRDefault="00B3260A" w:rsidP="00E73567">
            <w:pPr>
              <w:tabs>
                <w:tab w:val="decimal" w:pos="792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166,683</w:t>
            </w:r>
          </w:p>
        </w:tc>
      </w:tr>
      <w:tr w:rsidR="00B3260A" w:rsidRPr="008A5C0A" w14:paraId="03294301" w14:textId="77777777" w:rsidTr="008822F1">
        <w:trPr>
          <w:cantSplit/>
          <w:trHeight w:val="57"/>
        </w:trPr>
        <w:tc>
          <w:tcPr>
            <w:tcW w:w="5022" w:type="dxa"/>
            <w:vAlign w:val="bottom"/>
          </w:tcPr>
          <w:p w14:paraId="083FC230" w14:textId="0DD29E52" w:rsidR="00B3260A" w:rsidRPr="008A5C0A" w:rsidRDefault="00F91FDD" w:rsidP="00E7356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กำไร (</w:t>
            </w:r>
            <w:r w:rsidR="00B3260A"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ขาดทุน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) </w:t>
            </w:r>
            <w:r w:rsidR="00B3260A"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ต่อหุ้น (บาท/หุ้น)</w:t>
            </w:r>
          </w:p>
        </w:tc>
        <w:tc>
          <w:tcPr>
            <w:tcW w:w="990" w:type="dxa"/>
            <w:vAlign w:val="bottom"/>
          </w:tcPr>
          <w:p w14:paraId="11095EC4" w14:textId="50776D6E" w:rsidR="00B3260A" w:rsidRPr="008A5C0A" w:rsidRDefault="00B3260A" w:rsidP="00E73567">
            <w:pPr>
              <w:tabs>
                <w:tab w:val="decimal" w:pos="525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0.0</w:t>
            </w:r>
            <w:r w:rsidR="0071102E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bottom"/>
          </w:tcPr>
          <w:p w14:paraId="2F8548F1" w14:textId="61D0BF37" w:rsidR="00B3260A" w:rsidRPr="008A5C0A" w:rsidRDefault="00B3260A" w:rsidP="00E73567">
            <w:pPr>
              <w:tabs>
                <w:tab w:val="decimal" w:pos="525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(6.19)</w:t>
            </w:r>
          </w:p>
        </w:tc>
        <w:tc>
          <w:tcPr>
            <w:tcW w:w="900" w:type="dxa"/>
            <w:vAlign w:val="bottom"/>
          </w:tcPr>
          <w:p w14:paraId="274C00D2" w14:textId="204480E4" w:rsidR="00B3260A" w:rsidRPr="008A5C0A" w:rsidRDefault="00B3260A" w:rsidP="00E73567">
            <w:pPr>
              <w:tabs>
                <w:tab w:val="decimal" w:pos="525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B3260A">
              <w:rPr>
                <w:rFonts w:ascii="Angsana New" w:hAnsi="Angsana New" w:cs="Angsana New"/>
                <w:sz w:val="28"/>
                <w:szCs w:val="28"/>
              </w:rPr>
              <w:t>(0.57)</w:t>
            </w:r>
          </w:p>
        </w:tc>
        <w:tc>
          <w:tcPr>
            <w:tcW w:w="1080" w:type="dxa"/>
            <w:vAlign w:val="bottom"/>
          </w:tcPr>
          <w:p w14:paraId="29C845C4" w14:textId="086C6522" w:rsidR="00B3260A" w:rsidRPr="008A5C0A" w:rsidRDefault="00B3260A" w:rsidP="00E73567">
            <w:pPr>
              <w:tabs>
                <w:tab w:val="decimal" w:pos="525"/>
              </w:tabs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(0.42)</w:t>
            </w:r>
          </w:p>
        </w:tc>
      </w:tr>
    </w:tbl>
    <w:p w14:paraId="60FC25D3" w14:textId="10E41BE6" w:rsidR="00960153" w:rsidRPr="008A5C0A" w:rsidRDefault="00960153" w:rsidP="004B13F3">
      <w:pPr>
        <w:tabs>
          <w:tab w:val="left" w:pos="900"/>
          <w:tab w:val="left" w:pos="1440"/>
          <w:tab w:val="left" w:pos="2160"/>
        </w:tabs>
        <w:spacing w:before="240" w:after="120"/>
        <w:ind w:left="547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B3260A">
        <w:rPr>
          <w:rFonts w:ascii="Angsana New" w:hAnsi="Angsana New" w:cs="Angsana New"/>
          <w:b/>
          <w:bCs/>
          <w:sz w:val="32"/>
          <w:szCs w:val="32"/>
        </w:rPr>
        <w:t>5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กองทุนสำรองเลี้ยงชีพ</w:t>
      </w:r>
    </w:p>
    <w:p w14:paraId="4443ECCA" w14:textId="77777777" w:rsidR="00960153" w:rsidRPr="008A5C0A" w:rsidRDefault="00960153" w:rsidP="004B13F3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และพนักงานของ</w:t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ได้ร่วมกันจัดตั้งกองทุนสำรองเลี้ยงชีพขึ้นตามพระราชบัญญัติกองทุนสำรองเลี้ยงชีพ พ</w:t>
      </w:r>
      <w:r w:rsidRPr="008A5C0A">
        <w:rPr>
          <w:rFonts w:ascii="Angsana New" w:hAnsi="Angsana New" w:cs="Angsana New" w:hint="cs"/>
          <w:sz w:val="32"/>
          <w:szCs w:val="32"/>
        </w:rPr>
        <w:t>.</w:t>
      </w:r>
      <w:r w:rsidRPr="008A5C0A">
        <w:rPr>
          <w:rFonts w:ascii="Angsana New" w:hAnsi="Angsana New" w:cs="Angsana New" w:hint="cs"/>
          <w:sz w:val="32"/>
          <w:szCs w:val="32"/>
          <w:cs/>
        </w:rPr>
        <w:t>ศ</w:t>
      </w:r>
      <w:r w:rsidRPr="008A5C0A">
        <w:rPr>
          <w:rFonts w:ascii="Angsana New" w:hAnsi="Angsana New" w:cs="Angsana New" w:hint="cs"/>
          <w:sz w:val="32"/>
          <w:szCs w:val="32"/>
        </w:rPr>
        <w:t xml:space="preserve">. 2530 </w:t>
      </w:r>
      <w:r w:rsidRPr="008A5C0A">
        <w:rPr>
          <w:rFonts w:ascii="Angsana New" w:hAnsi="Angsana New" w:cs="Angsana New" w:hint="cs"/>
          <w:sz w:val="32"/>
          <w:szCs w:val="32"/>
          <w:cs/>
        </w:rPr>
        <w:t>ซึ่งประกอบด้วยเงินที่พนักงานจ่ายสะสมและเงินที่</w:t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จ่ายสมทบให้ และจะจ่ายให้กับพนักงานในกรณีที่ออกจากงานตามระเบียบว่าด้วยกองทุนของ</w:t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</w:p>
    <w:p w14:paraId="45819389" w14:textId="77777777" w:rsidR="00DD04A0" w:rsidRDefault="00430E43" w:rsidP="00334D7B">
      <w:pPr>
        <w:tabs>
          <w:tab w:val="left" w:pos="900"/>
          <w:tab w:val="left" w:pos="1440"/>
          <w:tab w:val="left" w:pos="216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</w:p>
    <w:p w14:paraId="546694E9" w14:textId="77777777" w:rsidR="00DD04A0" w:rsidRDefault="00DD04A0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7CDFE9C1" w14:textId="011D2F2B" w:rsidR="00960153" w:rsidRPr="008A5C0A" w:rsidRDefault="00DD04A0" w:rsidP="00334D7B">
      <w:pPr>
        <w:tabs>
          <w:tab w:val="left" w:pos="900"/>
          <w:tab w:val="left" w:pos="1440"/>
          <w:tab w:val="left" w:pos="216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960153" w:rsidRPr="008A5C0A">
        <w:rPr>
          <w:rFonts w:ascii="Angsana New" w:hAnsi="Angsana New" w:cs="Angsana New" w:hint="cs"/>
          <w:sz w:val="32"/>
          <w:szCs w:val="32"/>
          <w:cs/>
        </w:rPr>
        <w:t xml:space="preserve">ในระหว่างปี </w:t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="00960153" w:rsidRPr="008A5C0A">
        <w:rPr>
          <w:rFonts w:ascii="Angsana New" w:hAnsi="Angsana New" w:cs="Angsana New" w:hint="cs"/>
          <w:sz w:val="32"/>
          <w:szCs w:val="32"/>
          <w:cs/>
        </w:rPr>
        <w:t>รับรู้เงินสมทบดังกล่าวเป็นค่าใช้จ่ายดังต่อไปนี้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2250"/>
        <w:gridCol w:w="2520"/>
        <w:gridCol w:w="990"/>
        <w:gridCol w:w="900"/>
      </w:tblGrid>
      <w:tr w:rsidR="00960153" w:rsidRPr="008A5C0A" w14:paraId="05CD6CD2" w14:textId="77777777" w:rsidTr="008A5C0A">
        <w:trPr>
          <w:cantSplit/>
          <w:tblHeader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517924A" w14:textId="3EF8C152" w:rsidR="00960153" w:rsidRPr="008A5C0A" w:rsidRDefault="00960153" w:rsidP="006D5C88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4006A" w14:textId="77777777" w:rsidR="00960153" w:rsidRPr="008A5C0A" w:rsidRDefault="00960153" w:rsidP="006D5C88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0D30E" w14:textId="77777777" w:rsidR="00960153" w:rsidRPr="008A5C0A" w:rsidRDefault="00960153" w:rsidP="006D5C88">
            <w:pPr>
              <w:ind w:left="-108" w:righ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ล้านบาท)</w:t>
            </w:r>
          </w:p>
        </w:tc>
      </w:tr>
      <w:tr w:rsidR="004A36A0" w:rsidRPr="008A5C0A" w14:paraId="6C02E00C" w14:textId="77777777" w:rsidTr="008A5C0A">
        <w:trPr>
          <w:cantSplit/>
          <w:tblHeader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4D478A0" w14:textId="77777777" w:rsidR="004A36A0" w:rsidRPr="008A5C0A" w:rsidRDefault="004A36A0" w:rsidP="004A36A0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45EC7" w14:textId="77777777" w:rsidR="004A36A0" w:rsidRPr="008A5C0A" w:rsidRDefault="004A36A0" w:rsidP="004A36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ชื่อผู้จัดการกองทุนฯ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4CB2A" w14:textId="77777777" w:rsidR="004A36A0" w:rsidRPr="008A5C0A" w:rsidRDefault="004A36A0" w:rsidP="004A36A0">
            <w:pPr>
              <w:pBdr>
                <w:bottom w:val="single" w:sz="4" w:space="1" w:color="auto"/>
              </w:pBdr>
              <w:ind w:left="-108"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จำนวนเงินที่บริษัทจ่ายสมทบ</w:t>
            </w:r>
          </w:p>
        </w:tc>
      </w:tr>
      <w:tr w:rsidR="005B0642" w:rsidRPr="008A5C0A" w14:paraId="080C165A" w14:textId="77777777" w:rsidTr="008A5C0A">
        <w:trPr>
          <w:tblHeader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55A2BBD" w14:textId="61016F3A" w:rsidR="005B0642" w:rsidRPr="008A5C0A" w:rsidRDefault="005B0642" w:rsidP="005B064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F4CC369" w14:textId="77777777" w:rsidR="005B0642" w:rsidRPr="008A5C0A" w:rsidRDefault="005B0642" w:rsidP="005B064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พนักงานส่วนปฏิบัติการ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EF14D24" w14:textId="77777777" w:rsidR="005B0642" w:rsidRPr="008A5C0A" w:rsidRDefault="005B0642" w:rsidP="005B064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พนักงานสำนักงาน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A29282E" w14:textId="10EA3528" w:rsidR="005B0642" w:rsidRPr="008A5C0A" w:rsidRDefault="005B0642" w:rsidP="005B064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</w:t>
            </w:r>
            <w:r w:rsidR="009702B4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7F75F34" w14:textId="726DEF39" w:rsidR="005B0642" w:rsidRPr="008A5C0A" w:rsidRDefault="005B0642" w:rsidP="005B064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</w:t>
            </w:r>
            <w:r w:rsidR="009702B4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</w:tr>
      <w:tr w:rsidR="00B3260A" w:rsidRPr="008A5C0A" w14:paraId="72A3B5D2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2C2209C" w14:textId="77777777" w:rsidR="00B3260A" w:rsidRPr="008A5C0A" w:rsidRDefault="00B3260A" w:rsidP="00B3260A">
            <w:pPr>
              <w:ind w:left="72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ลากูน่า รีสอร์ท แอนด์                         โฮเท็ล จำกัด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(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มหาชน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C69D710" w14:textId="77777777" w:rsidR="00B3260A" w:rsidRPr="008A5C0A" w:rsidRDefault="00B3260A" w:rsidP="00B3260A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36C6B37" w14:textId="77777777" w:rsidR="00B3260A" w:rsidRPr="008A5C0A" w:rsidRDefault="00B3260A" w:rsidP="00B3260A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159CDC2" w14:textId="692CCD1C" w:rsidR="00B3260A" w:rsidRPr="008A5C0A" w:rsidRDefault="00B3260A" w:rsidP="00B326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3260A">
              <w:rPr>
                <w:rFonts w:ascii="Angsana New" w:hAnsi="Angsana New" w:cs="Angsana New"/>
                <w:sz w:val="22"/>
                <w:szCs w:val="22"/>
              </w:rPr>
              <w:t>2.7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D376ED5" w14:textId="336F932A" w:rsidR="00B3260A" w:rsidRPr="008A5C0A" w:rsidRDefault="00B3260A" w:rsidP="00B326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1.6</w:t>
            </w:r>
          </w:p>
        </w:tc>
      </w:tr>
      <w:tr w:rsidR="00B3260A" w:rsidRPr="008A5C0A" w14:paraId="160127FC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D832E55" w14:textId="77777777" w:rsidR="00B3260A" w:rsidRPr="008A5C0A" w:rsidRDefault="00B3260A" w:rsidP="00B3260A">
            <w:pPr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แกรนด์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C951BDC" w14:textId="77777777" w:rsidR="00B3260A" w:rsidRPr="008A5C0A" w:rsidRDefault="00B3260A" w:rsidP="00B3260A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F5AD4D5" w14:textId="77777777" w:rsidR="00B3260A" w:rsidRPr="008A5C0A" w:rsidRDefault="00B3260A" w:rsidP="00B3260A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บริษัทหลักทรัพย์จัดการกองทุน        เอ็มเอฟซี จำกัด (มหาชน)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AA3F0C7" w14:textId="76C58C80" w:rsidR="00B3260A" w:rsidRPr="008A5C0A" w:rsidRDefault="00B3260A" w:rsidP="00B326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3260A">
              <w:rPr>
                <w:rFonts w:ascii="Angsana New" w:hAnsi="Angsana New" w:cs="Angsana New"/>
                <w:sz w:val="22"/>
                <w:szCs w:val="22"/>
              </w:rPr>
              <w:t>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58F6CE" w14:textId="38D23F2D" w:rsidR="00B3260A" w:rsidRPr="008A5C0A" w:rsidRDefault="00B3260A" w:rsidP="00B326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0.8</w:t>
            </w:r>
          </w:p>
        </w:tc>
      </w:tr>
      <w:tr w:rsidR="00B3260A" w:rsidRPr="008A5C0A" w14:paraId="67F532D1" w14:textId="77777777" w:rsidTr="008A5C0A">
        <w:trPr>
          <w:trHeight w:val="29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567BEA5" w14:textId="77777777" w:rsidR="00B3260A" w:rsidRPr="008A5C0A" w:rsidRDefault="00B3260A" w:rsidP="00B3260A">
            <w:pPr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บางเทาแกรนด์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809A073" w14:textId="77777777" w:rsidR="00B3260A" w:rsidRPr="008A5C0A" w:rsidRDefault="00B3260A" w:rsidP="00B3260A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ไทยพาณิชย์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45D33D1" w14:textId="77777777" w:rsidR="00B3260A" w:rsidRPr="008A5C0A" w:rsidRDefault="00B3260A" w:rsidP="00B3260A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699C32C" w14:textId="13AC08D5" w:rsidR="00B3260A" w:rsidRPr="008A5C0A" w:rsidRDefault="00B3260A" w:rsidP="00B326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3260A">
              <w:rPr>
                <w:rFonts w:ascii="Angsana New" w:hAnsi="Angsana New" w:cs="Angsana New"/>
                <w:sz w:val="22"/>
                <w:szCs w:val="22"/>
              </w:rPr>
              <w:t>2.6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E15E8E" w14:textId="2EAC6561" w:rsidR="00B3260A" w:rsidRPr="008A5C0A" w:rsidRDefault="00B3260A" w:rsidP="00B326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3.0</w:t>
            </w:r>
          </w:p>
        </w:tc>
      </w:tr>
      <w:tr w:rsidR="00B3260A" w:rsidRPr="008A5C0A" w14:paraId="5EE0D392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4AB75D6" w14:textId="09EC862C" w:rsidR="00B3260A" w:rsidRPr="008A5C0A" w:rsidRDefault="00B3260A" w:rsidP="00B3260A">
            <w:pPr>
              <w:ind w:right="-108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บันยัน ทรี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0D45A87" w14:textId="77777777" w:rsidR="00B3260A" w:rsidRPr="008A5C0A" w:rsidRDefault="00B3260A" w:rsidP="00B3260A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DA1A0F7" w14:textId="77777777" w:rsidR="00B3260A" w:rsidRPr="008A5C0A" w:rsidRDefault="00B3260A" w:rsidP="00B3260A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CA91F36" w14:textId="49DB9072" w:rsidR="00B3260A" w:rsidRPr="008A5C0A" w:rsidRDefault="00B3260A" w:rsidP="00B326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3260A">
              <w:rPr>
                <w:rFonts w:ascii="Angsana New" w:hAnsi="Angsana New" w:cs="Angsana New"/>
                <w:sz w:val="22"/>
                <w:szCs w:val="22"/>
              </w:rPr>
              <w:t>4.7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F1F4D2F" w14:textId="4B9B5532" w:rsidR="00B3260A" w:rsidRPr="008A5C0A" w:rsidRDefault="00B3260A" w:rsidP="00B326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4.5</w:t>
            </w:r>
          </w:p>
        </w:tc>
      </w:tr>
      <w:tr w:rsidR="00B3260A" w:rsidRPr="008A5C0A" w14:paraId="62980B83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2217D86" w14:textId="77777777" w:rsidR="00B3260A" w:rsidRPr="008A5C0A" w:rsidRDefault="00B3260A" w:rsidP="00B3260A">
            <w:pPr>
              <w:ind w:right="-108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บันยัน ทรี แกลเลอรี่ </w:t>
            </w:r>
          </w:p>
          <w:p w14:paraId="09D976B1" w14:textId="77777777" w:rsidR="00B3260A" w:rsidRPr="008A5C0A" w:rsidRDefault="00B3260A" w:rsidP="00B3260A">
            <w:pPr>
              <w:ind w:right="-108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(ประเทศไทย)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6AB2543" w14:textId="77777777" w:rsidR="00B3260A" w:rsidRPr="008A5C0A" w:rsidRDefault="00B3260A" w:rsidP="00B3260A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EC167B0" w14:textId="77777777" w:rsidR="00B3260A" w:rsidRPr="008A5C0A" w:rsidRDefault="00B3260A" w:rsidP="00B3260A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CB39796" w14:textId="074140AE" w:rsidR="00B3260A" w:rsidRPr="008A5C0A" w:rsidRDefault="00B3260A" w:rsidP="00B326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3260A">
              <w:rPr>
                <w:rFonts w:ascii="Angsana New" w:hAnsi="Angsana New" w:cs="Angsana New"/>
                <w:sz w:val="22"/>
                <w:szCs w:val="22"/>
              </w:rPr>
              <w:t>0.3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CB4EBB" w14:textId="6D629F95" w:rsidR="00B3260A" w:rsidRPr="008A5C0A" w:rsidRDefault="00B3260A" w:rsidP="00B326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0.3</w:t>
            </w:r>
          </w:p>
        </w:tc>
      </w:tr>
      <w:tr w:rsidR="00B3260A" w:rsidRPr="008A5C0A" w14:paraId="5E6261AA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D8F07AF" w14:textId="77777777" w:rsidR="00B3260A" w:rsidRPr="008A5C0A" w:rsidRDefault="00B3260A" w:rsidP="00B3260A">
            <w:pPr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เซอร์วิส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63269F50" w14:textId="77777777" w:rsidR="00B3260A" w:rsidRPr="008A5C0A" w:rsidRDefault="00B3260A" w:rsidP="00B3260A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BBA98A0" w14:textId="77777777" w:rsidR="00B3260A" w:rsidRPr="008A5C0A" w:rsidRDefault="00B3260A" w:rsidP="00B3260A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07E26CA" w14:textId="6D5B0FD3" w:rsidR="00B3260A" w:rsidRPr="008A5C0A" w:rsidRDefault="00B3260A" w:rsidP="00B326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3260A">
              <w:rPr>
                <w:rFonts w:ascii="Angsana New" w:hAnsi="Angsana New" w:cs="Angsana New"/>
                <w:sz w:val="22"/>
                <w:szCs w:val="22"/>
              </w:rPr>
              <w:t>1.5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A2E61B" w14:textId="098FEEF7" w:rsidR="00B3260A" w:rsidRPr="008A5C0A" w:rsidRDefault="00B3260A" w:rsidP="00B326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1.5</w:t>
            </w:r>
          </w:p>
        </w:tc>
      </w:tr>
      <w:tr w:rsidR="00B3260A" w:rsidRPr="008A5C0A" w14:paraId="5E7D5EAA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F499803" w14:textId="0F40287E" w:rsidR="00B3260A" w:rsidRPr="008A5C0A" w:rsidRDefault="00B3260A" w:rsidP="00B3260A">
            <w:pPr>
              <w:ind w:left="72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ฮอลิเดย์ คลับ</w:t>
            </w:r>
            <w:r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4559A273" w14:textId="77777777" w:rsidR="00B3260A" w:rsidRPr="008A5C0A" w:rsidRDefault="00B3260A" w:rsidP="00B3260A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AB9FD42" w14:textId="77777777" w:rsidR="00B3260A" w:rsidRPr="008A5C0A" w:rsidRDefault="00B3260A" w:rsidP="00B3260A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C357A88" w14:textId="597B0FD5" w:rsidR="00B3260A" w:rsidRPr="008A5C0A" w:rsidRDefault="00B3260A" w:rsidP="00B326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3260A">
              <w:rPr>
                <w:rFonts w:ascii="Angsana New" w:hAnsi="Angsana New" w:cs="Angsana New"/>
                <w:sz w:val="22"/>
                <w:szCs w:val="22"/>
              </w:rPr>
              <w:t>0.2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AAA9E07" w14:textId="34F79110" w:rsidR="00B3260A" w:rsidRPr="008A5C0A" w:rsidRDefault="00B3260A" w:rsidP="00B326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0.1</w:t>
            </w:r>
          </w:p>
        </w:tc>
      </w:tr>
      <w:tr w:rsidR="00B3260A" w:rsidRPr="008A5C0A" w14:paraId="28FC7162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8338B99" w14:textId="77777777" w:rsidR="00B3260A" w:rsidRPr="008A5C0A" w:rsidRDefault="00B3260A" w:rsidP="00B3260A">
            <w:pPr>
              <w:ind w:right="-360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ไทยวาพลาซ่า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C7F3EC8" w14:textId="77777777" w:rsidR="00B3260A" w:rsidRPr="008A5C0A" w:rsidRDefault="00B3260A" w:rsidP="00B3260A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บริษัทหลักทรัพย์จัดการกองทุน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ทิสโก้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8983C19" w14:textId="77777777" w:rsidR="00B3260A" w:rsidRPr="008A5C0A" w:rsidRDefault="00B3260A" w:rsidP="00B3260A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4662D2" w14:textId="611B33B8" w:rsidR="00B3260A" w:rsidRPr="008A5C0A" w:rsidRDefault="00B3260A" w:rsidP="00B326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3260A">
              <w:rPr>
                <w:rFonts w:ascii="Angsana New" w:hAnsi="Angsana New" w:cs="Angsana New"/>
                <w:sz w:val="22"/>
                <w:szCs w:val="22"/>
              </w:rPr>
              <w:t>2.8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E4A0706" w14:textId="3E499669" w:rsidR="00B3260A" w:rsidRPr="008A5C0A" w:rsidRDefault="00B3260A" w:rsidP="00B326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2.4</w:t>
            </w:r>
          </w:p>
        </w:tc>
      </w:tr>
      <w:tr w:rsidR="00B3260A" w:rsidRPr="008A5C0A" w14:paraId="08701054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966F5CB" w14:textId="4952A0E4" w:rsidR="00B3260A" w:rsidRPr="008A5C0A" w:rsidRDefault="00B3260A" w:rsidP="00B3260A">
            <w:pPr>
              <w:ind w:right="-36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เอ็กซ์เคอร์ชั่น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5DF047A2" w14:textId="77777777" w:rsidR="00B3260A" w:rsidRPr="008A5C0A" w:rsidRDefault="00B3260A" w:rsidP="00B3260A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5F8F85A" w14:textId="77777777" w:rsidR="00B3260A" w:rsidRPr="008A5C0A" w:rsidRDefault="00B3260A" w:rsidP="00B3260A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     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B5C811E" w14:textId="6B9C15C6" w:rsidR="00B3260A" w:rsidRPr="008A5C0A" w:rsidRDefault="00B3260A" w:rsidP="00B326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3260A">
              <w:rPr>
                <w:rFonts w:ascii="Angsana New" w:hAnsi="Angsana New" w:cs="Angsana New"/>
                <w:sz w:val="22"/>
                <w:szCs w:val="22"/>
              </w:rPr>
              <w:t>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D22F5E" w14:textId="56884F9E" w:rsidR="00B3260A" w:rsidRPr="008A5C0A" w:rsidRDefault="00B3260A" w:rsidP="00B326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0.2</w:t>
            </w:r>
          </w:p>
        </w:tc>
      </w:tr>
      <w:tr w:rsidR="00B3260A" w:rsidRPr="008A5C0A" w14:paraId="28D429E0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E2F1E90" w14:textId="77777777" w:rsidR="00B3260A" w:rsidRPr="008A5C0A" w:rsidRDefault="00B3260A" w:rsidP="00B3260A">
            <w:pPr>
              <w:ind w:right="-360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ภูเก็ต แกรนด์ รีสอร์ท</w:t>
            </w:r>
          </w:p>
          <w:p w14:paraId="46F049EE" w14:textId="2CBA02DF" w:rsidR="00B3260A" w:rsidRPr="008A5C0A" w:rsidRDefault="00B3260A" w:rsidP="00B3260A">
            <w:pPr>
              <w:ind w:right="-36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B511614" w14:textId="77777777" w:rsidR="00B3260A" w:rsidRPr="008A5C0A" w:rsidRDefault="00B3260A" w:rsidP="00B3260A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     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0C8BA8F" w14:textId="77777777" w:rsidR="00B3260A" w:rsidRPr="008A5C0A" w:rsidRDefault="00B3260A" w:rsidP="00B3260A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     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A9C9C0" w14:textId="5DFC3767" w:rsidR="00B3260A" w:rsidRPr="008A5C0A" w:rsidRDefault="00B3260A" w:rsidP="00B326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B3260A">
              <w:rPr>
                <w:rFonts w:ascii="Angsana New" w:hAnsi="Angsana New" w:cs="Angsana New"/>
                <w:sz w:val="22"/>
                <w:szCs w:val="22"/>
              </w:rPr>
              <w:t>0.6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FADC7BB" w14:textId="6853811B" w:rsidR="00B3260A" w:rsidRPr="008A5C0A" w:rsidRDefault="00B3260A" w:rsidP="00B326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0.5</w:t>
            </w:r>
          </w:p>
        </w:tc>
      </w:tr>
    </w:tbl>
    <w:p w14:paraId="13526247" w14:textId="77777777" w:rsidR="00B144E6" w:rsidRDefault="00B144E6" w:rsidP="00B144E6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3</w:t>
      </w:r>
      <w:r>
        <w:rPr>
          <w:rFonts w:ascii="Angsana New" w:hAnsi="Angsana New" w:cs="Angsana New" w:hint="cs"/>
          <w:b/>
          <w:bCs/>
          <w:sz w:val="32"/>
          <w:szCs w:val="32"/>
        </w:rPr>
        <w:t>6.</w:t>
      </w:r>
      <w:r>
        <w:rPr>
          <w:rFonts w:ascii="Angsana New" w:hAnsi="Angsana New" w:cs="Angsana New" w:hint="cs"/>
          <w:b/>
          <w:bCs/>
          <w:sz w:val="32"/>
          <w:szCs w:val="32"/>
        </w:rPr>
        <w:tab/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ภาระผูกพัน</w:t>
      </w:r>
    </w:p>
    <w:p w14:paraId="5A910C64" w14:textId="77777777" w:rsidR="00B144E6" w:rsidRDefault="00B144E6" w:rsidP="00B144E6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both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u w:val="single"/>
          <w:cs/>
        </w:rPr>
        <w:t>รายจ่ายฝ่ายทุน</w:t>
      </w:r>
    </w:p>
    <w:p w14:paraId="099546ED" w14:textId="77777777" w:rsidR="00B144E6" w:rsidRDefault="00B144E6" w:rsidP="00B144E6">
      <w:pPr>
        <w:pStyle w:val="a"/>
        <w:widowControl/>
        <w:tabs>
          <w:tab w:val="left" w:pos="36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ณ วันที่</w:t>
      </w:r>
      <w:r>
        <w:rPr>
          <w:rFonts w:ascii="Angsana New" w:hAnsi="Angsana New" w:cs="Angsana New" w:hint="cs"/>
          <w:sz w:val="32"/>
          <w:szCs w:val="32"/>
        </w:rPr>
        <w:t xml:space="preserve"> 31</w:t>
      </w:r>
      <w:r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>
        <w:rPr>
          <w:rFonts w:ascii="Angsana New" w:hAnsi="Angsana New" w:cs="Angsana New" w:hint="cs"/>
          <w:sz w:val="32"/>
          <w:szCs w:val="32"/>
        </w:rPr>
        <w:t>2565</w:t>
      </w:r>
      <w:r>
        <w:rPr>
          <w:rFonts w:ascii="Angsana New" w:hAnsi="Angsana New" w:cs="Angsana New" w:hint="cs"/>
          <w:sz w:val="32"/>
          <w:szCs w:val="32"/>
          <w:cs/>
        </w:rPr>
        <w:t xml:space="preserve"> กลุ่มบริษัทมีภาระผูกพันเกี่ยวกับรายจ่ายฝ่ายทุนดังนี้</w:t>
      </w:r>
    </w:p>
    <w:p w14:paraId="3ECEA978" w14:textId="77777777" w:rsidR="00B144E6" w:rsidRDefault="00B144E6" w:rsidP="00B144E6">
      <w:pPr>
        <w:pStyle w:val="a"/>
        <w:widowControl/>
        <w:spacing w:before="120" w:after="120"/>
        <w:ind w:left="900" w:right="0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ก)</w:t>
      </w: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บริษัทย่อยมีภาระผูกพันที่เกี่ยวข้องกับการก่อสร้างและปรับปรุงสินทรัพย์ประเภทโรงแรมและสำนักงานให้เช่าเป็นจำนวน </w:t>
      </w:r>
      <w:r>
        <w:rPr>
          <w:rFonts w:ascii="Angsana New" w:hAnsi="Angsana New" w:cs="Angsana New" w:hint="cs"/>
          <w:sz w:val="32"/>
          <w:szCs w:val="32"/>
        </w:rPr>
        <w:t xml:space="preserve">81 </w:t>
      </w:r>
      <w:r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>
        <w:rPr>
          <w:rFonts w:ascii="Angsana New" w:hAnsi="Angsana New" w:cs="Angsana New" w:hint="cs"/>
          <w:sz w:val="32"/>
          <w:szCs w:val="32"/>
        </w:rPr>
        <w:t>(2564: 86</w:t>
      </w:r>
      <w:r>
        <w:rPr>
          <w:rFonts w:ascii="Angsana New" w:hAnsi="Angsana New" w:cs="Angsana New" w:hint="cs"/>
          <w:sz w:val="32"/>
          <w:szCs w:val="32"/>
          <w:cs/>
        </w:rPr>
        <w:t xml:space="preserve"> ล้านบาท</w:t>
      </w:r>
      <w:r>
        <w:rPr>
          <w:rFonts w:ascii="Angsana New" w:hAnsi="Angsana New" w:cs="Angsana New" w:hint="cs"/>
          <w:sz w:val="32"/>
          <w:szCs w:val="32"/>
        </w:rPr>
        <w:t xml:space="preserve">) </w:t>
      </w:r>
    </w:p>
    <w:p w14:paraId="1948435A" w14:textId="77777777" w:rsidR="00B144E6" w:rsidRDefault="00B144E6" w:rsidP="00B144E6">
      <w:pPr>
        <w:pStyle w:val="a"/>
        <w:widowControl/>
        <w:spacing w:before="120" w:after="120"/>
        <w:ind w:left="900" w:right="0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ข)</w:t>
      </w: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บริษัทย่อยมีภาระผูกพันเกี่ยวกับโครงการก่อสร้างและพัฒนาอสังหาริมทรัพย์ประมาณ</w:t>
      </w:r>
      <w:r>
        <w:rPr>
          <w:rFonts w:ascii="Angsana New" w:hAnsi="Angsana New" w:cs="Angsana New" w:hint="cs"/>
          <w:sz w:val="32"/>
          <w:szCs w:val="32"/>
        </w:rPr>
        <w:t xml:space="preserve"> 1,309 </w:t>
      </w:r>
      <w:r>
        <w:rPr>
          <w:rFonts w:ascii="Angsana New" w:hAnsi="Angsana New" w:cs="Angsana New" w:hint="cs"/>
          <w:sz w:val="32"/>
          <w:szCs w:val="32"/>
          <w:cs/>
        </w:rPr>
        <w:t>ล้านบาท</w:t>
      </w:r>
      <w:r>
        <w:rPr>
          <w:rFonts w:ascii="Angsana New" w:hAnsi="Angsana New" w:cs="Angsana New" w:hint="cs"/>
          <w:sz w:val="32"/>
          <w:szCs w:val="32"/>
        </w:rPr>
        <w:t xml:space="preserve"> (2564: 1,491 </w:t>
      </w:r>
      <w:r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3A0DD099" w14:textId="1B72F828" w:rsidR="00960153" w:rsidRPr="008A5C0A" w:rsidRDefault="00960153" w:rsidP="00592711">
      <w:pPr>
        <w:pStyle w:val="a"/>
        <w:widowControl/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u w:val="single"/>
          <w:cs/>
        </w:rPr>
        <w:t>สัญญาการดำเนินงาน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3F0853D3" w14:textId="38899938" w:rsidR="00960153" w:rsidRPr="008A5C0A" w:rsidRDefault="00960153" w:rsidP="00592711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5640F8" w:rsidRPr="008A5C0A">
        <w:rPr>
          <w:rFonts w:ascii="Angsana New" w:hAnsi="Angsana New" w:cs="Angsana New" w:hint="cs"/>
          <w:sz w:val="32"/>
          <w:szCs w:val="32"/>
        </w:rPr>
        <w:t>6</w:t>
      </w:r>
      <w:r w:rsidR="005E429C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06545" w:rsidRPr="008A5C0A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บริษัทมีภาระผูกพันเกี่ยวกับสัญญาดำเนินงานดังนี้</w:t>
      </w:r>
    </w:p>
    <w:p w14:paraId="3D84A21D" w14:textId="7B7068D3" w:rsidR="00960153" w:rsidRDefault="00B67BD2" w:rsidP="00592711">
      <w:pPr>
        <w:pStyle w:val="a"/>
        <w:widowControl/>
        <w:numPr>
          <w:ilvl w:val="0"/>
          <w:numId w:val="3"/>
        </w:numPr>
        <w:spacing w:before="120" w:after="120"/>
        <w:ind w:left="900" w:right="0" w:hanging="353"/>
        <w:jc w:val="thaiDistribute"/>
        <w:rPr>
          <w:rFonts w:ascii="Angsana New" w:hAnsi="Angsana New" w:cs="Angsana New"/>
          <w:sz w:val="32"/>
          <w:szCs w:val="32"/>
        </w:rPr>
      </w:pPr>
      <w:r w:rsidRPr="002B0A47">
        <w:rPr>
          <w:rFonts w:ascii="Angsana New" w:hAnsi="Angsana New" w:cs="Angsana New" w:hint="cs"/>
          <w:sz w:val="32"/>
          <w:szCs w:val="32"/>
          <w:cs/>
        </w:rPr>
        <w:t>บริษัทย่อยได้ทำสัญญาการดำเนินงานหลายสัญญากับบริษัทคู่สัญญา โดยบริษัทคู่สัญญารับเป็น                   ผู้ดำเนินงานโรงแรมของบริษัทย่อย ในการนี้บริษัทย่อยผูกพันที่จะชำระค่าธรรมเนียมบริการต่างๆ ตามอัตรา เงื่อนไขและหลักเกณฑ์ที่ระบุไว้ในสัญญา สาระสำคัญของสัญญาดังกล่าวสรุปได้ดังนี้</w:t>
      </w:r>
    </w:p>
    <w:p w14:paraId="7EF65C95" w14:textId="77777777" w:rsidR="00430E43" w:rsidRDefault="00430E43">
      <w:r>
        <w:br w:type="page"/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B67BD2" w:rsidRPr="002B0A47" w14:paraId="1B338369" w14:textId="77777777" w:rsidTr="00B67BD2">
        <w:trPr>
          <w:tblHeader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BE0382D" w14:textId="1C082168" w:rsidR="00B67BD2" w:rsidRPr="002B0A47" w:rsidRDefault="00B67BD2" w:rsidP="00430E43">
            <w:pPr>
              <w:pStyle w:val="a"/>
              <w:widowControl/>
              <w:pBdr>
                <w:bottom w:val="single" w:sz="4" w:space="1" w:color="auto"/>
              </w:pBdr>
              <w:spacing w:line="266" w:lineRule="exact"/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lastRenderedPageBreak/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3D7C6AD" w14:textId="77777777" w:rsidR="00B67BD2" w:rsidRPr="002B0A47" w:rsidRDefault="00B67BD2" w:rsidP="00430E43">
            <w:pPr>
              <w:pStyle w:val="a"/>
              <w:widowControl/>
              <w:pBdr>
                <w:bottom w:val="single" w:sz="4" w:space="1" w:color="auto"/>
              </w:pBdr>
              <w:spacing w:line="266" w:lineRule="exact"/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77EDBAC1" w14:textId="77777777" w:rsidR="00B67BD2" w:rsidRPr="002B0A47" w:rsidRDefault="00B67BD2" w:rsidP="00430E43">
            <w:pPr>
              <w:pStyle w:val="a"/>
              <w:widowControl/>
              <w:pBdr>
                <w:bottom w:val="single" w:sz="4" w:space="1" w:color="auto"/>
              </w:pBdr>
              <w:spacing w:line="266" w:lineRule="exact"/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76226B22" w14:textId="77777777" w:rsidR="00B67BD2" w:rsidRPr="002B0A47" w:rsidRDefault="00B67BD2" w:rsidP="00430E43">
            <w:pPr>
              <w:pStyle w:val="a"/>
              <w:widowControl/>
              <w:pBdr>
                <w:bottom w:val="single" w:sz="4" w:space="1" w:color="auto"/>
              </w:pBdr>
              <w:spacing w:line="266" w:lineRule="exact"/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2174DC48" w14:textId="77777777" w:rsidR="00B67BD2" w:rsidRPr="002B0A47" w:rsidRDefault="00B67BD2" w:rsidP="00430E43">
            <w:pPr>
              <w:pStyle w:val="a"/>
              <w:widowControl/>
              <w:pBdr>
                <w:bottom w:val="single" w:sz="4" w:space="1" w:color="auto"/>
              </w:pBdr>
              <w:spacing w:line="266" w:lineRule="exact"/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B67BD2" w:rsidRPr="002B0A47" w14:paraId="76B82E32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2245110A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EAB6175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อังสนา ลากูน่า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1FC6A185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222F20E4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50D9FCD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B67BD2" w:rsidRPr="002B0A47" w14:paraId="7FF17734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12D1333F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EA7ADC2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1C1DC53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052DFE8C" w14:textId="2C72179F" w:rsidR="00B67BD2" w:rsidRPr="002B0A47" w:rsidRDefault="002C611F" w:rsidP="00430E43">
            <w:pPr>
              <w:pStyle w:val="a"/>
              <w:widowControl/>
              <w:spacing w:line="266" w:lineRule="exact"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508B02A6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67BD2" w:rsidRPr="002B0A47" w14:paraId="1198DE86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6D76FFCC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9402355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7C982ED8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ล   </w:t>
            </w:r>
          </w:p>
          <w:p w14:paraId="754A12CC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 xml:space="preserve">แอนด์ รีสอร์ท </w:t>
            </w:r>
          </w:p>
          <w:p w14:paraId="35BFFF8A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(ประเทศไทย)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21BB2C79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  <w:p w14:paraId="24A5E18B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ACA6532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                 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กำไรขั้นต้นจากการดำเนินงาน</w:t>
            </w:r>
          </w:p>
        </w:tc>
      </w:tr>
      <w:tr w:rsidR="00B67BD2" w:rsidRPr="002B0A47" w14:paraId="19A521C5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309D665D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16CD3A8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67008DA6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มาร์เก็ตติ้ง กรุ๊ป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0AB8507" w14:textId="77777777" w:rsidR="00B67BD2" w:rsidRDefault="00B67BD2" w:rsidP="00430E43">
            <w:pPr>
              <w:pStyle w:val="a"/>
              <w:widowControl/>
              <w:spacing w:line="266" w:lineRule="exact"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  <w:p w14:paraId="1B470D4C" w14:textId="3F1B2194" w:rsidR="002C611F" w:rsidRPr="002B0A47" w:rsidRDefault="002C611F" w:rsidP="00430E43">
            <w:pPr>
              <w:pStyle w:val="a"/>
              <w:widowControl/>
              <w:spacing w:line="266" w:lineRule="exact"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FD5D6FB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-   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  <w:cs/>
              </w:rPr>
              <w:t>ค่าใช้จ่ายการตลาดส่วนกลาง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  <w:cs/>
              </w:rPr>
              <w:t>ร้อยละ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รายได้โรงแรมตามจริง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B67BD2" w:rsidRPr="002B0A47" w14:paraId="2C532E23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6F0D3A16" w14:textId="6A37D0E3" w:rsidR="00B67BD2" w:rsidRPr="002B0A47" w:rsidRDefault="00B67BD2" w:rsidP="00430E43">
            <w:pPr>
              <w:widowControl/>
              <w:overflowPunct/>
              <w:autoSpaceDE/>
              <w:autoSpaceDN/>
              <w:adjustRightInd/>
              <w:spacing w:line="266" w:lineRule="exact"/>
              <w:textAlignment w:val="auto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97A4EAF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อังสนา วิลล่า รีสอร์ท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1429709C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14D1CCC4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1.8.2559 - 31.7.2584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4FA9489A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B67BD2" w:rsidRPr="002B0A47" w14:paraId="40686B13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E1DC7AA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7817B28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2D5E826D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1DBE61B9" w14:textId="5300B582" w:rsidR="00B67BD2" w:rsidRPr="002B0A47" w:rsidRDefault="002C611F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ค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2BB7ACAE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B67BD2" w:rsidRPr="002B0A47" w14:paraId="1E6667F6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0E085E8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07DCC21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350CE655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4AED0FBD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8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2559 - 31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3819CBB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B67BD2" w:rsidRPr="002B0A47" w14:paraId="0A86C4C1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59AEFA6B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8C9C199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F14E58B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FB6F2F7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6893D607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B67BD2" w:rsidRPr="002B0A47" w14:paraId="4DC348BF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6F36DD67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6D8A896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60C8592F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01123FFD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342D6D35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B67BD2" w:rsidRPr="002B0A47" w14:paraId="15BEE00A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57CA9918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2601DD1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C648437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มาร์เก็ตติ้ง กรุ๊ป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009824F6" w14:textId="77777777" w:rsidR="00B67BD2" w:rsidRDefault="00B67BD2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8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2559 - 31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2584</w:t>
            </w:r>
          </w:p>
          <w:p w14:paraId="0730E8AF" w14:textId="025C1D5B" w:rsidR="002C611F" w:rsidRPr="002B0A47" w:rsidRDefault="002C611F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ค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7A5B259D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-   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  <w:cs/>
              </w:rPr>
              <w:t>ค่าใช้จ่ายการตลาดส่วนกลาง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  <w:cs/>
              </w:rPr>
              <w:t>ร้อยละ</w:t>
            </w:r>
            <w:r w:rsidRPr="002B0A47">
              <w:rPr>
                <w:rFonts w:ascii="Angsana New" w:hAnsi="Angsana New" w:cs="Angsana New"/>
                <w:spacing w:val="-6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รายได้โรงแรมตามจริง</w:t>
            </w:r>
          </w:p>
        </w:tc>
      </w:tr>
      <w:tr w:rsidR="00B67BD2" w:rsidRPr="002B0A47" w14:paraId="3DAD6450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56A5979A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9B5E316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ลากูน่า ฮอลิเดย์ คลับ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41D58B4C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84DC750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AE426B3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B67BD2" w:rsidRPr="002B0A47" w14:paraId="2B88796F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3FEE2F3F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F976A17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ภูเก็ต รีสอร์ท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ECDC4E7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1707B5E0" w14:textId="553A3B1B" w:rsidR="00B67BD2" w:rsidRPr="002B0A47" w:rsidRDefault="002C611F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DD911B1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B67BD2" w:rsidRPr="002B0A47" w14:paraId="7038A823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2DA771C4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BC428E6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7F61B7F9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2DBC30A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23D652F1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B67BD2" w:rsidRPr="002B0A47" w14:paraId="67C30E53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8973695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C15D34F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1C586E18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078453E2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ก)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7A92AB50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B67BD2" w:rsidRPr="002B0A47" w14:paraId="0F7EB111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1098681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579E279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4FF20D1B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13ED93C9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C4B4ABB" w14:textId="77777777" w:rsidR="00B67BD2" w:rsidRPr="002B0A47" w:rsidRDefault="00B67BD2" w:rsidP="00430E43">
            <w:pPr>
              <w:pStyle w:val="a"/>
              <w:widowControl/>
              <w:tabs>
                <w:tab w:val="left" w:pos="216"/>
              </w:tabs>
              <w:spacing w:line="266" w:lineRule="exact"/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B67BD2" w:rsidRPr="002B0A47" w14:paraId="57B5DC07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A5B9772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6CDA1B7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49C1D740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126639C" w14:textId="77777777" w:rsidR="002C611F" w:rsidRDefault="00B67BD2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1.1.2559 - 31.12.2568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</w:t>
            </w:r>
          </w:p>
          <w:p w14:paraId="2C6B9023" w14:textId="5DCCC263" w:rsidR="00B67BD2" w:rsidRPr="002B0A47" w:rsidRDefault="002C611F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  <w:r w:rsidR="00B67BD2"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3585590B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B67BD2" w:rsidRPr="002B0A47" w14:paraId="3FC51040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6C6DAFF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5CC5C67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C01A752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ล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767CCEB3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2D12A808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ค่าความช่วยเหลือทางเทคนิค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7.5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B67BD2" w:rsidRPr="002B0A47" w14:paraId="294B35A2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60D3CD2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4E30866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54C60F2A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         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4D409D7E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(ก)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42E6BF71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B67BD2" w:rsidRPr="002B0A47" w14:paraId="225DF960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5554AB0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41F1CAC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689BF169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(ประเทศไทย) 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41893DF5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491AC0A9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67BD2" w:rsidRPr="002B0A47" w14:paraId="4B0D8C20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A349386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E0C1F46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52187E9F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มาร์เก็ตติ้ง กรุ๊ป 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2323881E" w14:textId="77777777" w:rsidR="00B67BD2" w:rsidRDefault="00B67BD2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  <w:p w14:paraId="10BE6A76" w14:textId="3DF99C65" w:rsidR="002C611F" w:rsidRPr="002B0A47" w:rsidRDefault="002C611F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7406FC64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ค่าใช้จ่ายการตลาดส่วนกลาง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ของรายได้โรงแรมตามจริง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B67BD2" w:rsidRPr="00140C1E" w14:paraId="184C91BE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1C594F2" w14:textId="77777777" w:rsidR="00B67BD2" w:rsidRPr="005B0642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3EFE246" w14:textId="77777777" w:rsidR="00B67BD2" w:rsidRPr="005B0642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กรุงเทพ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4C899E1" w14:textId="77777777" w:rsidR="00B67BD2" w:rsidRPr="005B0642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 w:rsidRPr="005B0642"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ลแอนด์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2EC42FB8" w14:textId="225E99F6" w:rsidR="00B67BD2" w:rsidRPr="005B0642" w:rsidRDefault="004B13F3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1.1.2565 - 31.12.2584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37677DA9" w14:textId="77777777" w:rsidR="00B67BD2" w:rsidRPr="005B0642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4B13F3" w:rsidRPr="00140C1E" w14:paraId="49AD81D7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4C7FD53A" w14:textId="77777777" w:rsidR="004B13F3" w:rsidRPr="005B0642" w:rsidRDefault="004B13F3" w:rsidP="004B13F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F23FC8B" w14:textId="77777777" w:rsidR="004B13F3" w:rsidRPr="005B0642" w:rsidRDefault="004B13F3" w:rsidP="004B13F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29C3E9C" w14:textId="77777777" w:rsidR="004B13F3" w:rsidRPr="005B0642" w:rsidRDefault="004B13F3" w:rsidP="004B13F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 w:rsidRPr="005B0642"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F1A9F8B" w14:textId="67CB4D4C" w:rsidR="004B13F3" w:rsidRPr="005B0642" w:rsidRDefault="004B13F3" w:rsidP="004B13F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1.1.2565 - 31.12.2584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7B676C2A" w14:textId="77777777" w:rsidR="004B13F3" w:rsidRPr="005B0642" w:rsidRDefault="004B13F3" w:rsidP="004B13F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  <w:r w:rsidRPr="005B064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</w:t>
            </w:r>
          </w:p>
        </w:tc>
      </w:tr>
      <w:tr w:rsidR="00B67BD2" w:rsidRPr="00140C1E" w14:paraId="350ED730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205AF53E" w14:textId="77777777" w:rsidR="00B67BD2" w:rsidRPr="005B0642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C7F00B9" w14:textId="77777777" w:rsidR="00B67BD2" w:rsidRPr="005B0642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F4B91B3" w14:textId="77777777" w:rsidR="00B67BD2" w:rsidRPr="005B0642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    แอนด์ รีสอร์ท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121475B" w14:textId="24F1466F" w:rsidR="00B67BD2" w:rsidRPr="005B0642" w:rsidRDefault="00B67BD2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54BB6B43" w14:textId="77777777" w:rsidR="00B67BD2" w:rsidRPr="005B0642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B67BD2" w:rsidRPr="00140C1E" w14:paraId="34AA4ADF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15620ADB" w14:textId="77777777" w:rsidR="00B67BD2" w:rsidRPr="005B0642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D4732CC" w14:textId="77777777" w:rsidR="00B67BD2" w:rsidRPr="005B0642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F74A1A3" w14:textId="77777777" w:rsidR="00B67BD2" w:rsidRPr="005B0642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</w:rPr>
              <w:tab/>
              <w:t>(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1869C8DA" w14:textId="77777777" w:rsidR="00B67BD2" w:rsidRPr="005B0642" w:rsidRDefault="00B67BD2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2D4B167B" w14:textId="77777777" w:rsidR="00B67BD2" w:rsidRPr="005B0642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B13F3" w:rsidRPr="002B0A47" w14:paraId="78125449" w14:textId="77777777" w:rsidTr="00B67BD2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4070CDB" w14:textId="77777777" w:rsidR="004B13F3" w:rsidRPr="005B0642" w:rsidRDefault="004B13F3" w:rsidP="004B13F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D84D7BF" w14:textId="77777777" w:rsidR="004B13F3" w:rsidRPr="005B0642" w:rsidRDefault="004B13F3" w:rsidP="004B13F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C5577FB" w14:textId="77777777" w:rsidR="004B13F3" w:rsidRPr="005B0642" w:rsidRDefault="004B13F3" w:rsidP="004B13F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มาร์เก็ตติ้ง กรุ๊ป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45E8977F" w14:textId="0395CD4A" w:rsidR="004B13F3" w:rsidRPr="005B0642" w:rsidRDefault="004B13F3" w:rsidP="004B13F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1.1.2565 - 31.12.2584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708CFA3" w14:textId="77777777" w:rsidR="004B13F3" w:rsidRPr="005B0642" w:rsidRDefault="004B13F3" w:rsidP="004B13F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ค่าใช้จ่ายการตลาดส่วนกลาง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5B0642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ของรายได้โรงแรมตามจริง</w:t>
            </w:r>
            <w:r w:rsidRPr="005B0642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B67BD2" w:rsidRPr="002B0A47" w14:paraId="00017E71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2387DEF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ภูเก็ต แกรนด์ รีสอร์ท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</w:p>
          <w:p w14:paraId="7C443F1E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164" w:right="-126" w:hanging="16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136677E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แคสเซีย ภูเก็ต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          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F2D47E1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ลแอนด์ รีสอร์ท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76E33D12" w14:textId="77777777" w:rsidR="002C611F" w:rsidRDefault="00B67BD2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  <w:p w14:paraId="072B6D4A" w14:textId="29D15878" w:rsidR="00B67BD2" w:rsidRPr="002B0A47" w:rsidRDefault="002C611F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ค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  <w:r w:rsidR="00B67BD2" w:rsidRPr="002B0A47">
              <w:rPr>
                <w:rFonts w:ascii="Angsana New" w:hAnsi="Angsana New" w:cs="Angsana New"/>
                <w:sz w:val="20"/>
                <w:szCs w:val="20"/>
              </w:rPr>
              <w:t xml:space="preserve">             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280C6EC0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B67BD2" w:rsidRPr="002B0A47" w14:paraId="531539B9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45C5B7D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62EAB37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76B5EC1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ล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6D1F0307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59C4198E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ค่าธรรมเนียมการจัดการ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B67BD2" w:rsidRPr="002B0A47" w14:paraId="40E2A9C8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0543F94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B17F4A5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1113CBB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5D537CDE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66EA2D8F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B67BD2" w:rsidRPr="002B0A47" w14:paraId="5744EE82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2982789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231905B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27BC7E1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51AFCDE4" w14:textId="77777777" w:rsidR="00B67BD2" w:rsidRPr="002B0A47" w:rsidRDefault="00B67BD2" w:rsidP="00430E43">
            <w:pPr>
              <w:pStyle w:val="a"/>
              <w:widowControl/>
              <w:tabs>
                <w:tab w:val="left" w:pos="216"/>
              </w:tabs>
              <w:spacing w:line="266" w:lineRule="exact"/>
              <w:ind w:left="-108" w:right="-126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607A84C9" w14:textId="77777777" w:rsidR="00B67BD2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B67BD2" w:rsidRPr="002B0A47" w14:paraId="24156D21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A7EC2C1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C020B34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574A05C" w14:textId="77777777" w:rsidR="00B67BD2" w:rsidRPr="002B0A47" w:rsidRDefault="00B67BD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มาร์เก็ตติ้ง กรุ๊ป 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11764D55" w14:textId="77777777" w:rsidR="00B67BD2" w:rsidRDefault="00B67BD2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  <w:p w14:paraId="5638B46D" w14:textId="441C5D13" w:rsidR="002C611F" w:rsidRPr="002B0A47" w:rsidRDefault="002C611F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(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ค</w:t>
            </w:r>
            <w:r w:rsidRPr="002B0A47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586E8C9E" w14:textId="637813C4" w:rsidR="005960D3" w:rsidRPr="002B0A47" w:rsidRDefault="00B67BD2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-  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ค่าใช้จ่ายการตลาดส่วนกลาง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2B0A47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ของรายได้โรงแรมตามจริง</w:t>
            </w:r>
            <w:r w:rsidRPr="002B0A47">
              <w:rPr>
                <w:rFonts w:ascii="Angsana New" w:hAnsi="Angsana New" w:cs="Angsana New"/>
                <w:sz w:val="20"/>
                <w:szCs w:val="20"/>
              </w:rPr>
              <w:t>*</w:t>
            </w:r>
          </w:p>
        </w:tc>
      </w:tr>
      <w:tr w:rsidR="00B3260A" w:rsidRPr="002B0A47" w14:paraId="40051F40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623EC00" w14:textId="77777777" w:rsidR="00B3260A" w:rsidRPr="002B0A47" w:rsidRDefault="00B3260A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B218461" w14:textId="77777777" w:rsidR="00B3260A" w:rsidRPr="002B0A47" w:rsidRDefault="00B3260A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FE068E9" w14:textId="77777777" w:rsidR="00B3260A" w:rsidRPr="002B0A47" w:rsidRDefault="00B3260A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3F258D29" w14:textId="77777777" w:rsidR="00B3260A" w:rsidRPr="002B0A47" w:rsidRDefault="00B3260A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1EA5218F" w14:textId="77777777" w:rsidR="00B3260A" w:rsidRPr="002B0A47" w:rsidRDefault="00B3260A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3260A" w:rsidRPr="002B0A47" w14:paraId="6D0D44A0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9AAACD0" w14:textId="77777777" w:rsidR="00B3260A" w:rsidRPr="002B0A47" w:rsidRDefault="00B3260A" w:rsidP="00430E43">
            <w:pPr>
              <w:pStyle w:val="a"/>
              <w:widowControl/>
              <w:spacing w:line="266" w:lineRule="exact"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3B48812" w14:textId="77777777" w:rsidR="00B3260A" w:rsidRPr="002B0A47" w:rsidRDefault="00B3260A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FD4F294" w14:textId="77777777" w:rsidR="00B3260A" w:rsidRPr="002B0A47" w:rsidRDefault="00B3260A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376B0204" w14:textId="77777777" w:rsidR="00B3260A" w:rsidRPr="002B0A47" w:rsidRDefault="00B3260A" w:rsidP="00430E43">
            <w:pPr>
              <w:pStyle w:val="a"/>
              <w:widowControl/>
              <w:spacing w:line="266" w:lineRule="exact"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1F391CA9" w14:textId="77777777" w:rsidR="00B3260A" w:rsidRPr="002B0A47" w:rsidRDefault="00B3260A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583780" w:rsidRPr="002B0A47" w14:paraId="7828ECF0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A7063F4" w14:textId="20DE7ADA" w:rsidR="00583780" w:rsidRPr="00752E9C" w:rsidRDefault="003124AA" w:rsidP="00430E43">
            <w:pPr>
              <w:pStyle w:val="a"/>
              <w:widowControl/>
              <w:spacing w:line="266" w:lineRule="exact"/>
              <w:ind w:left="165" w:right="0" w:hanging="165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แกลเลอรี่ (สิงคโปร์)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4B78153" w14:textId="4565E51C" w:rsidR="00583780" w:rsidRPr="00752E9C" w:rsidRDefault="0011747E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EE92664" w14:textId="441DD5D5" w:rsidR="00583780" w:rsidRPr="00752E9C" w:rsidRDefault="00D2278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 w:rsidRPr="00752E9C"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ลแอนด์ รีสอร์ท 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6172B0FA" w14:textId="4032A2F9" w:rsidR="00583780" w:rsidRPr="00752E9C" w:rsidRDefault="00D22782" w:rsidP="00430E43">
            <w:pPr>
              <w:pStyle w:val="a"/>
              <w:widowControl/>
              <w:tabs>
                <w:tab w:val="left" w:pos="216"/>
              </w:tabs>
              <w:spacing w:line="266" w:lineRule="exact"/>
              <w:ind w:right="-7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</w:rPr>
              <w:t>1.1.</w:t>
            </w:r>
            <w:r w:rsidR="00EB556C" w:rsidRPr="00752E9C">
              <w:rPr>
                <w:rFonts w:ascii="Angsana New" w:hAnsi="Angsana New" w:cs="Angsana New"/>
                <w:sz w:val="20"/>
                <w:szCs w:val="20"/>
              </w:rPr>
              <w:t xml:space="preserve">2552 </w:t>
            </w:r>
            <w:r w:rsidR="006A7B22" w:rsidRPr="00752E9C">
              <w:rPr>
                <w:rFonts w:ascii="Angsana New" w:hAnsi="Angsana New" w:cs="Angsana New" w:hint="cs"/>
                <w:sz w:val="20"/>
                <w:szCs w:val="20"/>
                <w:cs/>
              </w:rPr>
              <w:t>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07FC612F" w14:textId="0A36D734" w:rsidR="00583780" w:rsidRPr="00752E9C" w:rsidRDefault="00464EF6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752E9C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52E9C">
              <w:rPr>
                <w:rFonts w:ascii="Angsana New" w:hAnsi="Angsana New" w:cs="Angsana New"/>
                <w:sz w:val="20"/>
                <w:szCs w:val="20"/>
              </w:rPr>
              <w:t xml:space="preserve"> 1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3124AA" w:rsidRPr="002B0A47" w14:paraId="1274ECD9" w14:textId="77777777" w:rsidTr="00B67BD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8CF4B59" w14:textId="70A6FEB8" w:rsidR="003124AA" w:rsidRPr="00752E9C" w:rsidRDefault="003124AA" w:rsidP="00430E43">
            <w:pPr>
              <w:pStyle w:val="a"/>
              <w:widowControl/>
              <w:spacing w:line="266" w:lineRule="exact"/>
              <w:ind w:left="165" w:right="0" w:hanging="165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52E9C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บันยัน ทรี แกลเลอรี่ </w:t>
            </w:r>
            <w:r w:rsidRPr="00752E9C">
              <w:rPr>
                <w:rFonts w:ascii="Angsana New" w:hAnsi="Angsana New" w:cs="Angsana New" w:hint="cs"/>
                <w:sz w:val="22"/>
                <w:szCs w:val="22"/>
              </w:rPr>
              <w:t>(</w:t>
            </w:r>
            <w:r w:rsidRPr="00752E9C">
              <w:rPr>
                <w:rFonts w:ascii="Angsana New" w:hAnsi="Angsana New" w:cs="Angsana New" w:hint="cs"/>
                <w:sz w:val="22"/>
                <w:szCs w:val="22"/>
                <w:cs/>
              </w:rPr>
              <w:t>ประเทศไทย</w:t>
            </w:r>
            <w:r w:rsidRPr="00752E9C">
              <w:rPr>
                <w:rFonts w:ascii="Angsana New" w:hAnsi="Angsana New" w:cs="Angsana New" w:hint="cs"/>
                <w:sz w:val="22"/>
                <w:szCs w:val="22"/>
              </w:rPr>
              <w:t xml:space="preserve">) </w:t>
            </w:r>
            <w:r w:rsidRPr="00752E9C">
              <w:rPr>
                <w:rFonts w:ascii="Angsana New" w:hAnsi="Angsana New" w:cs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38A52C7" w14:textId="5BF1DF57" w:rsidR="003124AA" w:rsidRPr="00752E9C" w:rsidRDefault="0011747E" w:rsidP="00430E43">
            <w:pPr>
              <w:pStyle w:val="a"/>
              <w:widowControl/>
              <w:spacing w:line="266" w:lineRule="exact"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C964DAC" w14:textId="47A12EE9" w:rsidR="003124AA" w:rsidRPr="00752E9C" w:rsidRDefault="00D22782" w:rsidP="00430E43">
            <w:pPr>
              <w:pStyle w:val="a"/>
              <w:widowControl/>
              <w:spacing w:line="266" w:lineRule="exact"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</w:t>
            </w:r>
            <w:r w:rsidRPr="00752E9C">
              <w:rPr>
                <w:rFonts w:ascii="Angsana New" w:hAnsi="Angsana New" w:cs="Angsana New" w:hint="cs"/>
                <w:sz w:val="20"/>
                <w:szCs w:val="20"/>
                <w:cs/>
              </w:rPr>
              <w:t>ท็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>ลแอนด์ รีสอร์ท 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6D2E8DDB" w14:textId="45412728" w:rsidR="003124AA" w:rsidRPr="00752E9C" w:rsidRDefault="00D22782" w:rsidP="00430E43">
            <w:pPr>
              <w:pStyle w:val="a"/>
              <w:widowControl/>
              <w:tabs>
                <w:tab w:val="left" w:pos="216"/>
              </w:tabs>
              <w:spacing w:line="266" w:lineRule="exact"/>
              <w:ind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</w:rPr>
              <w:t>1.1.</w:t>
            </w:r>
            <w:r w:rsidR="00EB556C" w:rsidRPr="00752E9C">
              <w:rPr>
                <w:rFonts w:ascii="Angsana New" w:hAnsi="Angsana New" w:cs="Angsana New"/>
                <w:sz w:val="20"/>
                <w:szCs w:val="20"/>
              </w:rPr>
              <w:t>2552</w:t>
            </w:r>
            <w:r w:rsidR="006A7B22" w:rsidRPr="00752E9C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2E050A9D" w14:textId="6A071A6B" w:rsidR="003124AA" w:rsidRPr="00752E9C" w:rsidRDefault="00464EF6" w:rsidP="00430E43">
            <w:pPr>
              <w:pStyle w:val="a"/>
              <w:widowControl/>
              <w:tabs>
                <w:tab w:val="left" w:pos="144"/>
              </w:tabs>
              <w:spacing w:line="266" w:lineRule="exact"/>
              <w:ind w:left="234" w:right="-72" w:hanging="234"/>
              <w:rPr>
                <w:rFonts w:ascii="Angsana New" w:hAnsi="Angsana New" w:cs="Angsana New"/>
                <w:sz w:val="20"/>
                <w:szCs w:val="20"/>
              </w:rPr>
            </w:pPr>
            <w:r w:rsidRPr="00752E9C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ab/>
              <w:t>ค่าสิทธิ</w:t>
            </w:r>
            <w:r w:rsidRPr="00752E9C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52E9C">
              <w:rPr>
                <w:rFonts w:ascii="Angsana New" w:hAnsi="Angsana New" w:cs="Angsana New"/>
                <w:sz w:val="20"/>
                <w:szCs w:val="20"/>
              </w:rPr>
              <w:t xml:space="preserve"> 1</w:t>
            </w:r>
            <w:r w:rsidRPr="00752E9C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</w:tbl>
    <w:p w14:paraId="6B8F87C6" w14:textId="77777777" w:rsidR="006504B4" w:rsidRPr="008A5C0A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</w:rPr>
        <w:t>(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ก) </w:t>
      </w:r>
      <w:r w:rsidRPr="008A5C0A">
        <w:rPr>
          <w:rFonts w:ascii="Angsana New" w:hAnsi="Angsana New" w:cs="Angsana New" w:hint="cs"/>
          <w:sz w:val="20"/>
          <w:szCs w:val="20"/>
          <w:cs/>
        </w:rPr>
        <w:tab/>
        <w:t>บริษัทผู้บริหาร</w:t>
      </w:r>
      <w:r w:rsidR="00F06545" w:rsidRPr="008A5C0A">
        <w:rPr>
          <w:rFonts w:ascii="Angsana New" w:hAnsi="Angsana New" w:cs="Angsana New" w:hint="cs"/>
          <w:sz w:val="20"/>
          <w:szCs w:val="20"/>
          <w:cs/>
        </w:rPr>
        <w:t>มี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สิทธิต่ออายุสัญญาไปอีก </w:t>
      </w:r>
      <w:r w:rsidRPr="008A5C0A">
        <w:rPr>
          <w:rFonts w:ascii="Angsana New" w:hAnsi="Angsana New" w:cs="Angsana New" w:hint="cs"/>
          <w:sz w:val="20"/>
          <w:szCs w:val="20"/>
        </w:rPr>
        <w:t>1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ครั้ง ครั้งละ </w:t>
      </w:r>
      <w:r w:rsidRPr="008A5C0A">
        <w:rPr>
          <w:rFonts w:ascii="Angsana New" w:hAnsi="Angsana New" w:cs="Angsana New" w:hint="cs"/>
          <w:sz w:val="20"/>
          <w:szCs w:val="20"/>
        </w:rPr>
        <w:t>10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ปี </w:t>
      </w:r>
    </w:p>
    <w:p w14:paraId="7C5896FC" w14:textId="77777777" w:rsidR="006504B4" w:rsidRPr="008A5C0A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  <w:cs/>
        </w:rPr>
        <w:t xml:space="preserve">(ข) </w:t>
      </w:r>
      <w:r w:rsidRPr="008A5C0A">
        <w:rPr>
          <w:rFonts w:ascii="Angsana New" w:hAnsi="Angsana New" w:cs="Angsana New" w:hint="cs"/>
          <w:sz w:val="20"/>
          <w:szCs w:val="20"/>
          <w:cs/>
        </w:rPr>
        <w:tab/>
        <w:t xml:space="preserve">บริษัทผู้บริหารมีสิทธิต่ออายุสัญญาไปได้อีก </w:t>
      </w:r>
      <w:r w:rsidRPr="008A5C0A">
        <w:rPr>
          <w:rFonts w:ascii="Angsana New" w:hAnsi="Angsana New" w:cs="Angsana New" w:hint="cs"/>
          <w:sz w:val="20"/>
          <w:szCs w:val="20"/>
        </w:rPr>
        <w:t>1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ครั้ง ครั้งละ</w:t>
      </w:r>
      <w:r w:rsidRPr="008A5C0A">
        <w:rPr>
          <w:rFonts w:ascii="Angsana New" w:hAnsi="Angsana New" w:cs="Angsana New" w:hint="cs"/>
          <w:sz w:val="20"/>
          <w:szCs w:val="20"/>
        </w:rPr>
        <w:t xml:space="preserve"> 20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ปี</w:t>
      </w:r>
      <w:r w:rsidRPr="008A5C0A">
        <w:rPr>
          <w:rFonts w:ascii="Angsana New" w:hAnsi="Angsana New" w:cs="Angsana New" w:hint="cs"/>
          <w:sz w:val="20"/>
          <w:szCs w:val="20"/>
          <w:cs/>
        </w:rPr>
        <w:tab/>
      </w:r>
    </w:p>
    <w:p w14:paraId="6DA53CA7" w14:textId="0F2B692A" w:rsidR="006504B4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  <w:cs/>
        </w:rPr>
        <w:t xml:space="preserve">(ค) </w:t>
      </w:r>
      <w:r w:rsidRPr="008A5C0A">
        <w:rPr>
          <w:rFonts w:ascii="Angsana New" w:hAnsi="Angsana New" w:cs="Angsana New" w:hint="cs"/>
          <w:sz w:val="20"/>
          <w:szCs w:val="20"/>
          <w:cs/>
        </w:rPr>
        <w:tab/>
        <w:t>คู่สัญญาฝ่ายใดฝ่ายหนึ่งมีสิทธิต่ออายุสัญญาได้อีก มีกำหนดเวลา</w:t>
      </w:r>
      <w:r w:rsidRPr="008A5C0A">
        <w:rPr>
          <w:rFonts w:ascii="Angsana New" w:hAnsi="Angsana New" w:cs="Angsana New" w:hint="cs"/>
          <w:sz w:val="20"/>
          <w:szCs w:val="20"/>
        </w:rPr>
        <w:t xml:space="preserve"> 20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ปี โดยไม่จำกัดจำนวนครั้งในการต่ออายุ</w:t>
      </w:r>
    </w:p>
    <w:p w14:paraId="01407BBE" w14:textId="77777777" w:rsidR="004839F3" w:rsidRPr="002B0A47" w:rsidRDefault="004839F3" w:rsidP="004839F3">
      <w:pPr>
        <w:pStyle w:val="a"/>
        <w:widowControl/>
        <w:spacing w:before="80" w:after="80"/>
        <w:ind w:left="1440" w:right="0" w:hanging="810"/>
        <w:jc w:val="thaiDistribute"/>
        <w:rPr>
          <w:rFonts w:ascii="Angsana New" w:hAnsi="Angsana New" w:cs="Angsana New"/>
          <w:sz w:val="20"/>
          <w:szCs w:val="20"/>
          <w:cs/>
        </w:rPr>
      </w:pPr>
      <w:r w:rsidRPr="002B0A47">
        <w:rPr>
          <w:rFonts w:ascii="Angsana New" w:hAnsi="Angsana New" w:cs="Angsana New"/>
          <w:sz w:val="20"/>
          <w:szCs w:val="20"/>
        </w:rPr>
        <w:t>*</w:t>
      </w:r>
      <w:r w:rsidRPr="002B0A47">
        <w:rPr>
          <w:rFonts w:ascii="Angsana New" w:hAnsi="Angsana New" w:cs="Angsana New" w:hint="cs"/>
          <w:sz w:val="20"/>
          <w:szCs w:val="20"/>
          <w:cs/>
        </w:rPr>
        <w:t xml:space="preserve"> อัตราดังกล่าวมีผลตั้งแต่วันที่ </w:t>
      </w:r>
      <w:r w:rsidRPr="002B0A47">
        <w:rPr>
          <w:rFonts w:ascii="Angsana New" w:hAnsi="Angsana New" w:cs="Angsana New"/>
          <w:sz w:val="20"/>
          <w:szCs w:val="20"/>
        </w:rPr>
        <w:t xml:space="preserve">1 </w:t>
      </w:r>
      <w:r w:rsidRPr="002B0A47">
        <w:rPr>
          <w:rFonts w:ascii="Angsana New" w:hAnsi="Angsana New" w:cs="Angsana New" w:hint="cs"/>
          <w:sz w:val="20"/>
          <w:szCs w:val="20"/>
          <w:cs/>
        </w:rPr>
        <w:t>กรกฎาคม</w:t>
      </w:r>
      <w:r w:rsidRPr="002B0A47">
        <w:rPr>
          <w:rFonts w:ascii="Angsana New" w:hAnsi="Angsana New" w:cs="Angsana New"/>
          <w:sz w:val="20"/>
          <w:szCs w:val="20"/>
        </w:rPr>
        <w:t xml:space="preserve"> 2559</w:t>
      </w:r>
    </w:p>
    <w:p w14:paraId="120F5AF8" w14:textId="55B7A6C4" w:rsidR="00B144E6" w:rsidRDefault="00430E43" w:rsidP="00430E43">
      <w:pPr>
        <w:pStyle w:val="a"/>
        <w:widowControl/>
        <w:spacing w:before="120" w:after="120"/>
        <w:ind w:left="900" w:right="0" w:hanging="35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  <w:r w:rsidR="00B144E6">
        <w:rPr>
          <w:rFonts w:ascii="Angsana New" w:hAnsi="Angsana New" w:cs="Angsana New" w:hint="cs"/>
          <w:sz w:val="32"/>
          <w:szCs w:val="32"/>
          <w:cs/>
        </w:rPr>
        <w:lastRenderedPageBreak/>
        <w:t>ข</w:t>
      </w:r>
      <w:r w:rsidR="00B144E6">
        <w:rPr>
          <w:rFonts w:ascii="Angsana New" w:hAnsi="Angsana New" w:cs="Angsana New" w:hint="cs"/>
          <w:sz w:val="32"/>
          <w:szCs w:val="32"/>
        </w:rPr>
        <w:t>)</w:t>
      </w:r>
      <w:r w:rsidR="00B144E6">
        <w:rPr>
          <w:rFonts w:ascii="Angsana New" w:hAnsi="Angsana New" w:cs="Angsana New" w:hint="cs"/>
          <w:sz w:val="32"/>
          <w:szCs w:val="32"/>
        </w:rPr>
        <w:tab/>
      </w:r>
      <w:r w:rsidR="00B144E6">
        <w:rPr>
          <w:rFonts w:ascii="Angsana New" w:hAnsi="Angsana New" w:cs="Angsana New" w:hint="cs"/>
          <w:sz w:val="32"/>
          <w:szCs w:val="32"/>
          <w:cs/>
        </w:rPr>
        <w:t xml:space="preserve">กลุ่มบริษัทได้เข้าทำสัญญาบริการและสัญญาเช่าดำเนินงานที่เกี่ยวข้องกับการเช่าเครื่องจักร รถยนต์ และอุปกรณ์ อายุของสัญญามีระยะเวลาตั้งแต่ </w:t>
      </w:r>
      <w:r w:rsidR="00B144E6">
        <w:rPr>
          <w:rFonts w:ascii="Angsana New" w:hAnsi="Angsana New" w:cs="Angsana New" w:hint="cs"/>
          <w:sz w:val="32"/>
          <w:szCs w:val="32"/>
        </w:rPr>
        <w:t xml:space="preserve">1 </w:t>
      </w:r>
      <w:r w:rsidR="00B144E6">
        <w:rPr>
          <w:rFonts w:ascii="Angsana New" w:hAnsi="Angsana New" w:cs="Angsana New" w:hint="cs"/>
          <w:sz w:val="32"/>
          <w:szCs w:val="32"/>
          <w:cs/>
        </w:rPr>
        <w:t>ถึง</w:t>
      </w:r>
      <w:r w:rsidR="00B144E6">
        <w:rPr>
          <w:rFonts w:ascii="Angsana New" w:hAnsi="Angsana New" w:cs="Angsana New" w:hint="cs"/>
          <w:sz w:val="32"/>
          <w:szCs w:val="32"/>
        </w:rPr>
        <w:t xml:space="preserve"> 5 </w:t>
      </w:r>
      <w:r w:rsidR="00B144E6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7221859A" w14:textId="77777777" w:rsidR="00B144E6" w:rsidRDefault="00B144E6" w:rsidP="00B144E6">
      <w:pPr>
        <w:pStyle w:val="a"/>
        <w:widowControl/>
        <w:spacing w:before="120" w:after="120"/>
        <w:ind w:left="900" w:right="0" w:hanging="35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>
        <w:rPr>
          <w:rFonts w:ascii="Angsana New" w:hAnsi="Angsana New" w:cs="Angsana New" w:hint="cs"/>
          <w:sz w:val="32"/>
          <w:szCs w:val="32"/>
        </w:rPr>
        <w:t xml:space="preserve">31 </w:t>
      </w:r>
      <w:r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>
        <w:rPr>
          <w:rFonts w:ascii="Angsana New" w:hAnsi="Angsana New" w:cs="Angsana New" w:hint="cs"/>
          <w:sz w:val="32"/>
          <w:szCs w:val="32"/>
        </w:rPr>
        <w:t xml:space="preserve">2565 </w:t>
      </w:r>
      <w:r>
        <w:rPr>
          <w:rFonts w:ascii="Angsana New" w:hAnsi="Angsana New" w:cs="Angsana New" w:hint="cs"/>
          <w:sz w:val="32"/>
          <w:szCs w:val="32"/>
          <w:cs/>
        </w:rPr>
        <w:t>กลุ่มบริษัทมีจำนวนเงินขั้นต่ำที่ต้องจ่ายในอนาคตภายใต้สัญญาบริการ สัญญาเช่าระยะสั้น และสัญญาเช่าซึ่งสินทรัพย์อ้างอิงมีมูลค่าต่ำเป็นจำนวนเงินรวม</w:t>
      </w:r>
      <w:r>
        <w:rPr>
          <w:rFonts w:ascii="Angsana New" w:hAnsi="Angsana New" w:cs="Angsana New" w:hint="cs"/>
          <w:sz w:val="32"/>
          <w:szCs w:val="32"/>
        </w:rPr>
        <w:t xml:space="preserve"> 23</w:t>
      </w:r>
      <w:r>
        <w:rPr>
          <w:rFonts w:ascii="Angsana New" w:hAnsi="Angsana New" w:cs="Angsana New" w:hint="cs"/>
          <w:sz w:val="32"/>
          <w:szCs w:val="32"/>
          <w:cs/>
        </w:rPr>
        <w:t xml:space="preserve"> ล้านบาท </w:t>
      </w:r>
      <w:r>
        <w:rPr>
          <w:rFonts w:ascii="Angsana New" w:hAnsi="Angsana New" w:cs="Angsana New" w:hint="cs"/>
          <w:sz w:val="32"/>
          <w:szCs w:val="32"/>
        </w:rPr>
        <w:br/>
        <w:t xml:space="preserve">(2564: 7 </w:t>
      </w:r>
      <w:r>
        <w:rPr>
          <w:rFonts w:ascii="Angsana New" w:hAnsi="Angsana New" w:cs="Angsana New" w:hint="cs"/>
          <w:sz w:val="32"/>
          <w:szCs w:val="32"/>
          <w:cs/>
        </w:rPr>
        <w:t>ล้านบาท</w:t>
      </w:r>
      <w:r>
        <w:rPr>
          <w:rFonts w:ascii="Angsana New" w:hAnsi="Angsana New" w:cs="Angsana New" w:hint="cs"/>
          <w:sz w:val="32"/>
          <w:szCs w:val="32"/>
        </w:rPr>
        <w:t xml:space="preserve">) </w:t>
      </w:r>
      <w:r>
        <w:rPr>
          <w:rFonts w:ascii="Angsana New" w:hAnsi="Angsana New" w:cs="Angsana New" w:hint="cs"/>
          <w:sz w:val="32"/>
          <w:szCs w:val="32"/>
          <w:cs/>
        </w:rPr>
        <w:t>(เฉพาะบริษัทฯ</w:t>
      </w:r>
      <w:r>
        <w:rPr>
          <w:rFonts w:ascii="Angsana New" w:hAnsi="Angsana New" w:cs="Angsana New" w:hint="cs"/>
          <w:sz w:val="32"/>
          <w:szCs w:val="32"/>
        </w:rPr>
        <w:t xml:space="preserve">: 1 </w:t>
      </w:r>
      <w:r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>
        <w:rPr>
          <w:rFonts w:ascii="Angsana New" w:hAnsi="Angsana New" w:cs="Angsana New" w:hint="cs"/>
          <w:sz w:val="32"/>
          <w:szCs w:val="32"/>
        </w:rPr>
        <w:t xml:space="preserve">2564: 2 </w:t>
      </w:r>
      <w:r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0B0F56EA" w14:textId="77777777" w:rsidR="00B144E6" w:rsidRDefault="00B144E6" w:rsidP="00B144E6">
      <w:pPr>
        <w:pStyle w:val="a"/>
        <w:widowControl/>
        <w:spacing w:before="120" w:after="120"/>
        <w:ind w:left="900" w:right="0" w:hanging="353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ค)   </w:t>
      </w:r>
      <w:bookmarkStart w:id="10" w:name="_Hlk60540361"/>
      <w:r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>
        <w:rPr>
          <w:rFonts w:ascii="Angsana New" w:hAnsi="Angsana New" w:cs="Angsana New" w:hint="cs"/>
          <w:sz w:val="32"/>
          <w:szCs w:val="32"/>
        </w:rPr>
        <w:t>31</w:t>
      </w:r>
      <w:r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>
        <w:rPr>
          <w:rFonts w:ascii="Angsana New" w:hAnsi="Angsana New" w:cs="Angsana New" w:hint="cs"/>
          <w:sz w:val="32"/>
          <w:szCs w:val="32"/>
        </w:rPr>
        <w:t>2565</w:t>
      </w:r>
      <w:r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>
        <w:rPr>
          <w:rFonts w:ascii="Angsana New" w:hAnsi="Angsana New" w:cs="Angsana New" w:hint="cs"/>
          <w:sz w:val="32"/>
          <w:szCs w:val="32"/>
        </w:rPr>
        <w:t xml:space="preserve">2564 </w:t>
      </w:r>
      <w:r>
        <w:rPr>
          <w:rFonts w:ascii="Angsana New" w:hAnsi="Angsana New" w:cs="Angsana New" w:hint="cs"/>
          <w:sz w:val="32"/>
          <w:szCs w:val="32"/>
          <w:cs/>
        </w:rPr>
        <w:t>กลุ่มบริษัทมีค่าเช่าจ่ายในอนาคตทั้งสิ้นภายใต้สัญญาเช่าเกี่ยวกับสัญญาเช่า วิลล่า/ห้องพักที่บอกเลิกไม่ได้ซึ่งยังไม่เริ่มมีผล ดังนี้</w:t>
      </w:r>
    </w:p>
    <w:bookmarkEnd w:id="10"/>
    <w:tbl>
      <w:tblPr>
        <w:tblW w:w="8723" w:type="dxa"/>
        <w:tblInd w:w="810" w:type="dxa"/>
        <w:tblLook w:val="01E0" w:firstRow="1" w:lastRow="1" w:firstColumn="1" w:lastColumn="1" w:noHBand="0" w:noVBand="0"/>
      </w:tblPr>
      <w:tblGrid>
        <w:gridCol w:w="3587"/>
        <w:gridCol w:w="1284"/>
        <w:gridCol w:w="428"/>
        <w:gridCol w:w="856"/>
        <w:gridCol w:w="856"/>
        <w:gridCol w:w="428"/>
        <w:gridCol w:w="1284"/>
      </w:tblGrid>
      <w:tr w:rsidR="00B144E6" w14:paraId="1973B055" w14:textId="77777777" w:rsidTr="00B144E6">
        <w:tc>
          <w:tcPr>
            <w:tcW w:w="3587" w:type="dxa"/>
          </w:tcPr>
          <w:p w14:paraId="66860D1F" w14:textId="77777777" w:rsidR="00B144E6" w:rsidRDefault="00B144E6">
            <w:pPr>
              <w:ind w:left="13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12" w:type="dxa"/>
            <w:gridSpan w:val="2"/>
          </w:tcPr>
          <w:p w14:paraId="3FB24E5B" w14:textId="77777777" w:rsidR="00B144E6" w:rsidRDefault="00B144E6">
            <w:pPr>
              <w:tabs>
                <w:tab w:val="left" w:pos="1560"/>
              </w:tabs>
              <w:ind w:right="-29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12" w:type="dxa"/>
            <w:gridSpan w:val="2"/>
          </w:tcPr>
          <w:p w14:paraId="3674C8B5" w14:textId="77777777" w:rsidR="00B144E6" w:rsidRDefault="00B144E6">
            <w:pPr>
              <w:tabs>
                <w:tab w:val="left" w:pos="1560"/>
              </w:tabs>
              <w:ind w:right="-29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12" w:type="dxa"/>
            <w:gridSpan w:val="2"/>
            <w:hideMark/>
          </w:tcPr>
          <w:p w14:paraId="3944A4D1" w14:textId="77777777" w:rsidR="00B144E6" w:rsidRDefault="00B144E6">
            <w:pPr>
              <w:tabs>
                <w:tab w:val="left" w:pos="1560"/>
              </w:tabs>
              <w:ind w:right="-29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(หน่วย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ล้านบาท)</w:t>
            </w:r>
          </w:p>
        </w:tc>
      </w:tr>
      <w:tr w:rsidR="00B144E6" w14:paraId="5F0E6BD9" w14:textId="77777777" w:rsidTr="00B144E6">
        <w:trPr>
          <w:trHeight w:val="288"/>
        </w:trPr>
        <w:tc>
          <w:tcPr>
            <w:tcW w:w="3587" w:type="dxa"/>
          </w:tcPr>
          <w:p w14:paraId="06406E85" w14:textId="77777777" w:rsidR="00B144E6" w:rsidRDefault="00B144E6">
            <w:pPr>
              <w:ind w:left="13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568" w:type="dxa"/>
            <w:gridSpan w:val="3"/>
            <w:hideMark/>
          </w:tcPr>
          <w:p w14:paraId="70DC9C49" w14:textId="77777777" w:rsidR="00B144E6" w:rsidRDefault="00B144E6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68" w:type="dxa"/>
            <w:gridSpan w:val="3"/>
            <w:hideMark/>
          </w:tcPr>
          <w:p w14:paraId="5A6490A8" w14:textId="77777777" w:rsidR="00B144E6" w:rsidRDefault="00B144E6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144E6" w14:paraId="0F5BDF6D" w14:textId="77777777" w:rsidTr="00B144E6">
        <w:tc>
          <w:tcPr>
            <w:tcW w:w="3587" w:type="dxa"/>
          </w:tcPr>
          <w:p w14:paraId="474C5679" w14:textId="77777777" w:rsidR="00B144E6" w:rsidRDefault="00B144E6">
            <w:pPr>
              <w:ind w:left="13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84" w:type="dxa"/>
            <w:hideMark/>
          </w:tcPr>
          <w:p w14:paraId="569E3659" w14:textId="77777777" w:rsidR="00B144E6" w:rsidRDefault="00B144E6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2565</w:t>
            </w:r>
          </w:p>
        </w:tc>
        <w:tc>
          <w:tcPr>
            <w:tcW w:w="1284" w:type="dxa"/>
            <w:gridSpan w:val="2"/>
            <w:hideMark/>
          </w:tcPr>
          <w:p w14:paraId="0E97DEBC" w14:textId="77777777" w:rsidR="00B144E6" w:rsidRDefault="00B144E6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2564</w:t>
            </w:r>
          </w:p>
        </w:tc>
        <w:tc>
          <w:tcPr>
            <w:tcW w:w="1284" w:type="dxa"/>
            <w:gridSpan w:val="2"/>
            <w:hideMark/>
          </w:tcPr>
          <w:p w14:paraId="73488313" w14:textId="77777777" w:rsidR="00B144E6" w:rsidRDefault="00B144E6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2565</w:t>
            </w:r>
          </w:p>
        </w:tc>
        <w:tc>
          <w:tcPr>
            <w:tcW w:w="1284" w:type="dxa"/>
            <w:hideMark/>
          </w:tcPr>
          <w:p w14:paraId="3FD95342" w14:textId="77777777" w:rsidR="00B144E6" w:rsidRDefault="00B144E6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2564</w:t>
            </w:r>
          </w:p>
        </w:tc>
      </w:tr>
      <w:tr w:rsidR="00B144E6" w14:paraId="24752589" w14:textId="77777777" w:rsidTr="00B144E6">
        <w:tc>
          <w:tcPr>
            <w:tcW w:w="3587" w:type="dxa"/>
            <w:hideMark/>
          </w:tcPr>
          <w:p w14:paraId="529700E9" w14:textId="77777777" w:rsidR="00B144E6" w:rsidRDefault="00B144E6">
            <w:pPr>
              <w:ind w:left="-15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จ่ายชำระ</w:t>
            </w:r>
          </w:p>
        </w:tc>
        <w:tc>
          <w:tcPr>
            <w:tcW w:w="1284" w:type="dxa"/>
          </w:tcPr>
          <w:p w14:paraId="060AB9D9" w14:textId="77777777" w:rsidR="00B144E6" w:rsidRDefault="00B144E6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284" w:type="dxa"/>
            <w:gridSpan w:val="2"/>
          </w:tcPr>
          <w:p w14:paraId="64886D15" w14:textId="77777777" w:rsidR="00B144E6" w:rsidRDefault="00B144E6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284" w:type="dxa"/>
            <w:gridSpan w:val="2"/>
          </w:tcPr>
          <w:p w14:paraId="60CDA1C2" w14:textId="77777777" w:rsidR="00B144E6" w:rsidRDefault="00B144E6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284" w:type="dxa"/>
          </w:tcPr>
          <w:p w14:paraId="4BC3753B" w14:textId="77777777" w:rsidR="00B144E6" w:rsidRDefault="00B144E6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</w:tr>
      <w:tr w:rsidR="00B144E6" w14:paraId="1EB436D3" w14:textId="77777777" w:rsidTr="00B144E6">
        <w:tc>
          <w:tcPr>
            <w:tcW w:w="3587" w:type="dxa"/>
            <w:hideMark/>
          </w:tcPr>
          <w:p w14:paraId="3D2DCF16" w14:textId="77777777" w:rsidR="00B144E6" w:rsidRDefault="00B144E6">
            <w:pPr>
              <w:ind w:left="49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ภายใน 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84" w:type="dxa"/>
            <w:hideMark/>
          </w:tcPr>
          <w:p w14:paraId="216E626D" w14:textId="77777777" w:rsidR="00B144E6" w:rsidRDefault="00B144E6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1</w:t>
            </w:r>
          </w:p>
        </w:tc>
        <w:tc>
          <w:tcPr>
            <w:tcW w:w="1284" w:type="dxa"/>
            <w:gridSpan w:val="2"/>
            <w:hideMark/>
          </w:tcPr>
          <w:p w14:paraId="22C2A480" w14:textId="77777777" w:rsidR="00B144E6" w:rsidRDefault="00B144E6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2</w:t>
            </w:r>
          </w:p>
        </w:tc>
        <w:tc>
          <w:tcPr>
            <w:tcW w:w="1284" w:type="dxa"/>
            <w:gridSpan w:val="2"/>
            <w:hideMark/>
          </w:tcPr>
          <w:p w14:paraId="202D7F1F" w14:textId="77777777" w:rsidR="00B144E6" w:rsidRDefault="00B144E6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284" w:type="dxa"/>
            <w:hideMark/>
          </w:tcPr>
          <w:p w14:paraId="0C7279B8" w14:textId="77777777" w:rsidR="00B144E6" w:rsidRDefault="00B144E6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B144E6" w14:paraId="1D04F535" w14:textId="77777777" w:rsidTr="00B144E6">
        <w:tc>
          <w:tcPr>
            <w:tcW w:w="3587" w:type="dxa"/>
            <w:hideMark/>
          </w:tcPr>
          <w:p w14:paraId="02A81239" w14:textId="77777777" w:rsidR="00B144E6" w:rsidRDefault="00B144E6">
            <w:pPr>
              <w:ind w:left="49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แต่ไม่เกิน 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84" w:type="dxa"/>
            <w:hideMark/>
          </w:tcPr>
          <w:p w14:paraId="04CFD8D2" w14:textId="77777777" w:rsidR="00B144E6" w:rsidRDefault="00B144E6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2</w:t>
            </w:r>
          </w:p>
        </w:tc>
        <w:tc>
          <w:tcPr>
            <w:tcW w:w="1284" w:type="dxa"/>
            <w:gridSpan w:val="2"/>
            <w:hideMark/>
          </w:tcPr>
          <w:p w14:paraId="34BDA80A" w14:textId="77777777" w:rsidR="00B144E6" w:rsidRDefault="00B144E6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4</w:t>
            </w:r>
          </w:p>
        </w:tc>
        <w:tc>
          <w:tcPr>
            <w:tcW w:w="1284" w:type="dxa"/>
            <w:gridSpan w:val="2"/>
            <w:hideMark/>
          </w:tcPr>
          <w:p w14:paraId="6AE4577F" w14:textId="77777777" w:rsidR="00B144E6" w:rsidRDefault="00B144E6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284" w:type="dxa"/>
            <w:hideMark/>
          </w:tcPr>
          <w:p w14:paraId="54FD85DB" w14:textId="77777777" w:rsidR="00B144E6" w:rsidRDefault="00B144E6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</w:tbl>
    <w:p w14:paraId="623FB324" w14:textId="77777777" w:rsidR="00B144E6" w:rsidRDefault="00B144E6" w:rsidP="00B144E6">
      <w:pPr>
        <w:pStyle w:val="a"/>
        <w:widowControl/>
        <w:spacing w:before="24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u w:val="single"/>
          <w:cs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u w:val="single"/>
          <w:cs/>
        </w:rPr>
        <w:t>ภาระจำยอมในการใช้ที่ดิน</w:t>
      </w:r>
    </w:p>
    <w:p w14:paraId="40C85175" w14:textId="77777777" w:rsidR="00B144E6" w:rsidRDefault="00B144E6" w:rsidP="00B144E6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>
        <w:rPr>
          <w:rFonts w:ascii="Angsana New" w:hAnsi="Angsana New" w:cs="Angsana New" w:hint="cs"/>
          <w:sz w:val="32"/>
          <w:szCs w:val="32"/>
        </w:rPr>
        <w:t>31</w:t>
      </w:r>
      <w:r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>
        <w:rPr>
          <w:rFonts w:ascii="Angsana New" w:hAnsi="Angsana New" w:cs="Angsana New" w:hint="cs"/>
          <w:sz w:val="32"/>
          <w:szCs w:val="32"/>
        </w:rPr>
        <w:t xml:space="preserve">2565 </w:t>
      </w:r>
      <w:r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>
        <w:rPr>
          <w:rFonts w:ascii="Angsana New" w:hAnsi="Angsana New" w:cs="Angsana New" w:hint="cs"/>
          <w:sz w:val="32"/>
          <w:szCs w:val="32"/>
        </w:rPr>
        <w:t xml:space="preserve">2564 </w:t>
      </w:r>
      <w:r>
        <w:rPr>
          <w:rFonts w:ascii="Angsana New" w:hAnsi="Angsana New" w:cs="Angsana New" w:hint="cs"/>
          <w:sz w:val="32"/>
          <w:szCs w:val="32"/>
          <w:cs/>
        </w:rPr>
        <w:t xml:space="preserve">บริษัทย่อยบางแห่งมีที่ดินติดภาระจำยอมรวมจำนวนประมาณ </w:t>
      </w:r>
      <w:r>
        <w:rPr>
          <w:rFonts w:ascii="Angsana New" w:hAnsi="Angsana New" w:cs="Angsana New" w:hint="cs"/>
          <w:sz w:val="32"/>
          <w:szCs w:val="32"/>
        </w:rPr>
        <w:t xml:space="preserve">13 </w:t>
      </w:r>
      <w:r>
        <w:rPr>
          <w:rFonts w:ascii="Angsana New" w:hAnsi="Angsana New" w:cs="Angsana New" w:hint="cs"/>
          <w:sz w:val="32"/>
          <w:szCs w:val="32"/>
          <w:cs/>
        </w:rPr>
        <w:t xml:space="preserve">ไร่ </w:t>
      </w:r>
      <w:r>
        <w:rPr>
          <w:rFonts w:ascii="Angsana New" w:hAnsi="Angsana New" w:cs="Angsana New" w:hint="cs"/>
          <w:sz w:val="32"/>
          <w:szCs w:val="32"/>
        </w:rPr>
        <w:t xml:space="preserve">  </w:t>
      </w:r>
      <w:r>
        <w:rPr>
          <w:rFonts w:ascii="Angsana New" w:hAnsi="Angsana New" w:cs="Angsana New" w:hint="cs"/>
          <w:sz w:val="32"/>
          <w:szCs w:val="32"/>
          <w:cs/>
        </w:rPr>
        <w:t>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  <w:r>
        <w:rPr>
          <w:rFonts w:ascii="Angsana New" w:hAnsi="Angsana New" w:cs="Angsana New" w:hint="cs"/>
          <w:sz w:val="32"/>
          <w:szCs w:val="32"/>
        </w:rPr>
        <w:tab/>
      </w:r>
    </w:p>
    <w:p w14:paraId="047BB42C" w14:textId="59237AEF" w:rsidR="00960153" w:rsidRPr="0066612A" w:rsidRDefault="00B67BD2" w:rsidP="00960153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6612A">
        <w:rPr>
          <w:rFonts w:ascii="Angsana New" w:hAnsi="Angsana New" w:cs="Angsana New"/>
          <w:b/>
          <w:bCs/>
          <w:sz w:val="32"/>
          <w:szCs w:val="32"/>
        </w:rPr>
        <w:t>3</w:t>
      </w:r>
      <w:r w:rsidR="00B3260A">
        <w:rPr>
          <w:rFonts w:ascii="Angsana New" w:hAnsi="Angsana New" w:cs="Angsana New"/>
          <w:b/>
          <w:bCs/>
          <w:sz w:val="32"/>
          <w:szCs w:val="32"/>
        </w:rPr>
        <w:t>7</w:t>
      </w:r>
      <w:r w:rsidR="00960153" w:rsidRPr="0066612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66612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66612A">
        <w:rPr>
          <w:rFonts w:ascii="Angsana New" w:hAnsi="Angsana New" w:cs="Angsana New" w:hint="cs"/>
          <w:b/>
          <w:bCs/>
          <w:sz w:val="32"/>
          <w:szCs w:val="32"/>
          <w:cs/>
        </w:rPr>
        <w:t>การค้ำประกัน</w:t>
      </w:r>
    </w:p>
    <w:p w14:paraId="18BBBBAD" w14:textId="44293484" w:rsidR="00960153" w:rsidRPr="008A5C0A" w:rsidRDefault="00960153" w:rsidP="00525A77">
      <w:pPr>
        <w:pStyle w:val="a"/>
        <w:widowControl/>
        <w:tabs>
          <w:tab w:val="left" w:pos="54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66612A">
        <w:rPr>
          <w:rFonts w:ascii="Angsana New" w:hAnsi="Angsana New" w:cs="Angsana New" w:hint="cs"/>
          <w:sz w:val="32"/>
          <w:szCs w:val="32"/>
        </w:rPr>
        <w:tab/>
      </w:r>
      <w:r w:rsidRPr="0066612A">
        <w:rPr>
          <w:rFonts w:ascii="Angsana New" w:hAnsi="Angsana New" w:cs="Angsana New" w:hint="cs"/>
          <w:sz w:val="32"/>
          <w:szCs w:val="32"/>
          <w:cs/>
        </w:rPr>
        <w:t>ณ วันที่</w:t>
      </w:r>
      <w:r w:rsidRPr="0066612A">
        <w:rPr>
          <w:rFonts w:ascii="Angsana New" w:hAnsi="Angsana New" w:cs="Angsana New" w:hint="cs"/>
          <w:sz w:val="32"/>
          <w:szCs w:val="32"/>
        </w:rPr>
        <w:t xml:space="preserve"> </w:t>
      </w:r>
      <w:r w:rsidR="0001395D" w:rsidRPr="0066612A">
        <w:rPr>
          <w:rFonts w:ascii="Angsana New" w:hAnsi="Angsana New" w:cs="Angsana New" w:hint="cs"/>
          <w:sz w:val="32"/>
          <w:szCs w:val="32"/>
        </w:rPr>
        <w:t>31</w:t>
      </w:r>
      <w:r w:rsidRPr="0066612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5640F8" w:rsidRPr="0066612A">
        <w:rPr>
          <w:rFonts w:ascii="Angsana New" w:hAnsi="Angsana New" w:cs="Angsana New" w:hint="cs"/>
          <w:sz w:val="32"/>
          <w:szCs w:val="32"/>
        </w:rPr>
        <w:t>256</w:t>
      </w:r>
      <w:r w:rsidR="005E429C">
        <w:rPr>
          <w:rFonts w:ascii="Angsana New" w:hAnsi="Angsana New" w:cs="Angsana New"/>
          <w:sz w:val="32"/>
          <w:szCs w:val="32"/>
        </w:rPr>
        <w:t>5</w:t>
      </w:r>
      <w:r w:rsidR="00F91FDD">
        <w:rPr>
          <w:rFonts w:ascii="Angsana New" w:hAnsi="Angsana New" w:cs="Angsana New"/>
          <w:sz w:val="32"/>
          <w:szCs w:val="32"/>
        </w:rPr>
        <w:t xml:space="preserve"> </w:t>
      </w:r>
      <w:r w:rsidR="00F91FDD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F91FDD">
        <w:rPr>
          <w:rFonts w:ascii="Angsana New" w:hAnsi="Angsana New" w:cs="Angsana New"/>
          <w:sz w:val="32"/>
          <w:szCs w:val="32"/>
        </w:rPr>
        <w:t>2564</w:t>
      </w:r>
      <w:r w:rsidRPr="0066612A">
        <w:rPr>
          <w:rFonts w:ascii="Angsana New" w:hAnsi="Angsana New" w:cs="Angsana New" w:hint="cs"/>
          <w:sz w:val="32"/>
          <w:szCs w:val="32"/>
        </w:rPr>
        <w:t xml:space="preserve"> </w:t>
      </w:r>
      <w:r w:rsidRPr="0066612A">
        <w:rPr>
          <w:rFonts w:ascii="Angsana New" w:hAnsi="Angsana New" w:cs="Angsana New" w:hint="cs"/>
          <w:sz w:val="32"/>
          <w:szCs w:val="32"/>
          <w:cs/>
        </w:rPr>
        <w:t>มีหนังสือค้ำประกันที่ออกโดยธนาคารในนาม</w:t>
      </w:r>
      <w:r w:rsidR="00917D6E" w:rsidRPr="0066612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66612A">
        <w:rPr>
          <w:rFonts w:ascii="Angsana New" w:hAnsi="Angsana New" w:cs="Angsana New" w:hint="cs"/>
          <w:sz w:val="32"/>
          <w:szCs w:val="32"/>
          <w:cs/>
        </w:rPr>
        <w:t>ซึ่งโดยส่วนใหญ่สำหรับการใช้ไฟฟ้า สาธารณูปโภคและช่องสัญญาณสื่อสารจำนวน</w:t>
      </w:r>
      <w:r w:rsidR="00EF47BD" w:rsidRPr="0066612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3260A">
        <w:rPr>
          <w:rFonts w:ascii="Angsana New" w:hAnsi="Angsana New" w:cs="Angsana New"/>
          <w:sz w:val="32"/>
          <w:szCs w:val="32"/>
        </w:rPr>
        <w:t>50</w:t>
      </w:r>
      <w:r w:rsidRPr="0066612A">
        <w:rPr>
          <w:rFonts w:ascii="Angsana New" w:hAnsi="Angsana New" w:cs="Angsana New" w:hint="cs"/>
          <w:sz w:val="32"/>
          <w:szCs w:val="32"/>
        </w:rPr>
        <w:t xml:space="preserve"> </w:t>
      </w:r>
      <w:r w:rsidRPr="0066612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CD7A93" w:rsidRPr="0066612A">
        <w:rPr>
          <w:rFonts w:ascii="Angsana New" w:hAnsi="Angsana New" w:cs="Angsana New"/>
          <w:sz w:val="32"/>
          <w:szCs w:val="32"/>
        </w:rPr>
        <w:t xml:space="preserve"> (</w:t>
      </w:r>
      <w:r w:rsidR="00CD7A93" w:rsidRPr="0066612A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="00CD7A93" w:rsidRPr="0066612A">
        <w:rPr>
          <w:rFonts w:ascii="Angsana New" w:hAnsi="Angsana New" w:cs="Angsana New" w:hint="cs"/>
          <w:sz w:val="32"/>
          <w:szCs w:val="32"/>
        </w:rPr>
        <w:t>:</w:t>
      </w:r>
      <w:r w:rsidR="00CD7A93" w:rsidRPr="0066612A">
        <w:rPr>
          <w:rFonts w:ascii="Angsana New" w:hAnsi="Angsana New" w:cs="Angsana New"/>
          <w:sz w:val="32"/>
          <w:szCs w:val="32"/>
        </w:rPr>
        <w:t xml:space="preserve"> </w:t>
      </w:r>
      <w:r w:rsidR="00F91FDD">
        <w:rPr>
          <w:rFonts w:ascii="Angsana New" w:hAnsi="Angsana New" w:cs="Angsana New"/>
          <w:sz w:val="32"/>
          <w:szCs w:val="32"/>
        </w:rPr>
        <w:t>0.4</w:t>
      </w:r>
      <w:r w:rsidR="00CD7A93" w:rsidRPr="0066612A">
        <w:rPr>
          <w:rFonts w:ascii="Angsana New" w:hAnsi="Angsana New" w:cs="Angsana New" w:hint="cs"/>
          <w:sz w:val="32"/>
          <w:szCs w:val="32"/>
        </w:rPr>
        <w:t xml:space="preserve"> </w:t>
      </w:r>
      <w:r w:rsidR="00CD7A93" w:rsidRPr="0066612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CD7A93" w:rsidRPr="0066612A">
        <w:rPr>
          <w:rFonts w:ascii="Angsana New" w:hAnsi="Angsana New" w:cs="Angsana New"/>
          <w:sz w:val="32"/>
          <w:szCs w:val="32"/>
        </w:rPr>
        <w:t>)</w:t>
      </w:r>
    </w:p>
    <w:p w14:paraId="2223455F" w14:textId="77777777" w:rsidR="00430E43" w:rsidRDefault="00430E4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751B9E75" w14:textId="1DA37098" w:rsidR="00960153" w:rsidRPr="008A5C0A" w:rsidRDefault="00545C39" w:rsidP="00960153">
      <w:pPr>
        <w:tabs>
          <w:tab w:val="left" w:pos="900"/>
          <w:tab w:val="right" w:pos="5040"/>
          <w:tab w:val="right" w:pos="6300"/>
          <w:tab w:val="right" w:pos="8100"/>
          <w:tab w:val="right" w:pos="9620"/>
        </w:tabs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3</w:t>
      </w:r>
      <w:r w:rsidR="00B3260A">
        <w:rPr>
          <w:rFonts w:ascii="Angsana New" w:hAnsi="Angsana New" w:cs="Angsana New"/>
          <w:b/>
          <w:bCs/>
          <w:sz w:val="32"/>
          <w:szCs w:val="32"/>
        </w:rPr>
        <w:t>8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การเสนอข้อมูลทางการเงินจำแนกตามส่วนงาน</w:t>
      </w:r>
    </w:p>
    <w:p w14:paraId="3F9ADAB3" w14:textId="77777777" w:rsidR="00960153" w:rsidRPr="008A5C0A" w:rsidRDefault="00960153" w:rsidP="0096015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</w:t>
      </w:r>
    </w:p>
    <w:p w14:paraId="32C4E9F5" w14:textId="4946499A" w:rsidR="00960153" w:rsidRPr="008A5C0A" w:rsidRDefault="00960153" w:rsidP="0096015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เพื่อวัตถุประสงค์ในการบริหารงาน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917D6E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จัดโครงสร้างองค์กรเป็นหน่วยธุรกิจตามประเภทของผลิตภัณฑ์และบริการ </w:t>
      </w:r>
      <w:r w:rsidR="009D6875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มีส่วนงานที่รายงานทั้งสิ้นดังนี้ </w:t>
      </w:r>
    </w:p>
    <w:p w14:paraId="4750292E" w14:textId="77777777" w:rsidR="00960153" w:rsidRPr="008A5C0A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A5C0A">
        <w:rPr>
          <w:rFonts w:ascii="Angsana New" w:hAnsi="Angsana New" w:hint="cs"/>
          <w:sz w:val="32"/>
          <w:szCs w:val="32"/>
        </w:rPr>
        <w:t>-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ธุรกิจโรงแรม</w:t>
      </w:r>
      <w:r w:rsidR="000C51EB" w:rsidRPr="008A5C0A">
        <w:rPr>
          <w:rFonts w:ascii="Angsana New" w:hAnsi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hint="cs"/>
          <w:sz w:val="32"/>
          <w:szCs w:val="32"/>
          <w:cs/>
        </w:rPr>
        <w:t>ประกอบด้วยการดำเนินงานของโรงแรมและภัตตาคาร รวมทั้งธุรกิจอื่นที่เกี่ยวข้อง ได้แก่ ธุรกิจสนามกอล์ฟและร้านขายสินค้า</w:t>
      </w:r>
    </w:p>
    <w:p w14:paraId="6948A6FF" w14:textId="77777777" w:rsidR="00960153" w:rsidRPr="008A5C0A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8A5C0A">
        <w:rPr>
          <w:rFonts w:ascii="Angsana New" w:hAnsi="Angsana New" w:hint="cs"/>
          <w:sz w:val="32"/>
          <w:szCs w:val="32"/>
        </w:rPr>
        <w:t>-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ธุรกิจพัฒนาอสังหาริมทรัพย์</w:t>
      </w:r>
      <w:r w:rsidR="000C51EB" w:rsidRPr="008A5C0A">
        <w:rPr>
          <w:rFonts w:ascii="Angsana New" w:hAnsi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hint="cs"/>
          <w:sz w:val="32"/>
          <w:szCs w:val="32"/>
          <w:cs/>
        </w:rPr>
        <w:t>ประกอบด้วยการขายอสังหาริมทรัพย์และการขายสิทธิการพักในที่พักตากอากาศ</w:t>
      </w:r>
    </w:p>
    <w:p w14:paraId="233B63F3" w14:textId="77777777" w:rsidR="00960153" w:rsidRPr="008A5C0A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A5C0A">
        <w:rPr>
          <w:rFonts w:ascii="Angsana New" w:hAnsi="Angsana New" w:hint="cs"/>
          <w:sz w:val="32"/>
          <w:szCs w:val="32"/>
        </w:rPr>
        <w:t>-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ธุรกิจให้เช่าพื้นที่อาคารสำนักงาน</w:t>
      </w:r>
      <w:r w:rsidR="000C51EB" w:rsidRPr="008A5C0A">
        <w:rPr>
          <w:rFonts w:ascii="Angsana New" w:hAnsi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hint="cs"/>
          <w:sz w:val="32"/>
          <w:szCs w:val="32"/>
          <w:cs/>
        </w:rPr>
        <w:t>ประกอบด้วยการให้เช่าและบริการบนที่ดินและอาคารที่ผู้บริหารกำหนดไว้เพื่อให้เช่า</w:t>
      </w:r>
    </w:p>
    <w:p w14:paraId="3876168D" w14:textId="77777777" w:rsidR="00960153" w:rsidRPr="008A5C0A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A5C0A">
        <w:rPr>
          <w:rFonts w:ascii="Angsana New" w:hAnsi="Angsana New" w:hint="cs"/>
          <w:sz w:val="32"/>
          <w:szCs w:val="32"/>
        </w:rPr>
        <w:t>-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สำนักงานใหญ่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ประกอบด้วยค่าใช้จ่ายที่เกิดขึ้นของสำนักงานส่วนกลางและไม่ได้ปันส่วนให้กับ    ส่วนงานที่รายงานอื่น</w:t>
      </w:r>
    </w:p>
    <w:p w14:paraId="254BFEAF" w14:textId="77777777" w:rsidR="00960153" w:rsidRPr="008A5C0A" w:rsidRDefault="00960153" w:rsidP="0096015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ไม่มีการรวมส่วนงานดำเนินงานในส่วนงานที่รายงานข้างต้น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6F7642C8" w14:textId="22234849" w:rsidR="00960153" w:rsidRPr="008A5C0A" w:rsidRDefault="00960153" w:rsidP="00960153">
      <w:pPr>
        <w:widowControl/>
        <w:overflowPunct/>
        <w:autoSpaceDE/>
        <w:autoSpaceDN/>
        <w:adjustRightInd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ผู้มีอำนาจตัดสินใจสูงสุด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บริษัทฯประเมินผล</w:t>
      </w:r>
      <w:r w:rsidR="009329B6" w:rsidRPr="008A5C0A">
        <w:rPr>
          <w:rFonts w:ascii="Angsana New" w:hAnsi="Angsana New" w:cs="Angsana New" w:hint="cs"/>
          <w:sz w:val="32"/>
          <w:szCs w:val="32"/>
        </w:rPr>
        <w:t xml:space="preserve"> 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ปฏิบัติงานของส่วนงานโดยพิจารณาจากกำไรหรือขาดทุนจากการดำเนินงานและสินทรัยพ์รวมซึ่งวัดมูลค่าโดยใช้เกณฑ์เดียวกับที่ใช้ในการวัดกำไรหรือขาดทุนจากการดำเนินงานและ</w:t>
      </w:r>
      <w:r w:rsidR="00322F7A">
        <w:rPr>
          <w:rFonts w:ascii="Angsana New" w:hAnsi="Angsana New" w:cs="Angsana New" w:hint="cs"/>
          <w:sz w:val="32"/>
          <w:szCs w:val="32"/>
          <w:cs/>
        </w:rPr>
        <w:t>สินทรัพย์</w:t>
      </w:r>
      <w:r w:rsidRPr="008A5C0A">
        <w:rPr>
          <w:rFonts w:ascii="Angsana New" w:hAnsi="Angsana New" w:cs="Angsana New" w:hint="cs"/>
          <w:sz w:val="32"/>
          <w:szCs w:val="32"/>
          <w:cs/>
        </w:rPr>
        <w:t>รวมใน</w:t>
      </w:r>
      <w:r w:rsidR="009329B6" w:rsidRPr="008A5C0A">
        <w:rPr>
          <w:rFonts w:ascii="Angsana New" w:hAnsi="Angsana New" w:cs="Angsana New" w:hint="cs"/>
          <w:sz w:val="32"/>
          <w:szCs w:val="32"/>
        </w:rPr>
        <w:t xml:space="preserve">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งบการเงิน</w:t>
      </w:r>
    </w:p>
    <w:p w14:paraId="26ECF03D" w14:textId="77777777" w:rsidR="00960153" w:rsidRPr="008A5C0A" w:rsidRDefault="00960153" w:rsidP="00960153">
      <w:pPr>
        <w:pStyle w:val="a"/>
        <w:widowControl/>
        <w:tabs>
          <w:tab w:val="left" w:pos="900"/>
        </w:tabs>
        <w:spacing w:before="120" w:after="120"/>
        <w:ind w:left="540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</w:p>
    <w:p w14:paraId="6AC9181E" w14:textId="05DCB74B" w:rsidR="00960153" w:rsidRDefault="00960153" w:rsidP="00960153">
      <w:pPr>
        <w:pStyle w:val="a"/>
        <w:widowControl/>
        <w:tabs>
          <w:tab w:val="left" w:pos="900"/>
        </w:tabs>
        <w:spacing w:before="120" w:after="120"/>
        <w:ind w:left="540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ข้อมูลรายได้และกำไร</w:t>
      </w:r>
      <w:r w:rsidR="00322F7A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8A5C0A">
        <w:rPr>
          <w:rFonts w:ascii="Angsana New" w:hAnsi="Angsana New" w:cs="Angsana New" w:hint="cs"/>
          <w:sz w:val="32"/>
          <w:szCs w:val="32"/>
          <w:cs/>
        </w:rPr>
        <w:t>ของส่วนงานของ</w:t>
      </w:r>
      <w:r w:rsidR="000C51EB" w:rsidRPr="008A5C0A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บริษัทสำหรับปีสิ้นสุดวันที่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A93C7D" w:rsidRPr="008A5C0A">
        <w:rPr>
          <w:rFonts w:ascii="Angsana New" w:hAnsi="Angsana New" w:cs="Angsana New" w:hint="cs"/>
          <w:sz w:val="32"/>
          <w:szCs w:val="32"/>
        </w:rPr>
        <w:t>6</w:t>
      </w:r>
      <w:r w:rsidR="005E429C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5E429C">
        <w:rPr>
          <w:rFonts w:ascii="Angsana New" w:hAnsi="Angsana New" w:cs="Angsana New"/>
          <w:sz w:val="32"/>
          <w:szCs w:val="32"/>
        </w:rPr>
        <w:t>4</w:t>
      </w:r>
      <w:r w:rsidR="00322F7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มีดังต่อไปนี้</w:t>
      </w:r>
    </w:p>
    <w:p w14:paraId="472BC129" w14:textId="77777777" w:rsidR="00B3260A" w:rsidRDefault="00B3260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3FAF2D6F" w14:textId="40DBB140" w:rsidR="00960153" w:rsidRPr="008A5C0A" w:rsidRDefault="00960153" w:rsidP="00B61F1A">
      <w:pPr>
        <w:widowControl/>
        <w:overflowPunct/>
        <w:autoSpaceDE/>
        <w:autoSpaceDN/>
        <w:adjustRightInd/>
        <w:ind w:left="540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รายได้ระหว่างส่วนงานถูกตัดออกจากงบการเงินรวมแล้ว</w:t>
      </w:r>
    </w:p>
    <w:tbl>
      <w:tblPr>
        <w:tblW w:w="907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92"/>
        <w:gridCol w:w="1133"/>
        <w:gridCol w:w="1227"/>
        <w:gridCol w:w="1139"/>
        <w:gridCol w:w="1091"/>
        <w:gridCol w:w="993"/>
      </w:tblGrid>
      <w:tr w:rsidR="00960153" w:rsidRPr="00914829" w14:paraId="4D2C08BB" w14:textId="77777777" w:rsidTr="00914829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EE2F3" w14:textId="77777777" w:rsidR="00960153" w:rsidRPr="00914829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14:paraId="3F056622" w14:textId="77777777" w:rsidR="00960153" w:rsidRPr="00914829" w:rsidRDefault="00960153" w:rsidP="007770C8">
            <w:pPr>
              <w:spacing w:line="280" w:lineRule="exact"/>
              <w:ind w:left="-18" w:right="-105" w:hanging="6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หน่วย</w:t>
            </w: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: 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960153" w:rsidRPr="00914829" w14:paraId="248E3BAD" w14:textId="77777777" w:rsidTr="00914829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7DABB" w14:textId="77777777" w:rsidR="00960153" w:rsidRPr="00914829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6F07E2" w14:textId="6E403540" w:rsidR="00960153" w:rsidRPr="00914829" w:rsidRDefault="00960153" w:rsidP="007770C8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สำหรับปีสิ้นสุดวันที่ </w:t>
            </w: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="0001395D" w:rsidRPr="00914829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="00653FCD" w:rsidRPr="00914829">
              <w:rPr>
                <w:rFonts w:ascii="Angsana New" w:hAnsi="Angsana New" w:cs="Angsana New" w:hint="cs"/>
                <w:sz w:val="24"/>
                <w:szCs w:val="24"/>
              </w:rPr>
              <w:t>6</w:t>
            </w:r>
            <w:r w:rsidR="00E12B2F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960153" w:rsidRPr="00914829" w14:paraId="641FD4E9" w14:textId="77777777" w:rsidTr="00914829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415C4" w14:textId="77777777" w:rsidR="00960153" w:rsidRPr="00914829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13E9B3" w14:textId="77777777" w:rsidR="00960153" w:rsidRPr="00914829" w:rsidRDefault="00960153" w:rsidP="007770C8">
            <w:pPr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F96EA3" w14:textId="77777777" w:rsidR="00960153" w:rsidRPr="00914829" w:rsidRDefault="00960153" w:rsidP="007770C8">
            <w:pPr>
              <w:spacing w:line="28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1651BC" w14:textId="77777777" w:rsidR="00960153" w:rsidRPr="00914829" w:rsidRDefault="00960153" w:rsidP="007770C8">
            <w:pP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4A7010" w14:textId="77777777" w:rsidR="00960153" w:rsidRPr="00914829" w:rsidRDefault="00960153" w:rsidP="007770C8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B9FCB0" w14:textId="77777777" w:rsidR="00960153" w:rsidRPr="00914829" w:rsidRDefault="00960153" w:rsidP="007770C8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60153" w:rsidRPr="00914829" w14:paraId="3313D649" w14:textId="77777777" w:rsidTr="00914829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7DAEB" w14:textId="77777777" w:rsidR="00960153" w:rsidRPr="00914829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62EE7" w14:textId="77777777" w:rsidR="00960153" w:rsidRPr="00914829" w:rsidRDefault="00960153" w:rsidP="007770C8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24355" w14:textId="77777777" w:rsidR="00960153" w:rsidRPr="00914829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E17E7" w14:textId="77777777" w:rsidR="00960153" w:rsidRPr="00914829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7D4DA" w14:textId="77777777" w:rsidR="00960153" w:rsidRPr="00914829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97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DAA86" w14:textId="77777777" w:rsidR="00960153" w:rsidRPr="00914829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960153" w:rsidRPr="00914829" w14:paraId="6593D6E9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06EE3" w14:textId="77777777" w:rsidR="00960153" w:rsidRPr="00914829" w:rsidRDefault="00960153" w:rsidP="007770C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</w:p>
          <w:p w14:paraId="607AAF10" w14:textId="77777777" w:rsidR="00960153" w:rsidRPr="00914829" w:rsidRDefault="00960153" w:rsidP="007770C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รายได้ส่วนงานดำเนินงาน</w:t>
            </w: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AE648" w14:textId="77777777" w:rsidR="00960153" w:rsidRPr="00914829" w:rsidRDefault="00960153" w:rsidP="007770C8">
            <w:pPr>
              <w:tabs>
                <w:tab w:val="decimal" w:pos="68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14076" w14:textId="77777777" w:rsidR="00960153" w:rsidRPr="00914829" w:rsidRDefault="00960153" w:rsidP="007770C8">
            <w:pPr>
              <w:tabs>
                <w:tab w:val="decimal" w:pos="684"/>
              </w:tabs>
              <w:spacing w:line="280" w:lineRule="exact"/>
              <w:ind w:left="-7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29C59" w14:textId="77777777" w:rsidR="00960153" w:rsidRPr="00914829" w:rsidRDefault="00960153" w:rsidP="007770C8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4E5FC" w14:textId="77777777" w:rsidR="00960153" w:rsidRPr="00914829" w:rsidRDefault="00960153" w:rsidP="007770C8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7E4DD" w14:textId="77777777" w:rsidR="00960153" w:rsidRPr="00914829" w:rsidRDefault="00960153" w:rsidP="007770C8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3260A" w:rsidRPr="00914829" w14:paraId="3C357FDA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8A6BF" w14:textId="77777777" w:rsidR="00B3260A" w:rsidRPr="00914829" w:rsidRDefault="00B3260A" w:rsidP="00B326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  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1E220" w14:textId="7FFCA366" w:rsidR="00B3260A" w:rsidRPr="00914829" w:rsidRDefault="00B3260A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2,571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CBF77" w14:textId="1A158B0D" w:rsidR="00B3260A" w:rsidRPr="00914829" w:rsidRDefault="00B3260A" w:rsidP="00B326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2,320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A09E7" w14:textId="4784231A" w:rsidR="00B3260A" w:rsidRPr="00914829" w:rsidRDefault="00B3260A" w:rsidP="00B326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44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ABC4E" w14:textId="33436AD2" w:rsidR="00B3260A" w:rsidRPr="00914829" w:rsidRDefault="00B3260A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6F0ED" w14:textId="3C65D3FB" w:rsidR="00B3260A" w:rsidRPr="00914829" w:rsidRDefault="00B3260A" w:rsidP="00B326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4,935</w:t>
            </w:r>
          </w:p>
        </w:tc>
      </w:tr>
      <w:tr w:rsidR="00B3260A" w:rsidRPr="00914829" w14:paraId="203FBBEC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69A2C" w14:textId="77777777" w:rsidR="00B3260A" w:rsidRPr="00914829" w:rsidRDefault="00B3260A" w:rsidP="00B326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   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56ADE" w14:textId="298207EC" w:rsidR="00B3260A" w:rsidRPr="00914829" w:rsidRDefault="00B3260A" w:rsidP="00B3260A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(173)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19B3E" w14:textId="7C76A400" w:rsidR="00B3260A" w:rsidRPr="00914829" w:rsidRDefault="00B3260A" w:rsidP="00B3260A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(6)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D7623" w14:textId="6E7E87D6" w:rsidR="00B3260A" w:rsidRPr="00914829" w:rsidRDefault="00B3260A" w:rsidP="00B3260A">
            <w:pPr>
              <w:pBdr>
                <w:bottom w:val="single" w:sz="4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(8)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9E3AD" w14:textId="072E160E" w:rsidR="00B3260A" w:rsidRPr="00914829" w:rsidRDefault="00B3260A" w:rsidP="00B3260A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017D9" w14:textId="0E10CD90" w:rsidR="00B3260A" w:rsidRPr="00914829" w:rsidRDefault="00B3260A" w:rsidP="00B3260A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(187)</w:t>
            </w:r>
          </w:p>
        </w:tc>
      </w:tr>
      <w:tr w:rsidR="00B3260A" w:rsidRPr="00914829" w14:paraId="574CC035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90947" w14:textId="77777777" w:rsidR="00B3260A" w:rsidRPr="00914829" w:rsidRDefault="00B3260A" w:rsidP="00B326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</w:rPr>
              <w:t xml:space="preserve">   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5B9A5" w14:textId="35AAC2D0" w:rsidR="00B3260A" w:rsidRPr="00914829" w:rsidRDefault="00B3260A" w:rsidP="00B3260A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2,398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FA20B" w14:textId="7300738F" w:rsidR="00B3260A" w:rsidRPr="00914829" w:rsidRDefault="00B3260A" w:rsidP="00B3260A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2,314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85531" w14:textId="735E3885" w:rsidR="00B3260A" w:rsidRPr="00914829" w:rsidRDefault="00B3260A" w:rsidP="00B3260A">
            <w:pPr>
              <w:pBdr>
                <w:bottom w:val="single" w:sz="4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9006E" w14:textId="00AB4506" w:rsidR="00B3260A" w:rsidRPr="00914829" w:rsidRDefault="00B3260A" w:rsidP="00B3260A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26EAE" w14:textId="4583B0A6" w:rsidR="00B3260A" w:rsidRPr="00914829" w:rsidRDefault="00B3260A" w:rsidP="00B3260A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4,748</w:t>
            </w:r>
          </w:p>
        </w:tc>
      </w:tr>
      <w:tr w:rsidR="008A5C0A" w:rsidRPr="00914829" w14:paraId="04A8C72D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69788" w14:textId="77777777" w:rsidR="008A5C0A" w:rsidRPr="00914829" w:rsidRDefault="008A5C0A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013EB" w14:textId="77777777" w:rsidR="008A5C0A" w:rsidRPr="00914829" w:rsidRDefault="008A5C0A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92491" w14:textId="77777777" w:rsidR="008A5C0A" w:rsidRPr="00914829" w:rsidRDefault="008A5C0A" w:rsidP="00B326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CB4CD" w14:textId="5DBF1587" w:rsidR="008A5C0A" w:rsidRPr="00914829" w:rsidRDefault="008A5C0A" w:rsidP="00B326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10C6A" w14:textId="77777777" w:rsidR="008A5C0A" w:rsidRPr="00914829" w:rsidRDefault="008A5C0A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626BB" w14:textId="77777777" w:rsidR="008A5C0A" w:rsidRPr="00914829" w:rsidRDefault="008A5C0A" w:rsidP="00B326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3260A" w:rsidRPr="00914829" w14:paraId="48288594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DCAC2" w14:textId="77777777" w:rsidR="00B3260A" w:rsidRPr="00914829" w:rsidRDefault="00B3260A" w:rsidP="00B326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86446" w14:textId="560C48B0" w:rsidR="00B3260A" w:rsidRPr="00914829" w:rsidRDefault="00B3260A" w:rsidP="00B3260A">
            <w:pPr>
              <w:pBdr>
                <w:bottom w:val="double" w:sz="6" w:space="1" w:color="auto"/>
              </w:pBd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(26</w:t>
            </w:r>
            <w:r w:rsidR="00233879">
              <w:rPr>
                <w:rFonts w:ascii="Angsana New" w:hAnsi="Angsana New" w:cs="Angsana New" w:hint="cs"/>
                <w:sz w:val="24"/>
                <w:szCs w:val="24"/>
                <w:cs/>
              </w:rPr>
              <w:t>0</w:t>
            </w:r>
            <w:r w:rsidRPr="00B3260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B8535" w14:textId="107255C8" w:rsidR="00B3260A" w:rsidRPr="00914829" w:rsidRDefault="00B3260A" w:rsidP="00B3260A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="00233879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233879">
              <w:rPr>
                <w:rFonts w:ascii="Angsana New" w:hAnsi="Angsana New" w:cs="Angsana New" w:hint="cs"/>
                <w:sz w:val="24"/>
                <w:szCs w:val="24"/>
                <w:cs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20970" w14:textId="6AAB8C9C" w:rsidR="00B3260A" w:rsidRPr="00914829" w:rsidRDefault="00B3260A" w:rsidP="00B3260A">
            <w:pPr>
              <w:pBdr>
                <w:bottom w:val="double" w:sz="6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0D698" w14:textId="3A0FF50C" w:rsidR="00B3260A" w:rsidRPr="00914829" w:rsidRDefault="00233879" w:rsidP="00B3260A">
            <w:pPr>
              <w:pBdr>
                <w:bottom w:val="double" w:sz="6" w:space="1" w:color="auto"/>
              </w:pBd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(176)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554F1" w14:textId="41E10A53" w:rsidR="00B3260A" w:rsidRPr="00914829" w:rsidRDefault="007E7C50" w:rsidP="00B326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="00233879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8A5C0A" w:rsidRPr="00914829" w14:paraId="5D1C7E72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96B69" w14:textId="77777777" w:rsidR="008A5C0A" w:rsidRPr="00914829" w:rsidRDefault="008A5C0A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A8384" w14:textId="77777777" w:rsidR="008A5C0A" w:rsidRPr="00914829" w:rsidRDefault="008A5C0A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46022" w14:textId="77777777" w:rsidR="008A5C0A" w:rsidRPr="00914829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8B185" w14:textId="77777777" w:rsidR="008A5C0A" w:rsidRPr="00914829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F2BDD" w14:textId="77777777" w:rsidR="008A5C0A" w:rsidRPr="00914829" w:rsidRDefault="008A5C0A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28105" w14:textId="575648A6" w:rsidR="008A5C0A" w:rsidRPr="00914829" w:rsidRDefault="00B3260A" w:rsidP="008A5C0A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49</w:t>
            </w:r>
          </w:p>
        </w:tc>
      </w:tr>
      <w:tr w:rsidR="008A5C0A" w:rsidRPr="00914829" w14:paraId="00420132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BCF41" w14:textId="00A07029" w:rsidR="008A5C0A" w:rsidRPr="00914829" w:rsidRDefault="00F91FDD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="008A5C0A"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AC36A" w14:textId="77777777" w:rsidR="008A5C0A" w:rsidRPr="00914829" w:rsidRDefault="008A5C0A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761F8" w14:textId="77777777" w:rsidR="008A5C0A" w:rsidRPr="00914829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6443B" w14:textId="77777777" w:rsidR="008A5C0A" w:rsidRPr="00914829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45CCF" w14:textId="77777777" w:rsidR="008A5C0A" w:rsidRPr="00914829" w:rsidRDefault="008A5C0A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92EB7" w14:textId="0925B71F" w:rsidR="008A5C0A" w:rsidRPr="00914829" w:rsidRDefault="00B3260A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="00233879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8A5C0A" w:rsidRPr="00914829" w14:paraId="0ED67CEE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47F0D" w14:textId="18CD5E11" w:rsidR="008A5C0A" w:rsidRPr="00914829" w:rsidRDefault="00F95FA0" w:rsidP="008A5C0A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B1627" w14:textId="0CA964CE" w:rsidR="008A5C0A" w:rsidRPr="00914829" w:rsidRDefault="00B3260A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DA4C5" w14:textId="10A5579F" w:rsidR="008A5C0A" w:rsidRPr="00914829" w:rsidRDefault="00B326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6E1CB" w14:textId="321F284F" w:rsidR="008A5C0A" w:rsidRPr="00914829" w:rsidRDefault="00B326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412CD7" w14:textId="705A255B" w:rsidR="008A5C0A" w:rsidRPr="00914829" w:rsidRDefault="00B3260A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23D4C" w14:textId="3654CF66" w:rsidR="008A5C0A" w:rsidRPr="00914829" w:rsidRDefault="00B3260A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41</w:t>
            </w:r>
          </w:p>
        </w:tc>
      </w:tr>
      <w:tr w:rsidR="008A5C0A" w:rsidRPr="00914829" w14:paraId="511776ED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374BA" w14:textId="2673A8DB" w:rsidR="008A5C0A" w:rsidRPr="00914829" w:rsidRDefault="00F95FA0" w:rsidP="008A5C0A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1DB3D" w14:textId="4CCE7473" w:rsidR="008A5C0A" w:rsidRPr="00914829" w:rsidRDefault="00B3260A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</w:t>
            </w:r>
            <w:r w:rsidR="00233879">
              <w:rPr>
                <w:rFonts w:ascii="Angsana New" w:hAnsi="Angsana New" w:cs="Angsana New"/>
                <w:sz w:val="24"/>
                <w:szCs w:val="24"/>
              </w:rPr>
              <w:t>10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47A91" w14:textId="657EC033" w:rsidR="008A5C0A" w:rsidRPr="00914829" w:rsidRDefault="00B326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(26)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EEA7D" w14:textId="4AA04376" w:rsidR="008A5C0A" w:rsidRPr="00914829" w:rsidRDefault="00B326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680C5" w14:textId="13B84C00" w:rsidR="008A5C0A" w:rsidRPr="00914829" w:rsidRDefault="00B3260A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(66)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6EAB8" w14:textId="06C4A634" w:rsidR="008A5C0A" w:rsidRPr="00914829" w:rsidRDefault="00B3260A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(20</w:t>
            </w:r>
            <w:r w:rsidR="00233879">
              <w:rPr>
                <w:rFonts w:ascii="Angsana New" w:hAnsi="Angsana New" w:cs="Angsana New"/>
                <w:sz w:val="24"/>
                <w:szCs w:val="24"/>
              </w:rPr>
              <w:t>2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8A5C0A" w:rsidRPr="00914829" w14:paraId="5B409060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A3306" w14:textId="77777777" w:rsidR="008A5C0A" w:rsidRPr="00914829" w:rsidRDefault="008A5C0A" w:rsidP="008A5C0A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C42740" w14:textId="0DC8D956" w:rsidR="008A5C0A" w:rsidRPr="00914829" w:rsidRDefault="008A5C0A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229353" w14:textId="33D85886" w:rsidR="008A5C0A" w:rsidRPr="00914829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7A9F29" w14:textId="47F241EF" w:rsidR="008A5C0A" w:rsidRPr="00914829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38B0B9" w14:textId="2839AEC3" w:rsidR="008A5C0A" w:rsidRPr="00914829" w:rsidRDefault="008A5C0A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E09853" w14:textId="5058FB64" w:rsidR="008A5C0A" w:rsidRPr="00914829" w:rsidRDefault="00B3260A" w:rsidP="008A5C0A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</w:tr>
      <w:tr w:rsidR="008A5C0A" w:rsidRPr="00914829" w14:paraId="322EAAA2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FA630" w14:textId="3D0D3398" w:rsidR="008A5C0A" w:rsidRPr="00914829" w:rsidRDefault="00CE371A" w:rsidP="008A5C0A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8A5C0A"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76E2F" w14:textId="77777777" w:rsidR="008A5C0A" w:rsidRPr="00914829" w:rsidRDefault="008A5C0A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AC661" w14:textId="77777777" w:rsidR="008A5C0A" w:rsidRPr="00914829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9781E" w14:textId="77777777" w:rsidR="008A5C0A" w:rsidRPr="00914829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1DA8F" w14:textId="77777777" w:rsidR="008A5C0A" w:rsidRPr="00914829" w:rsidRDefault="008A5C0A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A7A9E" w14:textId="1639E9A7" w:rsidR="008A5C0A" w:rsidRPr="00914829" w:rsidRDefault="00B3260A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233879">
              <w:rPr>
                <w:rFonts w:ascii="Angsana New" w:hAnsi="Angsana New" w:cs="Angsana New"/>
                <w:sz w:val="24"/>
                <w:szCs w:val="24"/>
              </w:rPr>
              <w:t>8)</w:t>
            </w:r>
          </w:p>
        </w:tc>
      </w:tr>
      <w:tr w:rsidR="008A5C0A" w:rsidRPr="00914829" w14:paraId="703BAC50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4DB46" w14:textId="59AE79BC" w:rsidR="008A5C0A" w:rsidRPr="00914829" w:rsidRDefault="005A0AF7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A0AF7">
              <w:rPr>
                <w:rFonts w:ascii="Angsana New" w:hAnsi="Angsana New" w:cs="Angsana New"/>
                <w:sz w:val="24"/>
                <w:szCs w:val="24"/>
                <w:cs/>
              </w:rPr>
              <w:t>รายได้ภาษีเงินได้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="008A5C0A"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CDEC7" w14:textId="719C4562" w:rsidR="008A5C0A" w:rsidRPr="00914829" w:rsidRDefault="007E7C50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130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B43AC" w14:textId="57FE7BF7" w:rsidR="008A5C0A" w:rsidRPr="00914829" w:rsidRDefault="007E7C50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(148)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FECFB" w14:textId="58E6A1D9" w:rsidR="008A5C0A" w:rsidRPr="00914829" w:rsidRDefault="007E7C50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34EAB" w14:textId="74FB6DAC" w:rsidR="008A5C0A" w:rsidRPr="00914829" w:rsidRDefault="007E7C50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23387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0F2DEF22" w14:textId="6187688B" w:rsidR="008A5C0A" w:rsidRPr="00914829" w:rsidRDefault="00B3260A" w:rsidP="008A5C0A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233879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8A5C0A" w:rsidRPr="00914829" w14:paraId="2AA9BCC5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E6569" w14:textId="60C23A0D" w:rsidR="008A5C0A" w:rsidRPr="00914829" w:rsidRDefault="00DD04A0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="008A5C0A"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สำหรับปี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539CC" w14:textId="77777777" w:rsidR="008A5C0A" w:rsidRPr="00914829" w:rsidRDefault="008A5C0A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719FB" w14:textId="77777777" w:rsidR="008A5C0A" w:rsidRPr="00914829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C87F9" w14:textId="77777777" w:rsidR="008A5C0A" w:rsidRPr="00914829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95AD6" w14:textId="77777777" w:rsidR="008A5C0A" w:rsidRPr="00914829" w:rsidRDefault="008A5C0A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E957E" w14:textId="4ABD70CE" w:rsidR="008A5C0A" w:rsidRPr="00914829" w:rsidRDefault="00233879" w:rsidP="008A5C0A">
            <w:pPr>
              <w:pBdr>
                <w:bottom w:val="double" w:sz="6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8A5C0A" w:rsidRPr="00914829" w14:paraId="1B6DA4F8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B9BAC" w14:textId="77777777" w:rsidR="008A5C0A" w:rsidRPr="00914829" w:rsidRDefault="008A5C0A" w:rsidP="008A5C0A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ข้อมูลของส่วนงานอื่น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FE19C" w14:textId="77777777" w:rsidR="008A5C0A" w:rsidRPr="00914829" w:rsidRDefault="008A5C0A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F0C7E" w14:textId="77777777" w:rsidR="008A5C0A" w:rsidRPr="00914829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F0A0C" w14:textId="77777777" w:rsidR="008A5C0A" w:rsidRPr="00914829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16B1E" w14:textId="77777777" w:rsidR="008A5C0A" w:rsidRPr="00914829" w:rsidRDefault="008A5C0A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721EF" w14:textId="77777777" w:rsidR="008A5C0A" w:rsidRPr="00914829" w:rsidRDefault="008A5C0A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3260A" w:rsidRPr="00914829" w14:paraId="717DD2DC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E7B16" w14:textId="77777777" w:rsidR="00B3260A" w:rsidRPr="00914829" w:rsidRDefault="00B3260A" w:rsidP="00B3260A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ค่าเสื่อมราคาที่ดิน อาคาร และอุปกรณ์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4CF49" w14:textId="24A8CEF0" w:rsidR="00B3260A" w:rsidRPr="00914829" w:rsidRDefault="004B13F3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356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10A9F" w14:textId="4506C9F3" w:rsidR="00B3260A" w:rsidRPr="00914829" w:rsidRDefault="004B13F3" w:rsidP="00B326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14D33" w14:textId="4300148F" w:rsidR="00B3260A" w:rsidRPr="00914829" w:rsidRDefault="00B3260A" w:rsidP="00B326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B9CC2" w14:textId="75217C6D" w:rsidR="00B3260A" w:rsidRPr="00914829" w:rsidRDefault="00B3260A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98270" w14:textId="00B2A4F8" w:rsidR="00B3260A" w:rsidRPr="00914829" w:rsidRDefault="00B3260A" w:rsidP="00B326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386</w:t>
            </w:r>
          </w:p>
        </w:tc>
      </w:tr>
      <w:tr w:rsidR="00B3260A" w:rsidRPr="00914829" w14:paraId="7289E79F" w14:textId="77777777" w:rsidTr="00914829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4C9B5" w14:textId="27D2F734" w:rsidR="00B3260A" w:rsidRPr="00914829" w:rsidRDefault="00B3260A" w:rsidP="00B3260A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ค่าเสื่อมราคาสินทรัพย์สิทธิการใช้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ADDFF" w14:textId="789F6BDE" w:rsidR="00B3260A" w:rsidRPr="00914829" w:rsidRDefault="004B13F3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37726" w14:textId="2DAFA7DC" w:rsidR="00B3260A" w:rsidRPr="00914829" w:rsidRDefault="00B3260A" w:rsidP="00B326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EBBDB" w14:textId="46C77EDC" w:rsidR="00B3260A" w:rsidRPr="00914829" w:rsidRDefault="00B3260A" w:rsidP="00B326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98C3D" w14:textId="6E5A92E3" w:rsidR="00B3260A" w:rsidRPr="00914829" w:rsidRDefault="00B3260A" w:rsidP="00B3260A">
            <w:pPr>
              <w:tabs>
                <w:tab w:val="decimal" w:pos="81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3260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5C52C" w14:textId="7AB82ADD" w:rsidR="00B3260A" w:rsidRPr="00914829" w:rsidRDefault="004B13F3" w:rsidP="00B326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</w:tr>
    </w:tbl>
    <w:p w14:paraId="0E8842FF" w14:textId="77777777" w:rsidR="00F06545" w:rsidRPr="008A5C0A" w:rsidRDefault="00F06545">
      <w:pPr>
        <w:rPr>
          <w:rFonts w:ascii="Angsana New" w:hAnsi="Angsana New" w:cs="Angsana New"/>
        </w:rPr>
      </w:pPr>
    </w:p>
    <w:tbl>
      <w:tblPr>
        <w:tblW w:w="907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92"/>
        <w:gridCol w:w="1133"/>
        <w:gridCol w:w="1230"/>
        <w:gridCol w:w="1139"/>
        <w:gridCol w:w="1091"/>
        <w:gridCol w:w="993"/>
      </w:tblGrid>
      <w:tr w:rsidR="00AD7C90" w:rsidRPr="008A5C0A" w14:paraId="37FD6C8A" w14:textId="77777777" w:rsidTr="00402ED5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C7EEDC8" w14:textId="77777777" w:rsidR="00AD7C90" w:rsidRPr="008A5C0A" w:rsidRDefault="00AD7C90" w:rsidP="004809F9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6" w:type="dxa"/>
            <w:gridSpan w:val="5"/>
            <w:tcBorders>
              <w:top w:val="nil"/>
              <w:left w:val="nil"/>
              <w:right w:val="nil"/>
            </w:tcBorders>
          </w:tcPr>
          <w:p w14:paraId="4C74CD86" w14:textId="77777777" w:rsidR="00AD7C90" w:rsidRPr="008A5C0A" w:rsidRDefault="00AD7C90" w:rsidP="004809F9">
            <w:pPr>
              <w:spacing w:line="280" w:lineRule="exact"/>
              <w:ind w:left="-18" w:right="-105" w:hanging="6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AD7C90" w:rsidRPr="008A5C0A" w14:paraId="529826C8" w14:textId="77777777" w:rsidTr="00402ED5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039C254" w14:textId="77777777" w:rsidR="00AD7C90" w:rsidRPr="008A5C0A" w:rsidRDefault="00AD7C90" w:rsidP="004809F9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6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12E0BBFA" w14:textId="491D403F" w:rsidR="00AD7C90" w:rsidRPr="008A5C0A" w:rsidRDefault="00AD7C90" w:rsidP="004809F9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สำหรับปีสิ้นสุดวันที่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7F250F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AD7C90" w:rsidRPr="008A5C0A" w14:paraId="2CB0C319" w14:textId="77777777" w:rsidTr="00402ED5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3214B301" w14:textId="77777777" w:rsidR="00AD7C90" w:rsidRPr="008A5C0A" w:rsidRDefault="00AD7C90" w:rsidP="004809F9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3F9DD" w14:textId="77777777" w:rsidR="00AD7C90" w:rsidRPr="008A5C0A" w:rsidRDefault="00AD7C90" w:rsidP="004809F9">
            <w:pPr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357E96" w14:textId="77777777" w:rsidR="00AD7C90" w:rsidRPr="008A5C0A" w:rsidRDefault="00AD7C90" w:rsidP="004809F9">
            <w:pPr>
              <w:spacing w:line="28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45F82A" w14:textId="77777777" w:rsidR="00AD7C90" w:rsidRPr="008A5C0A" w:rsidRDefault="00AD7C90" w:rsidP="004809F9">
            <w:pP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4E3B86" w14:textId="77777777" w:rsidR="00AD7C90" w:rsidRPr="008A5C0A" w:rsidRDefault="00AD7C90" w:rsidP="004809F9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4E737A" w14:textId="77777777" w:rsidR="00AD7C90" w:rsidRPr="008A5C0A" w:rsidRDefault="00AD7C90" w:rsidP="004809F9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D7C90" w:rsidRPr="008A5C0A" w14:paraId="3D1239B9" w14:textId="77777777" w:rsidTr="00402ED5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4395D44" w14:textId="77777777" w:rsidR="00AD7C90" w:rsidRPr="008A5C0A" w:rsidRDefault="00AD7C90" w:rsidP="004809F9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7BBC29B" w14:textId="77777777" w:rsidR="00AD7C90" w:rsidRPr="008A5C0A" w:rsidRDefault="00AD7C90" w:rsidP="00480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7925AA64" w14:textId="77777777" w:rsidR="00AD7C90" w:rsidRPr="008A5C0A" w:rsidRDefault="00AD7C90" w:rsidP="004809F9">
            <w:pPr>
              <w:pBdr>
                <w:bottom w:val="single" w:sz="4" w:space="1" w:color="auto"/>
              </w:pBdr>
              <w:spacing w:line="28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3506C8B9" w14:textId="77777777" w:rsidR="00AD7C90" w:rsidRPr="008A5C0A" w:rsidRDefault="00AD7C90" w:rsidP="004809F9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604F2790" w14:textId="77777777" w:rsidR="00AD7C90" w:rsidRPr="008A5C0A" w:rsidRDefault="00AD7C90" w:rsidP="004809F9">
            <w:pPr>
              <w:pBdr>
                <w:bottom w:val="single" w:sz="4" w:space="1" w:color="auto"/>
              </w:pBdr>
              <w:spacing w:line="280" w:lineRule="exact"/>
              <w:ind w:left="-97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7ADAEA8" w14:textId="77777777" w:rsidR="00AD7C90" w:rsidRPr="008A5C0A" w:rsidRDefault="00AD7C90" w:rsidP="004809F9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AD7C90" w:rsidRPr="008A5C0A" w14:paraId="342F9B70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7F3D4E1D" w14:textId="77777777" w:rsidR="00AD7C90" w:rsidRPr="008A5C0A" w:rsidRDefault="00AD7C90" w:rsidP="004809F9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</w:p>
          <w:p w14:paraId="6DEA9B8E" w14:textId="77777777" w:rsidR="00AD7C90" w:rsidRPr="008A5C0A" w:rsidRDefault="00AD7C90" w:rsidP="004809F9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รายได้ส่วนงานดำเนินงาน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C5E7B83" w14:textId="77777777" w:rsidR="00AD7C90" w:rsidRPr="008A5C0A" w:rsidRDefault="00AD7C90" w:rsidP="004809F9">
            <w:pPr>
              <w:tabs>
                <w:tab w:val="decimal" w:pos="68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2FB54435" w14:textId="77777777" w:rsidR="00AD7C90" w:rsidRPr="008A5C0A" w:rsidRDefault="00AD7C90" w:rsidP="004809F9">
            <w:pPr>
              <w:tabs>
                <w:tab w:val="decimal" w:pos="684"/>
              </w:tabs>
              <w:spacing w:line="280" w:lineRule="exact"/>
              <w:ind w:left="-7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58066325" w14:textId="77777777" w:rsidR="00AD7C90" w:rsidRPr="008A5C0A" w:rsidRDefault="00AD7C90" w:rsidP="004809F9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08165DA2" w14:textId="77777777" w:rsidR="00AD7C90" w:rsidRPr="008A5C0A" w:rsidRDefault="00AD7C90" w:rsidP="004809F9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D12C580" w14:textId="77777777" w:rsidR="00AD7C90" w:rsidRPr="008A5C0A" w:rsidRDefault="00AD7C90" w:rsidP="004809F9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12B2F" w:rsidRPr="008A5C0A" w14:paraId="22608464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216AECA9" w14:textId="77777777" w:rsidR="00E12B2F" w:rsidRPr="008A5C0A" w:rsidRDefault="00E12B2F" w:rsidP="00E12B2F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E05C220" w14:textId="41E03A3D" w:rsidR="00E12B2F" w:rsidRPr="008A5C0A" w:rsidRDefault="00E12B2F" w:rsidP="00E12B2F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777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5DF4F7FA" w14:textId="3FCB9F9A" w:rsidR="00E12B2F" w:rsidRPr="008A5C0A" w:rsidRDefault="00E12B2F" w:rsidP="00E12B2F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745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19DA0E0F" w14:textId="5A358ED8" w:rsidR="00E12B2F" w:rsidRPr="008A5C0A" w:rsidRDefault="00E12B2F" w:rsidP="00E12B2F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35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5D5A1FED" w14:textId="01AA0A84" w:rsidR="00E12B2F" w:rsidRPr="008A5C0A" w:rsidRDefault="00E12B2F" w:rsidP="00E12B2F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587B611" w14:textId="1480489D" w:rsidR="00E12B2F" w:rsidRPr="008A5C0A" w:rsidRDefault="00E12B2F" w:rsidP="00E12B2F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1,557</w:t>
            </w:r>
          </w:p>
        </w:tc>
      </w:tr>
      <w:tr w:rsidR="00E12B2F" w:rsidRPr="008A5C0A" w14:paraId="7BB520DE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6BC3BE7A" w14:textId="77777777" w:rsidR="00E12B2F" w:rsidRPr="008A5C0A" w:rsidRDefault="00E12B2F" w:rsidP="00E12B2F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F6F3978" w14:textId="5F0DBE84" w:rsidR="00E12B2F" w:rsidRPr="008A5C0A" w:rsidRDefault="00E12B2F" w:rsidP="00E12B2F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(89)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78FC80D7" w14:textId="5B403746" w:rsidR="00E12B2F" w:rsidRPr="008A5C0A" w:rsidRDefault="00E12B2F" w:rsidP="00E12B2F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09E7A68E" w14:textId="0179279F" w:rsidR="00E12B2F" w:rsidRPr="008A5C0A" w:rsidRDefault="00E12B2F" w:rsidP="00E12B2F">
            <w:pPr>
              <w:pBdr>
                <w:bottom w:val="single" w:sz="4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(8)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16ED3F2D" w14:textId="14DFB064" w:rsidR="00E12B2F" w:rsidRPr="008A5C0A" w:rsidRDefault="00E12B2F" w:rsidP="00E12B2F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69D4D8F" w14:textId="68FD80FC" w:rsidR="00E12B2F" w:rsidRPr="008A5C0A" w:rsidRDefault="00E12B2F" w:rsidP="00E12B2F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(100)</w:t>
            </w:r>
          </w:p>
        </w:tc>
      </w:tr>
      <w:tr w:rsidR="000B43F8" w:rsidRPr="008A5C0A" w14:paraId="4C5AC9F9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6EBACE25" w14:textId="77777777" w:rsidR="000B43F8" w:rsidRPr="008A5C0A" w:rsidRDefault="000B43F8" w:rsidP="000B43F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รายได้จากลูกค้าภายนอก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F83580E" w14:textId="4310E1EA" w:rsidR="000B43F8" w:rsidRPr="008A5C0A" w:rsidRDefault="000B43F8" w:rsidP="000B43F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688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3CD5D93E" w14:textId="79B7B448" w:rsidR="000B43F8" w:rsidRPr="008A5C0A" w:rsidRDefault="000B43F8" w:rsidP="000B43F8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742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72FBF64A" w14:textId="178C2C0A" w:rsidR="000B43F8" w:rsidRPr="008A5C0A" w:rsidRDefault="000B43F8" w:rsidP="000B43F8">
            <w:pPr>
              <w:pBdr>
                <w:bottom w:val="single" w:sz="4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47245BC2" w14:textId="7782351A" w:rsidR="000B43F8" w:rsidRPr="008A5C0A" w:rsidRDefault="000B43F8" w:rsidP="000B43F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8E10A73" w14:textId="593C0C7F" w:rsidR="000B43F8" w:rsidRPr="008A5C0A" w:rsidRDefault="000B43F8" w:rsidP="000B43F8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1,457</w:t>
            </w:r>
          </w:p>
        </w:tc>
      </w:tr>
      <w:tr w:rsidR="000B43F8" w:rsidRPr="008A5C0A" w14:paraId="0F0B7D88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52033A62" w14:textId="77777777" w:rsidR="000B43F8" w:rsidRPr="008A5C0A" w:rsidRDefault="000B43F8" w:rsidP="000B43F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0E3B524" w14:textId="77777777" w:rsidR="000B43F8" w:rsidRPr="008A5C0A" w:rsidRDefault="000B43F8" w:rsidP="000B43F8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1AA9035E" w14:textId="77777777" w:rsidR="000B43F8" w:rsidRPr="008A5C0A" w:rsidRDefault="000B43F8" w:rsidP="000B43F8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60F2E618" w14:textId="77777777" w:rsidR="000B43F8" w:rsidRPr="008A5C0A" w:rsidRDefault="000B43F8" w:rsidP="000B43F8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6172025B" w14:textId="77777777" w:rsidR="000B43F8" w:rsidRPr="008A5C0A" w:rsidRDefault="000B43F8" w:rsidP="000B43F8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DD13C84" w14:textId="77777777" w:rsidR="000B43F8" w:rsidRPr="008A5C0A" w:rsidRDefault="000B43F8" w:rsidP="000B43F8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B43F8" w:rsidRPr="008A5C0A" w14:paraId="167EBE45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46DB7B56" w14:textId="77777777" w:rsidR="000B43F8" w:rsidRPr="008A5C0A" w:rsidRDefault="000B43F8" w:rsidP="000B43F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D175D2B" w14:textId="26053C19" w:rsidR="000B43F8" w:rsidRPr="008A5C0A" w:rsidRDefault="000B43F8" w:rsidP="000B43F8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(819)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345E2D0A" w14:textId="31DF570F" w:rsidR="000B43F8" w:rsidRPr="008A5C0A" w:rsidRDefault="000B43F8" w:rsidP="000B43F8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74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1BF29A33" w14:textId="601BBB54" w:rsidR="000B43F8" w:rsidRPr="008A5C0A" w:rsidRDefault="000B43F8" w:rsidP="000B43F8">
            <w:pPr>
              <w:pBdr>
                <w:bottom w:val="double" w:sz="6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45124788" w14:textId="22EE8066" w:rsidR="000B43F8" w:rsidRPr="008A5C0A" w:rsidRDefault="000B43F8" w:rsidP="000B43F8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(92)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94EFE4D" w14:textId="32C09EB3" w:rsidR="000B43F8" w:rsidRPr="008A5C0A" w:rsidRDefault="000B43F8" w:rsidP="000B43F8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(835)</w:t>
            </w:r>
          </w:p>
        </w:tc>
      </w:tr>
      <w:tr w:rsidR="000B43F8" w:rsidRPr="008A5C0A" w14:paraId="0C72B37B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7561EEE" w14:textId="77777777" w:rsidR="000B43F8" w:rsidRPr="008A5C0A" w:rsidRDefault="000B43F8" w:rsidP="000B43F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DED5D56" w14:textId="77777777" w:rsidR="000B43F8" w:rsidRPr="008A5C0A" w:rsidRDefault="000B43F8" w:rsidP="000B43F8">
            <w:pPr>
              <w:tabs>
                <w:tab w:val="decimal" w:pos="702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76229404" w14:textId="77777777" w:rsidR="000B43F8" w:rsidRPr="008A5C0A" w:rsidRDefault="000B43F8" w:rsidP="000B43F8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27954D3F" w14:textId="77777777" w:rsidR="000B43F8" w:rsidRPr="008A5C0A" w:rsidRDefault="000B43F8" w:rsidP="000B43F8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25C14407" w14:textId="77777777" w:rsidR="000B43F8" w:rsidRPr="008A5C0A" w:rsidRDefault="000B43F8" w:rsidP="000B43F8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25B87BB" w14:textId="629788C7" w:rsidR="000B43F8" w:rsidRPr="008A5C0A" w:rsidRDefault="000B43F8" w:rsidP="000B43F8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32</w:t>
            </w:r>
          </w:p>
        </w:tc>
      </w:tr>
      <w:tr w:rsidR="000B43F8" w:rsidRPr="008A5C0A" w14:paraId="1BD346D2" w14:textId="77777777" w:rsidTr="00402ED5">
        <w:trPr>
          <w:cantSplit/>
        </w:trPr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5C1F0C" w14:textId="7227AE2B" w:rsidR="000B43F8" w:rsidRPr="008A5C0A" w:rsidRDefault="000B43F8" w:rsidP="000B43F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141FE406" w14:textId="77777777" w:rsidR="000B43F8" w:rsidRPr="008A5C0A" w:rsidRDefault="000B43F8" w:rsidP="000B43F8">
            <w:pPr>
              <w:tabs>
                <w:tab w:val="decimal" w:pos="794"/>
                <w:tab w:val="decimal" w:pos="84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267B6826" w14:textId="77777777" w:rsidR="000B43F8" w:rsidRPr="008A5C0A" w:rsidRDefault="000B43F8" w:rsidP="000B43F8">
            <w:pPr>
              <w:tabs>
                <w:tab w:val="decimal" w:pos="780"/>
                <w:tab w:val="decimal" w:pos="947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</w:tcPr>
          <w:p w14:paraId="67575135" w14:textId="11A4E71B" w:rsidR="000B43F8" w:rsidRPr="008A5C0A" w:rsidRDefault="000B43F8" w:rsidP="000B43F8">
            <w:pPr>
              <w:tabs>
                <w:tab w:val="decimal" w:pos="693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(803)</w:t>
            </w:r>
          </w:p>
        </w:tc>
      </w:tr>
      <w:tr w:rsidR="000B43F8" w:rsidRPr="008A5C0A" w14:paraId="54910AB0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35098F2" w14:textId="5E3960DA" w:rsidR="000B43F8" w:rsidRPr="008A5C0A" w:rsidRDefault="000B43F8" w:rsidP="000B43F8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608274D" w14:textId="7833C4BC" w:rsidR="000B43F8" w:rsidRPr="008A5C0A" w:rsidRDefault="000B43F8" w:rsidP="000B43F8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51D86EF7" w14:textId="750F5ACD" w:rsidR="000B43F8" w:rsidRPr="008A5C0A" w:rsidRDefault="000B43F8" w:rsidP="000B43F8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47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7725EA32" w14:textId="691B6A13" w:rsidR="000B43F8" w:rsidRPr="008A5C0A" w:rsidRDefault="000B43F8" w:rsidP="000B43F8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049672A9" w14:textId="5BC141A1" w:rsidR="000B43F8" w:rsidRPr="008A5C0A" w:rsidRDefault="000B43F8" w:rsidP="000B43F8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AB95F7D" w14:textId="1FFF9874" w:rsidR="000B43F8" w:rsidRPr="008A5C0A" w:rsidRDefault="000B43F8" w:rsidP="000B43F8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47</w:t>
            </w:r>
          </w:p>
        </w:tc>
      </w:tr>
      <w:tr w:rsidR="000B43F8" w:rsidRPr="008A5C0A" w14:paraId="3ACA7B5B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5B53D854" w14:textId="384C98E1" w:rsidR="000B43F8" w:rsidRPr="008A5C0A" w:rsidRDefault="000B43F8" w:rsidP="000B43F8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A9EF8EA" w14:textId="2B886140" w:rsidR="000B43F8" w:rsidRPr="008A5C0A" w:rsidRDefault="000B43F8" w:rsidP="000B43F8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(129)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7FC00025" w14:textId="2A079630" w:rsidR="000B43F8" w:rsidRPr="008A5C0A" w:rsidRDefault="000B43F8" w:rsidP="000B43F8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(35)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03D2952A" w14:textId="00198349" w:rsidR="000B43F8" w:rsidRPr="008A5C0A" w:rsidRDefault="000B43F8" w:rsidP="000B43F8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40B11A57" w14:textId="6DCE44CF" w:rsidR="000B43F8" w:rsidRPr="008A5C0A" w:rsidRDefault="000B43F8" w:rsidP="000B43F8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(70)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54C4A47" w14:textId="1D32A95F" w:rsidR="000B43F8" w:rsidRPr="008A5C0A" w:rsidRDefault="000B43F8" w:rsidP="000B43F8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(234)</w:t>
            </w:r>
          </w:p>
        </w:tc>
      </w:tr>
      <w:tr w:rsidR="000B43F8" w:rsidRPr="008A5C0A" w14:paraId="5FB4F13E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04EB2BAD" w14:textId="77777777" w:rsidR="000B43F8" w:rsidRPr="008A5C0A" w:rsidRDefault="000B43F8" w:rsidP="000B43F8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7489D" w14:textId="6E850819" w:rsidR="000B43F8" w:rsidRPr="008A5C0A" w:rsidRDefault="000B43F8" w:rsidP="000B43F8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994CA" w14:textId="63A93C8E" w:rsidR="000B43F8" w:rsidRPr="008A5C0A" w:rsidRDefault="000B43F8" w:rsidP="000B43F8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DD67D" w14:textId="75E81637" w:rsidR="000B43F8" w:rsidRPr="008A5C0A" w:rsidRDefault="000B43F8" w:rsidP="000B43F8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A295E" w14:textId="63DED040" w:rsidR="000B43F8" w:rsidRPr="008A5C0A" w:rsidRDefault="000B43F8" w:rsidP="000B43F8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1B838" w14:textId="3B985F7A" w:rsidR="000B43F8" w:rsidRPr="008A5C0A" w:rsidRDefault="000B43F8" w:rsidP="000B43F8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32</w:t>
            </w:r>
          </w:p>
        </w:tc>
      </w:tr>
      <w:tr w:rsidR="00E3649B" w:rsidRPr="008A5C0A" w14:paraId="7995B985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3B97BA82" w14:textId="260E434F" w:rsidR="00E3649B" w:rsidRPr="008A5C0A" w:rsidRDefault="00E3649B" w:rsidP="00E3649B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6DAD5AF" w14:textId="77777777" w:rsidR="00E3649B" w:rsidRPr="008A5C0A" w:rsidRDefault="00E3649B" w:rsidP="00E3649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544466DA" w14:textId="77777777" w:rsidR="00E3649B" w:rsidRPr="008A5C0A" w:rsidRDefault="00E3649B" w:rsidP="00E3649B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5F2A8F96" w14:textId="77777777" w:rsidR="00E3649B" w:rsidRPr="008A5C0A" w:rsidRDefault="00E3649B" w:rsidP="00E3649B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7ED357E3" w14:textId="77777777" w:rsidR="00E3649B" w:rsidRPr="008A5C0A" w:rsidRDefault="00E3649B" w:rsidP="00E3649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CDF9CF9" w14:textId="16235BBF" w:rsidR="00E3649B" w:rsidRPr="008A5C0A" w:rsidRDefault="00E3649B" w:rsidP="00E3649B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(958)</w:t>
            </w:r>
          </w:p>
        </w:tc>
      </w:tr>
      <w:tr w:rsidR="00E3649B" w:rsidRPr="008A5C0A" w14:paraId="62463059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7FFB24F0" w14:textId="7E4B5FB2" w:rsidR="00E3649B" w:rsidRPr="008A5C0A" w:rsidRDefault="00E3649B" w:rsidP="00E3649B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5A0AF7">
              <w:rPr>
                <w:rFonts w:ascii="Angsana New" w:hAnsi="Angsana New" w:cs="Angsana New"/>
                <w:sz w:val="24"/>
                <w:szCs w:val="24"/>
                <w:cs/>
              </w:rPr>
              <w:t>รายได้ภาษีเงินได้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0C514AE" w14:textId="658366A8" w:rsidR="00E3649B" w:rsidRPr="008A5C0A" w:rsidRDefault="00E3649B" w:rsidP="00E3649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(41)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03B73D0B" w14:textId="7D0624AD" w:rsidR="00E3649B" w:rsidRPr="008A5C0A" w:rsidRDefault="00E3649B" w:rsidP="00E3649B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(55)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27AD7CB4" w14:textId="6FBA0565" w:rsidR="00E3649B" w:rsidRPr="008A5C0A" w:rsidRDefault="00E3649B" w:rsidP="00E3649B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4595D796" w14:textId="4E6DD9F8" w:rsidR="00E3649B" w:rsidRPr="008A5C0A" w:rsidRDefault="00E3649B" w:rsidP="00E3649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2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07C794D" w14:textId="674FD6AF" w:rsidR="00E3649B" w:rsidRPr="008A5C0A" w:rsidRDefault="00E3649B" w:rsidP="00E3649B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(73)</w:t>
            </w:r>
          </w:p>
        </w:tc>
      </w:tr>
      <w:tr w:rsidR="00E3649B" w:rsidRPr="008A5C0A" w14:paraId="020CE412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39B9BB12" w14:textId="0A8EECB6" w:rsidR="00E3649B" w:rsidRPr="008A5C0A" w:rsidRDefault="00E3649B" w:rsidP="00E3649B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สำหรับปี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54A7B3B" w14:textId="77777777" w:rsidR="00E3649B" w:rsidRPr="008A5C0A" w:rsidRDefault="00E3649B" w:rsidP="00E3649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35664A2B" w14:textId="77777777" w:rsidR="00E3649B" w:rsidRPr="008A5C0A" w:rsidRDefault="00E3649B" w:rsidP="00E3649B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30383541" w14:textId="77777777" w:rsidR="00E3649B" w:rsidRPr="008A5C0A" w:rsidRDefault="00E3649B" w:rsidP="00E3649B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775FCC16" w14:textId="77777777" w:rsidR="00E3649B" w:rsidRPr="008A5C0A" w:rsidRDefault="00E3649B" w:rsidP="00E3649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1256127" w14:textId="494B4AA9" w:rsidR="00E3649B" w:rsidRPr="008A5C0A" w:rsidRDefault="00E3649B" w:rsidP="00E3649B">
            <w:pPr>
              <w:pBdr>
                <w:bottom w:val="double" w:sz="6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(1,031)</w:t>
            </w:r>
          </w:p>
        </w:tc>
      </w:tr>
      <w:tr w:rsidR="00E3649B" w:rsidRPr="008A5C0A" w14:paraId="7CFF5E47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43964448" w14:textId="77777777" w:rsidR="00E3649B" w:rsidRPr="008A5C0A" w:rsidRDefault="00E3649B" w:rsidP="00E3649B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ข้อมูลของส่วนงานอื่น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6C64B68" w14:textId="77777777" w:rsidR="00E3649B" w:rsidRPr="008A5C0A" w:rsidRDefault="00E3649B" w:rsidP="00E3649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3047D00A" w14:textId="77777777" w:rsidR="00E3649B" w:rsidRPr="008A5C0A" w:rsidRDefault="00E3649B" w:rsidP="00E3649B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4E04E1D4" w14:textId="77777777" w:rsidR="00E3649B" w:rsidRPr="008A5C0A" w:rsidRDefault="00E3649B" w:rsidP="00E3649B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2C5865D2" w14:textId="77777777" w:rsidR="00E3649B" w:rsidRPr="008A5C0A" w:rsidRDefault="00E3649B" w:rsidP="00E3649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6470107" w14:textId="77777777" w:rsidR="00E3649B" w:rsidRPr="008A5C0A" w:rsidRDefault="00E3649B" w:rsidP="00E3649B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649B" w:rsidRPr="008A5C0A" w14:paraId="55AE8C1D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6BD0C9D8" w14:textId="77777777" w:rsidR="00E3649B" w:rsidRPr="008A5C0A" w:rsidRDefault="00E3649B" w:rsidP="00E3649B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ค่าเสื่อมราคาที่ดิน อาคาร และอุปกรณ์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3DC4DA4" w14:textId="5E34BEF6" w:rsidR="00E3649B" w:rsidRPr="008A5C0A" w:rsidRDefault="00E3649B" w:rsidP="00E3649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39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759B7540" w14:textId="07060B8B" w:rsidR="00E3649B" w:rsidRPr="008A5C0A" w:rsidRDefault="00E3649B" w:rsidP="00E3649B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67EE0EEF" w14:textId="1D5C463F" w:rsidR="00E3649B" w:rsidRPr="008A5C0A" w:rsidRDefault="00E3649B" w:rsidP="00E3649B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32BFDC3D" w14:textId="24ACD3CB" w:rsidR="00E3649B" w:rsidRPr="008A5C0A" w:rsidRDefault="00E3649B" w:rsidP="00E3649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570DBD7" w14:textId="32BAF465" w:rsidR="00E3649B" w:rsidRPr="008A5C0A" w:rsidRDefault="00E3649B" w:rsidP="00E3649B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42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E3649B" w:rsidRPr="008A5C0A" w14:paraId="7CE846A2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2442198A" w14:textId="0EC286C5" w:rsidR="00E3649B" w:rsidRPr="008A5C0A" w:rsidRDefault="00E3649B" w:rsidP="00E3649B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14829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ค่าเสื่อมราคาสินทรัพย์สิทธิการใช้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6DA9748" w14:textId="010EE530" w:rsidR="00E3649B" w:rsidRPr="008A5C0A" w:rsidRDefault="00E3649B" w:rsidP="00E3649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5AEA57F5" w14:textId="142CC1E0" w:rsidR="00E3649B" w:rsidRPr="008A5C0A" w:rsidRDefault="00E3649B" w:rsidP="00E3649B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6B3D31AF" w14:textId="38771829" w:rsidR="00E3649B" w:rsidRPr="008A5C0A" w:rsidRDefault="00E3649B" w:rsidP="00E3649B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25A8050E" w14:textId="694CD67D" w:rsidR="00E3649B" w:rsidRPr="008A5C0A" w:rsidRDefault="00E3649B" w:rsidP="00E3649B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91482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9D6B4F1" w14:textId="391BF79C" w:rsidR="00E3649B" w:rsidRPr="008A5C0A" w:rsidRDefault="00E3649B" w:rsidP="00E3649B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</w:tr>
    </w:tbl>
    <w:p w14:paraId="75EAA0D2" w14:textId="4DB763DC" w:rsidR="00960153" w:rsidRPr="008A5C0A" w:rsidRDefault="006A3C4F" w:rsidP="008A5C0A">
      <w:pPr>
        <w:spacing w:before="240" w:after="120"/>
        <w:ind w:firstLine="562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ร</w:t>
      </w:r>
      <w:r w:rsidR="00960153" w:rsidRPr="008A5C0A">
        <w:rPr>
          <w:rFonts w:ascii="Angsana New" w:hAnsi="Angsana New" w:cs="Angsana New" w:hint="cs"/>
          <w:sz w:val="32"/>
          <w:szCs w:val="32"/>
          <w:cs/>
        </w:rPr>
        <w:t>ายได้จากลูกค้าภายนอก</w:t>
      </w:r>
      <w:r w:rsidR="00B144E6">
        <w:rPr>
          <w:rFonts w:ascii="Angsana New" w:hAnsi="Angsana New" w:cs="Angsana New" w:hint="cs"/>
          <w:sz w:val="32"/>
          <w:szCs w:val="32"/>
          <w:cs/>
        </w:rPr>
        <w:t>แบ่งตามประเทศที่กิจการตั้งอยู่และประเทศอื่น ๆ</w:t>
      </w:r>
    </w:p>
    <w:tbl>
      <w:tblPr>
        <w:tblW w:w="477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5761"/>
        <w:gridCol w:w="1680"/>
        <w:gridCol w:w="1664"/>
        <w:gridCol w:w="7"/>
      </w:tblGrid>
      <w:tr w:rsidR="000C51EB" w:rsidRPr="008A5C0A" w14:paraId="578C67E3" w14:textId="77777777" w:rsidTr="001710DC">
        <w:trPr>
          <w:trHeight w:val="314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45288EC0" w14:textId="77777777" w:rsidR="000C51EB" w:rsidRPr="00B05CAA" w:rsidRDefault="000C51EB" w:rsidP="003C1443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F93C55" w14:textId="77777777" w:rsidR="000C51EB" w:rsidRPr="00B05CAA" w:rsidRDefault="000C51EB" w:rsidP="003C1443">
            <w:pPr>
              <w:ind w:left="1440" w:right="-108" w:hanging="14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B05CAA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หน่วย:</w:t>
            </w:r>
            <w:r w:rsidRPr="00B05CAA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  <w:r w:rsidRPr="00B05CAA">
              <w:rPr>
                <w:rFonts w:ascii="Angsana New" w:hAnsi="Angsana New" w:cs="Angsana New" w:hint="cs"/>
                <w:sz w:val="32"/>
                <w:szCs w:val="32"/>
                <w:cs/>
              </w:rPr>
              <w:t>ล้านบาท</w:t>
            </w:r>
            <w:r w:rsidRPr="00B05CA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0C51EB" w:rsidRPr="008A5C0A" w14:paraId="5202FB60" w14:textId="77777777" w:rsidTr="001710DC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407A5598" w14:textId="77777777" w:rsidR="000C51EB" w:rsidRPr="00B05CAA" w:rsidRDefault="000C51EB" w:rsidP="003C1443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03271CD" w14:textId="1FFE0B77" w:rsidR="000C51EB" w:rsidRPr="00B05CAA" w:rsidRDefault="000C51EB" w:rsidP="003C1443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AE03ED" w:rsidRPr="00B05CAA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1A448730" w14:textId="62241879" w:rsidR="000C51EB" w:rsidRPr="00B05CAA" w:rsidRDefault="000C51EB" w:rsidP="003C1443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AE03ED" w:rsidRPr="00B05CAA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</w:tr>
      <w:tr w:rsidR="000C51EB" w:rsidRPr="008A5C0A" w14:paraId="1BA20A32" w14:textId="77777777" w:rsidTr="001710DC">
        <w:trPr>
          <w:gridAfter w:val="1"/>
          <w:wAfter w:w="4" w:type="pct"/>
          <w:trHeight w:val="33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577281E4" w14:textId="77777777" w:rsidR="000C51EB" w:rsidRPr="00B05CAA" w:rsidRDefault="000C51EB" w:rsidP="000C51EB">
            <w:pPr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B05CA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รายได้จากลูกค้าภายนอก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EEDF6DF" w14:textId="77777777" w:rsidR="000C51EB" w:rsidRPr="00B05CAA" w:rsidRDefault="000C51EB" w:rsidP="000C51E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6A24AA31" w14:textId="77777777" w:rsidR="000C51EB" w:rsidRPr="00B05CAA" w:rsidRDefault="000C51EB" w:rsidP="000C51E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AE03ED" w:rsidRPr="008A5C0A" w14:paraId="4A306DA8" w14:textId="77777777" w:rsidTr="001710DC">
        <w:trPr>
          <w:gridAfter w:val="1"/>
          <w:wAfter w:w="4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26DE553" w14:textId="77777777" w:rsidR="00AE03ED" w:rsidRPr="00B05CAA" w:rsidRDefault="00AE03ED" w:rsidP="00AE03ED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ประเทศไทย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D036DBB" w14:textId="4D10E381" w:rsidR="00AE03ED" w:rsidRPr="00B05CAA" w:rsidRDefault="00B3260A" w:rsidP="00AE03ED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/>
                <w:color w:val="000000"/>
                <w:sz w:val="32"/>
                <w:szCs w:val="32"/>
              </w:rPr>
              <w:t>4,726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47956AD6" w14:textId="46DE5F3A" w:rsidR="00AE03ED" w:rsidRPr="00B05CAA" w:rsidRDefault="00AE03ED" w:rsidP="00AE03ED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/>
                <w:color w:val="000000"/>
                <w:sz w:val="32"/>
                <w:szCs w:val="32"/>
              </w:rPr>
              <w:t>1,447</w:t>
            </w:r>
          </w:p>
        </w:tc>
      </w:tr>
      <w:tr w:rsidR="00AE03ED" w:rsidRPr="008A5C0A" w14:paraId="29B58FCA" w14:textId="77777777" w:rsidTr="001710DC">
        <w:trPr>
          <w:gridAfter w:val="1"/>
          <w:wAfter w:w="4" w:type="pct"/>
          <w:trHeight w:val="33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EEB9EAC" w14:textId="77777777" w:rsidR="00AE03ED" w:rsidRPr="00B05CAA" w:rsidRDefault="00AE03ED" w:rsidP="00AE03ED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ประเทศอื่นๆ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03301C0" w14:textId="130D017F" w:rsidR="00AE03ED" w:rsidRPr="00B05CAA" w:rsidRDefault="00B3260A" w:rsidP="00AE03ED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/>
                <w:color w:val="000000"/>
                <w:sz w:val="32"/>
                <w:szCs w:val="32"/>
              </w:rPr>
              <w:t>22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6FD717B6" w14:textId="55969CB0" w:rsidR="00AE03ED" w:rsidRPr="00B05CAA" w:rsidRDefault="00AE03ED" w:rsidP="00AE03ED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/>
                <w:color w:val="000000"/>
                <w:sz w:val="32"/>
                <w:szCs w:val="32"/>
              </w:rPr>
              <w:t>10</w:t>
            </w:r>
          </w:p>
        </w:tc>
      </w:tr>
      <w:tr w:rsidR="00AE03ED" w:rsidRPr="008A5C0A" w14:paraId="390C7480" w14:textId="77777777" w:rsidTr="001710DC">
        <w:trPr>
          <w:gridAfter w:val="1"/>
          <w:wAfter w:w="4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559F6CD" w14:textId="77777777" w:rsidR="00AE03ED" w:rsidRPr="00B05CAA" w:rsidRDefault="00AE03ED" w:rsidP="00AE03ED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75DD5B6" w14:textId="5F05A3FD" w:rsidR="00AE03ED" w:rsidRPr="00B05CAA" w:rsidRDefault="00B3260A" w:rsidP="00AE03ED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/>
                <w:color w:val="000000"/>
                <w:sz w:val="32"/>
                <w:szCs w:val="32"/>
              </w:rPr>
              <w:t>4,748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45DC8CA5" w14:textId="13F0AD99" w:rsidR="00AE03ED" w:rsidRPr="00B05CAA" w:rsidRDefault="00AE03ED" w:rsidP="00AE03ED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/>
                <w:color w:val="000000"/>
                <w:sz w:val="32"/>
                <w:szCs w:val="32"/>
              </w:rPr>
              <w:t>1,457</w:t>
            </w:r>
          </w:p>
        </w:tc>
      </w:tr>
      <w:tr w:rsidR="00F66C22" w:rsidRPr="008A5C0A" w14:paraId="40AB0804" w14:textId="77777777" w:rsidTr="00F66C22">
        <w:trPr>
          <w:gridAfter w:val="1"/>
          <w:wAfter w:w="4" w:type="pct"/>
          <w:trHeight w:val="318"/>
        </w:trPr>
        <w:tc>
          <w:tcPr>
            <w:tcW w:w="4996" w:type="pct"/>
            <w:gridSpan w:val="3"/>
            <w:tcBorders>
              <w:top w:val="nil"/>
              <w:left w:val="nil"/>
              <w:bottom w:val="nil"/>
            </w:tcBorders>
          </w:tcPr>
          <w:p w14:paraId="2DDE352F" w14:textId="72285970" w:rsidR="00F66C22" w:rsidRPr="00B05CAA" w:rsidRDefault="00F66C22" w:rsidP="00F66C22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276279" w:rsidRPr="008A5C0A" w14:paraId="6313B9F0" w14:textId="77777777" w:rsidTr="001710DC">
        <w:trPr>
          <w:gridAfter w:val="1"/>
          <w:wAfter w:w="4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5E9F506" w14:textId="3F27C67E" w:rsidR="00276279" w:rsidRPr="00B05CAA" w:rsidRDefault="00276279" w:rsidP="00276279">
            <w:pPr>
              <w:ind w:left="165" w:right="-43" w:hanging="16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05CAA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สินทรัพย์ไม่หมุนเวียนที่ไม่รวมเครื่องมือทางการเงินและสินทรัพย์ภาษีเงินได้รอตัดบัญชี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6B69A931" w14:textId="77777777" w:rsidR="00276279" w:rsidRPr="00B05CAA" w:rsidRDefault="00276279" w:rsidP="00F66C22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4F8CAE9E" w14:textId="77777777" w:rsidR="00276279" w:rsidRPr="00B05CAA" w:rsidRDefault="00276279" w:rsidP="00F66C22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7F250F" w:rsidRPr="008A5C0A" w14:paraId="15E57C54" w14:textId="77777777" w:rsidTr="001710DC">
        <w:trPr>
          <w:gridAfter w:val="1"/>
          <w:wAfter w:w="4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C5F6747" w14:textId="77777777" w:rsidR="007F250F" w:rsidRPr="00B05CAA" w:rsidRDefault="007F250F" w:rsidP="007F250F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ประเทศไทย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30A0939" w14:textId="04FBE467" w:rsidR="007F250F" w:rsidRPr="00B05CAA" w:rsidRDefault="00B3260A" w:rsidP="007F250F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/>
                <w:color w:val="000000"/>
                <w:sz w:val="32"/>
                <w:szCs w:val="32"/>
              </w:rPr>
              <w:t>14,212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6310C86A" w14:textId="71AD70F1" w:rsidR="007F250F" w:rsidRPr="00B05CAA" w:rsidRDefault="007F250F" w:rsidP="007F250F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/>
                <w:color w:val="000000"/>
                <w:sz w:val="32"/>
                <w:szCs w:val="32"/>
              </w:rPr>
              <w:t>14,186</w:t>
            </w:r>
          </w:p>
        </w:tc>
      </w:tr>
      <w:tr w:rsidR="007F250F" w:rsidRPr="008A5C0A" w14:paraId="24A84070" w14:textId="77777777" w:rsidTr="001710DC">
        <w:trPr>
          <w:gridAfter w:val="1"/>
          <w:wAfter w:w="4" w:type="pct"/>
          <w:trHeight w:val="42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FDF529F" w14:textId="77777777" w:rsidR="007F250F" w:rsidRPr="00B05CAA" w:rsidRDefault="007F250F" w:rsidP="007F250F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ประเทศอื่นๆ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57168C4" w14:textId="1C73F90D" w:rsidR="007F250F" w:rsidRPr="00B05CAA" w:rsidRDefault="00B3260A" w:rsidP="007F250F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/>
                <w:color w:val="000000"/>
                <w:sz w:val="32"/>
                <w:szCs w:val="32"/>
              </w:rPr>
              <w:t>11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7ACCFA38" w14:textId="237CB33E" w:rsidR="007F250F" w:rsidRPr="00B05CAA" w:rsidRDefault="007F250F" w:rsidP="007F250F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/>
                <w:color w:val="000000"/>
                <w:sz w:val="32"/>
                <w:szCs w:val="32"/>
              </w:rPr>
              <w:t>18</w:t>
            </w:r>
          </w:p>
        </w:tc>
      </w:tr>
      <w:tr w:rsidR="007F250F" w:rsidRPr="008A5C0A" w14:paraId="615687E7" w14:textId="77777777" w:rsidTr="001710DC">
        <w:trPr>
          <w:gridAfter w:val="1"/>
          <w:wAfter w:w="4" w:type="pct"/>
          <w:trHeight w:val="36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5BCD988" w14:textId="77777777" w:rsidR="007F250F" w:rsidRPr="00B05CAA" w:rsidRDefault="007F250F" w:rsidP="007F250F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B05CA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18F2363D" w14:textId="7BDAC891" w:rsidR="007F250F" w:rsidRPr="00B05CAA" w:rsidRDefault="00B3260A" w:rsidP="007F250F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32"/>
                <w:szCs w:val="32"/>
              </w:rPr>
              <w:t>14,223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1F1770FE" w14:textId="30BC37F0" w:rsidR="007F250F" w:rsidRPr="00B05CAA" w:rsidRDefault="007F250F" w:rsidP="007F250F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32"/>
                <w:szCs w:val="32"/>
              </w:rPr>
              <w:t>14,204</w:t>
            </w:r>
          </w:p>
        </w:tc>
      </w:tr>
    </w:tbl>
    <w:p w14:paraId="28236357" w14:textId="3E2EF8A5" w:rsidR="006420A3" w:rsidRDefault="00960153" w:rsidP="00B46D63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ในปี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1A19DF" w:rsidRPr="008A5C0A">
        <w:rPr>
          <w:rFonts w:ascii="Angsana New" w:hAnsi="Angsana New" w:cs="Angsana New" w:hint="cs"/>
          <w:sz w:val="32"/>
          <w:szCs w:val="32"/>
        </w:rPr>
        <w:t>6</w:t>
      </w:r>
      <w:r w:rsidR="005E429C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5E429C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ไม่มีรายได้จากลูกค้ารายใดที่มีมูลค่าเท่ากับหรือมากกว่าร้อยละ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10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ของรายได้ของกิจการ</w:t>
      </w:r>
    </w:p>
    <w:p w14:paraId="12677337" w14:textId="0CEA06B1" w:rsidR="00960153" w:rsidRPr="008A5C0A" w:rsidRDefault="00B05CAA" w:rsidP="006420A3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39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ลำดับชั้นของมูลค่ายุติธรรม</w:t>
      </w:r>
    </w:p>
    <w:p w14:paraId="25BBC4E5" w14:textId="1A6F568C" w:rsidR="00960153" w:rsidRPr="008A5C0A" w:rsidRDefault="00960153" w:rsidP="00960153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i/>
          <w:iCs/>
          <w:color w:val="FF0000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1A19DF" w:rsidRPr="008A5C0A">
        <w:rPr>
          <w:rFonts w:ascii="Angsana New" w:hAnsi="Angsana New" w:cs="Angsana New" w:hint="cs"/>
          <w:sz w:val="32"/>
          <w:szCs w:val="32"/>
        </w:rPr>
        <w:t>256</w:t>
      </w:r>
      <w:r w:rsidR="005E429C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5E429C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  <w:r w:rsidRPr="008A5C0A">
        <w:rPr>
          <w:rFonts w:ascii="Angsana New" w:hAnsi="Angsana New" w:cs="Angsana New" w:hint="cs"/>
          <w:i/>
          <w:iCs/>
          <w:color w:val="FF0000"/>
          <w:sz w:val="32"/>
          <w:szCs w:val="32"/>
        </w:rPr>
        <w:t xml:space="preserve"> </w:t>
      </w:r>
    </w:p>
    <w:tbl>
      <w:tblPr>
        <w:tblW w:w="929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43"/>
        <w:gridCol w:w="1333"/>
        <w:gridCol w:w="1333"/>
        <w:gridCol w:w="1337"/>
      </w:tblGrid>
      <w:tr w:rsidR="00960153" w:rsidRPr="008A5C0A" w14:paraId="775A6B96" w14:textId="77777777" w:rsidTr="00545C39">
        <w:tc>
          <w:tcPr>
            <w:tcW w:w="9296" w:type="dxa"/>
            <w:gridSpan w:val="5"/>
            <w:vAlign w:val="bottom"/>
          </w:tcPr>
          <w:p w14:paraId="2F7D5CB6" w14:textId="77777777" w:rsidR="00960153" w:rsidRPr="008A5C0A" w:rsidRDefault="00960153" w:rsidP="00334D7B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)</w:t>
            </w:r>
          </w:p>
        </w:tc>
      </w:tr>
      <w:tr w:rsidR="00960153" w:rsidRPr="008A5C0A" w14:paraId="2E76C788" w14:textId="77777777" w:rsidTr="00545C39">
        <w:trPr>
          <w:trHeight w:val="80"/>
        </w:trPr>
        <w:tc>
          <w:tcPr>
            <w:tcW w:w="4050" w:type="dxa"/>
            <w:vAlign w:val="bottom"/>
          </w:tcPr>
          <w:p w14:paraId="62DE3F8B" w14:textId="77777777" w:rsidR="00960153" w:rsidRPr="008A5C0A" w:rsidRDefault="00960153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0338A0A0" w14:textId="77777777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งบการเงินรวม</w:t>
            </w:r>
          </w:p>
        </w:tc>
      </w:tr>
      <w:tr w:rsidR="00960153" w:rsidRPr="008A5C0A" w14:paraId="355AA77B" w14:textId="77777777" w:rsidTr="00545C39">
        <w:trPr>
          <w:trHeight w:val="80"/>
        </w:trPr>
        <w:tc>
          <w:tcPr>
            <w:tcW w:w="4050" w:type="dxa"/>
            <w:vAlign w:val="bottom"/>
          </w:tcPr>
          <w:p w14:paraId="1DD18919" w14:textId="77777777" w:rsidR="00960153" w:rsidRPr="008A5C0A" w:rsidRDefault="00960153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0A8542A7" w14:textId="3FBCC74C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="001A19DF"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256</w:t>
            </w:r>
            <w:r w:rsidR="00367184">
              <w:rPr>
                <w:rFonts w:ascii="Angsana New" w:hAnsi="Angsana New" w:cs="Angsana New"/>
                <w:kern w:val="28"/>
                <w:sz w:val="24"/>
                <w:szCs w:val="24"/>
              </w:rPr>
              <w:t>5</w:t>
            </w:r>
          </w:p>
        </w:tc>
      </w:tr>
      <w:tr w:rsidR="00960153" w:rsidRPr="008A5C0A" w14:paraId="6692D5C1" w14:textId="77777777" w:rsidTr="00545C39">
        <w:tc>
          <w:tcPr>
            <w:tcW w:w="4050" w:type="dxa"/>
            <w:vAlign w:val="bottom"/>
          </w:tcPr>
          <w:p w14:paraId="71D7F6F7" w14:textId="77777777" w:rsidR="00960153" w:rsidRPr="008A5C0A" w:rsidRDefault="00960153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14:paraId="052A6768" w14:textId="77777777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14:paraId="46CDB60E" w14:textId="77777777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14:paraId="5CCE168B" w14:textId="77777777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</w:t>
            </w:r>
          </w:p>
        </w:tc>
        <w:tc>
          <w:tcPr>
            <w:tcW w:w="1337" w:type="dxa"/>
            <w:vAlign w:val="bottom"/>
          </w:tcPr>
          <w:p w14:paraId="6943BC11" w14:textId="77777777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960153" w:rsidRPr="008A5C0A" w14:paraId="0A9E93DD" w14:textId="77777777" w:rsidTr="00545C39">
        <w:tc>
          <w:tcPr>
            <w:tcW w:w="9296" w:type="dxa"/>
            <w:gridSpan w:val="5"/>
            <w:vAlign w:val="bottom"/>
          </w:tcPr>
          <w:p w14:paraId="2A1F3770" w14:textId="77777777" w:rsidR="00960153" w:rsidRPr="008A5C0A" w:rsidRDefault="00960153" w:rsidP="00334D7B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B05CAA" w:rsidRPr="008A5C0A" w14:paraId="63146FA5" w14:textId="77777777" w:rsidTr="00545C39">
        <w:trPr>
          <w:trHeight w:val="73"/>
        </w:trPr>
        <w:tc>
          <w:tcPr>
            <w:tcW w:w="4050" w:type="dxa"/>
            <w:vAlign w:val="bottom"/>
          </w:tcPr>
          <w:p w14:paraId="009B4667" w14:textId="77777777" w:rsidR="00B05CAA" w:rsidRPr="008A5C0A" w:rsidRDefault="00B05CAA" w:rsidP="00B05CAA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14:paraId="5FE88AF9" w14:textId="305674C0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77285D14" w14:textId="7FC9A52A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6287BFC6" w14:textId="75D23E08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1,417</w:t>
            </w:r>
          </w:p>
        </w:tc>
        <w:tc>
          <w:tcPr>
            <w:tcW w:w="1337" w:type="dxa"/>
          </w:tcPr>
          <w:p w14:paraId="0CD50459" w14:textId="1DA2A9D3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1,417</w:t>
            </w:r>
          </w:p>
        </w:tc>
      </w:tr>
      <w:tr w:rsidR="00B05CAA" w:rsidRPr="008A5C0A" w14:paraId="7144A444" w14:textId="77777777" w:rsidTr="00545C39">
        <w:tc>
          <w:tcPr>
            <w:tcW w:w="4050" w:type="dxa"/>
            <w:vAlign w:val="bottom"/>
          </w:tcPr>
          <w:p w14:paraId="220BF851" w14:textId="76D343B7" w:rsidR="00B05CAA" w:rsidRPr="008A5C0A" w:rsidRDefault="00B05CAA" w:rsidP="00B05CAA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>
              <w:rPr>
                <w:rFonts w:ascii="Angsana New" w:hAnsi="Angsana New" w:cs="Angsana New"/>
                <w:kern w:val="28"/>
                <w:sz w:val="24"/>
                <w:szCs w:val="24"/>
              </w:rPr>
              <w:t>-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  <w:vAlign w:val="bottom"/>
          </w:tcPr>
          <w:p w14:paraId="4041FA11" w14:textId="0459D34E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3E233252" w14:textId="050C0E0A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674E4CF4" w14:textId="7E8AEAD8" w:rsidR="00B05CAA" w:rsidRPr="008A5C0A" w:rsidRDefault="00DD04A0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11,334</w:t>
            </w:r>
          </w:p>
        </w:tc>
        <w:tc>
          <w:tcPr>
            <w:tcW w:w="1337" w:type="dxa"/>
            <w:vAlign w:val="bottom"/>
          </w:tcPr>
          <w:p w14:paraId="41EB0C53" w14:textId="00F2AA60" w:rsidR="00B05CAA" w:rsidRPr="008A5C0A" w:rsidRDefault="00DD04A0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11,334</w:t>
            </w:r>
          </w:p>
        </w:tc>
      </w:tr>
      <w:tr w:rsidR="00B05CAA" w:rsidRPr="008A5C0A" w14:paraId="21A0BC3F" w14:textId="77777777" w:rsidTr="00545C39">
        <w:tc>
          <w:tcPr>
            <w:tcW w:w="4050" w:type="dxa"/>
            <w:vAlign w:val="bottom"/>
          </w:tcPr>
          <w:p w14:paraId="4F326BEF" w14:textId="5B82E52A" w:rsidR="00B05CAA" w:rsidRPr="008A5C0A" w:rsidRDefault="00B05CAA" w:rsidP="00B05CAA">
            <w:pPr>
              <w:pStyle w:val="BodyTextIndent3"/>
              <w:spacing w:after="0"/>
              <w:ind w:left="243" w:right="-195" w:hanging="180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เงินลงทุนใน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243" w:type="dxa"/>
            <w:vAlign w:val="bottom"/>
          </w:tcPr>
          <w:p w14:paraId="5C63A0F7" w14:textId="0F1D6A63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75230835" w14:textId="7686FF60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5BFEC958" w14:textId="33FFF48C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865</w:t>
            </w:r>
          </w:p>
        </w:tc>
        <w:tc>
          <w:tcPr>
            <w:tcW w:w="1337" w:type="dxa"/>
            <w:vAlign w:val="bottom"/>
          </w:tcPr>
          <w:p w14:paraId="587F2AFB" w14:textId="7D555D45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865</w:t>
            </w:r>
          </w:p>
        </w:tc>
      </w:tr>
      <w:tr w:rsidR="00B05CAA" w:rsidRPr="008A5C0A" w14:paraId="15C19EFD" w14:textId="77777777" w:rsidTr="00545C39">
        <w:tc>
          <w:tcPr>
            <w:tcW w:w="4050" w:type="dxa"/>
            <w:vAlign w:val="bottom"/>
          </w:tcPr>
          <w:p w14:paraId="1169BE4A" w14:textId="77777777" w:rsidR="00B05CAA" w:rsidRPr="008A5C0A" w:rsidRDefault="00B05CAA" w:rsidP="00B05CAA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14:paraId="20B5D6E1" w14:textId="77777777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7B013FD7" w14:textId="77777777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79FB0D98" w14:textId="6F2F3472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2F456F0A" w14:textId="5AD27488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B05CAA" w:rsidRPr="008A5C0A" w14:paraId="24251443" w14:textId="77777777" w:rsidTr="00545C39">
        <w:tc>
          <w:tcPr>
            <w:tcW w:w="4050" w:type="dxa"/>
            <w:vAlign w:val="bottom"/>
          </w:tcPr>
          <w:p w14:paraId="3FFD06E8" w14:textId="77777777" w:rsidR="00B05CAA" w:rsidRPr="008A5C0A" w:rsidRDefault="00B05CAA" w:rsidP="00B05CAA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14:paraId="68FED88E" w14:textId="4EE82C08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459</w:t>
            </w:r>
          </w:p>
        </w:tc>
        <w:tc>
          <w:tcPr>
            <w:tcW w:w="1333" w:type="dxa"/>
          </w:tcPr>
          <w:p w14:paraId="13C6BD78" w14:textId="3BEE146F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4A5F5E10" w14:textId="3792C4E2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14:paraId="47A871DD" w14:textId="1497F4C9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459</w:t>
            </w:r>
          </w:p>
        </w:tc>
      </w:tr>
      <w:tr w:rsidR="00F77FB1" w:rsidRPr="008A5C0A" w14:paraId="7B79D05A" w14:textId="77777777" w:rsidTr="00545C39">
        <w:tc>
          <w:tcPr>
            <w:tcW w:w="4050" w:type="dxa"/>
            <w:vAlign w:val="bottom"/>
          </w:tcPr>
          <w:p w14:paraId="20483594" w14:textId="6FAAED78" w:rsidR="00545C39" w:rsidRPr="008A5C0A" w:rsidRDefault="00545C39" w:rsidP="00FA56E7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</w:p>
        </w:tc>
        <w:tc>
          <w:tcPr>
            <w:tcW w:w="1243" w:type="dxa"/>
          </w:tcPr>
          <w:p w14:paraId="0D3C2E3C" w14:textId="77777777" w:rsidR="00F77FB1" w:rsidRPr="008A5C0A" w:rsidRDefault="00F77FB1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58C66180" w14:textId="77777777" w:rsidR="00F77FB1" w:rsidRPr="008A5C0A" w:rsidRDefault="00F77FB1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4D97640F" w14:textId="77777777" w:rsidR="00F77FB1" w:rsidRPr="008A5C0A" w:rsidRDefault="00F77FB1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43E67741" w14:textId="77777777" w:rsidR="00F77FB1" w:rsidRPr="008A5C0A" w:rsidRDefault="00F77FB1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</w:tbl>
    <w:p w14:paraId="0B44797B" w14:textId="77777777" w:rsidR="00207570" w:rsidRDefault="00207570">
      <w:r>
        <w:br w:type="page"/>
      </w:r>
    </w:p>
    <w:tbl>
      <w:tblPr>
        <w:tblW w:w="929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43"/>
        <w:gridCol w:w="1333"/>
        <w:gridCol w:w="1333"/>
        <w:gridCol w:w="1337"/>
      </w:tblGrid>
      <w:tr w:rsidR="00F77FB1" w:rsidRPr="008A5C0A" w14:paraId="38D940CF" w14:textId="77777777" w:rsidTr="00545C39">
        <w:tc>
          <w:tcPr>
            <w:tcW w:w="9296" w:type="dxa"/>
            <w:gridSpan w:val="5"/>
            <w:vAlign w:val="bottom"/>
          </w:tcPr>
          <w:p w14:paraId="721C0ADA" w14:textId="4C0F8A96" w:rsidR="00F77FB1" w:rsidRPr="008A5C0A" w:rsidRDefault="00F77FB1" w:rsidP="0088063E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lastRenderedPageBreak/>
              <w:t>(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)</w:t>
            </w:r>
          </w:p>
        </w:tc>
      </w:tr>
      <w:tr w:rsidR="00F77FB1" w:rsidRPr="008A5C0A" w14:paraId="0E27366C" w14:textId="77777777" w:rsidTr="00545C39">
        <w:trPr>
          <w:trHeight w:val="80"/>
        </w:trPr>
        <w:tc>
          <w:tcPr>
            <w:tcW w:w="4050" w:type="dxa"/>
            <w:vAlign w:val="bottom"/>
          </w:tcPr>
          <w:p w14:paraId="01982988" w14:textId="77777777" w:rsidR="00F77FB1" w:rsidRPr="008A5C0A" w:rsidRDefault="00F77FB1" w:rsidP="0088063E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457E0233" w14:textId="77777777" w:rsidR="00F77FB1" w:rsidRPr="008A5C0A" w:rsidRDefault="00F77FB1" w:rsidP="0088063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งบการเงินรวม</w:t>
            </w:r>
          </w:p>
        </w:tc>
      </w:tr>
      <w:tr w:rsidR="00F77FB1" w:rsidRPr="008A5C0A" w14:paraId="30C9E970" w14:textId="77777777" w:rsidTr="00545C39">
        <w:trPr>
          <w:trHeight w:val="80"/>
        </w:trPr>
        <w:tc>
          <w:tcPr>
            <w:tcW w:w="4050" w:type="dxa"/>
            <w:vAlign w:val="bottom"/>
          </w:tcPr>
          <w:p w14:paraId="115F8EA6" w14:textId="77777777" w:rsidR="00F77FB1" w:rsidRPr="008A5C0A" w:rsidRDefault="00F77FB1" w:rsidP="0088063E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19F03FBD" w14:textId="71763A6B" w:rsidR="00F77FB1" w:rsidRPr="008A5C0A" w:rsidRDefault="00F77FB1" w:rsidP="0088063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256</w:t>
            </w:r>
            <w:r w:rsidR="00367184">
              <w:rPr>
                <w:rFonts w:ascii="Angsana New" w:hAnsi="Angsana New" w:cs="Angsana New"/>
                <w:kern w:val="28"/>
                <w:sz w:val="24"/>
                <w:szCs w:val="24"/>
              </w:rPr>
              <w:t>4</w:t>
            </w:r>
          </w:p>
        </w:tc>
      </w:tr>
      <w:tr w:rsidR="00F77FB1" w:rsidRPr="008A5C0A" w14:paraId="6C793D47" w14:textId="77777777" w:rsidTr="00545C39">
        <w:tc>
          <w:tcPr>
            <w:tcW w:w="4050" w:type="dxa"/>
            <w:vAlign w:val="bottom"/>
          </w:tcPr>
          <w:p w14:paraId="4D0D34DE" w14:textId="77777777" w:rsidR="00F77FB1" w:rsidRPr="008A5C0A" w:rsidRDefault="00F77FB1" w:rsidP="0088063E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14:paraId="0EB217EC" w14:textId="77777777" w:rsidR="00F77FB1" w:rsidRPr="008A5C0A" w:rsidRDefault="00F77FB1" w:rsidP="0088063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14:paraId="614C6218" w14:textId="77777777" w:rsidR="00F77FB1" w:rsidRPr="008A5C0A" w:rsidRDefault="00F77FB1" w:rsidP="0088063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14:paraId="4A5C16BF" w14:textId="77777777" w:rsidR="00F77FB1" w:rsidRPr="008A5C0A" w:rsidRDefault="00F77FB1" w:rsidP="0088063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</w:t>
            </w:r>
          </w:p>
        </w:tc>
        <w:tc>
          <w:tcPr>
            <w:tcW w:w="1337" w:type="dxa"/>
            <w:vAlign w:val="bottom"/>
          </w:tcPr>
          <w:p w14:paraId="49E18A08" w14:textId="77777777" w:rsidR="00F77FB1" w:rsidRPr="008A5C0A" w:rsidRDefault="00F77FB1" w:rsidP="0088063E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F77FB1" w:rsidRPr="008A5C0A" w14:paraId="255A82A1" w14:textId="77777777" w:rsidTr="00545C39">
        <w:tc>
          <w:tcPr>
            <w:tcW w:w="9296" w:type="dxa"/>
            <w:gridSpan w:val="5"/>
            <w:vAlign w:val="bottom"/>
          </w:tcPr>
          <w:p w14:paraId="0230CDF9" w14:textId="77777777" w:rsidR="00F77FB1" w:rsidRPr="008A5C0A" w:rsidRDefault="00F77FB1" w:rsidP="0088063E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367184" w:rsidRPr="008A5C0A" w14:paraId="30677D59" w14:textId="77777777" w:rsidTr="00545C39">
        <w:trPr>
          <w:trHeight w:val="73"/>
        </w:trPr>
        <w:tc>
          <w:tcPr>
            <w:tcW w:w="4050" w:type="dxa"/>
            <w:vAlign w:val="bottom"/>
          </w:tcPr>
          <w:p w14:paraId="1C5224AC" w14:textId="77777777" w:rsidR="00367184" w:rsidRPr="008A5C0A" w:rsidRDefault="00367184" w:rsidP="00367184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14:paraId="16559E39" w14:textId="2EA849B3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6DA3ABF9" w14:textId="2F23B17E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3B09634C" w14:textId="1351CC8D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1,382</w:t>
            </w:r>
          </w:p>
        </w:tc>
        <w:tc>
          <w:tcPr>
            <w:tcW w:w="1337" w:type="dxa"/>
          </w:tcPr>
          <w:p w14:paraId="72332D8D" w14:textId="4111D9EE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1,382</w:t>
            </w:r>
          </w:p>
        </w:tc>
      </w:tr>
      <w:tr w:rsidR="00367184" w:rsidRPr="008A5C0A" w14:paraId="42B67DE2" w14:textId="77777777" w:rsidTr="00545C39">
        <w:tc>
          <w:tcPr>
            <w:tcW w:w="4050" w:type="dxa"/>
            <w:vAlign w:val="bottom"/>
          </w:tcPr>
          <w:p w14:paraId="0D409461" w14:textId="36A88B30" w:rsidR="00367184" w:rsidRPr="008A5C0A" w:rsidRDefault="00367184" w:rsidP="00367184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 w:rsidR="00B80C47">
              <w:rPr>
                <w:rFonts w:ascii="Angsana New" w:hAnsi="Angsana New" w:cs="Angsana New"/>
                <w:kern w:val="28"/>
                <w:sz w:val="24"/>
                <w:szCs w:val="24"/>
              </w:rPr>
              <w:t>-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  <w:vAlign w:val="bottom"/>
          </w:tcPr>
          <w:p w14:paraId="018906F0" w14:textId="454211C2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00DBD36C" w14:textId="06F93EEC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0C4A8C7D" w14:textId="4ED2985F" w:rsidR="00367184" w:rsidRPr="008A5C0A" w:rsidRDefault="007768C5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11,</w:t>
            </w:r>
            <w:r w:rsidR="00DD04A0">
              <w:rPr>
                <w:rFonts w:ascii="Angsana New" w:hAnsi="Angsana New" w:cs="Angsana New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37" w:type="dxa"/>
            <w:vAlign w:val="bottom"/>
          </w:tcPr>
          <w:p w14:paraId="22FC4381" w14:textId="57FA5268" w:rsidR="00367184" w:rsidRPr="008A5C0A" w:rsidRDefault="007768C5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11,</w:t>
            </w:r>
            <w:r w:rsidR="00DD04A0">
              <w:rPr>
                <w:rFonts w:ascii="Angsana New" w:hAnsi="Angsana New" w:cs="Angsana New"/>
                <w:color w:val="000000"/>
                <w:sz w:val="24"/>
                <w:szCs w:val="24"/>
              </w:rPr>
              <w:t>320</w:t>
            </w:r>
          </w:p>
        </w:tc>
      </w:tr>
      <w:tr w:rsidR="00367184" w:rsidRPr="008A5C0A" w14:paraId="51C256BE" w14:textId="77777777" w:rsidTr="00545C39">
        <w:tc>
          <w:tcPr>
            <w:tcW w:w="4050" w:type="dxa"/>
            <w:vAlign w:val="bottom"/>
          </w:tcPr>
          <w:p w14:paraId="6E08158D" w14:textId="77777777" w:rsidR="00367184" w:rsidRPr="008A5C0A" w:rsidRDefault="00367184" w:rsidP="00367184">
            <w:pPr>
              <w:pStyle w:val="BodyTextIndent3"/>
              <w:tabs>
                <w:tab w:val="right" w:pos="1422"/>
              </w:tabs>
              <w:spacing w:after="0"/>
              <w:ind w:left="165" w:right="-195" w:hanging="90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เงินลงทุนใน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243" w:type="dxa"/>
            <w:vAlign w:val="bottom"/>
          </w:tcPr>
          <w:p w14:paraId="472FA2E1" w14:textId="1E2704DA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098877DF" w14:textId="2F5C68F0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536B493A" w14:textId="3B61D080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846</w:t>
            </w:r>
          </w:p>
        </w:tc>
        <w:tc>
          <w:tcPr>
            <w:tcW w:w="1337" w:type="dxa"/>
            <w:vAlign w:val="bottom"/>
          </w:tcPr>
          <w:p w14:paraId="55E51E25" w14:textId="3BBF44FF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846</w:t>
            </w:r>
          </w:p>
        </w:tc>
      </w:tr>
      <w:tr w:rsidR="00F77FB1" w:rsidRPr="008A5C0A" w14:paraId="7F0C23CC" w14:textId="77777777" w:rsidTr="00545C39">
        <w:tc>
          <w:tcPr>
            <w:tcW w:w="4050" w:type="dxa"/>
            <w:vAlign w:val="bottom"/>
          </w:tcPr>
          <w:p w14:paraId="2786A70B" w14:textId="77777777" w:rsidR="00F77FB1" w:rsidRPr="008A5C0A" w:rsidRDefault="00F77FB1" w:rsidP="0088063E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14:paraId="73C319AC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1EBCE308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4F5E7402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75956337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367184" w:rsidRPr="008A5C0A" w14:paraId="58DE6047" w14:textId="77777777" w:rsidTr="00545C39">
        <w:tc>
          <w:tcPr>
            <w:tcW w:w="4050" w:type="dxa"/>
            <w:vAlign w:val="bottom"/>
          </w:tcPr>
          <w:p w14:paraId="0FC63BD4" w14:textId="77777777" w:rsidR="00367184" w:rsidRPr="008A5C0A" w:rsidRDefault="00367184" w:rsidP="00367184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14:paraId="42F1EB17" w14:textId="3FA79DDE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490</w:t>
            </w:r>
          </w:p>
        </w:tc>
        <w:tc>
          <w:tcPr>
            <w:tcW w:w="1333" w:type="dxa"/>
          </w:tcPr>
          <w:p w14:paraId="55D4983D" w14:textId="2DA4516E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57E12F8E" w14:textId="6481414C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14:paraId="74EA3ACA" w14:textId="650B1610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490</w:t>
            </w:r>
          </w:p>
        </w:tc>
      </w:tr>
      <w:tr w:rsidR="00F77FB1" w:rsidRPr="008A5C0A" w14:paraId="51E44B7F" w14:textId="77777777" w:rsidTr="00545C39">
        <w:tc>
          <w:tcPr>
            <w:tcW w:w="4050" w:type="dxa"/>
            <w:vAlign w:val="bottom"/>
          </w:tcPr>
          <w:p w14:paraId="6F8733B6" w14:textId="77777777" w:rsidR="00F77FB1" w:rsidRPr="008A5C0A" w:rsidRDefault="00F77FB1" w:rsidP="0088063E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</w:p>
        </w:tc>
        <w:tc>
          <w:tcPr>
            <w:tcW w:w="1243" w:type="dxa"/>
          </w:tcPr>
          <w:p w14:paraId="30D7C30E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6062C654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485F60FA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0E183635" w14:textId="77777777" w:rsidR="00F77FB1" w:rsidRPr="008A5C0A" w:rsidRDefault="00F77FB1" w:rsidP="0088063E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8A5C0A" w:rsidRPr="008A5C0A" w14:paraId="4A7E9E2F" w14:textId="77777777" w:rsidTr="00545C39">
        <w:tc>
          <w:tcPr>
            <w:tcW w:w="9296" w:type="dxa"/>
            <w:gridSpan w:val="5"/>
            <w:vAlign w:val="bottom"/>
          </w:tcPr>
          <w:p w14:paraId="021DC0EB" w14:textId="55ABD8CF" w:rsidR="008A5C0A" w:rsidRPr="008A5C0A" w:rsidRDefault="008A5C0A" w:rsidP="009E500C">
            <w:pPr>
              <w:pStyle w:val="BodyTextIndent3"/>
              <w:spacing w:before="120" w:after="0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)</w:t>
            </w:r>
          </w:p>
        </w:tc>
      </w:tr>
      <w:tr w:rsidR="008A5C0A" w:rsidRPr="008A5C0A" w14:paraId="130C9FF2" w14:textId="77777777" w:rsidTr="00545C39">
        <w:trPr>
          <w:trHeight w:val="80"/>
        </w:trPr>
        <w:tc>
          <w:tcPr>
            <w:tcW w:w="4050" w:type="dxa"/>
            <w:vAlign w:val="bottom"/>
          </w:tcPr>
          <w:p w14:paraId="76874E5C" w14:textId="77777777" w:rsidR="008A5C0A" w:rsidRPr="008A5C0A" w:rsidRDefault="008A5C0A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3FD615BC" w14:textId="77777777" w:rsidR="008A5C0A" w:rsidRPr="008A5C0A" w:rsidRDefault="008A5C0A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8A5C0A" w:rsidRPr="008A5C0A" w14:paraId="413AC3D2" w14:textId="77777777" w:rsidTr="00545C39">
        <w:trPr>
          <w:trHeight w:val="80"/>
        </w:trPr>
        <w:tc>
          <w:tcPr>
            <w:tcW w:w="4050" w:type="dxa"/>
            <w:vAlign w:val="bottom"/>
          </w:tcPr>
          <w:p w14:paraId="6660C7CD" w14:textId="77777777" w:rsidR="008A5C0A" w:rsidRPr="008A5C0A" w:rsidRDefault="008A5C0A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29DDE8DA" w14:textId="04BC527B" w:rsidR="008A5C0A" w:rsidRPr="008A5C0A" w:rsidRDefault="008A5C0A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256</w:t>
            </w:r>
            <w:r w:rsidR="00367184">
              <w:rPr>
                <w:rFonts w:ascii="Angsana New" w:hAnsi="Angsana New" w:cs="Angsana New"/>
                <w:kern w:val="28"/>
                <w:sz w:val="24"/>
                <w:szCs w:val="24"/>
              </w:rPr>
              <w:t>5</w:t>
            </w:r>
          </w:p>
        </w:tc>
      </w:tr>
      <w:tr w:rsidR="008A5C0A" w:rsidRPr="008A5C0A" w14:paraId="5FDD0B20" w14:textId="77777777" w:rsidTr="00545C39">
        <w:tc>
          <w:tcPr>
            <w:tcW w:w="4050" w:type="dxa"/>
            <w:vAlign w:val="bottom"/>
          </w:tcPr>
          <w:p w14:paraId="067713DA" w14:textId="77777777" w:rsidR="008A5C0A" w:rsidRPr="008A5C0A" w:rsidRDefault="008A5C0A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14:paraId="21414D64" w14:textId="77777777" w:rsidR="008A5C0A" w:rsidRPr="008A5C0A" w:rsidRDefault="008A5C0A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14:paraId="6142BBD5" w14:textId="77777777" w:rsidR="008A5C0A" w:rsidRPr="008A5C0A" w:rsidRDefault="008A5C0A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14:paraId="582CD7A8" w14:textId="77777777" w:rsidR="008A5C0A" w:rsidRPr="008A5C0A" w:rsidRDefault="008A5C0A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</w:t>
            </w:r>
          </w:p>
        </w:tc>
        <w:tc>
          <w:tcPr>
            <w:tcW w:w="1337" w:type="dxa"/>
            <w:vAlign w:val="bottom"/>
          </w:tcPr>
          <w:p w14:paraId="4B5A3CD8" w14:textId="77777777" w:rsidR="008A5C0A" w:rsidRPr="008A5C0A" w:rsidRDefault="008A5C0A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8A5C0A" w:rsidRPr="008A5C0A" w14:paraId="3B83E5F4" w14:textId="77777777" w:rsidTr="00545C39">
        <w:tc>
          <w:tcPr>
            <w:tcW w:w="9296" w:type="dxa"/>
            <w:gridSpan w:val="5"/>
            <w:vAlign w:val="bottom"/>
          </w:tcPr>
          <w:p w14:paraId="3E00B09A" w14:textId="77777777" w:rsidR="008A5C0A" w:rsidRPr="008A5C0A" w:rsidRDefault="008A5C0A" w:rsidP="00334D7B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B05CAA" w:rsidRPr="008A5C0A" w14:paraId="6D29D1B5" w14:textId="77777777" w:rsidTr="00545C39">
        <w:trPr>
          <w:trHeight w:val="73"/>
        </w:trPr>
        <w:tc>
          <w:tcPr>
            <w:tcW w:w="4050" w:type="dxa"/>
            <w:vAlign w:val="bottom"/>
          </w:tcPr>
          <w:p w14:paraId="4E198B98" w14:textId="77777777" w:rsidR="00B05CAA" w:rsidRPr="008A5C0A" w:rsidRDefault="00B05CAA" w:rsidP="00B05CAA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14:paraId="450D2AC6" w14:textId="2D061915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252EBEA1" w14:textId="5DFD13A4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0D53F205" w14:textId="50E772B0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337" w:type="dxa"/>
          </w:tcPr>
          <w:p w14:paraId="687860E3" w14:textId="5A27AA4B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194</w:t>
            </w:r>
          </w:p>
        </w:tc>
      </w:tr>
      <w:tr w:rsidR="00B05CAA" w:rsidRPr="008A5C0A" w14:paraId="4440D746" w14:textId="77777777" w:rsidTr="00545C39">
        <w:tc>
          <w:tcPr>
            <w:tcW w:w="4050" w:type="dxa"/>
            <w:vAlign w:val="bottom"/>
          </w:tcPr>
          <w:p w14:paraId="785F0682" w14:textId="59C850C6" w:rsidR="00B05CAA" w:rsidRPr="008A5C0A" w:rsidRDefault="00B05CAA" w:rsidP="00B05CAA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>
              <w:rPr>
                <w:rFonts w:ascii="Angsana New" w:hAnsi="Angsana New" w:cs="Angsana New"/>
                <w:kern w:val="28"/>
                <w:sz w:val="24"/>
                <w:szCs w:val="24"/>
              </w:rPr>
              <w:t>-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  <w:vAlign w:val="bottom"/>
          </w:tcPr>
          <w:p w14:paraId="7089AFDF" w14:textId="3EBCEFB7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6D2CE795" w14:textId="71450B9B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6EBD3CC8" w14:textId="00DB2822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37" w:type="dxa"/>
            <w:vAlign w:val="bottom"/>
          </w:tcPr>
          <w:p w14:paraId="6CD1B605" w14:textId="729F4656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19</w:t>
            </w:r>
          </w:p>
        </w:tc>
      </w:tr>
      <w:tr w:rsidR="00B05CAA" w:rsidRPr="008A5C0A" w14:paraId="62407BBD" w14:textId="77777777" w:rsidTr="00545C39">
        <w:tc>
          <w:tcPr>
            <w:tcW w:w="4050" w:type="dxa"/>
            <w:vAlign w:val="bottom"/>
          </w:tcPr>
          <w:p w14:paraId="068F8335" w14:textId="77777777" w:rsidR="00B05CAA" w:rsidRPr="008A5C0A" w:rsidRDefault="00B05CAA" w:rsidP="00B05CAA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14:paraId="4AA93583" w14:textId="77777777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5876B157" w14:textId="77777777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5C7E2CC6" w14:textId="77777777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6F887D6C" w14:textId="77777777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B05CAA" w:rsidRPr="008A5C0A" w14:paraId="0E217008" w14:textId="77777777" w:rsidTr="00545C39">
        <w:tc>
          <w:tcPr>
            <w:tcW w:w="4050" w:type="dxa"/>
            <w:vAlign w:val="bottom"/>
          </w:tcPr>
          <w:p w14:paraId="5ED7E3E4" w14:textId="77777777" w:rsidR="00B05CAA" w:rsidRPr="008A5C0A" w:rsidRDefault="00B05CAA" w:rsidP="00B05CAA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14:paraId="1B4E80B1" w14:textId="635A54F7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459</w:t>
            </w:r>
          </w:p>
        </w:tc>
        <w:tc>
          <w:tcPr>
            <w:tcW w:w="1333" w:type="dxa"/>
          </w:tcPr>
          <w:p w14:paraId="2DABB821" w14:textId="1B7A798D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2FC39BD0" w14:textId="4495C654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14:paraId="7E3D3B86" w14:textId="40E64F85" w:rsidR="00B05CAA" w:rsidRPr="008A5C0A" w:rsidRDefault="00B05CAA" w:rsidP="00B05CAA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color w:val="000000"/>
                <w:sz w:val="24"/>
                <w:szCs w:val="24"/>
              </w:rPr>
              <w:t>459</w:t>
            </w:r>
          </w:p>
        </w:tc>
      </w:tr>
    </w:tbl>
    <w:p w14:paraId="2CD760EE" w14:textId="5DAE63C6" w:rsidR="00B05CAA" w:rsidRDefault="00B05CAA"/>
    <w:tbl>
      <w:tblPr>
        <w:tblW w:w="929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43"/>
        <w:gridCol w:w="1333"/>
        <w:gridCol w:w="1333"/>
        <w:gridCol w:w="1337"/>
      </w:tblGrid>
      <w:tr w:rsidR="00AD7C90" w:rsidRPr="008A5C0A" w14:paraId="69BF61C9" w14:textId="77777777" w:rsidTr="00334D7B">
        <w:trPr>
          <w:tblHeader/>
        </w:trPr>
        <w:tc>
          <w:tcPr>
            <w:tcW w:w="9296" w:type="dxa"/>
            <w:gridSpan w:val="5"/>
            <w:vAlign w:val="bottom"/>
          </w:tcPr>
          <w:p w14:paraId="4414B70E" w14:textId="105F233C" w:rsidR="00AD7C90" w:rsidRPr="008A5C0A" w:rsidRDefault="00AD7C90" w:rsidP="009E500C">
            <w:pPr>
              <w:pStyle w:val="BodyTextIndent3"/>
              <w:spacing w:before="120" w:after="0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)</w:t>
            </w:r>
          </w:p>
        </w:tc>
      </w:tr>
      <w:tr w:rsidR="00AD7C90" w:rsidRPr="008A5C0A" w14:paraId="14D7C875" w14:textId="77777777" w:rsidTr="00334D7B">
        <w:trPr>
          <w:trHeight w:val="80"/>
          <w:tblHeader/>
        </w:trPr>
        <w:tc>
          <w:tcPr>
            <w:tcW w:w="4050" w:type="dxa"/>
            <w:vAlign w:val="bottom"/>
          </w:tcPr>
          <w:p w14:paraId="6E1743B8" w14:textId="77777777" w:rsidR="00AD7C90" w:rsidRPr="008A5C0A" w:rsidRDefault="00AD7C90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0D8DD2AC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AD7C90" w:rsidRPr="008A5C0A" w14:paraId="21210B93" w14:textId="77777777" w:rsidTr="00334D7B">
        <w:trPr>
          <w:trHeight w:val="80"/>
          <w:tblHeader/>
        </w:trPr>
        <w:tc>
          <w:tcPr>
            <w:tcW w:w="4050" w:type="dxa"/>
            <w:vAlign w:val="bottom"/>
          </w:tcPr>
          <w:p w14:paraId="3531FE48" w14:textId="77777777" w:rsidR="00AD7C90" w:rsidRPr="008A5C0A" w:rsidRDefault="00AD7C90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59F4D876" w14:textId="0575544F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256</w:t>
            </w:r>
            <w:r w:rsidR="00367184">
              <w:rPr>
                <w:rFonts w:ascii="Angsana New" w:hAnsi="Angsana New" w:cs="Angsana New"/>
                <w:kern w:val="28"/>
                <w:sz w:val="24"/>
                <w:szCs w:val="24"/>
              </w:rPr>
              <w:t>4</w:t>
            </w:r>
          </w:p>
        </w:tc>
      </w:tr>
      <w:tr w:rsidR="00AD7C90" w:rsidRPr="008A5C0A" w14:paraId="09690052" w14:textId="77777777" w:rsidTr="00334D7B">
        <w:trPr>
          <w:tblHeader/>
        </w:trPr>
        <w:tc>
          <w:tcPr>
            <w:tcW w:w="4050" w:type="dxa"/>
            <w:vAlign w:val="bottom"/>
          </w:tcPr>
          <w:p w14:paraId="0BC5BEAD" w14:textId="77777777" w:rsidR="00AD7C90" w:rsidRPr="008A5C0A" w:rsidRDefault="00AD7C90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14:paraId="3C30B622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14:paraId="33C8148A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14:paraId="1DC8B1F9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</w:t>
            </w:r>
          </w:p>
        </w:tc>
        <w:tc>
          <w:tcPr>
            <w:tcW w:w="1337" w:type="dxa"/>
            <w:vAlign w:val="bottom"/>
          </w:tcPr>
          <w:p w14:paraId="37606E01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F66C22" w:rsidRPr="008A5C0A" w14:paraId="12F016F2" w14:textId="77777777" w:rsidTr="00334D7B">
        <w:tc>
          <w:tcPr>
            <w:tcW w:w="9296" w:type="dxa"/>
            <w:gridSpan w:val="5"/>
            <w:vAlign w:val="bottom"/>
          </w:tcPr>
          <w:p w14:paraId="1C3E091B" w14:textId="6C51C530" w:rsidR="00F66C22" w:rsidRPr="008A5C0A" w:rsidRDefault="00F66C22" w:rsidP="00F66C22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367184" w:rsidRPr="008A5C0A" w14:paraId="25DAA9D6" w14:textId="77777777" w:rsidTr="00334D7B">
        <w:trPr>
          <w:trHeight w:val="73"/>
        </w:trPr>
        <w:tc>
          <w:tcPr>
            <w:tcW w:w="4050" w:type="dxa"/>
            <w:vAlign w:val="bottom"/>
          </w:tcPr>
          <w:p w14:paraId="1FACF5FE" w14:textId="51BA1520" w:rsidR="00367184" w:rsidRPr="008A5C0A" w:rsidRDefault="00367184" w:rsidP="00367184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14:paraId="4965CDF7" w14:textId="5F35A2FB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619B5B83" w14:textId="35359D26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2012A82D" w14:textId="3093AEF8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337" w:type="dxa"/>
          </w:tcPr>
          <w:p w14:paraId="06CA9C4B" w14:textId="630F9BD6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182</w:t>
            </w:r>
          </w:p>
        </w:tc>
      </w:tr>
      <w:tr w:rsidR="00367184" w:rsidRPr="008A5C0A" w14:paraId="78D4C115" w14:textId="77777777" w:rsidTr="00F66C22">
        <w:tc>
          <w:tcPr>
            <w:tcW w:w="4050" w:type="dxa"/>
            <w:vAlign w:val="bottom"/>
          </w:tcPr>
          <w:p w14:paraId="50B2403F" w14:textId="44FBD163" w:rsidR="00367184" w:rsidRPr="008A5C0A" w:rsidRDefault="00367184" w:rsidP="00367184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>
              <w:rPr>
                <w:rFonts w:ascii="Angsana New" w:hAnsi="Angsana New" w:cs="Angsana New"/>
                <w:kern w:val="28"/>
                <w:sz w:val="24"/>
                <w:szCs w:val="24"/>
              </w:rPr>
              <w:t>-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  <w:vAlign w:val="bottom"/>
          </w:tcPr>
          <w:p w14:paraId="615791FE" w14:textId="18060C4B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7788A6B2" w14:textId="4A8BAA8E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506FEA4E" w14:textId="043CDFA0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37" w:type="dxa"/>
            <w:vAlign w:val="bottom"/>
          </w:tcPr>
          <w:p w14:paraId="707CA50C" w14:textId="0BE0F4A9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20</w:t>
            </w:r>
          </w:p>
        </w:tc>
      </w:tr>
      <w:tr w:rsidR="00367184" w:rsidRPr="008A5C0A" w14:paraId="3EAB2FC0" w14:textId="77777777" w:rsidTr="00334D7B">
        <w:tc>
          <w:tcPr>
            <w:tcW w:w="4050" w:type="dxa"/>
            <w:vAlign w:val="bottom"/>
          </w:tcPr>
          <w:p w14:paraId="1500290F" w14:textId="3F8D26F0" w:rsidR="00367184" w:rsidRPr="008A5C0A" w:rsidRDefault="00367184" w:rsidP="00367184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14:paraId="4233E39D" w14:textId="77777777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5BAFDC98" w14:textId="77777777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04AE95E7" w14:textId="77777777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38B97ADD" w14:textId="77777777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367184" w:rsidRPr="008A5C0A" w14:paraId="3CE1EEF3" w14:textId="77777777" w:rsidTr="00334D7B">
        <w:tc>
          <w:tcPr>
            <w:tcW w:w="4050" w:type="dxa"/>
            <w:vAlign w:val="bottom"/>
          </w:tcPr>
          <w:p w14:paraId="4853ACD2" w14:textId="2C7D6613" w:rsidR="00367184" w:rsidRPr="008A5C0A" w:rsidRDefault="00367184" w:rsidP="00367184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14:paraId="4D19C67C" w14:textId="0F52CDF3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490</w:t>
            </w:r>
          </w:p>
        </w:tc>
        <w:tc>
          <w:tcPr>
            <w:tcW w:w="1333" w:type="dxa"/>
          </w:tcPr>
          <w:p w14:paraId="70E066D9" w14:textId="60BCD207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6BD690EF" w14:textId="0B48D23D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14:paraId="218315A4" w14:textId="7E65EE2D" w:rsidR="00367184" w:rsidRPr="008A5C0A" w:rsidRDefault="00367184" w:rsidP="0036718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490</w:t>
            </w:r>
          </w:p>
        </w:tc>
      </w:tr>
    </w:tbl>
    <w:p w14:paraId="4298A6DC" w14:textId="76544118" w:rsidR="00960153" w:rsidRPr="008A5C0A" w:rsidRDefault="002D1DD3" w:rsidP="00B05CAA">
      <w:pPr>
        <w:tabs>
          <w:tab w:val="left" w:pos="900"/>
          <w:tab w:val="right" w:pos="5040"/>
          <w:tab w:val="right" w:pos="6300"/>
          <w:tab w:val="right" w:pos="8100"/>
          <w:tab w:val="right" w:pos="9620"/>
        </w:tabs>
        <w:spacing w:before="24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B05CAA">
        <w:rPr>
          <w:rFonts w:ascii="Angsana New" w:hAnsi="Angsana New" w:cs="Angsana New" w:hint="cs"/>
          <w:b/>
          <w:bCs/>
          <w:sz w:val="32"/>
          <w:szCs w:val="32"/>
          <w:cs/>
        </w:rPr>
        <w:t>0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เครื่องมือทางการเงิน</w:t>
      </w:r>
    </w:p>
    <w:p w14:paraId="754623CE" w14:textId="7FC9490D" w:rsidR="00960153" w:rsidRPr="008A5C0A" w:rsidRDefault="002D1DD3" w:rsidP="00207570">
      <w:pPr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B05CAA">
        <w:rPr>
          <w:rFonts w:ascii="Angsana New" w:hAnsi="Angsana New" w:cs="Angsana New" w:hint="cs"/>
          <w:b/>
          <w:bCs/>
          <w:sz w:val="32"/>
          <w:szCs w:val="32"/>
          <w:cs/>
        </w:rPr>
        <w:t>0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.1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1C233B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วัตถุประสงค์และนโยบายการบริหารความเสี่ยงทางการเงิน</w:t>
      </w:r>
    </w:p>
    <w:p w14:paraId="1ED88688" w14:textId="485EDD56" w:rsidR="00960153" w:rsidRPr="008A5C0A" w:rsidRDefault="00960153" w:rsidP="00207570">
      <w:pPr>
        <w:spacing w:before="80" w:after="80"/>
        <w:ind w:left="544" w:hanging="544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>เครื่องมือทางการเงินที่สำคัญของกลุ่มบริษัท ประกอบด้วย เงินสดและ</w:t>
      </w:r>
      <w:r w:rsidR="00334D7B">
        <w:rPr>
          <w:rFonts w:ascii="Angsana New" w:hAnsi="Angsana New" w:cs="Angsana New" w:hint="cs"/>
          <w:sz w:val="32"/>
          <w:szCs w:val="32"/>
          <w:cs/>
        </w:rPr>
        <w:t>เงินฝากธนาคาร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 xml:space="preserve"> ลูกหนี้การค้าและลูกหนี้อื่น</w:t>
      </w:r>
      <w:r w:rsidR="001C233B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>เจ้าหนี้</w:t>
      </w:r>
      <w:r w:rsidR="00334D7B">
        <w:rPr>
          <w:rFonts w:ascii="Angsana New" w:hAnsi="Angsana New" w:cs="Angsana New" w:hint="cs"/>
          <w:sz w:val="32"/>
          <w:szCs w:val="32"/>
          <w:cs/>
        </w:rPr>
        <w:t>การค้าและเจ้าหนี้อื่น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 xml:space="preserve"> เงินลงทุน </w:t>
      </w:r>
      <w:r w:rsidR="00AD27C6" w:rsidRPr="008A5C0A">
        <w:rPr>
          <w:rFonts w:ascii="Angsana New" w:hAnsi="Angsana New" w:cs="Angsana New" w:hint="cs"/>
          <w:sz w:val="32"/>
          <w:szCs w:val="32"/>
          <w:cs/>
        </w:rPr>
        <w:t xml:space="preserve">เงินให้กู้ยืม </w:t>
      </w:r>
      <w:r w:rsidR="00673A46">
        <w:rPr>
          <w:rFonts w:ascii="Angsana New" w:hAnsi="Angsana New" w:cs="Angsana New" w:hint="cs"/>
          <w:sz w:val="32"/>
          <w:szCs w:val="32"/>
          <w:cs/>
        </w:rPr>
        <w:t>และ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>เงินกู้ยืม กลุ่มบริษัทมีความเสี่ยงทางการเงินที่เกี่ยวข้องกับเครื่องมือทางการเงินดังกล่าว และมีนโยบายการบริหารความเสี่ยง</w:t>
      </w:r>
      <w:r w:rsidR="001C233B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14:paraId="0C0F8C94" w14:textId="77777777" w:rsidR="00B05CAA" w:rsidRDefault="00F06545" w:rsidP="00207570">
      <w:pPr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</w:p>
    <w:p w14:paraId="0B345FA3" w14:textId="77777777" w:rsidR="00B05CAA" w:rsidRDefault="00B05CA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73ADCA13" w14:textId="7345B1D9" w:rsidR="00960153" w:rsidRPr="008A5C0A" w:rsidRDefault="00B05CAA" w:rsidP="00207570">
      <w:pPr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ความเสี่ยงด้าน</w:t>
      </w:r>
      <w:r w:rsidR="00CD18F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เครคิต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</w:p>
    <w:p w14:paraId="6D2E1D5B" w14:textId="15A0ECB3" w:rsidR="00960153" w:rsidRPr="008A5C0A" w:rsidRDefault="00960153" w:rsidP="00207570">
      <w:pPr>
        <w:spacing w:before="80" w:after="80"/>
        <w:ind w:left="544" w:hanging="544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มีความเสี่ยงด้าน</w:t>
      </w:r>
      <w:r w:rsidR="00322F7A">
        <w:rPr>
          <w:rFonts w:ascii="Angsana New" w:hAnsi="Angsana New" w:cs="Angsana New" w:hint="cs"/>
          <w:sz w:val="32"/>
          <w:szCs w:val="32"/>
          <w:cs/>
        </w:rPr>
        <w:t>เ</w:t>
      </w:r>
      <w:r w:rsidR="00CD18F5" w:rsidRPr="008A5C0A">
        <w:rPr>
          <w:rFonts w:ascii="Angsana New" w:hAnsi="Angsana New" w:cs="Angsana New" w:hint="cs"/>
          <w:sz w:val="32"/>
          <w:szCs w:val="32"/>
          <w:cs/>
        </w:rPr>
        <w:t>ครดิตที่เกี่ยวเนื่องกับ</w:t>
      </w:r>
      <w:r w:rsidRPr="008A5C0A">
        <w:rPr>
          <w:rFonts w:ascii="Angsana New" w:hAnsi="Angsana New" w:cs="Angsana New" w:hint="cs"/>
          <w:sz w:val="32"/>
          <w:szCs w:val="32"/>
          <w:cs/>
        </w:rPr>
        <w:t>ลูกหนี้การค้าที่เกี่ยวเนื่องกับธุรกิจโรงแรม</w:t>
      </w:r>
      <w:r w:rsidR="00F06545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การให้เช่าพื้นที่และจากการขายอสังหาริมทรัพย์ </w:t>
      </w:r>
      <w:r w:rsidR="00CD18F5" w:rsidRPr="008A5C0A">
        <w:rPr>
          <w:rFonts w:ascii="Angsana New" w:hAnsi="Angsana New" w:cs="Angsana New" w:hint="cs"/>
          <w:sz w:val="32"/>
          <w:szCs w:val="32"/>
          <w:cs/>
        </w:rPr>
        <w:t>โดย</w:t>
      </w:r>
      <w:r w:rsidR="00634094" w:rsidRPr="008A5C0A">
        <w:rPr>
          <w:rFonts w:ascii="Angsana New" w:hAnsi="Angsana New" w:cs="Angsana New" w:hint="cs"/>
          <w:sz w:val="32"/>
          <w:szCs w:val="32"/>
          <w:cs/>
        </w:rPr>
        <w:t>จำนวนเงินสูงสุดที่บริษัทฯอาจต้องสูญเสียจากการให้สินเชื่อคือมูลค่าตาม</w:t>
      </w:r>
      <w:r w:rsidR="00CD18F5" w:rsidRPr="008A5C0A">
        <w:rPr>
          <w:rFonts w:ascii="Angsana New" w:hAnsi="Angsana New" w:cs="Angsana New" w:hint="cs"/>
          <w:sz w:val="32"/>
          <w:szCs w:val="32"/>
          <w:cs/>
        </w:rPr>
        <w:t>บัญชีที่แสดงอยู่ในงบแสดงฐานะการเงิน</w:t>
      </w:r>
    </w:p>
    <w:p w14:paraId="1AAB6307" w14:textId="5A387777" w:rsidR="00CD18F5" w:rsidRPr="008A5C0A" w:rsidRDefault="00CD18F5" w:rsidP="00207570">
      <w:pPr>
        <w:keepNext/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bookmarkStart w:id="11" w:name="_Hlk61512590"/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ลูกหนี้การค้า</w:t>
      </w: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</w:rPr>
        <w:t xml:space="preserve"> </w:t>
      </w:r>
    </w:p>
    <w:p w14:paraId="3C02D3B8" w14:textId="27729C12" w:rsidR="00CD18F5" w:rsidRPr="008A5C0A" w:rsidRDefault="00CD18F5" w:rsidP="00207570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color w:val="FF0000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กลุ่มบริษัทบริหารความเสี่ยงโดยใช้นโยบายและขั้นตอนในการควบคุมการให้สินเชื่ออย่างเหมาะสม จึงไม่คาดว่าจะเกิดผลขาดทุนทางการเงินที่มีสาระสำคัญ นอกจากนี้ กลุ่มบริษัทมีการติดตามยอดคงค้างของลูกหนี้การค้าอย่างสม่ำเสมอ และการจัดส่งสินค้าให้กับลูกค้ารายใหญ่มักจะมีการขอหนังสือรับรองด้านเครดิต </w:t>
      </w:r>
      <w:r w:rsidRPr="008A5C0A">
        <w:rPr>
          <w:rFonts w:ascii="Angsana New" w:hAnsi="Angsana New" w:cs="Angsana New" w:hint="cs"/>
          <w:sz w:val="32"/>
          <w:szCs w:val="32"/>
        </w:rPr>
        <w:t xml:space="preserve">(Letters of credit)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หรือการประกันสินเชื่อแบบอื่น ๆ จากธนาคารและสถาบันการเงินอื่นที่มีชื่อเสียง นอกจากนี้ การให้สินเชื่อของกลุ่มบริษัท เป็นการให้สินเชื่อแบบไม่กระจุกตัวสูง เนื่องจากกลุ่มบริษัทมีฐานลูกค้าจำนวนมาก </w:t>
      </w:r>
      <w:bookmarkStart w:id="12" w:name="_Hlk59433075"/>
    </w:p>
    <w:p w14:paraId="5380FAF5" w14:textId="166A70B4" w:rsidR="00CD18F5" w:rsidRPr="008A5C0A" w:rsidRDefault="00CD18F5" w:rsidP="00207570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bookmarkStart w:id="13" w:name="_Hlk61506846"/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กลุ่มลูกค้าที่มีรูปแบบของความเสี่ยงด้านเครดิตที่คล้ายคลึงกัน</w:t>
      </w:r>
      <w:bookmarkEnd w:id="12"/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โดยจัดกลุ่มลูกค้าตาม</w:t>
      </w:r>
      <w:r w:rsidRPr="008A5C0A">
        <w:rPr>
          <w:rFonts w:ascii="Angsana New" w:eastAsia="Arial" w:hAnsi="Angsana New" w:cs="Angsana New" w:hint="cs"/>
          <w:sz w:val="32"/>
          <w:szCs w:val="32"/>
          <w:cs/>
        </w:rPr>
        <w:t xml:space="preserve">เขตพื้นที่ทางภูมิศาสตร์ ประเภทของผลิตภัณฑ์ ประเภทของลูกค้าและอันดับความน่าเชื่อถือของลูกค้า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ทั้งนี้ กลุ่มบริษัทไม่มีการ</w:t>
      </w:r>
      <w:r w:rsidR="00322F7A">
        <w:rPr>
          <w:rFonts w:ascii="Angsana New" w:hAnsi="Angsana New" w:cs="Angsana New" w:hint="cs"/>
          <w:sz w:val="32"/>
          <w:szCs w:val="32"/>
          <w:cs/>
        </w:rPr>
        <w:t xml:space="preserve">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ถือครองสินทรัพย์ค้ำประกัน</w:t>
      </w:r>
      <w:r w:rsidR="00334D7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eastAsia="Arial" w:hAnsi="Angsana New" w:cs="Angsana New" w:hint="cs"/>
          <w:sz w:val="32"/>
          <w:szCs w:val="32"/>
          <w:cs/>
        </w:rPr>
        <w:t>การคำนวณผล</w:t>
      </w:r>
      <w:bookmarkEnd w:id="13"/>
      <w:r w:rsidRPr="008A5C0A">
        <w:rPr>
          <w:rFonts w:ascii="Angsana New" w:eastAsia="Arial" w:hAnsi="Angsana New" w:cs="Angsana New" w:hint="cs"/>
          <w:sz w:val="32"/>
          <w:szCs w:val="32"/>
          <w:cs/>
        </w:rPr>
        <w:t>ขาดทุนจาก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การด้อยค่าด้านเครดิตที่คาดว่าจะเกิดขึ้น</w:t>
      </w:r>
      <w:r w:rsidRPr="008A5C0A">
        <w:rPr>
          <w:rFonts w:ascii="Angsana New" w:eastAsia="Arial" w:hAnsi="Angsana New" w:cs="Angsana New" w:hint="cs"/>
          <w:sz w:val="32"/>
          <w:szCs w:val="32"/>
          <w:cs/>
        </w:rPr>
        <w:t>คำนึงถึง</w:t>
      </w:r>
      <w:r w:rsidRPr="008A5C0A">
        <w:rPr>
          <w:rFonts w:ascii="Angsana New" w:hAnsi="Angsana New" w:cs="Angsana New" w:hint="cs"/>
          <w:sz w:val="32"/>
          <w:szCs w:val="32"/>
          <w:cs/>
        </w:rPr>
        <w:t>ผลของความน่าจะเป็นถ่วงน้ำหนัก มูลค่าของเงินตามเวลาและข้อมูลที่มีความสมเหตุสมผลและสามารถสนับสนุนได้ที่มีอยู่ ณ วันที่รายงานเกี่ยวกับเหตุการณ์ในอดีต สภาพการณ์ปัจจุบันและการคาดการณ์สภาวะเศรษฐกิจในอนาคต โดยทั่วไป กลุ่มบริษัทจะตัดจำหน่ายลูกหนี้การค้าออกจากบัญชีหากลูกหนี้นั้นค้างชำระเกินกว่าหนึ่งปี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และกลุ่มบริษัทไม่ได้มีการดำเนินการตามกฎหมายกับลูกหนี้รายดังกล่าว </w:t>
      </w:r>
    </w:p>
    <w:bookmarkEnd w:id="11"/>
    <w:p w14:paraId="16285CED" w14:textId="3AB9B29E" w:rsidR="00CD18F5" w:rsidRPr="008A5C0A" w:rsidRDefault="00CD18F5" w:rsidP="00207570">
      <w:pPr>
        <w:keepNext/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เครื่องมือทางการเงินและเงินฝากธนาคาร</w:t>
      </w:r>
      <w:r w:rsidRPr="008A5C0A">
        <w:rPr>
          <w:rFonts w:ascii="Angsana New" w:hAnsi="Angsana New" w:cs="Angsana New" w:hint="cs"/>
          <w:i/>
          <w:iCs/>
          <w:sz w:val="32"/>
          <w:szCs w:val="32"/>
        </w:rPr>
        <w:t xml:space="preserve"> </w:t>
      </w:r>
      <w:bookmarkStart w:id="14" w:name="_Hlk60739061"/>
    </w:p>
    <w:bookmarkEnd w:id="14"/>
    <w:p w14:paraId="2581B45C" w14:textId="50C30221" w:rsidR="00CD18F5" w:rsidRPr="008A5C0A" w:rsidRDefault="00CD18F5" w:rsidP="00207570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บริหารความเสี่ยงด้านเครดิตที่เกี่ยวข้องกับยอดคงเหลือกับธนาคารและสถาบันการเงินโดยจะลงทุนกับคู่สัญญาที่ได้รับการอนุมัติแล้วเท่านั้นและอยู่ในวงเงินสินเชื่อที่กำหนดให้กับคู่สัญญาแต่ละราย โดยวงเงินสินเชื่อจะถูกสอบทานโดยคณะกรรมการบริษัทเป็นประจำทุกปีและอาจมีการปรับปรุงในระหว่างปีขึ้นอยู่กับความเห็นชอบของคณะกรรมการบริหารของกลุ่มบริษัท การกำหนดวงเงินดังกล่าวเป็นการช่วยลดความเสี่ยงของการกระจุกตัวและบรรเทาผลขาดทุนทางการเงินที่อาจเกิดขึ้นจากผิดนัดชำระของคู่สัญญา</w:t>
      </w:r>
    </w:p>
    <w:p w14:paraId="7AE8BF03" w14:textId="450CB95B" w:rsidR="00AE1AF8" w:rsidRPr="008A5C0A" w:rsidRDefault="00CD18F5" w:rsidP="00207570">
      <w:pPr>
        <w:widowControl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ความเสี่ยงด้านเครดิตของตราสารหนี้ไม่สูงมากนักเนื่องจากคู่สัญญาเป็นธนาคารที่มีอันดับความน่าเชื่อถือด้านเครดิตที่อยู่ในระดับสูงซึ่งประเมินโดยสถาบันจัดอันดับความน่าเชื่อถือด้านเครดิตระหว่างประเทศ</w:t>
      </w:r>
    </w:p>
    <w:p w14:paraId="5C7EE153" w14:textId="77777777" w:rsidR="00B05CAA" w:rsidRDefault="00B05CA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i/>
          <w:iCs/>
          <w:sz w:val="32"/>
          <w:szCs w:val="32"/>
          <w:cs/>
        </w:rPr>
      </w:pPr>
      <w:r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br w:type="page"/>
      </w:r>
    </w:p>
    <w:p w14:paraId="4DF4BDF1" w14:textId="4B06BC9E" w:rsidR="00AE1AF8" w:rsidRPr="00DD04A0" w:rsidRDefault="00AE1AF8" w:rsidP="00207570">
      <w:pPr>
        <w:spacing w:before="120" w:after="120"/>
        <w:ind w:left="540" w:right="-43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DD04A0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 xml:space="preserve">ความเสี่ยงจากอัตราแลกเปลี่ยน </w:t>
      </w:r>
    </w:p>
    <w:p w14:paraId="41AF31FE" w14:textId="604FC7A1" w:rsidR="00AE1AF8" w:rsidRPr="008A5C0A" w:rsidRDefault="00AE1AF8" w:rsidP="00207570">
      <w:pPr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ความเสี่ยงจากอัตราแลกเปลี่ยนที่สำคัญอันเกี่ยวเนื่องจากการซื้อหรือขายสินค้าและการกู้ยืมหรือให้กู้ยืมเงินเป็นเงินตราต่างประเทศ </w:t>
      </w:r>
    </w:p>
    <w:p w14:paraId="791DBB61" w14:textId="7814052D" w:rsidR="00AE1AF8" w:rsidRPr="008A5C0A" w:rsidRDefault="009E500C" w:rsidP="00207570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AE1AF8"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AE1AF8" w:rsidRPr="008A5C0A">
        <w:rPr>
          <w:rFonts w:ascii="Angsana New" w:hAnsi="Angsana New" w:cs="Angsana New" w:hint="cs"/>
          <w:sz w:val="32"/>
          <w:szCs w:val="32"/>
        </w:rPr>
        <w:t>31</w:t>
      </w:r>
      <w:r w:rsidR="00AE1AF8"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AE1AF8" w:rsidRPr="008A5C0A">
        <w:rPr>
          <w:rFonts w:ascii="Angsana New" w:hAnsi="Angsana New" w:cs="Angsana New" w:hint="cs"/>
          <w:sz w:val="32"/>
          <w:szCs w:val="32"/>
        </w:rPr>
        <w:t>256</w:t>
      </w:r>
      <w:r w:rsidR="00DD04A0">
        <w:rPr>
          <w:rFonts w:ascii="Angsana New" w:hAnsi="Angsana New" w:cs="Angsana New"/>
          <w:sz w:val="32"/>
          <w:szCs w:val="32"/>
        </w:rPr>
        <w:t>5</w:t>
      </w:r>
      <w:r w:rsidR="00AE1AF8"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AE1AF8" w:rsidRPr="008A5C0A">
        <w:rPr>
          <w:rFonts w:ascii="Angsana New" w:hAnsi="Angsana New" w:cs="Angsana New" w:hint="cs"/>
          <w:sz w:val="32"/>
          <w:szCs w:val="32"/>
        </w:rPr>
        <w:t>256</w:t>
      </w:r>
      <w:r w:rsidR="00DD04A0">
        <w:rPr>
          <w:rFonts w:ascii="Angsana New" w:hAnsi="Angsana New" w:cs="Angsana New"/>
          <w:sz w:val="32"/>
          <w:szCs w:val="32"/>
        </w:rPr>
        <w:t>4</w:t>
      </w:r>
      <w:r w:rsidR="00AE1AF8" w:rsidRPr="008A5C0A">
        <w:rPr>
          <w:rFonts w:ascii="Angsana New" w:hAnsi="Angsana New" w:cs="Angsana New" w:hint="cs"/>
          <w:i/>
          <w:iCs/>
          <w:sz w:val="32"/>
          <w:szCs w:val="32"/>
          <w:cs/>
        </w:rPr>
        <w:t xml:space="preserve"> </w:t>
      </w:r>
      <w:r w:rsidR="00AE1AF8"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กลุ่มบริษัทมียอดคงเหลือของสินทรัพย์และหนี้สินทางการเงินที่เป็นเงินตราต่างประเทศดังนี้</w:t>
      </w:r>
    </w:p>
    <w:tbl>
      <w:tblPr>
        <w:tblW w:w="90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18"/>
        <w:gridCol w:w="630"/>
        <w:gridCol w:w="630"/>
        <w:gridCol w:w="630"/>
        <w:gridCol w:w="630"/>
        <w:gridCol w:w="630"/>
        <w:gridCol w:w="630"/>
        <w:gridCol w:w="630"/>
        <w:gridCol w:w="630"/>
        <w:gridCol w:w="1080"/>
        <w:gridCol w:w="1080"/>
      </w:tblGrid>
      <w:tr w:rsidR="00AE1AF8" w:rsidRPr="008A5C0A" w14:paraId="451EFCCC" w14:textId="77777777" w:rsidTr="00BB196B">
        <w:trPr>
          <w:cantSplit/>
          <w:trHeight w:val="66"/>
        </w:trPr>
        <w:tc>
          <w:tcPr>
            <w:tcW w:w="1818" w:type="dxa"/>
            <w:vAlign w:val="bottom"/>
          </w:tcPr>
          <w:p w14:paraId="04AA7DD7" w14:textId="77777777" w:rsidR="00AE1AF8" w:rsidRPr="008A5C0A" w:rsidRDefault="00AE1AF8" w:rsidP="006420A3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20" w:type="dxa"/>
            <w:gridSpan w:val="4"/>
            <w:vAlign w:val="bottom"/>
          </w:tcPr>
          <w:p w14:paraId="1BAA4F7D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vAlign w:val="bottom"/>
          </w:tcPr>
          <w:p w14:paraId="6FB83298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160" w:type="dxa"/>
            <w:gridSpan w:val="2"/>
            <w:vAlign w:val="bottom"/>
          </w:tcPr>
          <w:p w14:paraId="0879D64D" w14:textId="77777777" w:rsidR="00AE1AF8" w:rsidRPr="008A5C0A" w:rsidRDefault="00AE1AF8" w:rsidP="006420A3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E1AF8" w:rsidRPr="008A5C0A" w14:paraId="1B6B0B11" w14:textId="77777777" w:rsidTr="00BB196B">
        <w:trPr>
          <w:cantSplit/>
          <w:trHeight w:val="66"/>
        </w:trPr>
        <w:tc>
          <w:tcPr>
            <w:tcW w:w="1818" w:type="dxa"/>
          </w:tcPr>
          <w:p w14:paraId="50D4FA1F" w14:textId="77777777" w:rsidR="00AE1AF8" w:rsidRPr="008A5C0A" w:rsidRDefault="00AE1AF8" w:rsidP="006420A3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8C5334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       ทางการเงิน</w:t>
            </w:r>
          </w:p>
          <w:p w14:paraId="4360A07F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            31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60" w:type="dxa"/>
            <w:gridSpan w:val="2"/>
            <w:vAlign w:val="bottom"/>
          </w:tcPr>
          <w:p w14:paraId="6CFA0139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หนี้สิน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      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ทางการเงิน</w:t>
            </w:r>
          </w:p>
          <w:p w14:paraId="4E0DE6C9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ณ วันที่</w:t>
            </w:r>
          </w:p>
          <w:p w14:paraId="065B8943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60" w:type="dxa"/>
            <w:gridSpan w:val="2"/>
            <w:vAlign w:val="bottom"/>
          </w:tcPr>
          <w:p w14:paraId="00AD7376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       ทางการเงิน</w:t>
            </w:r>
          </w:p>
          <w:p w14:paraId="1933181D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            31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60" w:type="dxa"/>
            <w:gridSpan w:val="2"/>
            <w:vAlign w:val="bottom"/>
          </w:tcPr>
          <w:p w14:paraId="5830C463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หนี้สิน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      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ทางการเงิน</w:t>
            </w:r>
          </w:p>
          <w:p w14:paraId="61EAE39D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ณ วันที่</w:t>
            </w:r>
          </w:p>
          <w:p w14:paraId="0B2AF7DF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2160" w:type="dxa"/>
            <w:gridSpan w:val="2"/>
            <w:vAlign w:val="bottom"/>
          </w:tcPr>
          <w:p w14:paraId="0A73E6D4" w14:textId="77777777" w:rsidR="00AE1AF8" w:rsidRPr="008A5C0A" w:rsidRDefault="00AE1AF8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อัตราแลกเปลี่ยนถัว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  <w:cs/>
              </w:rPr>
              <w:t xml:space="preserve">เฉลี่ย  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</w:rPr>
              <w:t xml:space="preserve">              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</w:p>
        </w:tc>
      </w:tr>
      <w:tr w:rsidR="00F66C22" w:rsidRPr="008A5C0A" w14:paraId="4D1104EF" w14:textId="77777777" w:rsidTr="00BB196B">
        <w:trPr>
          <w:trHeight w:val="66"/>
        </w:trPr>
        <w:tc>
          <w:tcPr>
            <w:tcW w:w="1818" w:type="dxa"/>
            <w:vAlign w:val="bottom"/>
          </w:tcPr>
          <w:p w14:paraId="7494398E" w14:textId="77777777" w:rsidR="00F66C22" w:rsidRPr="008A5C0A" w:rsidRDefault="00F66C22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630" w:type="dxa"/>
            <w:vAlign w:val="bottom"/>
          </w:tcPr>
          <w:p w14:paraId="7570E722" w14:textId="3195F823" w:rsidR="00F66C22" w:rsidRPr="008A5C0A" w:rsidRDefault="00F66C22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456B91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630" w:type="dxa"/>
            <w:vAlign w:val="bottom"/>
          </w:tcPr>
          <w:p w14:paraId="075FE895" w14:textId="4D9E3A75" w:rsidR="00F66C22" w:rsidRPr="008A5C0A" w:rsidRDefault="00F66C22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456B91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630" w:type="dxa"/>
            <w:vAlign w:val="bottom"/>
          </w:tcPr>
          <w:p w14:paraId="056A5EE5" w14:textId="46817DE0" w:rsidR="00F66C22" w:rsidRPr="008A5C0A" w:rsidRDefault="00F66C22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456B91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630" w:type="dxa"/>
            <w:vAlign w:val="bottom"/>
          </w:tcPr>
          <w:p w14:paraId="5CC72499" w14:textId="18466274" w:rsidR="00F66C22" w:rsidRPr="008A5C0A" w:rsidRDefault="00F66C22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456B91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630" w:type="dxa"/>
            <w:vAlign w:val="bottom"/>
          </w:tcPr>
          <w:p w14:paraId="5ED3DE44" w14:textId="13D7E384" w:rsidR="00F66C22" w:rsidRPr="008A5C0A" w:rsidRDefault="00F66C22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456B91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630" w:type="dxa"/>
            <w:vAlign w:val="bottom"/>
          </w:tcPr>
          <w:p w14:paraId="0102CAFF" w14:textId="1E15E2AF" w:rsidR="00F66C22" w:rsidRPr="008A5C0A" w:rsidRDefault="00F66C22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456B91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630" w:type="dxa"/>
            <w:vAlign w:val="bottom"/>
          </w:tcPr>
          <w:p w14:paraId="63324884" w14:textId="27C7A899" w:rsidR="00F66C22" w:rsidRPr="008A5C0A" w:rsidRDefault="00F66C22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456B91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630" w:type="dxa"/>
            <w:vAlign w:val="bottom"/>
          </w:tcPr>
          <w:p w14:paraId="1B14CC6B" w14:textId="401283AF" w:rsidR="00F66C22" w:rsidRPr="008A5C0A" w:rsidRDefault="00F66C22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456B91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80" w:type="dxa"/>
            <w:vAlign w:val="bottom"/>
          </w:tcPr>
          <w:p w14:paraId="07F2E95C" w14:textId="49F39B38" w:rsidR="00F66C22" w:rsidRPr="008A5C0A" w:rsidRDefault="00F66C22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456B91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80" w:type="dxa"/>
            <w:vAlign w:val="bottom"/>
          </w:tcPr>
          <w:p w14:paraId="0CEF22A6" w14:textId="2AF1D05F" w:rsidR="00F66C22" w:rsidRPr="008A5C0A" w:rsidRDefault="00F66C22" w:rsidP="006420A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456B91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AE1AF8" w:rsidRPr="008A5C0A" w14:paraId="710E38FE" w14:textId="77777777" w:rsidTr="00BB196B">
        <w:tc>
          <w:tcPr>
            <w:tcW w:w="1818" w:type="dxa"/>
          </w:tcPr>
          <w:p w14:paraId="20F71B5E" w14:textId="77777777" w:rsidR="00AE1AF8" w:rsidRPr="008A5C0A" w:rsidRDefault="00AE1AF8" w:rsidP="006420A3">
            <w:pPr>
              <w:ind w:lef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42E1B71F" w14:textId="77777777" w:rsidR="00AE1AF8" w:rsidRPr="008A5C0A" w:rsidRDefault="00AE1AF8" w:rsidP="006420A3">
            <w:pPr>
              <w:ind w:left="-108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683AEF29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37F5DC00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6E05B940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6CA0B080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6BA02033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79002E8C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1706B1F7" w14:textId="77777777" w:rsidR="00AE1AF8" w:rsidRPr="008A5C0A" w:rsidRDefault="00AE1AF8" w:rsidP="006420A3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2160" w:type="dxa"/>
            <w:gridSpan w:val="2"/>
          </w:tcPr>
          <w:p w14:paraId="76E60301" w14:textId="77777777" w:rsidR="00AE1AF8" w:rsidRPr="008A5C0A" w:rsidRDefault="00AE1AF8" w:rsidP="006420A3">
            <w:pPr>
              <w:ind w:left="-108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(บาทต่อ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หน่วยเงินตราต่างประเทศ)</w:t>
            </w:r>
          </w:p>
        </w:tc>
      </w:tr>
      <w:tr w:rsidR="00B05CAA" w:rsidRPr="008A5C0A" w14:paraId="2E19F3F1" w14:textId="77777777" w:rsidTr="00BB196B">
        <w:tc>
          <w:tcPr>
            <w:tcW w:w="1818" w:type="dxa"/>
          </w:tcPr>
          <w:p w14:paraId="49AD5D63" w14:textId="77777777" w:rsidR="00B05CAA" w:rsidRPr="008A5C0A" w:rsidRDefault="00B05CAA" w:rsidP="00B05CAA">
            <w:pPr>
              <w:ind w:left="-15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เหรียญสหรัฐอเมริกา</w:t>
            </w:r>
          </w:p>
        </w:tc>
        <w:tc>
          <w:tcPr>
            <w:tcW w:w="630" w:type="dxa"/>
          </w:tcPr>
          <w:p w14:paraId="1AE47536" w14:textId="3B69C9D0" w:rsidR="00B05CAA" w:rsidRPr="008A5C0A" w:rsidRDefault="00B05CAA" w:rsidP="00B05CAA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14:paraId="49714EB7" w14:textId="70A2CA26" w:rsidR="00B05CAA" w:rsidRPr="008A5C0A" w:rsidRDefault="00B05CAA" w:rsidP="00B05CAA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14:paraId="1AE5A1DE" w14:textId="0667E2CC" w:rsidR="00B05CAA" w:rsidRPr="008A5C0A" w:rsidRDefault="00B05CAA" w:rsidP="00B05CAA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14:paraId="767F7DE3" w14:textId="2023F07F" w:rsidR="00B05CAA" w:rsidRPr="008A5C0A" w:rsidRDefault="00B05CAA" w:rsidP="00B05CAA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14:paraId="140D6F2B" w14:textId="38DFD574" w:rsidR="00B05CAA" w:rsidRPr="008A5C0A" w:rsidRDefault="00B05CAA" w:rsidP="00B05CAA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626E8848" w14:textId="5448AA97" w:rsidR="00B05CAA" w:rsidRPr="008A5C0A" w:rsidRDefault="00B05CAA" w:rsidP="00B05CAA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456F0CD2" w14:textId="0CFE9B55" w:rsidR="00B05CAA" w:rsidRPr="008A5C0A" w:rsidRDefault="00B05CAA" w:rsidP="00B05CAA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504BA5E3" w14:textId="77777777" w:rsidR="00B05CAA" w:rsidRPr="008A5C0A" w:rsidRDefault="00B05CAA" w:rsidP="00B05CAA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0127C7E4" w14:textId="22D0F7F4" w:rsidR="00B05CAA" w:rsidRPr="008A5C0A" w:rsidRDefault="00B05CAA" w:rsidP="00B05CAA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34.5141</w:t>
            </w:r>
          </w:p>
        </w:tc>
        <w:tc>
          <w:tcPr>
            <w:tcW w:w="1080" w:type="dxa"/>
          </w:tcPr>
          <w:p w14:paraId="6E2C21CF" w14:textId="765A337B" w:rsidR="00B05CAA" w:rsidRPr="008A5C0A" w:rsidRDefault="00B05CAA" w:rsidP="00B05CAA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33.3731</w:t>
            </w:r>
          </w:p>
        </w:tc>
      </w:tr>
      <w:tr w:rsidR="00B05CAA" w:rsidRPr="008A5C0A" w14:paraId="30CE1FAB" w14:textId="77777777" w:rsidTr="00BB196B">
        <w:tc>
          <w:tcPr>
            <w:tcW w:w="1818" w:type="dxa"/>
          </w:tcPr>
          <w:p w14:paraId="038818BE" w14:textId="01EBDE84" w:rsidR="00B05CAA" w:rsidRPr="008A5C0A" w:rsidRDefault="00B05CAA" w:rsidP="00B05CAA">
            <w:pPr>
              <w:ind w:left="-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4565B">
              <w:rPr>
                <w:rFonts w:ascii="Angsana New" w:hAnsi="Angsana New" w:cs="Angsana New"/>
                <w:sz w:val="24"/>
                <w:szCs w:val="24"/>
                <w:cs/>
              </w:rPr>
              <w:t>เหรียญสิงคโปร์</w:t>
            </w:r>
          </w:p>
        </w:tc>
        <w:tc>
          <w:tcPr>
            <w:tcW w:w="630" w:type="dxa"/>
          </w:tcPr>
          <w:p w14:paraId="1729D67E" w14:textId="64701497" w:rsidR="00B05CAA" w:rsidRPr="008A5C0A" w:rsidRDefault="00B05CAA" w:rsidP="00B05CAA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3B164C5B" w14:textId="408C9739" w:rsidR="00B05CAA" w:rsidRDefault="00B05CAA" w:rsidP="00B05CAA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617C1BD1" w14:textId="5A746248" w:rsidR="00B05CAA" w:rsidRPr="008A5C0A" w:rsidRDefault="00B05CAA" w:rsidP="00B05CAA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71441C2E" w14:textId="3F7D67F9" w:rsidR="00B05CAA" w:rsidRDefault="00B05CAA" w:rsidP="00B05CAA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14:paraId="5CFA0932" w14:textId="7E0C9230" w:rsidR="00B05CAA" w:rsidRPr="008A5C0A" w:rsidRDefault="00B05CAA" w:rsidP="00B05CAA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7F3F9FFF" w14:textId="37BD82E2" w:rsidR="00B05CAA" w:rsidRDefault="00B05CAA" w:rsidP="00B05CAA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46E9FBDD" w14:textId="1E99C520" w:rsidR="00B05CAA" w:rsidRPr="008A5C0A" w:rsidRDefault="00B05CAA" w:rsidP="00B05CAA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19701B70" w14:textId="14608481" w:rsidR="00B05CAA" w:rsidRPr="008A5C0A" w:rsidRDefault="00B05CAA" w:rsidP="00B05CAA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7CD95C78" w14:textId="793A1A6F" w:rsidR="00B05CAA" w:rsidRPr="008A5C0A" w:rsidRDefault="00B05CAA" w:rsidP="00B05CAA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25.6818</w:t>
            </w:r>
          </w:p>
        </w:tc>
        <w:tc>
          <w:tcPr>
            <w:tcW w:w="1080" w:type="dxa"/>
          </w:tcPr>
          <w:p w14:paraId="39BD5E0E" w14:textId="2E5BDA2F" w:rsidR="00B05CAA" w:rsidRDefault="00B05CAA" w:rsidP="00B05CAA">
            <w:pPr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24.6963</w:t>
            </w:r>
          </w:p>
        </w:tc>
      </w:tr>
    </w:tbl>
    <w:p w14:paraId="70909512" w14:textId="2228FA92" w:rsidR="00960153" w:rsidRPr="008A5C0A" w:rsidRDefault="00960153" w:rsidP="006420A3">
      <w:pPr>
        <w:spacing w:before="240" w:after="120"/>
        <w:ind w:left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ความเสี่ยงด้านอัตราดอกเบี้ย</w:t>
      </w:r>
    </w:p>
    <w:p w14:paraId="75B3CF78" w14:textId="4F331606" w:rsidR="004C0C7D" w:rsidRPr="008A5C0A" w:rsidRDefault="00960153" w:rsidP="00960153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มีความเสี่ยงเกี่ยวกับอัตราดอกเบี้ยเนื่องจากมีเงินฝากกับสถาบันการเงิน </w:t>
      </w:r>
      <w:r w:rsidR="00C426FE" w:rsidRPr="008A5C0A">
        <w:rPr>
          <w:rFonts w:ascii="Angsana New" w:hAnsi="Angsana New" w:cs="Angsana New" w:hint="cs"/>
          <w:sz w:val="32"/>
          <w:szCs w:val="32"/>
          <w:cs/>
        </w:rPr>
        <w:t xml:space="preserve">ลูกหนี้การค้า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ลูกหนี้การค้าระยะยาว </w:t>
      </w:r>
      <w:r w:rsidR="00334D7B">
        <w:rPr>
          <w:rFonts w:ascii="Angsana New" w:hAnsi="Angsana New" w:cs="Angsana New" w:hint="cs"/>
          <w:sz w:val="32"/>
          <w:szCs w:val="32"/>
          <w:cs/>
        </w:rPr>
        <w:t xml:space="preserve">เจ้าหนี้การค้า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เงินเบิกเกินบัญชีธนาคาร</w:t>
      </w:r>
      <w:r w:rsidR="000C51EB" w:rsidRPr="008A5C0A">
        <w:rPr>
          <w:rFonts w:ascii="Angsana New" w:hAnsi="Angsana New" w:cs="Angsana New" w:hint="cs"/>
          <w:sz w:val="32"/>
          <w:szCs w:val="32"/>
          <w:cs/>
        </w:rPr>
        <w:t>และเ</w:t>
      </w:r>
      <w:r w:rsidRPr="008A5C0A">
        <w:rPr>
          <w:rFonts w:ascii="Angsana New" w:hAnsi="Angsana New" w:cs="Angsana New" w:hint="cs"/>
          <w:sz w:val="32"/>
          <w:szCs w:val="32"/>
          <w:cs/>
        </w:rPr>
        <w:t>งินกู้ยืม สินทรัพย์และหนี้สินทางการเงินส่วนใหญ่ของ</w:t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มีอัตราดอกเบี้ยที่ปรับขึ้นลงตามอัตราตลาด หรือมีอัตราดอกเบี้ยคงที่ซึ่งใกล้เคียงกับอัตราตลาดในปัจจุบัน </w:t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จึงมิได้ใช้ตราสารอนุพันธ์เพื่อบริหารความเสี่ยงจากอัตราดอกเบี้ยดังกล่าว </w:t>
      </w:r>
    </w:p>
    <w:p w14:paraId="0E2B1938" w14:textId="535B549A" w:rsidR="00960153" w:rsidRPr="008A5C0A" w:rsidRDefault="00592711" w:rsidP="001710DC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800841" w:rsidRPr="008A5C0A">
        <w:rPr>
          <w:rFonts w:ascii="Angsana New" w:hAnsi="Angsana New" w:cs="Angsana New" w:hint="cs"/>
          <w:sz w:val="32"/>
          <w:szCs w:val="32"/>
        </w:rPr>
        <w:t>31</w:t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800841" w:rsidRPr="008A5C0A">
        <w:rPr>
          <w:rFonts w:ascii="Angsana New" w:hAnsi="Angsana New" w:cs="Angsana New" w:hint="cs"/>
          <w:sz w:val="32"/>
          <w:szCs w:val="32"/>
        </w:rPr>
        <w:t>256</w:t>
      </w:r>
      <w:r w:rsidR="00545C39">
        <w:rPr>
          <w:rFonts w:ascii="Angsana New" w:hAnsi="Angsana New" w:cs="Angsana New"/>
          <w:sz w:val="32"/>
          <w:szCs w:val="32"/>
        </w:rPr>
        <w:t>5</w:t>
      </w:r>
      <w:r w:rsidR="00800841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800841" w:rsidRPr="008A5C0A">
        <w:rPr>
          <w:rFonts w:ascii="Angsana New" w:hAnsi="Angsana New" w:cs="Angsana New" w:hint="cs"/>
          <w:sz w:val="32"/>
          <w:szCs w:val="32"/>
        </w:rPr>
        <w:t>256</w:t>
      </w:r>
      <w:r w:rsidR="00545C39">
        <w:rPr>
          <w:rFonts w:ascii="Angsana New" w:hAnsi="Angsana New" w:cs="Angsana New"/>
          <w:sz w:val="32"/>
          <w:szCs w:val="32"/>
        </w:rPr>
        <w:t>4</w:t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60153" w:rsidRPr="008A5C0A">
        <w:rPr>
          <w:rFonts w:ascii="Angsana New" w:hAnsi="Angsana New" w:cs="Angsana New" w:hint="cs"/>
          <w:sz w:val="32"/>
          <w:szCs w:val="32"/>
          <w:cs/>
        </w:rPr>
        <w:t>สินทรัพย์และหนี้สินทางการเงินที่สำคัญสามารถจัดตามประเภทอัตราดอกเบี้ย และสำหรับสินทรัพย์และหนี้สินทางการเงินที่มีอัตราดอกเบี้ยคงที่สามารถแยกตามวันที่ครบกำหนดหรือวันที่มีการกำหนดอัตราดอกเบี้ยใหม่หากวันที่มีการกำหนดอัตราดอกเบี้ยใหม่ถึงก่อน ได้ดังนี้</w:t>
      </w:r>
    </w:p>
    <w:p w14:paraId="7714DDD8" w14:textId="77777777" w:rsidR="00492F1F" w:rsidRDefault="00492F1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  <w:cs/>
        </w:rPr>
      </w:pPr>
      <w:r>
        <w:rPr>
          <w:rFonts w:ascii="Angsana New" w:hAnsi="Angsana New" w:cs="Angsana New"/>
          <w:sz w:val="24"/>
          <w:szCs w:val="24"/>
          <w:cs/>
        </w:rPr>
        <w:br w:type="page"/>
      </w:r>
    </w:p>
    <w:p w14:paraId="26733F1B" w14:textId="094354B2" w:rsidR="00960153" w:rsidRPr="008A5C0A" w:rsidRDefault="00960153" w:rsidP="00492F1F">
      <w:pPr>
        <w:widowControl/>
        <w:overflowPunct/>
        <w:autoSpaceDE/>
        <w:autoSpaceDN/>
        <w:adjustRightInd/>
        <w:jc w:val="right"/>
        <w:textAlignment w:val="auto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sz w:val="24"/>
          <w:szCs w:val="24"/>
          <w:cs/>
        </w:rPr>
        <w:lastRenderedPageBreak/>
        <w:t>(หน่วย</w:t>
      </w:r>
      <w:r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16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885"/>
        <w:gridCol w:w="1095"/>
        <w:gridCol w:w="990"/>
        <w:gridCol w:w="900"/>
        <w:gridCol w:w="900"/>
        <w:gridCol w:w="1242"/>
      </w:tblGrid>
      <w:tr w:rsidR="00960153" w:rsidRPr="008A5C0A" w14:paraId="7F439D2C" w14:textId="77777777" w:rsidTr="00402ED5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E48A668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24B514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960153" w:rsidRPr="008A5C0A" w14:paraId="72610E4F" w14:textId="77777777" w:rsidTr="00402ED5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FF1AA2D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51A70AA" w14:textId="4169D451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="0001395D"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="0001395D" w:rsidRPr="008A5C0A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="00BF01ED" w:rsidRPr="008A5C0A">
              <w:rPr>
                <w:rFonts w:ascii="Angsana New" w:hAnsi="Angsana New" w:cs="Angsana New" w:hint="cs"/>
                <w:sz w:val="24"/>
                <w:szCs w:val="24"/>
              </w:rPr>
              <w:t>6</w:t>
            </w:r>
            <w:r w:rsidR="00E4642B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960153" w:rsidRPr="008A5C0A" w14:paraId="2FA98ADE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06EE3C3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47B72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7A08274" w14:textId="77777777" w:rsidR="00960153" w:rsidRPr="008A5C0A" w:rsidRDefault="00960153" w:rsidP="009E500C">
            <w:pPr>
              <w:spacing w:line="300" w:lineRule="exact"/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3B98544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F3A5579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BEDDFA5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60153" w:rsidRPr="008A5C0A" w14:paraId="00C09E5B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6413CE5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5FC9D34A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5CBB9D44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48D1C50" w14:textId="77777777" w:rsidR="00960153" w:rsidRPr="008A5C0A" w:rsidRDefault="00960153" w:rsidP="009E500C">
            <w:pPr>
              <w:spacing w:line="300" w:lineRule="exact"/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483DE09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E9E937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65A4DD09" w14:textId="77777777" w:rsidR="00960153" w:rsidRPr="008A5C0A" w:rsidRDefault="00960153" w:rsidP="009E500C">
            <w:pP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960153" w:rsidRPr="008A5C0A" w14:paraId="64E6EB3B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887B4BD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vAlign w:val="bottom"/>
          </w:tcPr>
          <w:p w14:paraId="092DB2E5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 w14:paraId="3934C05A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37C40946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76A48E54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1F52CCC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</w:tcPr>
          <w:p w14:paraId="55C44063" w14:textId="77777777" w:rsidR="00960153" w:rsidRPr="008A5C0A" w:rsidRDefault="00960153" w:rsidP="009E500C">
            <w:pPr>
              <w:pBdr>
                <w:bottom w:val="single" w:sz="4" w:space="1" w:color="auto"/>
              </w:pBdr>
              <w:spacing w:line="300" w:lineRule="exact"/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960153" w:rsidRPr="008A5C0A" w14:paraId="4018A350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9DB2B66" w14:textId="77777777" w:rsidR="00960153" w:rsidRPr="008A5C0A" w:rsidRDefault="00960153" w:rsidP="009E500C">
            <w:pPr>
              <w:tabs>
                <w:tab w:val="left" w:pos="240"/>
              </w:tabs>
              <w:spacing w:line="300" w:lineRule="exact"/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381CB049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3FA3BE41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7C6A65F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AE94D6C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4C09F2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672636FE" w14:textId="77777777" w:rsidR="00960153" w:rsidRPr="008A5C0A" w:rsidRDefault="00960153" w:rsidP="009E500C">
            <w:pPr>
              <w:spacing w:line="30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B05CAA" w:rsidRPr="008A5C0A" w14:paraId="5B2AC7FA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C3E0344" w14:textId="77777777" w:rsidR="00B05CAA" w:rsidRPr="008A5C0A" w:rsidRDefault="00B05CAA" w:rsidP="00B05CAA">
            <w:pPr>
              <w:tabs>
                <w:tab w:val="left" w:pos="176"/>
              </w:tabs>
              <w:spacing w:line="300" w:lineRule="exact"/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420FFAF4" w14:textId="2007980A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A1B45C4" w14:textId="5E60779F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3507C53" w14:textId="35DA0440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1,146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1BE230A" w14:textId="07E1DDE6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6531AE4" w14:textId="7F0A8170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1,178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2D3B68A8" w14:textId="5114B16E" w:rsidR="00B05CAA" w:rsidRPr="00B67124" w:rsidRDefault="00B05CAA" w:rsidP="00B05CAA">
            <w:pPr>
              <w:spacing w:line="300" w:lineRule="exact"/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0.15 - 0.35</w:t>
            </w:r>
          </w:p>
        </w:tc>
      </w:tr>
      <w:tr w:rsidR="00B05CAA" w:rsidRPr="008A5C0A" w14:paraId="6FD17944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BB143D3" w14:textId="77777777" w:rsidR="00B05CAA" w:rsidRPr="008A5C0A" w:rsidRDefault="00B05CAA" w:rsidP="00B05CAA">
            <w:pPr>
              <w:tabs>
                <w:tab w:val="left" w:pos="176"/>
              </w:tabs>
              <w:spacing w:line="300" w:lineRule="exact"/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0A83D4BD" w14:textId="21E799A9" w:rsidR="00B05CAA" w:rsidRPr="00CA7C0B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285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E851D77" w14:textId="4CFEB3EC" w:rsidR="00B05CAA" w:rsidRPr="00CA7C0B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3C85105" w14:textId="6249422B" w:rsidR="00B05CAA" w:rsidRPr="00CA7C0B" w:rsidRDefault="00B05CAA" w:rsidP="00B05CAA">
            <w:pPr>
              <w:tabs>
                <w:tab w:val="decimal" w:pos="795"/>
              </w:tabs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D91125" w14:textId="2F7C58DE" w:rsidR="00B05CAA" w:rsidRPr="00CA7C0B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617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739A9A" w14:textId="506A100B" w:rsidR="00B05CAA" w:rsidRPr="00CA7C0B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902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DFEB779" w14:textId="0FF65635" w:rsidR="00B05CAA" w:rsidRPr="00CA7C0B" w:rsidRDefault="00B05CAA" w:rsidP="00B05CAA">
            <w:pPr>
              <w:spacing w:line="300" w:lineRule="exact"/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 xml:space="preserve">0.00 - 7.00 </w:t>
            </w:r>
          </w:p>
        </w:tc>
      </w:tr>
      <w:tr w:rsidR="00B05CAA" w:rsidRPr="008A5C0A" w14:paraId="1CFCFA5B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2261D83" w14:textId="27DA8E51" w:rsidR="00B05CAA" w:rsidRPr="008A5C0A" w:rsidRDefault="00B05CAA" w:rsidP="00B05CAA">
            <w:pPr>
              <w:tabs>
                <w:tab w:val="left" w:pos="176"/>
              </w:tabs>
              <w:spacing w:line="300" w:lineRule="exact"/>
              <w:ind w:right="-228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1B471584" w14:textId="7855EB6B" w:rsidR="00B05CAA" w:rsidRPr="00CA7C0B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11112426" w14:textId="1335629B" w:rsidR="00B05CAA" w:rsidRPr="00CA7C0B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9A48C50" w14:textId="02149C2B" w:rsidR="00B05CAA" w:rsidRPr="00CA7C0B" w:rsidRDefault="00B05CAA" w:rsidP="00B05CAA">
            <w:pPr>
              <w:tabs>
                <w:tab w:val="decimal" w:pos="795"/>
              </w:tabs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A7AFFB" w14:textId="6BB7D883" w:rsidR="00B05CAA" w:rsidRPr="00CA7C0B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16FEA1" w14:textId="06FA10F5" w:rsidR="00B05CAA" w:rsidRPr="00CA7C0B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1336D83" w14:textId="378CE87B" w:rsidR="00B05CAA" w:rsidRPr="00CA7C0B" w:rsidRDefault="00B05CAA" w:rsidP="00B05CAA">
            <w:pPr>
              <w:spacing w:line="300" w:lineRule="exact"/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0.3</w:t>
            </w:r>
            <w:r w:rsidR="0071102E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B05CAA">
              <w:rPr>
                <w:rFonts w:ascii="Angsana New" w:hAnsi="Angsana New" w:cs="Angsana New"/>
                <w:sz w:val="24"/>
                <w:szCs w:val="24"/>
              </w:rPr>
              <w:t xml:space="preserve"> - 0.5</w:t>
            </w:r>
            <w:r w:rsidR="0071102E">
              <w:rPr>
                <w:rFonts w:ascii="Angsana New" w:hAnsi="Angsana New" w:cs="Angsana New"/>
                <w:sz w:val="24"/>
                <w:szCs w:val="24"/>
              </w:rPr>
              <w:t>0</w:t>
            </w:r>
          </w:p>
        </w:tc>
      </w:tr>
      <w:tr w:rsidR="00B05CAA" w:rsidRPr="008A5C0A" w14:paraId="0069EBD6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01D3EA4" w14:textId="77777777" w:rsidR="00B05CAA" w:rsidRPr="008A5C0A" w:rsidRDefault="00B05CAA" w:rsidP="00B05CAA">
            <w:pPr>
              <w:tabs>
                <w:tab w:val="left" w:pos="176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ลูกหนี้การค้าระยะยาว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6CF8DB4A" w14:textId="59B05575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22018B30" w14:textId="5CCB5912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421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0457A18" w14:textId="0024F324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69B365" w14:textId="24905943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14313D" w14:textId="50BD271F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421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1FB1BB44" w14:textId="0392B8F1" w:rsidR="00B05CAA" w:rsidRPr="00B67124" w:rsidRDefault="00B05CAA" w:rsidP="00B05CAA">
            <w:pPr>
              <w:spacing w:line="300" w:lineRule="exact"/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0.00 - 7.00</w:t>
            </w:r>
          </w:p>
        </w:tc>
      </w:tr>
      <w:tr w:rsidR="00B67124" w:rsidRPr="008A5C0A" w14:paraId="1DC80D73" w14:textId="77777777" w:rsidTr="00402ED5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A8912D5" w14:textId="7B2C3817" w:rsidR="00B67124" w:rsidRPr="008A5C0A" w:rsidRDefault="00B67124" w:rsidP="009E500C">
            <w:pPr>
              <w:tabs>
                <w:tab w:val="left" w:pos="240"/>
              </w:tabs>
              <w:spacing w:line="300" w:lineRule="exact"/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77A46805" w14:textId="77777777" w:rsidR="00B67124" w:rsidRPr="00B67124" w:rsidRDefault="00B67124" w:rsidP="009E500C">
            <w:pPr>
              <w:tabs>
                <w:tab w:val="decimal" w:pos="612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9376C98" w14:textId="77777777" w:rsidR="00B67124" w:rsidRPr="00B67124" w:rsidRDefault="00B67124" w:rsidP="009E500C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E4DE8E5" w14:textId="77777777" w:rsidR="00B67124" w:rsidRPr="00B67124" w:rsidRDefault="00B67124" w:rsidP="009E500C">
            <w:pPr>
              <w:tabs>
                <w:tab w:val="decimal" w:pos="612"/>
              </w:tabs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DEC85C3" w14:textId="77777777" w:rsidR="00B67124" w:rsidRPr="00B67124" w:rsidRDefault="00B67124" w:rsidP="009E500C">
            <w:pPr>
              <w:tabs>
                <w:tab w:val="decimal" w:pos="612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5D46B40" w14:textId="77777777" w:rsidR="00B67124" w:rsidRPr="00B67124" w:rsidRDefault="00B67124" w:rsidP="009E500C">
            <w:pPr>
              <w:tabs>
                <w:tab w:val="decimal" w:pos="612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61232ED2" w14:textId="77777777" w:rsidR="00B67124" w:rsidRPr="00B67124" w:rsidRDefault="00B67124" w:rsidP="009E500C">
            <w:pPr>
              <w:spacing w:line="300" w:lineRule="exact"/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05CAA" w:rsidRPr="008A5C0A" w14:paraId="7236DEB6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EB8C27B" w14:textId="77777777" w:rsidR="00B05CAA" w:rsidRPr="008A5C0A" w:rsidRDefault="00B05CAA" w:rsidP="00B05CAA">
            <w:pPr>
              <w:tabs>
                <w:tab w:val="left" w:pos="176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3109AA06" w14:textId="16D84A1E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5ACC6AA4" w14:textId="02A02FF4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23F3D6" w14:textId="565C48F4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4E45E9" w14:textId="44B9C4BE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1,</w:t>
            </w:r>
            <w:r w:rsidR="00FB2AAB">
              <w:rPr>
                <w:rFonts w:ascii="Angsana New" w:hAnsi="Angsana New" w:cs="Angsana New"/>
                <w:sz w:val="24"/>
                <w:szCs w:val="24"/>
              </w:rPr>
              <w:t>321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2DCEE82" w14:textId="087435B5" w:rsidR="00B05CAA" w:rsidRPr="00B67124" w:rsidRDefault="00FB2AAB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1,321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0B6DC86" w14:textId="73DFA128" w:rsidR="00B05CAA" w:rsidRPr="00B67124" w:rsidRDefault="00B05CAA" w:rsidP="00B05CAA">
            <w:pPr>
              <w:spacing w:line="300" w:lineRule="exact"/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05CAA" w:rsidRPr="008A5C0A" w14:paraId="6BEF7F42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E0AEABF" w14:textId="3317988B" w:rsidR="00B05CAA" w:rsidRPr="008A5C0A" w:rsidRDefault="00B05CAA" w:rsidP="00B05CAA">
            <w:pPr>
              <w:spacing w:line="300" w:lineRule="exact"/>
              <w:ind w:left="165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43DC7A54" w14:textId="65367C08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C4DB34A" w14:textId="76412C86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BE428B9" w14:textId="3D5606EB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1,080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AFB3161" w14:textId="28543120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A2067E" w14:textId="40ED649A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1,080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1FDFE8B7" w14:textId="6E3948D3" w:rsidR="00B05CAA" w:rsidRPr="00B67124" w:rsidRDefault="00B05CAA" w:rsidP="00B05CAA">
            <w:pPr>
              <w:spacing w:line="300" w:lineRule="exact"/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3.25 - 4.13</w:t>
            </w:r>
          </w:p>
        </w:tc>
      </w:tr>
      <w:tr w:rsidR="00B05CAA" w:rsidRPr="008A5C0A" w14:paraId="0EFE7C71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DF1EB74" w14:textId="77777777" w:rsidR="00B05CAA" w:rsidRPr="008A5C0A" w:rsidRDefault="00B05CAA" w:rsidP="00B05CAA">
            <w:pPr>
              <w:tabs>
                <w:tab w:val="left" w:pos="176"/>
              </w:tabs>
              <w:spacing w:line="300" w:lineRule="exact"/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24E2B14F" w14:textId="26ABC189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27B8FA51" w14:textId="262C7A6A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E67CE5D" w14:textId="1360FF97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4,819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F64B6ED" w14:textId="0B39F77C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CA86BB" w14:textId="49D8094B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4,819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459F6550" w14:textId="7FE95364" w:rsidR="00B05CAA" w:rsidRPr="00B67124" w:rsidRDefault="00B05CAA" w:rsidP="00B05CAA">
            <w:pPr>
              <w:spacing w:line="300" w:lineRule="exact"/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2.00 - 4.25</w:t>
            </w:r>
          </w:p>
        </w:tc>
      </w:tr>
      <w:tr w:rsidR="00B05CAA" w:rsidRPr="008A5C0A" w14:paraId="4792CDA2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3F8AE60" w14:textId="77777777" w:rsidR="00B05CAA" w:rsidRPr="008A5C0A" w:rsidRDefault="00B05CAA" w:rsidP="00B05CAA">
            <w:pPr>
              <w:tabs>
                <w:tab w:val="left" w:pos="176"/>
              </w:tabs>
              <w:spacing w:line="300" w:lineRule="exact"/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064682FA" w14:textId="353118AB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5A1B6C16" w14:textId="378C1CFB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90E7BD4" w14:textId="1540A041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BB16D2C" w14:textId="6B5093A2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B6262D" w14:textId="0D3CACA2" w:rsidR="00B05CAA" w:rsidRPr="00B67124" w:rsidRDefault="00B05CAA" w:rsidP="00B05CAA">
            <w:pPr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6E3431F" w14:textId="6BB78336" w:rsidR="00B05CAA" w:rsidRPr="00B67124" w:rsidRDefault="00B05CAA" w:rsidP="00B05CAA">
            <w:pPr>
              <w:spacing w:line="300" w:lineRule="exact"/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1.50</w:t>
            </w:r>
          </w:p>
        </w:tc>
      </w:tr>
    </w:tbl>
    <w:p w14:paraId="73430C7D" w14:textId="71C978D3" w:rsidR="00F77FB1" w:rsidRPr="008A5C0A" w:rsidRDefault="00F77FB1" w:rsidP="00F77FB1">
      <w:pPr>
        <w:spacing w:before="120"/>
        <w:ind w:left="547" w:hanging="547"/>
        <w:jc w:val="right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sz w:val="24"/>
          <w:szCs w:val="24"/>
          <w:cs/>
        </w:rPr>
        <w:t>(หน่วย</w:t>
      </w:r>
      <w:r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16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885"/>
        <w:gridCol w:w="1095"/>
        <w:gridCol w:w="990"/>
        <w:gridCol w:w="900"/>
        <w:gridCol w:w="903"/>
        <w:gridCol w:w="1241"/>
      </w:tblGrid>
      <w:tr w:rsidR="00F77FB1" w:rsidRPr="008A5C0A" w14:paraId="6CB1E4B7" w14:textId="77777777" w:rsidTr="00322F7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E431F67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018A656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F77FB1" w:rsidRPr="008A5C0A" w14:paraId="14043303" w14:textId="77777777" w:rsidTr="00322F7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FA03883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A4F97E" w14:textId="4F18849F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E4642B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F77FB1" w:rsidRPr="008A5C0A" w14:paraId="17FA61D5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025C493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2DDA5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72DDD28" w14:textId="77777777" w:rsidR="00F77FB1" w:rsidRPr="008A5C0A" w:rsidRDefault="00F77FB1" w:rsidP="0088063E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58A2412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6F968686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7CB3C786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77FB1" w:rsidRPr="008A5C0A" w14:paraId="3B78C539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B87EF7C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28FB5059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4C463A2D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D32B401" w14:textId="77777777" w:rsidR="00F77FB1" w:rsidRPr="008A5C0A" w:rsidRDefault="00F77FB1" w:rsidP="0088063E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D30542B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219CC3E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52BD1919" w14:textId="77777777" w:rsidR="00F77FB1" w:rsidRPr="008A5C0A" w:rsidRDefault="00F77FB1" w:rsidP="0088063E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F77FB1" w:rsidRPr="008A5C0A" w14:paraId="52374857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3330030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vAlign w:val="bottom"/>
          </w:tcPr>
          <w:p w14:paraId="769AFB2A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 w14:paraId="32A27045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1CB9E434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2747044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 w14:paraId="68039E38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</w:tcPr>
          <w:p w14:paraId="6DD9A90D" w14:textId="77777777" w:rsidR="00F77FB1" w:rsidRPr="008A5C0A" w:rsidRDefault="00F77FB1" w:rsidP="0088063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F77FB1" w:rsidRPr="008A5C0A" w14:paraId="5773FBE2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DDF0BBF" w14:textId="77777777" w:rsidR="00F77FB1" w:rsidRPr="008A5C0A" w:rsidRDefault="00F77FB1" w:rsidP="0088063E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60D26591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028F5AF3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0A0C5A3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2CAE23F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C56682B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19E73F4C" w14:textId="77777777" w:rsidR="00F77FB1" w:rsidRPr="008A5C0A" w:rsidRDefault="00F77FB1" w:rsidP="0088063E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</w:tr>
      <w:tr w:rsidR="00E4642B" w:rsidRPr="008A5C0A" w14:paraId="2D592769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792EC90" w14:textId="77777777" w:rsidR="00E4642B" w:rsidRPr="008A5C0A" w:rsidRDefault="00E4642B" w:rsidP="00E4642B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7A8A1385" w14:textId="0F779568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1E1BD2E6" w14:textId="42E11793" w:rsidR="00E4642B" w:rsidRPr="008A5C0A" w:rsidRDefault="00E4642B" w:rsidP="00E4642B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C768584" w14:textId="7FE350EA" w:rsidR="00E4642B" w:rsidRPr="008A5C0A" w:rsidRDefault="00E4642B" w:rsidP="00E4642B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727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9ECE920" w14:textId="079B3D63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0B85819" w14:textId="240CB775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732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6B18B15D" w14:textId="2BECAE05" w:rsidR="00E4642B" w:rsidRPr="008A5C0A" w:rsidRDefault="00E4642B" w:rsidP="00E4642B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0.05 - 0.13</w:t>
            </w:r>
          </w:p>
        </w:tc>
      </w:tr>
      <w:tr w:rsidR="00E4642B" w:rsidRPr="008A5C0A" w14:paraId="66682893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049ACE7" w14:textId="77777777" w:rsidR="00E4642B" w:rsidRPr="008A5C0A" w:rsidRDefault="00E4642B" w:rsidP="00E4642B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357AF7E1" w14:textId="1FDA208C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302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49844409" w14:textId="66E1134D" w:rsidR="00E4642B" w:rsidRPr="008A5C0A" w:rsidRDefault="00E4642B" w:rsidP="00E4642B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232EA2E" w14:textId="350DAA78" w:rsidR="00E4642B" w:rsidRPr="008A5C0A" w:rsidRDefault="00E4642B" w:rsidP="00E4642B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64EC98B" w14:textId="1E170465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377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796A373" w14:textId="31029965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679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29095755" w14:textId="2953D8D6" w:rsidR="00E4642B" w:rsidRPr="008A5C0A" w:rsidRDefault="00E4642B" w:rsidP="00E4642B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 xml:space="preserve">0.00 </w:t>
            </w: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CA7C0B">
              <w:rPr>
                <w:rFonts w:ascii="Angsana New" w:hAnsi="Angsana New" w:cs="Angsana New"/>
                <w:sz w:val="24"/>
                <w:szCs w:val="24"/>
              </w:rPr>
              <w:t xml:space="preserve"> 7.00 </w:t>
            </w:r>
            <w:r w:rsidRPr="00CA7C0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และ </w:t>
            </w:r>
            <w:r w:rsidRPr="00CA7C0B">
              <w:rPr>
                <w:rFonts w:ascii="Angsana New" w:hAnsi="Angsana New" w:cs="Angsana New"/>
                <w:sz w:val="24"/>
                <w:szCs w:val="24"/>
              </w:rPr>
              <w:t xml:space="preserve">MLR </w:t>
            </w:r>
            <w:r w:rsidRPr="00CA7C0B">
              <w:rPr>
                <w:rFonts w:ascii="Angsana New" w:hAnsi="Angsana New" w:cs="Angsana New" w:hint="cs"/>
                <w:sz w:val="24"/>
                <w:szCs w:val="24"/>
                <w:cs/>
              </w:rPr>
              <w:t>บวก</w:t>
            </w:r>
            <w:r w:rsidRPr="00CA7C0B">
              <w:rPr>
                <w:rFonts w:ascii="Angsana New" w:hAnsi="Angsana New" w:cs="Angsana New"/>
                <w:sz w:val="24"/>
                <w:szCs w:val="24"/>
              </w:rPr>
              <w:t xml:space="preserve"> 0.50</w:t>
            </w:r>
          </w:p>
        </w:tc>
      </w:tr>
      <w:tr w:rsidR="00E4642B" w:rsidRPr="008A5C0A" w14:paraId="3437C5CF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4E9814B" w14:textId="77777777" w:rsidR="00E4642B" w:rsidRPr="008A5C0A" w:rsidRDefault="00E4642B" w:rsidP="00E4642B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4D11F7AE" w14:textId="3D77EC94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4557BB75" w14:textId="0A4BE2FC" w:rsidR="00E4642B" w:rsidRPr="008A5C0A" w:rsidRDefault="00E4642B" w:rsidP="00E4642B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1BF4AE6" w14:textId="336A25A1" w:rsidR="00E4642B" w:rsidRPr="008A5C0A" w:rsidRDefault="00E4642B" w:rsidP="00E4642B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A939C4" w14:textId="492FDF80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119D05F" w14:textId="67340E1E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765BA0E1" w14:textId="70D9DF5B" w:rsidR="00E4642B" w:rsidRPr="008A5C0A" w:rsidRDefault="00E4642B" w:rsidP="00E4642B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A7C0B">
              <w:rPr>
                <w:rFonts w:ascii="Angsana New" w:hAnsi="Angsana New" w:cs="Angsana New"/>
                <w:sz w:val="24"/>
                <w:szCs w:val="24"/>
              </w:rPr>
              <w:t>0.30</w:t>
            </w:r>
          </w:p>
        </w:tc>
      </w:tr>
      <w:tr w:rsidR="00A53362" w:rsidRPr="008A5C0A" w14:paraId="56E33021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BC7859D" w14:textId="3709F445" w:rsidR="00A53362" w:rsidRDefault="00A53362" w:rsidP="00A53362">
            <w:pPr>
              <w:pStyle w:val="BodyTextIndent3"/>
              <w:tabs>
                <w:tab w:val="right" w:pos="1422"/>
              </w:tabs>
              <w:spacing w:after="0"/>
              <w:ind w:left="161" w:hanging="16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D4633">
              <w:rPr>
                <w:rFonts w:ascii="Angsana New" w:hAnsi="Angsana New" w:cs="Angsana New"/>
                <w:sz w:val="24"/>
                <w:szCs w:val="24"/>
                <w:cs/>
              </w:rPr>
              <w:t>เงินฝากสถาบันการเงินระยะยาวที่มีภาระ</w:t>
            </w:r>
            <w:r w:rsidR="00737F35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    </w:t>
            </w:r>
            <w:r w:rsidRPr="00AD4633">
              <w:rPr>
                <w:rFonts w:ascii="Angsana New" w:hAnsi="Angsana New" w:cs="Angsana New"/>
                <w:sz w:val="24"/>
                <w:szCs w:val="24"/>
                <w:cs/>
              </w:rPr>
              <w:t>ค้ำประกัน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405DA6C9" w14:textId="4ADBA1CF" w:rsidR="00A53362" w:rsidRPr="00A53362" w:rsidRDefault="00A53362" w:rsidP="00A5336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A5336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63D4432F" w14:textId="66DB6208" w:rsidR="00A53362" w:rsidRPr="00A53362" w:rsidRDefault="00A53362" w:rsidP="00A53362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A53362">
              <w:rPr>
                <w:rFonts w:ascii="Angsana New" w:hAnsi="Angsana New" w:cs="Angsana New"/>
                <w:sz w:val="24"/>
                <w:szCs w:val="24"/>
              </w:rPr>
              <w:t>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1225DEE" w14:textId="094CB2F6" w:rsidR="00A53362" w:rsidRPr="00A53362" w:rsidRDefault="00A53362" w:rsidP="00A53362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5336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E7A56F6" w14:textId="5E7A49FA" w:rsidR="00A53362" w:rsidRPr="00A53362" w:rsidRDefault="00A53362" w:rsidP="00A5336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A5336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66723F6" w14:textId="1474E805" w:rsidR="00A53362" w:rsidRPr="00A53362" w:rsidRDefault="00A53362" w:rsidP="00A5336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A53362">
              <w:rPr>
                <w:rFonts w:ascii="Angsana New" w:hAnsi="Angsana New" w:cs="Angsana New"/>
                <w:sz w:val="24"/>
                <w:szCs w:val="24"/>
              </w:rPr>
              <w:t>38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2DDB734E" w14:textId="2056C005" w:rsidR="00A53362" w:rsidRPr="00A53362" w:rsidRDefault="00A53362" w:rsidP="00A53362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A53362">
              <w:rPr>
                <w:rFonts w:ascii="Angsana New" w:hAnsi="Angsana New" w:cs="Angsana New"/>
                <w:sz w:val="24"/>
                <w:szCs w:val="24"/>
              </w:rPr>
              <w:t>0.</w:t>
            </w:r>
            <w:r w:rsidR="00E4642B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A53362">
              <w:rPr>
                <w:rFonts w:ascii="Angsana New" w:hAnsi="Angsana New" w:cs="Angsana New"/>
                <w:sz w:val="24"/>
                <w:szCs w:val="24"/>
              </w:rPr>
              <w:t xml:space="preserve">0 </w:t>
            </w:r>
            <w:r w:rsidR="00322F7A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A53362">
              <w:rPr>
                <w:rFonts w:ascii="Angsana New" w:hAnsi="Angsana New" w:cs="Angsana New"/>
                <w:sz w:val="24"/>
                <w:szCs w:val="24"/>
              </w:rPr>
              <w:t xml:space="preserve"> 0.</w:t>
            </w:r>
            <w:r w:rsidR="00E4642B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</w:tr>
      <w:tr w:rsidR="00E4642B" w:rsidRPr="008A5C0A" w14:paraId="68645CD6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AAC6998" w14:textId="77777777" w:rsidR="00E4642B" w:rsidRPr="008A5C0A" w:rsidRDefault="00E4642B" w:rsidP="00E4642B">
            <w:pPr>
              <w:tabs>
                <w:tab w:val="left" w:pos="176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ลูกหนี้การค้าระยะยาว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235BCC6E" w14:textId="3DE1C2A6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13BE5422" w14:textId="0FFB56D8" w:rsidR="00E4642B" w:rsidRPr="008A5C0A" w:rsidRDefault="00E4642B" w:rsidP="00E4642B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7AE4A5C" w14:textId="701E8641" w:rsidR="00E4642B" w:rsidRPr="008A5C0A" w:rsidRDefault="00E4642B" w:rsidP="00E4642B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677321" w14:textId="5DB27F0D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FB88C4F" w14:textId="3CA1CE40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471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75EB8BF0" w14:textId="09886A3F" w:rsidR="00E4642B" w:rsidRPr="008A5C0A" w:rsidRDefault="00E4642B" w:rsidP="00E4642B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0.00 - 7.00</w:t>
            </w:r>
          </w:p>
        </w:tc>
      </w:tr>
      <w:tr w:rsidR="00F954F2" w:rsidRPr="008A5C0A" w14:paraId="510F5FEA" w14:textId="77777777" w:rsidTr="00322F7A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D4A783F" w14:textId="5BB9D9D9" w:rsidR="00F954F2" w:rsidRPr="008A5C0A" w:rsidRDefault="00F954F2" w:rsidP="00F954F2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5CF4086A" w14:textId="77777777" w:rsidR="00F954F2" w:rsidRPr="008A5C0A" w:rsidRDefault="00F954F2" w:rsidP="00F954F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18F3AA58" w14:textId="77777777" w:rsidR="00F954F2" w:rsidRPr="008A5C0A" w:rsidRDefault="00F954F2" w:rsidP="00F954F2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6DAB1A8" w14:textId="77777777" w:rsidR="00F954F2" w:rsidRPr="008A5C0A" w:rsidRDefault="00F954F2" w:rsidP="00F954F2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EDE6302" w14:textId="77777777" w:rsidR="00F954F2" w:rsidRPr="008A5C0A" w:rsidRDefault="00F954F2" w:rsidP="00F954F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489098F" w14:textId="77777777" w:rsidR="00F954F2" w:rsidRPr="008A5C0A" w:rsidRDefault="00F954F2" w:rsidP="00F954F2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284097E1" w14:textId="77777777" w:rsidR="00F954F2" w:rsidRPr="008A5C0A" w:rsidRDefault="00F954F2" w:rsidP="00F954F2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4642B" w:rsidRPr="008A5C0A" w14:paraId="091C110B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5DF714B" w14:textId="77777777" w:rsidR="00E4642B" w:rsidRPr="008A5C0A" w:rsidRDefault="00E4642B" w:rsidP="00E4642B">
            <w:pPr>
              <w:tabs>
                <w:tab w:val="left" w:pos="176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780A298D" w14:textId="058AC3D0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38E90839" w14:textId="48CB4F3B" w:rsidR="00E4642B" w:rsidRPr="008A5C0A" w:rsidRDefault="00E4642B" w:rsidP="00E4642B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EED523D" w14:textId="5E324C14" w:rsidR="00E4642B" w:rsidRPr="008A5C0A" w:rsidRDefault="00E4642B" w:rsidP="00E4642B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78DEB4" w14:textId="1A9EA510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1,132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504727D" w14:textId="5059B728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1,132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36A8E9BF" w14:textId="17D73D77" w:rsidR="00E4642B" w:rsidRPr="008A5C0A" w:rsidRDefault="00E4642B" w:rsidP="00E4642B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E4642B" w:rsidRPr="008A5C0A" w14:paraId="2A899A5B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4C67F82" w14:textId="0B4D101E" w:rsidR="00E4642B" w:rsidRPr="008A5C0A" w:rsidRDefault="00E4642B" w:rsidP="00E4642B">
            <w:pPr>
              <w:ind w:left="150" w:hanging="150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เงินเบิกเกินบัญชีและ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1E164DA9" w14:textId="1F1528B8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58ADFF0B" w14:textId="09C7E088" w:rsidR="00E4642B" w:rsidRPr="008A5C0A" w:rsidRDefault="00E4642B" w:rsidP="00E4642B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61E411C" w14:textId="53FD7209" w:rsidR="00E4642B" w:rsidRPr="008A5C0A" w:rsidRDefault="00E4642B" w:rsidP="00E4642B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1,181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1B4892A" w14:textId="3D0C98B0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5FF00BA" w14:textId="274A747A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1,181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12CBABC7" w14:textId="6E632C4E" w:rsidR="00E4642B" w:rsidRPr="008A5C0A" w:rsidRDefault="00E4642B" w:rsidP="00E4642B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1.80 - 5.47</w:t>
            </w:r>
          </w:p>
        </w:tc>
      </w:tr>
      <w:tr w:rsidR="00E4642B" w:rsidRPr="008A5C0A" w14:paraId="5212FCB7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BF35D36" w14:textId="77777777" w:rsidR="00E4642B" w:rsidRPr="008A5C0A" w:rsidRDefault="00E4642B" w:rsidP="00E4642B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424BDDBF" w14:textId="3A8BFDAC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386CF69" w14:textId="278F807C" w:rsidR="00E4642B" w:rsidRPr="008A5C0A" w:rsidRDefault="00E4642B" w:rsidP="00E4642B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5CFE5FC" w14:textId="4740D616" w:rsidR="00E4642B" w:rsidRPr="008A5C0A" w:rsidRDefault="00E4642B" w:rsidP="00E4642B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5,356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3B6AB51" w14:textId="1D61D6F2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1D73A29" w14:textId="4D7FCA4B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5,356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68DF1AC6" w14:textId="3A808AEB" w:rsidR="00E4642B" w:rsidRPr="008A5C0A" w:rsidRDefault="00E4642B" w:rsidP="00E4642B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2.00 - 4.50</w:t>
            </w:r>
          </w:p>
        </w:tc>
      </w:tr>
      <w:tr w:rsidR="00E4642B" w:rsidRPr="008A5C0A" w14:paraId="60B8BCB6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D75C9B4" w14:textId="77777777" w:rsidR="00E4642B" w:rsidRPr="008A5C0A" w:rsidRDefault="00E4642B" w:rsidP="00E4642B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6AC7D455" w14:textId="705E33E2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0F29A7D5" w14:textId="68F94F1F" w:rsidR="00E4642B" w:rsidRPr="008A5C0A" w:rsidRDefault="00E4642B" w:rsidP="00E4642B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C186008" w14:textId="3F5D595D" w:rsidR="00E4642B" w:rsidRPr="008A5C0A" w:rsidRDefault="00E4642B" w:rsidP="00E4642B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2901F3" w14:textId="7B3A1D59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663CA875" w14:textId="7F84D3FE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401780E6" w14:textId="25C5B06F" w:rsidR="00E4642B" w:rsidRPr="008A5C0A" w:rsidRDefault="00E4642B" w:rsidP="00E4642B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1.50</w:t>
            </w:r>
          </w:p>
        </w:tc>
      </w:tr>
    </w:tbl>
    <w:p w14:paraId="6D0AAFB2" w14:textId="77777777" w:rsidR="00B05CAA" w:rsidRDefault="00B05CAA" w:rsidP="001710DC">
      <w:pPr>
        <w:spacing w:before="120"/>
        <w:ind w:left="547" w:hanging="547"/>
        <w:jc w:val="right"/>
        <w:rPr>
          <w:rFonts w:ascii="Angsana New" w:hAnsi="Angsana New" w:cs="Angsana New"/>
          <w:sz w:val="24"/>
          <w:szCs w:val="24"/>
          <w:cs/>
        </w:rPr>
      </w:pPr>
    </w:p>
    <w:p w14:paraId="6B09D82C" w14:textId="77777777" w:rsidR="00B05CAA" w:rsidRDefault="00B05CA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  <w:cs/>
        </w:rPr>
      </w:pPr>
      <w:r>
        <w:rPr>
          <w:rFonts w:ascii="Angsana New" w:hAnsi="Angsana New" w:cs="Angsana New"/>
          <w:sz w:val="24"/>
          <w:szCs w:val="24"/>
          <w:cs/>
        </w:rPr>
        <w:br w:type="page"/>
      </w:r>
    </w:p>
    <w:p w14:paraId="65E7A3BB" w14:textId="4E032E08" w:rsidR="00960153" w:rsidRPr="008A5C0A" w:rsidRDefault="00960153" w:rsidP="001710DC">
      <w:pPr>
        <w:spacing w:before="120"/>
        <w:ind w:left="547" w:hanging="547"/>
        <w:jc w:val="right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sz w:val="24"/>
          <w:szCs w:val="24"/>
          <w:cs/>
        </w:rPr>
        <w:lastRenderedPageBreak/>
        <w:t>(หน่วย</w:t>
      </w:r>
      <w:r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18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886"/>
        <w:gridCol w:w="19"/>
        <w:gridCol w:w="1075"/>
        <w:gridCol w:w="989"/>
        <w:gridCol w:w="26"/>
        <w:gridCol w:w="873"/>
        <w:gridCol w:w="903"/>
        <w:gridCol w:w="20"/>
        <w:gridCol w:w="1240"/>
      </w:tblGrid>
      <w:tr w:rsidR="000C51EB" w:rsidRPr="008A5C0A" w14:paraId="769A7F3A" w14:textId="77777777" w:rsidTr="00322F7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2811BA6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E0E5332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C51EB" w:rsidRPr="008A5C0A" w14:paraId="5C936BA9" w14:textId="77777777" w:rsidTr="00322F7A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00FD1A7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EAB7A1" w14:textId="1D5E1440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E4642B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0C51EB" w:rsidRPr="008A5C0A" w14:paraId="41A3E67E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E9619DF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6B53EE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37FBC15" w14:textId="77777777" w:rsidR="000C51EB" w:rsidRPr="008A5C0A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5F5DC0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39C6CB5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3536A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C51EB" w:rsidRPr="008A5C0A" w14:paraId="4E216ADA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7CE5992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524F2229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E5CDB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2D9D0EDB" w14:textId="77777777" w:rsidR="000C51EB" w:rsidRPr="008A5C0A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FC477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831126C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CA98E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0C51EB" w:rsidRPr="008A5C0A" w14:paraId="0C4D3449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30D04DC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vAlign w:val="bottom"/>
          </w:tcPr>
          <w:p w14:paraId="558059B1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right w:val="nil"/>
            </w:tcBorders>
          </w:tcPr>
          <w:p w14:paraId="37FDB930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89" w:type="dxa"/>
            <w:tcBorders>
              <w:top w:val="nil"/>
              <w:left w:val="nil"/>
              <w:right w:val="nil"/>
            </w:tcBorders>
          </w:tcPr>
          <w:p w14:paraId="1BB630C5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right w:val="nil"/>
            </w:tcBorders>
          </w:tcPr>
          <w:p w14:paraId="3779B03C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 w14:paraId="526AD040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</w:tcPr>
          <w:p w14:paraId="66C41B03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960153" w:rsidRPr="008A5C0A" w14:paraId="2FC7E179" w14:textId="77777777" w:rsidTr="00B05CAA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8DB811B" w14:textId="77777777" w:rsidR="00960153" w:rsidRPr="008A5C0A" w:rsidRDefault="00960153" w:rsidP="006D5C88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49F34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2E8C8926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648ED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34D888EF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A14AF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07C871F1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B05CAA" w:rsidRPr="008A5C0A" w14:paraId="08339988" w14:textId="77777777" w:rsidTr="00322F7A">
        <w:trPr>
          <w:trHeight w:val="15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221BE45" w14:textId="77777777" w:rsidR="00B05CAA" w:rsidRPr="008A5C0A" w:rsidRDefault="00B05CAA" w:rsidP="00B05CAA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D1258" w14:textId="787D3510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56057310" w14:textId="7669ADC1" w:rsidR="00B05CAA" w:rsidRPr="00B67124" w:rsidRDefault="00B05CAA" w:rsidP="00B05CA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C1663" w14:textId="4F3BCA8F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45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1293AB2F" w14:textId="43D6BD1F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AEE09" w14:textId="20221AB1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45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122A9F72" w14:textId="5766B644" w:rsidR="00B05CAA" w:rsidRPr="00B67124" w:rsidRDefault="00B05CAA" w:rsidP="00B05CA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0.15 - 0.35</w:t>
            </w:r>
          </w:p>
        </w:tc>
      </w:tr>
      <w:tr w:rsidR="00B05CAA" w:rsidRPr="008A5C0A" w14:paraId="24CD7E06" w14:textId="77777777" w:rsidTr="00322F7A">
        <w:trPr>
          <w:trHeight w:val="79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E95A3F7" w14:textId="77777777" w:rsidR="00B05CAA" w:rsidRPr="008A5C0A" w:rsidRDefault="00B05CAA" w:rsidP="00B05CAA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FFEFE" w14:textId="1A6B30DD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19A61BF6" w14:textId="1D3E3FD1" w:rsidR="00B05CAA" w:rsidRPr="00B67124" w:rsidRDefault="00B05CAA" w:rsidP="00B05CA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B5D00" w14:textId="7822EADF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417B780E" w14:textId="6E9964D2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281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98DA0" w14:textId="0DBDB737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281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417AF31D" w14:textId="422A7440" w:rsidR="00B05CAA" w:rsidRPr="00B67124" w:rsidRDefault="00B05CAA" w:rsidP="00B05CA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05CAA" w:rsidRPr="008A5C0A" w14:paraId="798BA493" w14:textId="77777777" w:rsidTr="00322F7A">
        <w:trPr>
          <w:trHeight w:val="79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A686187" w14:textId="03AD707D" w:rsidR="00B05CAA" w:rsidRPr="008A5C0A" w:rsidRDefault="00B05CAA" w:rsidP="00B05CAA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25E79" w14:textId="71BA88B9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6B9F071F" w14:textId="1C1C1A5E" w:rsidR="00B05CAA" w:rsidRPr="00B67124" w:rsidRDefault="00B05CAA" w:rsidP="00B05CA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10ED2" w14:textId="7D2C570B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2B02711F" w14:textId="29144B77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A7C25" w14:textId="0A9FE17C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68394EA9" w14:textId="329A0FF0" w:rsidR="00B05CAA" w:rsidRPr="00B67124" w:rsidRDefault="00B05CAA" w:rsidP="00B05CA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0.50</w:t>
            </w:r>
          </w:p>
        </w:tc>
      </w:tr>
      <w:tr w:rsidR="00B05CAA" w:rsidRPr="008A5C0A" w14:paraId="16556442" w14:textId="77777777" w:rsidTr="00322F7A">
        <w:trPr>
          <w:trHeight w:val="171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D358CEA" w14:textId="77777777" w:rsidR="00B05CAA" w:rsidRPr="008A5C0A" w:rsidRDefault="00B05CAA" w:rsidP="00B05CAA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BF468" w14:textId="5B624560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6A8BF5F2" w14:textId="640C4FE3" w:rsidR="00B05CAA" w:rsidRPr="00B67124" w:rsidRDefault="00B05CAA" w:rsidP="00B05CA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673FA6" w14:textId="47619367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1,468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12018B04" w14:textId="0560AB64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EC569" w14:textId="689BCE0D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1,468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63282662" w14:textId="3C3CC7CD" w:rsidR="00B05CAA" w:rsidRPr="00B67124" w:rsidRDefault="00B05CAA" w:rsidP="00B05CA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3.58</w:t>
            </w:r>
          </w:p>
        </w:tc>
      </w:tr>
      <w:tr w:rsidR="00B05CAA" w:rsidRPr="008A5C0A" w14:paraId="3305A2C4" w14:textId="77777777" w:rsidTr="00322F7A">
        <w:trPr>
          <w:trHeight w:val="27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F62AEAE" w14:textId="0ABA3016" w:rsidR="00B05CAA" w:rsidRPr="008A5C0A" w:rsidRDefault="00B05CAA" w:rsidP="00B05CAA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>
              <w:br w:type="page"/>
            </w: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412A4" w14:textId="77777777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0DDBF7B8" w14:textId="77777777" w:rsidR="00B05CAA" w:rsidRPr="00B67124" w:rsidRDefault="00B05CAA" w:rsidP="00B05CA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B1506" w14:textId="77777777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06227674" w14:textId="77777777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6E980" w14:textId="77777777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6D8B788" w14:textId="77777777" w:rsidR="00B05CAA" w:rsidRPr="00B67124" w:rsidRDefault="00B05CAA" w:rsidP="00B05CA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05CAA" w:rsidRPr="008A5C0A" w14:paraId="5D5B6984" w14:textId="77777777" w:rsidTr="00322F7A">
        <w:trPr>
          <w:trHeight w:val="117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A42022E" w14:textId="77777777" w:rsidR="00B05CAA" w:rsidRPr="008A5C0A" w:rsidRDefault="00B05CAA" w:rsidP="00B05CAA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A9BC4" w14:textId="02C9DFB7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1C168E30" w14:textId="15981399" w:rsidR="00B05CAA" w:rsidRPr="00B67124" w:rsidRDefault="00B05CAA" w:rsidP="00B05CA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99511" w14:textId="06349D32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0FB8678C" w14:textId="2B7F2BA8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121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92C71" w14:textId="48BA911D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121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4DDAC8EF" w14:textId="385DF182" w:rsidR="00B05CAA" w:rsidRPr="00B67124" w:rsidRDefault="00B05CAA" w:rsidP="00B05CA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05CAA" w:rsidRPr="008A5C0A" w14:paraId="12A4B0FE" w14:textId="77777777" w:rsidTr="00043CDC">
        <w:trPr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6EBCDFD" w14:textId="77777777" w:rsidR="00B05CAA" w:rsidRPr="008A5C0A" w:rsidRDefault="00B05CAA" w:rsidP="00B05CAA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A1F00" w14:textId="0706D841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099436C5" w14:textId="2CA2E8CA" w:rsidR="00B05CAA" w:rsidRPr="00B67124" w:rsidRDefault="00B05CAA" w:rsidP="00B05CA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5C91C" w14:textId="00C9698C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650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7700EAB8" w14:textId="49E2E35F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993D8" w14:textId="2039803E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650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0E9C12D" w14:textId="58F98976" w:rsidR="00B05CAA" w:rsidRPr="00B67124" w:rsidRDefault="00B05CAA" w:rsidP="00B05CA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3.25 - 4.13</w:t>
            </w:r>
          </w:p>
        </w:tc>
      </w:tr>
      <w:tr w:rsidR="00B05CAA" w:rsidRPr="008A5C0A" w14:paraId="19DEF2F0" w14:textId="77777777" w:rsidTr="00043CDC">
        <w:trPr>
          <w:trHeight w:val="23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326CB5A" w14:textId="77777777" w:rsidR="00B05CAA" w:rsidRPr="008A5C0A" w:rsidRDefault="00B05CAA" w:rsidP="00B05CAA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เงินกู้ยืมระยะยาวจากบริษัทย่อย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415B0" w14:textId="781B63E2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3ED0BA2F" w14:textId="4DD3C425" w:rsidR="00B05CAA" w:rsidRPr="00B67124" w:rsidRDefault="00B05CAA" w:rsidP="00B05CA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836E38" w14:textId="5018A0C6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479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84FAF" w14:textId="5BDCA3E5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5B149" w14:textId="3A886B79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479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F06A7" w14:textId="1E8FCE49" w:rsidR="00B05CAA" w:rsidRPr="00B67124" w:rsidRDefault="00B05CAA" w:rsidP="00B05CA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1.25 - 4.53</w:t>
            </w:r>
          </w:p>
        </w:tc>
      </w:tr>
      <w:tr w:rsidR="00B05CAA" w:rsidRPr="008A5C0A" w14:paraId="2B3B1E74" w14:textId="77777777" w:rsidTr="00B05CAA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91A927E" w14:textId="77777777" w:rsidR="00B05CAA" w:rsidRPr="008A5C0A" w:rsidRDefault="00B05CAA" w:rsidP="00B05CAA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2B32F" w14:textId="0DE98B62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6A50C985" w14:textId="5394DF4E" w:rsidR="00B05CAA" w:rsidRPr="00B67124" w:rsidRDefault="00B05CAA" w:rsidP="00B05CAA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FDD0B" w14:textId="11478FBA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1,375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FADC9" w14:textId="016184A0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ADA1A" w14:textId="1529AE7E" w:rsidR="00B05CAA" w:rsidRPr="00B67124" w:rsidRDefault="00B05CAA" w:rsidP="00B05CAA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1,375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DE871" w14:textId="7B17CC5F" w:rsidR="00B05CAA" w:rsidRPr="00B67124" w:rsidRDefault="00B05CAA" w:rsidP="00B05CAA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5CAA">
              <w:rPr>
                <w:rFonts w:ascii="Angsana New" w:hAnsi="Angsana New" w:cs="Angsana New"/>
                <w:sz w:val="24"/>
                <w:szCs w:val="24"/>
              </w:rPr>
              <w:t>2.00 - 2.95</w:t>
            </w:r>
          </w:p>
        </w:tc>
      </w:tr>
    </w:tbl>
    <w:p w14:paraId="1B3EF208" w14:textId="0D683C7C" w:rsidR="00AD7C90" w:rsidRPr="008A5C0A" w:rsidRDefault="00F77FB1" w:rsidP="0047394A">
      <w:pPr>
        <w:spacing w:before="120"/>
        <w:ind w:left="547" w:right="-7" w:hanging="547"/>
        <w:jc w:val="right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sz w:val="24"/>
          <w:szCs w:val="24"/>
          <w:cs/>
        </w:rPr>
        <w:t xml:space="preserve"> </w:t>
      </w:r>
      <w:r w:rsidR="00AD7C90" w:rsidRPr="008A5C0A">
        <w:rPr>
          <w:rFonts w:ascii="Angsana New" w:hAnsi="Angsana New" w:cs="Angsana New" w:hint="cs"/>
          <w:sz w:val="24"/>
          <w:szCs w:val="24"/>
          <w:cs/>
        </w:rPr>
        <w:t>(หน่วย</w:t>
      </w:r>
      <w:r w:rsidR="00AD7C90"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="00AD7C90"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884"/>
        <w:gridCol w:w="15"/>
        <w:gridCol w:w="1080"/>
        <w:gridCol w:w="990"/>
        <w:gridCol w:w="900"/>
        <w:gridCol w:w="903"/>
        <w:gridCol w:w="1241"/>
        <w:gridCol w:w="19"/>
      </w:tblGrid>
      <w:tr w:rsidR="000C51EB" w:rsidRPr="008A5C0A" w14:paraId="4E82D52D" w14:textId="77777777" w:rsidTr="00322F7A">
        <w:trPr>
          <w:gridAfter w:val="1"/>
          <w:wAfter w:w="19" w:type="dxa"/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8D7ED9A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EC31ED5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C51EB" w:rsidRPr="008A5C0A" w14:paraId="58DC2F22" w14:textId="77777777" w:rsidTr="00322F7A">
        <w:trPr>
          <w:gridAfter w:val="1"/>
          <w:wAfter w:w="19" w:type="dxa"/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C390CAC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3A7D67D" w14:textId="31BF7D28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E4642B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0C51EB" w:rsidRPr="008A5C0A" w14:paraId="4D673B27" w14:textId="77777777" w:rsidTr="00322F7A">
        <w:trPr>
          <w:gridAfter w:val="1"/>
          <w:wAfter w:w="19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2090E43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74CAD4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B95DA1F" w14:textId="77777777" w:rsidR="000C51EB" w:rsidRPr="008A5C0A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DD8617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36E19D9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61E29B28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C51EB" w:rsidRPr="008A5C0A" w14:paraId="75F6A9CB" w14:textId="77777777" w:rsidTr="00322F7A">
        <w:trPr>
          <w:gridAfter w:val="1"/>
          <w:wAfter w:w="19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C55170C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3761CC99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2EDFD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BA0C5AC" w14:textId="77777777" w:rsidR="000C51EB" w:rsidRPr="008A5C0A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CC2B41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0A4394D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57370CE6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0C51EB" w:rsidRPr="008A5C0A" w14:paraId="285672F5" w14:textId="77777777" w:rsidTr="00322F7A">
        <w:trPr>
          <w:gridAfter w:val="1"/>
          <w:wAfter w:w="19" w:type="dxa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2DCD393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vAlign w:val="bottom"/>
          </w:tcPr>
          <w:p w14:paraId="3CAD6793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right w:val="nil"/>
            </w:tcBorders>
          </w:tcPr>
          <w:p w14:paraId="636B3C94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23FFF33A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D22BC68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 w14:paraId="28A2AE6F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</w:tcPr>
          <w:p w14:paraId="040AAB33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304E3D" w:rsidRPr="008A5C0A" w14:paraId="1B94FAF9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784FA06" w14:textId="2BBD03E8" w:rsidR="00304E3D" w:rsidRPr="008A5C0A" w:rsidRDefault="00304E3D" w:rsidP="00304E3D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86390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906BAC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B7F6F96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2E8BFFC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619EF02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2C5A4" w14:textId="77777777" w:rsidR="00304E3D" w:rsidRPr="008A5C0A" w:rsidRDefault="00304E3D" w:rsidP="00304E3D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E4642B" w:rsidRPr="008A5C0A" w14:paraId="04EAC305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D6CE67E" w14:textId="0D4B9654" w:rsidR="00E4642B" w:rsidRPr="008A5C0A" w:rsidRDefault="00E4642B" w:rsidP="00E4642B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346EB" w14:textId="48EA7C07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54625C" w14:textId="628B98E8" w:rsidR="00E4642B" w:rsidRPr="008A5C0A" w:rsidRDefault="00E4642B" w:rsidP="00E4642B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14E5E14" w14:textId="67DD044E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67C0C5D" w14:textId="4F656E72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FF34997" w14:textId="31F63887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149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AFEB8" w14:textId="2634558A" w:rsidR="00E4642B" w:rsidRPr="008A5C0A" w:rsidRDefault="00E4642B" w:rsidP="00E4642B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0.05 - 0.13</w:t>
            </w:r>
          </w:p>
        </w:tc>
      </w:tr>
      <w:tr w:rsidR="00E4642B" w:rsidRPr="008A5C0A" w14:paraId="24DC25C5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D485921" w14:textId="525FFA8D" w:rsidR="00E4642B" w:rsidRPr="008A5C0A" w:rsidRDefault="00E4642B" w:rsidP="00E4642B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01750" w14:textId="7A6AAAD8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DB271E" w14:textId="6ACB8D29" w:rsidR="00E4642B" w:rsidRPr="008A5C0A" w:rsidRDefault="00E4642B" w:rsidP="00E4642B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F784F36" w14:textId="1B9BE059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83B5FE" w14:textId="33D68F12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274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8E9A6EB" w14:textId="06DB08B9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274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55072" w14:textId="0521CD62" w:rsidR="00E4642B" w:rsidRPr="008A5C0A" w:rsidRDefault="00E4642B" w:rsidP="00E4642B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E4642B" w:rsidRPr="008A5C0A" w14:paraId="0DF33550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CA1AFE3" w14:textId="05BB7A86" w:rsidR="00E4642B" w:rsidRPr="008A5C0A" w:rsidRDefault="00E4642B" w:rsidP="00E4642B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56F94" w14:textId="73B19BC5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F671FB" w14:textId="645ED9C2" w:rsidR="00E4642B" w:rsidRPr="008A5C0A" w:rsidRDefault="00E4642B" w:rsidP="00E4642B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E7F95A2" w14:textId="731C57A4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F9C2D75" w14:textId="3EDCE5E8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588D7E4" w14:textId="5A2CF498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F1F5D" w14:textId="4BDA30A9" w:rsidR="00E4642B" w:rsidRPr="008A5C0A" w:rsidRDefault="00E4642B" w:rsidP="00E4642B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0.30</w:t>
            </w:r>
          </w:p>
        </w:tc>
      </w:tr>
      <w:tr w:rsidR="00E4642B" w:rsidRPr="008A5C0A" w14:paraId="4D577B1E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65101B9" w14:textId="03C3B8A1" w:rsidR="00E4642B" w:rsidRPr="008A5C0A" w:rsidRDefault="00E4642B" w:rsidP="00E4642B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BF0DF" w14:textId="192D9845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146C9C" w14:textId="35623043" w:rsidR="00E4642B" w:rsidRPr="008A5C0A" w:rsidRDefault="00E4642B" w:rsidP="00E4642B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7976F18" w14:textId="0E79A942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1,287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78DBE11" w14:textId="14FEC92F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3C15D8E" w14:textId="6E0C7D38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1,287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2EE016" w14:textId="7EBCE94C" w:rsidR="00E4642B" w:rsidRPr="008A5C0A" w:rsidRDefault="00E4642B" w:rsidP="00E4642B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3.49</w:t>
            </w:r>
          </w:p>
        </w:tc>
      </w:tr>
      <w:tr w:rsidR="00304E3D" w:rsidRPr="008A5C0A" w14:paraId="39078EBA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27D6D53" w14:textId="58D848E2" w:rsidR="00304E3D" w:rsidRPr="008A5C0A" w:rsidRDefault="00127068" w:rsidP="00304E3D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>
              <w:br w:type="page"/>
            </w:r>
            <w:r w:rsidR="00304E3D"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7E0E5" w14:textId="77777777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DB7F91" w14:textId="77777777" w:rsidR="00304E3D" w:rsidRPr="008A5C0A" w:rsidRDefault="00304E3D" w:rsidP="00304E3D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3B9B75D" w14:textId="77777777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BC54E3" w14:textId="77777777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21143BB" w14:textId="77777777" w:rsidR="00304E3D" w:rsidRPr="008A5C0A" w:rsidRDefault="00304E3D" w:rsidP="00304E3D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050C5" w14:textId="77777777" w:rsidR="00304E3D" w:rsidRPr="008A5C0A" w:rsidRDefault="00304E3D" w:rsidP="00304E3D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4642B" w:rsidRPr="008A5C0A" w14:paraId="779E793E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1FB4478" w14:textId="2A0AF248" w:rsidR="00E4642B" w:rsidRPr="008A5C0A" w:rsidRDefault="00E4642B" w:rsidP="00E4642B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7E93B3" w14:textId="6E5CB0A1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5F50747" w14:textId="74F10BBE" w:rsidR="00E4642B" w:rsidRPr="008A5C0A" w:rsidRDefault="00E4642B" w:rsidP="00E4642B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425130C" w14:textId="5E5C7095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D588E8B" w14:textId="1B57E803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200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9616CDF" w14:textId="166C7370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A82F3" w14:textId="599559F1" w:rsidR="00E4642B" w:rsidRPr="008A5C0A" w:rsidRDefault="00E4642B" w:rsidP="00E4642B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E4642B" w:rsidRPr="008A5C0A" w14:paraId="55C812C8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59E3EFB" w14:textId="6771B10A" w:rsidR="00E4642B" w:rsidRPr="008A5C0A" w:rsidRDefault="00E4642B" w:rsidP="00E4642B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2D59C" w14:textId="51A84C9D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9A4E2" w14:textId="4090099D" w:rsidR="00E4642B" w:rsidRPr="008A5C0A" w:rsidRDefault="00E4642B" w:rsidP="00E4642B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A71218" w14:textId="70CD990F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76E1210" w14:textId="1A75CA2A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4B7DD95" w14:textId="33D96E85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C7B04" w14:textId="3771C62C" w:rsidR="00E4642B" w:rsidRPr="008A5C0A" w:rsidRDefault="00E4642B" w:rsidP="00E4642B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2.00 - 3.63</w:t>
            </w:r>
          </w:p>
        </w:tc>
      </w:tr>
      <w:tr w:rsidR="00E4642B" w:rsidRPr="008A5C0A" w14:paraId="2337B367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78563AF" w14:textId="336BAA6D" w:rsidR="00E4642B" w:rsidRPr="008A5C0A" w:rsidRDefault="00E4642B" w:rsidP="00E4642B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เงินกู้ยืมระยะยาวจากบริษัทย่อย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E3964" w14:textId="22CC685E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AFCA53D" w14:textId="16CCA495" w:rsidR="00E4642B" w:rsidRPr="008A5C0A" w:rsidRDefault="00E4642B" w:rsidP="00E4642B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95C154A" w14:textId="43D2B814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CA982BC" w14:textId="05ECA9D7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E0951BF" w14:textId="633C5706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1D226" w14:textId="1CE36AAE" w:rsidR="00E4642B" w:rsidRPr="008A5C0A" w:rsidRDefault="00E4642B" w:rsidP="00E4642B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1.25 - 4.06</w:t>
            </w:r>
          </w:p>
        </w:tc>
      </w:tr>
      <w:tr w:rsidR="00E4642B" w:rsidRPr="008A5C0A" w14:paraId="7E056F40" w14:textId="77777777" w:rsidTr="00322F7A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AEA47B7" w14:textId="186D3C74" w:rsidR="00E4642B" w:rsidRPr="008A5C0A" w:rsidRDefault="00E4642B" w:rsidP="00E4642B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1463" w14:textId="5B806575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12329" w14:textId="67C127F2" w:rsidR="00E4642B" w:rsidRPr="008A5C0A" w:rsidRDefault="00E4642B" w:rsidP="00E4642B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EA5DA" w14:textId="78266513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1,375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D5A63" w14:textId="740074E6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158AB" w14:textId="50918414" w:rsidR="00E4642B" w:rsidRPr="008A5C0A" w:rsidRDefault="00E4642B" w:rsidP="00E4642B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1,375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3544A" w14:textId="7984DC16" w:rsidR="00E4642B" w:rsidRPr="008A5C0A" w:rsidRDefault="00E4642B" w:rsidP="00E4642B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2.00</w:t>
            </w:r>
          </w:p>
        </w:tc>
      </w:tr>
    </w:tbl>
    <w:p w14:paraId="2F58A4DD" w14:textId="7785499F" w:rsidR="00800841" w:rsidRPr="00127068" w:rsidRDefault="00800841" w:rsidP="00BF3044">
      <w:pPr>
        <w:spacing w:before="24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  <w:u w:val="single"/>
        </w:rPr>
      </w:pPr>
      <w:r w:rsidRPr="00127068">
        <w:rPr>
          <w:rFonts w:ascii="Angsana New" w:hAnsi="Angsana New" w:cs="Angsana New" w:hint="cs"/>
          <w:sz w:val="32"/>
          <w:szCs w:val="32"/>
          <w:u w:val="single"/>
          <w:cs/>
        </w:rPr>
        <w:t>การวิเคราะห์ผลกระทบของการเปลี่ยนแปลงอัตราดอกเบี้ย</w:t>
      </w:r>
      <w:r w:rsidRPr="00127068">
        <w:rPr>
          <w:rFonts w:ascii="Angsana New" w:hAnsi="Angsana New" w:cs="Angsana New" w:hint="cs"/>
          <w:sz w:val="32"/>
          <w:szCs w:val="32"/>
          <w:u w:val="single"/>
        </w:rPr>
        <w:t xml:space="preserve"> </w:t>
      </w:r>
    </w:p>
    <w:p w14:paraId="76B97112" w14:textId="393587E2" w:rsidR="00800841" w:rsidRDefault="00F77FB1" w:rsidP="00BF3044">
      <w:pPr>
        <w:tabs>
          <w:tab w:val="left" w:pos="9828"/>
        </w:tabs>
        <w:spacing w:before="120" w:after="120"/>
        <w:ind w:left="547" w:right="-43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E969AC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Pr="00E969AC">
        <w:rPr>
          <w:rFonts w:ascii="Angsana New" w:hAnsi="Angsana New"/>
          <w:sz w:val="32"/>
          <w:szCs w:val="32"/>
        </w:rPr>
        <w:t xml:space="preserve">31 </w:t>
      </w:r>
      <w:r w:rsidRPr="00E969AC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E969AC">
        <w:rPr>
          <w:rFonts w:ascii="Angsana New" w:hAnsi="Angsana New"/>
          <w:sz w:val="32"/>
          <w:szCs w:val="32"/>
        </w:rPr>
        <w:t>256</w:t>
      </w:r>
      <w:r w:rsidR="00545C39">
        <w:rPr>
          <w:rFonts w:ascii="Angsana New" w:hAnsi="Angsana New"/>
          <w:sz w:val="32"/>
          <w:szCs w:val="32"/>
        </w:rPr>
        <w:t>5</w:t>
      </w:r>
      <w:r w:rsidRPr="00E969AC">
        <w:rPr>
          <w:rFonts w:ascii="Angsana New" w:hAnsi="Angsana New"/>
          <w:sz w:val="32"/>
          <w:szCs w:val="32"/>
          <w:cs/>
        </w:rPr>
        <w:t xml:space="preserve"> </w:t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>การเปลี่ยนแปลงที่อาจเกิดขึ้นของอัตราดอกเบี้ยของเงินกู้ยืม</w:t>
      </w:r>
      <w:r w:rsidR="00BF3044">
        <w:rPr>
          <w:rFonts w:ascii="Angsana New" w:hAnsi="Angsana New" w:cs="Angsana New" w:hint="cs"/>
          <w:sz w:val="32"/>
          <w:szCs w:val="32"/>
          <w:cs/>
        </w:rPr>
        <w:t>จากสถาบันการเงิน</w:t>
      </w:r>
      <w:r w:rsidR="00635E69">
        <w:rPr>
          <w:rFonts w:ascii="Angsana New" w:hAnsi="Angsana New" w:cs="Angsana New"/>
          <w:sz w:val="32"/>
          <w:szCs w:val="32"/>
        </w:rPr>
        <w:t xml:space="preserve">              </w:t>
      </w:r>
      <w:r w:rsidR="00BF3044">
        <w:rPr>
          <w:rFonts w:ascii="Angsana New" w:hAnsi="Angsana New" w:cs="Angsana New" w:hint="cs"/>
          <w:sz w:val="32"/>
          <w:szCs w:val="32"/>
          <w:cs/>
        </w:rPr>
        <w:t>ร้อยละ</w:t>
      </w:r>
      <w:r w:rsidR="0012706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27068">
        <w:rPr>
          <w:rFonts w:ascii="Angsana New" w:hAnsi="Angsana New" w:cs="Angsana New"/>
          <w:sz w:val="32"/>
          <w:szCs w:val="32"/>
        </w:rPr>
        <w:t xml:space="preserve">1 </w:t>
      </w:r>
      <w:r w:rsidR="00127068">
        <w:rPr>
          <w:rFonts w:ascii="Angsana New" w:hAnsi="Angsana New" w:cs="Angsana New" w:hint="cs"/>
          <w:sz w:val="32"/>
          <w:szCs w:val="32"/>
          <w:cs/>
        </w:rPr>
        <w:t>อาจส่ง</w:t>
      </w:r>
      <w:r w:rsidR="00127068" w:rsidRPr="008A5C0A">
        <w:rPr>
          <w:rFonts w:ascii="Angsana New" w:hAnsi="Angsana New" w:cs="Angsana New" w:hint="cs"/>
          <w:sz w:val="32"/>
          <w:szCs w:val="32"/>
          <w:cs/>
        </w:rPr>
        <w:t>ผลกระทบต่อกำไร</w:t>
      </w:r>
      <w:r w:rsidR="00DD04A0">
        <w:rPr>
          <w:rFonts w:ascii="Angsana New" w:hAnsi="Angsana New" w:cs="Angsana New"/>
          <w:sz w:val="32"/>
          <w:szCs w:val="32"/>
        </w:rPr>
        <w:t xml:space="preserve"> </w:t>
      </w:r>
      <w:r w:rsidR="00DD04A0">
        <w:rPr>
          <w:rFonts w:ascii="Angsana New" w:hAnsi="Angsana New" w:cs="Angsana New" w:hint="cs"/>
          <w:sz w:val="32"/>
          <w:szCs w:val="32"/>
          <w:cs/>
        </w:rPr>
        <w:t xml:space="preserve">(ขาดทุน) </w:t>
      </w:r>
      <w:r w:rsidR="00127068" w:rsidRPr="008A5C0A">
        <w:rPr>
          <w:rFonts w:ascii="Angsana New" w:hAnsi="Angsana New" w:cs="Angsana New" w:hint="cs"/>
          <w:sz w:val="32"/>
          <w:szCs w:val="32"/>
          <w:cs/>
        </w:rPr>
        <w:t>ก่อนภาษีของกลุ่มบริษัท</w:t>
      </w:r>
      <w:r w:rsidR="00127068">
        <w:rPr>
          <w:rFonts w:ascii="Angsana New" w:hAnsi="Angsana New" w:cs="Angsana New" w:hint="cs"/>
          <w:sz w:val="32"/>
          <w:szCs w:val="32"/>
          <w:cs/>
        </w:rPr>
        <w:t>จำนวน</w:t>
      </w:r>
      <w:r w:rsidR="00545C39">
        <w:rPr>
          <w:rFonts w:ascii="Angsana New" w:hAnsi="Angsana New" w:cs="Angsana New"/>
          <w:sz w:val="32"/>
          <w:szCs w:val="32"/>
        </w:rPr>
        <w:t xml:space="preserve"> </w:t>
      </w:r>
      <w:r w:rsidR="00B05CAA">
        <w:rPr>
          <w:rFonts w:ascii="Angsana New" w:hAnsi="Angsana New" w:cs="Angsana New"/>
          <w:sz w:val="32"/>
          <w:szCs w:val="32"/>
        </w:rPr>
        <w:t>49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27068">
        <w:rPr>
          <w:rFonts w:ascii="Angsana New" w:hAnsi="Angsana New" w:cs="Angsana New" w:hint="cs"/>
          <w:sz w:val="32"/>
          <w:szCs w:val="32"/>
          <w:cs/>
        </w:rPr>
        <w:t>ล้านบาท</w:t>
      </w:r>
      <w:r>
        <w:rPr>
          <w:rFonts w:ascii="Angsana New" w:hAnsi="Angsana New" w:cs="Angsana New"/>
          <w:sz w:val="32"/>
          <w:szCs w:val="32"/>
        </w:rPr>
        <w:t xml:space="preserve"> (256</w:t>
      </w:r>
      <w:r w:rsidR="00545C39">
        <w:rPr>
          <w:rFonts w:ascii="Angsana New" w:hAnsi="Angsana New" w:cs="Angsana New"/>
          <w:sz w:val="32"/>
          <w:szCs w:val="32"/>
        </w:rPr>
        <w:t>4</w:t>
      </w:r>
      <w:r>
        <w:rPr>
          <w:rFonts w:ascii="Angsana New" w:hAnsi="Angsana New" w:cs="Angsana New"/>
          <w:sz w:val="32"/>
          <w:szCs w:val="32"/>
        </w:rPr>
        <w:t xml:space="preserve">: </w:t>
      </w:r>
      <w:r w:rsidR="00545C39">
        <w:rPr>
          <w:rFonts w:ascii="Angsana New" w:hAnsi="Angsana New" w:cs="Angsana New"/>
          <w:sz w:val="32"/>
          <w:szCs w:val="32"/>
        </w:rPr>
        <w:t xml:space="preserve">53 </w:t>
      </w:r>
      <w:r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104DC886" w14:textId="77777777" w:rsidR="00DD04A0" w:rsidRDefault="00DD04A0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0A7EE658" w14:textId="55AAB0CF" w:rsidR="00BF3044" w:rsidRPr="008A5C0A" w:rsidRDefault="00BF3044" w:rsidP="00BF3044">
      <w:pPr>
        <w:tabs>
          <w:tab w:val="left" w:pos="9828"/>
        </w:tabs>
        <w:spacing w:before="120" w:after="120"/>
        <w:ind w:left="547" w:right="-43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การวิเคราะห์ผลกระทบข้างต้นจัดทำขึ้นโดยใช้สมมติฐานว่าจำนวนเงินกู้ยืมจากสถาบันการเงินที่มีอัตราดอกเบี้ยที่ปรับขึ้นลงตามอัตราตลาด และตัวแปรอื่นทั้งหมดคงที่ตลอด </w:t>
      </w:r>
      <w:r>
        <w:rPr>
          <w:rFonts w:ascii="Angsana New" w:hAnsi="Angsana New" w:cs="Angsana New" w:hint="cs"/>
          <w:sz w:val="32"/>
          <w:szCs w:val="32"/>
        </w:rPr>
        <w:t xml:space="preserve">1 </w:t>
      </w:r>
      <w:r>
        <w:rPr>
          <w:rFonts w:ascii="Angsana New" w:hAnsi="Angsana New" w:cs="Angsana New" w:hint="cs"/>
          <w:sz w:val="32"/>
          <w:szCs w:val="32"/>
          <w:cs/>
        </w:rPr>
        <w:t xml:space="preserve">ปี และยังถือเสมือนว่าอัตราดอกเบี้ยที่ปรับขึ้นลงตามอัตราตลาดของเงินกู้ยืมจากสถาบันการเงินไม่ได้มีอัตราดอกเบี้ยที่กำหนดไว้แล้ว ดังนั้น การเปลี่ยนแปลงของอัตราดอกเบี้ยที่เกิดขึ้นจึงมีผลกระทบต่อดอกเบี้ยที่ต้องชำระตลอด </w:t>
      </w:r>
      <w:r>
        <w:rPr>
          <w:rFonts w:ascii="Angsana New" w:hAnsi="Angsana New" w:cs="Angsana New" w:hint="cs"/>
          <w:sz w:val="32"/>
          <w:szCs w:val="32"/>
        </w:rPr>
        <w:t xml:space="preserve">12 </w:t>
      </w:r>
      <w:r>
        <w:rPr>
          <w:rFonts w:ascii="Angsana New" w:hAnsi="Angsana New" w:cs="Angsana New" w:hint="cs"/>
          <w:sz w:val="32"/>
          <w:szCs w:val="32"/>
          <w:cs/>
        </w:rPr>
        <w:t>เดือนเต็ม</w:t>
      </w:r>
    </w:p>
    <w:p w14:paraId="6166D942" w14:textId="3DE37BBE" w:rsidR="00566EE8" w:rsidRPr="008A5C0A" w:rsidRDefault="00566EE8" w:rsidP="00BF3044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7" w:right="-4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ความเสี่ยงด้านสภาพคล่อง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 </w:t>
      </w:r>
    </w:p>
    <w:p w14:paraId="41A9ABEB" w14:textId="439769F7" w:rsidR="00566EE8" w:rsidRPr="008A5C0A" w:rsidRDefault="00566EE8" w:rsidP="00BF3044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กลุ่มบริษัทมีการติดตามความเสี่ยงจากการขาดสภาพคล่องโดยการใช้เงินเบิกเกินบัญชี</w:t>
      </w:r>
      <w:r w:rsidR="00DD04A0">
        <w:rPr>
          <w:rFonts w:ascii="Angsana New" w:hAnsi="Angsana New" w:cs="Angsana New" w:hint="cs"/>
          <w:sz w:val="32"/>
          <w:szCs w:val="32"/>
          <w:cs/>
        </w:rPr>
        <w:t xml:space="preserve"> เจ้าหนี้การค้า              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เงินกู้ยืมธนาคารและสัญญาเช่า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ทั้งนี้ 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545C39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>กลุ่มบริษัทมีหนี้สิน</w:t>
      </w:r>
      <w:r w:rsidRPr="008A5C0A">
        <w:rPr>
          <w:rFonts w:ascii="Angsana New" w:hAnsi="Angsana New" w:cs="Angsana New" w:hint="cs"/>
          <w:sz w:val="32"/>
          <w:szCs w:val="32"/>
          <w:cs/>
        </w:rPr>
        <w:t>ประมาณร้อยละ</w:t>
      </w:r>
      <w:r w:rsidR="00860CAD">
        <w:rPr>
          <w:rFonts w:ascii="Angsana New" w:hAnsi="Angsana New" w:cs="Angsana New"/>
          <w:sz w:val="32"/>
          <w:szCs w:val="32"/>
        </w:rPr>
        <w:t xml:space="preserve"> </w:t>
      </w:r>
      <w:r w:rsidR="00B05CAA">
        <w:rPr>
          <w:rFonts w:ascii="Angsana New" w:hAnsi="Angsana New" w:cs="Angsana New"/>
          <w:sz w:val="32"/>
          <w:szCs w:val="32"/>
        </w:rPr>
        <w:t>37</w:t>
      </w:r>
      <w:r w:rsidR="00545C39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ที่จะครบกำหนดชำระ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>ภายใน</w:t>
      </w:r>
      <w:r w:rsidRPr="008A5C0A">
        <w:rPr>
          <w:rFonts w:ascii="Angsana New" w:hAnsi="Angsana New" w:cs="Angsana New" w:hint="cs"/>
          <w:sz w:val="32"/>
          <w:szCs w:val="32"/>
          <w:cs/>
        </w:rPr>
        <w:t>หนึ่งปีเมื่อเทียบกับมูลค่าตามบัญชีทั้งหมดของหนี้สินดังกล่าวที่แสดง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>อยู่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ในงบการเงิน </w:t>
      </w:r>
      <w:r w:rsidRPr="008A5C0A">
        <w:rPr>
          <w:rFonts w:ascii="Angsana New" w:hAnsi="Angsana New" w:cs="Angsana New" w:hint="cs"/>
          <w:sz w:val="32"/>
          <w:szCs w:val="32"/>
        </w:rPr>
        <w:t>(256</w:t>
      </w:r>
      <w:r w:rsidR="00545C39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ร้อยละ </w:t>
      </w:r>
      <w:r w:rsidR="00545C39">
        <w:rPr>
          <w:rFonts w:ascii="Angsana New" w:hAnsi="Angsana New" w:cs="Angsana New"/>
          <w:sz w:val="32"/>
          <w:szCs w:val="32"/>
        </w:rPr>
        <w:t>34</w:t>
      </w:r>
      <w:r w:rsidRPr="008A5C0A">
        <w:rPr>
          <w:rFonts w:ascii="Angsana New" w:hAnsi="Angsana New" w:cs="Angsana New" w:hint="cs"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sz w:val="32"/>
          <w:szCs w:val="32"/>
          <w:cs/>
        </w:rPr>
        <w:t>(เฉพาะบริษัทฯ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ร้อยละ</w:t>
      </w:r>
      <w:r w:rsidR="00B91D26">
        <w:rPr>
          <w:rFonts w:ascii="Angsana New" w:hAnsi="Angsana New" w:cs="Angsana New"/>
          <w:sz w:val="32"/>
          <w:szCs w:val="32"/>
        </w:rPr>
        <w:t xml:space="preserve"> </w:t>
      </w:r>
      <w:r w:rsidR="00B05CAA">
        <w:rPr>
          <w:rFonts w:ascii="Angsana New" w:hAnsi="Angsana New" w:cs="Angsana New"/>
          <w:sz w:val="32"/>
          <w:szCs w:val="32"/>
        </w:rPr>
        <w:t>28</w:t>
      </w:r>
      <w:r w:rsidR="00545C39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545C39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="00545C39">
        <w:rPr>
          <w:rFonts w:ascii="Angsana New" w:hAnsi="Angsana New" w:cs="Angsana New"/>
          <w:sz w:val="32"/>
          <w:szCs w:val="32"/>
        </w:rPr>
        <w:t>32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กลุ่มบริษัทได้ประเมินการกระจุก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>ตัวของความ</w:t>
      </w:r>
      <w:r w:rsidRPr="008A5C0A">
        <w:rPr>
          <w:rFonts w:ascii="Angsana New" w:hAnsi="Angsana New" w:cs="Angsana New" w:hint="cs"/>
          <w:noProof/>
          <w:spacing w:val="-2"/>
          <w:sz w:val="32"/>
          <w:szCs w:val="32"/>
          <w:cs/>
        </w:rPr>
        <w:t>เสี่ยงที่เกี่ยวข้องกับการกู้ยืมเงินเพื่อนำไปชำระหนี้สินเดิมและได้ข้อสรุปว่า</w:t>
      </w:r>
      <w:r w:rsidR="00DD04A0">
        <w:rPr>
          <w:rFonts w:ascii="Angsana New" w:hAnsi="Angsana New" w:cs="Angsana New" w:hint="cs"/>
          <w:noProof/>
          <w:spacing w:val="-2"/>
          <w:sz w:val="32"/>
          <w:szCs w:val="32"/>
          <w:cs/>
        </w:rPr>
        <w:t>ความเสี่ยงดังกล่าวอยู่ในระดับต่ำ</w:t>
      </w:r>
      <w:r w:rsidR="00EF25D0">
        <w:rPr>
          <w:rFonts w:ascii="Angsana New" w:hAnsi="Angsana New" w:cs="Angsana New" w:hint="cs"/>
          <w:noProof/>
          <w:spacing w:val="-2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มีความสามารถในการเข้าถึงแหล่งของเงินทุนที่หลากหลาย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>อย่าง</w:t>
      </w:r>
      <w:r w:rsidRPr="008A5C0A">
        <w:rPr>
          <w:rFonts w:ascii="Angsana New" w:hAnsi="Angsana New" w:cs="Angsana New" w:hint="cs"/>
          <w:sz w:val="32"/>
          <w:szCs w:val="32"/>
          <w:cs/>
        </w:rPr>
        <w:t>เพียงพอ อีกทั้งยังสามารถตกลงกับผู้ให้กู้รายเดิมเพื่อขยายระยะเวลาของ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>หนี้สิน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ที่จะครบกำหนดภายใน </w:t>
      </w:r>
      <w:r w:rsidRPr="008A5C0A">
        <w:rPr>
          <w:rFonts w:ascii="Angsana New" w:hAnsi="Angsana New" w:cs="Angsana New" w:hint="cs"/>
          <w:sz w:val="32"/>
          <w:szCs w:val="32"/>
        </w:rPr>
        <w:t xml:space="preserve">12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เดือนออกไปได้อีก</w:t>
      </w:r>
    </w:p>
    <w:p w14:paraId="63FDF9EF" w14:textId="5C7A828E" w:rsidR="006420A3" w:rsidRDefault="00566EE8" w:rsidP="00FC0FF7">
      <w:pPr>
        <w:spacing w:before="60" w:after="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รายละเอียดการครบกำหนดชำระของหนี้สินทางการเงินที่ไม่ใช่ตราสารอนุพันธ์ของกลุ่มบริษัท ณ วันที่ </w:t>
      </w:r>
      <w:r w:rsidR="00F95FA0">
        <w:rPr>
          <w:rFonts w:ascii="Angsana New" w:hAnsi="Angsana New" w:cs="Angsana New"/>
          <w:sz w:val="32"/>
          <w:szCs w:val="32"/>
        </w:rPr>
        <w:t xml:space="preserve">             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545C39">
        <w:rPr>
          <w:rFonts w:ascii="Angsana New" w:hAnsi="Angsana New" w:cs="Angsana New"/>
          <w:sz w:val="32"/>
          <w:szCs w:val="32"/>
        </w:rPr>
        <w:t>5</w:t>
      </w:r>
      <w:r w:rsidR="00D81000">
        <w:rPr>
          <w:rFonts w:ascii="Angsana New" w:hAnsi="Angsana New" w:cs="Angsana New"/>
          <w:sz w:val="32"/>
          <w:szCs w:val="32"/>
        </w:rPr>
        <w:t xml:space="preserve"> </w:t>
      </w:r>
      <w:r w:rsidR="00D81000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D81000">
        <w:rPr>
          <w:rFonts w:ascii="Angsana New" w:hAnsi="Angsana New" w:cs="Angsana New"/>
          <w:sz w:val="32"/>
          <w:szCs w:val="32"/>
        </w:rPr>
        <w:t>25</w:t>
      </w:r>
      <w:r w:rsidR="00C00F29">
        <w:rPr>
          <w:rFonts w:ascii="Angsana New" w:hAnsi="Angsana New" w:cs="Angsana New"/>
          <w:sz w:val="32"/>
          <w:szCs w:val="32"/>
        </w:rPr>
        <w:t>6</w:t>
      </w:r>
      <w:r w:rsidR="00545C39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ซึ่งพิจารณาจากกระแสเงินสดตามสัญญาที่ยังไม่คิดลดเป็นมูลค่าปัจจุบัน สามารถแสดงได้ดังนี้</w:t>
      </w:r>
    </w:p>
    <w:tbl>
      <w:tblPr>
        <w:tblW w:w="919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56"/>
        <w:gridCol w:w="1155"/>
        <w:gridCol w:w="1156"/>
        <w:gridCol w:w="1156"/>
      </w:tblGrid>
      <w:tr w:rsidR="00566EE8" w:rsidRPr="009D658D" w14:paraId="7CF116F0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0270B159" w14:textId="7D6F5E43" w:rsidR="00566EE8" w:rsidRPr="009D658D" w:rsidRDefault="00566EE8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3850559C" w14:textId="77777777" w:rsidR="00566EE8" w:rsidRPr="009D658D" w:rsidRDefault="00566EE8" w:rsidP="00DD04A0">
            <w:pPr>
              <w:spacing w:line="360" w:lineRule="exact"/>
              <w:jc w:val="righ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566EE8" w:rsidRPr="009D658D" w14:paraId="6A9BFD39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480A0127" w14:textId="77777777" w:rsidR="00566EE8" w:rsidRPr="009D658D" w:rsidRDefault="00566EE8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42DB1AB2" w14:textId="77777777" w:rsidR="00566EE8" w:rsidRPr="009D658D" w:rsidRDefault="00566EE8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</w:tr>
      <w:tr w:rsidR="00F77FB1" w:rsidRPr="009D658D" w14:paraId="288409C2" w14:textId="77777777" w:rsidTr="00BF3044">
        <w:trPr>
          <w:trHeight w:val="64"/>
        </w:trPr>
        <w:tc>
          <w:tcPr>
            <w:tcW w:w="3420" w:type="dxa"/>
            <w:noWrap/>
            <w:vAlign w:val="center"/>
          </w:tcPr>
          <w:p w14:paraId="13318263" w14:textId="77777777" w:rsidR="00F77FB1" w:rsidRPr="009D658D" w:rsidRDefault="00F77FB1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</w:tcPr>
          <w:p w14:paraId="6D63CB88" w14:textId="6F3863DE" w:rsidR="00F77FB1" w:rsidRPr="009D658D" w:rsidRDefault="00F77FB1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E4642B" w:rsidRPr="009D658D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</w:tr>
      <w:tr w:rsidR="00566EE8" w:rsidRPr="009D658D" w14:paraId="02C3A305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7D4E5662" w14:textId="77777777" w:rsidR="00566EE8" w:rsidRPr="009D658D" w:rsidRDefault="00566EE8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noWrap/>
            <w:vAlign w:val="bottom"/>
            <w:hideMark/>
          </w:tcPr>
          <w:p w14:paraId="4154F645" w14:textId="77777777" w:rsidR="00566EE8" w:rsidRPr="009D658D" w:rsidRDefault="00566EE8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56" w:type="dxa"/>
            <w:noWrap/>
            <w:vAlign w:val="bottom"/>
            <w:hideMark/>
          </w:tcPr>
          <w:p w14:paraId="74DB1742" w14:textId="2396602F" w:rsidR="00566EE8" w:rsidRPr="009D658D" w:rsidRDefault="00566EE8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ไม่เกิน</w:t>
            </w:r>
            <w:r w:rsidR="00B67124"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5" w:type="dxa"/>
            <w:noWrap/>
            <w:vAlign w:val="bottom"/>
            <w:hideMark/>
          </w:tcPr>
          <w:p w14:paraId="141837B0" w14:textId="77777777" w:rsidR="00566EE8" w:rsidRPr="009D658D" w:rsidRDefault="00566EE8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- 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7956A0CB" w14:textId="5AF4BC85" w:rsidR="00566EE8" w:rsidRPr="009D658D" w:rsidRDefault="00566EE8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มากกว่า 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0B637D1E" w14:textId="77777777" w:rsidR="00566EE8" w:rsidRPr="009D658D" w:rsidRDefault="00566EE8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B05CAA" w:rsidRPr="009D658D" w14:paraId="4710B30D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622E4774" w14:textId="1D3CC721" w:rsidR="00B05CAA" w:rsidRPr="009D658D" w:rsidRDefault="00B05CAA" w:rsidP="00DD04A0">
            <w:pPr>
              <w:spacing w:line="360" w:lineRule="exact"/>
              <w:ind w:left="259" w:hanging="18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55" w:type="dxa"/>
            <w:noWrap/>
            <w:vAlign w:val="bottom"/>
          </w:tcPr>
          <w:p w14:paraId="24781A77" w14:textId="194A32CF" w:rsidR="00B05CAA" w:rsidRPr="009D658D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E9BFB3B" w14:textId="4E8BEE5D" w:rsidR="00B05CAA" w:rsidRPr="009D658D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1,080,000</w:t>
            </w:r>
          </w:p>
        </w:tc>
        <w:tc>
          <w:tcPr>
            <w:tcW w:w="1155" w:type="dxa"/>
            <w:noWrap/>
            <w:vAlign w:val="bottom"/>
          </w:tcPr>
          <w:p w14:paraId="3101E286" w14:textId="69444458" w:rsidR="00B05CAA" w:rsidRPr="009D658D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05BEB39" w14:textId="7AFEC6A5" w:rsidR="00B05CAA" w:rsidRPr="009D658D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515BBA8E" w14:textId="1B17B09D" w:rsidR="00B05CAA" w:rsidRPr="009D658D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1,080,000</w:t>
            </w:r>
          </w:p>
        </w:tc>
      </w:tr>
      <w:tr w:rsidR="00B05CAA" w:rsidRPr="009D658D" w14:paraId="09DF27BC" w14:textId="77777777" w:rsidTr="00BF3044">
        <w:trPr>
          <w:trHeight w:val="64"/>
        </w:trPr>
        <w:tc>
          <w:tcPr>
            <w:tcW w:w="3420" w:type="dxa"/>
            <w:noWrap/>
            <w:vAlign w:val="center"/>
          </w:tcPr>
          <w:p w14:paraId="66B1CEEA" w14:textId="77777777" w:rsidR="00B05CAA" w:rsidRPr="009D658D" w:rsidRDefault="00B05CAA" w:rsidP="00DD04A0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55" w:type="dxa"/>
            <w:noWrap/>
            <w:vAlign w:val="bottom"/>
          </w:tcPr>
          <w:p w14:paraId="4E5BD501" w14:textId="76DF367F" w:rsidR="00B05CAA" w:rsidRPr="009D658D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40753B7" w14:textId="6C3AA091" w:rsidR="00B05CAA" w:rsidRPr="009D658D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1,321,270</w:t>
            </w:r>
          </w:p>
        </w:tc>
        <w:tc>
          <w:tcPr>
            <w:tcW w:w="1155" w:type="dxa"/>
            <w:noWrap/>
            <w:vAlign w:val="bottom"/>
          </w:tcPr>
          <w:p w14:paraId="182370D8" w14:textId="202ED363" w:rsidR="00B05CAA" w:rsidRPr="009D658D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2ACCE62" w14:textId="3F70486B" w:rsidR="00B05CAA" w:rsidRPr="009D658D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5A765D1E" w14:textId="51970756" w:rsidR="00B05CAA" w:rsidRPr="009D658D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1,321,270</w:t>
            </w:r>
          </w:p>
        </w:tc>
      </w:tr>
      <w:tr w:rsidR="00B05CAA" w:rsidRPr="009D658D" w14:paraId="76241D53" w14:textId="77777777" w:rsidTr="00BF3044">
        <w:trPr>
          <w:trHeight w:val="64"/>
        </w:trPr>
        <w:tc>
          <w:tcPr>
            <w:tcW w:w="3420" w:type="dxa"/>
            <w:noWrap/>
            <w:vAlign w:val="center"/>
          </w:tcPr>
          <w:p w14:paraId="322686B7" w14:textId="71A8639D" w:rsidR="00B05CAA" w:rsidRPr="009D658D" w:rsidRDefault="00B05CAA" w:rsidP="00DD04A0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55" w:type="dxa"/>
            <w:noWrap/>
            <w:vAlign w:val="bottom"/>
          </w:tcPr>
          <w:p w14:paraId="0B0AE8C9" w14:textId="2A015F9C" w:rsidR="00B05CAA" w:rsidRPr="009D658D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C911361" w14:textId="11BDB6B2" w:rsidR="00B05CAA" w:rsidRPr="009D658D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296,629</w:t>
            </w:r>
          </w:p>
        </w:tc>
        <w:tc>
          <w:tcPr>
            <w:tcW w:w="1155" w:type="dxa"/>
            <w:noWrap/>
            <w:vAlign w:val="bottom"/>
          </w:tcPr>
          <w:p w14:paraId="24A13819" w14:textId="36168808" w:rsidR="00B05CAA" w:rsidRPr="009D658D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1,071,884</w:t>
            </w:r>
          </w:p>
        </w:tc>
        <w:tc>
          <w:tcPr>
            <w:tcW w:w="1156" w:type="dxa"/>
            <w:noWrap/>
            <w:vAlign w:val="bottom"/>
          </w:tcPr>
          <w:p w14:paraId="57F1D1F9" w14:textId="196D6BAE" w:rsidR="00B05CAA" w:rsidRPr="009D658D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3,460,843</w:t>
            </w:r>
          </w:p>
        </w:tc>
        <w:tc>
          <w:tcPr>
            <w:tcW w:w="1156" w:type="dxa"/>
            <w:noWrap/>
            <w:vAlign w:val="bottom"/>
          </w:tcPr>
          <w:p w14:paraId="731134D1" w14:textId="15C8C4B6" w:rsidR="00B05CAA" w:rsidRPr="009D658D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4,829,356</w:t>
            </w:r>
          </w:p>
        </w:tc>
      </w:tr>
      <w:tr w:rsidR="00B05CAA" w:rsidRPr="009D658D" w14:paraId="1D0D4EC3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510416FC" w14:textId="77777777" w:rsidR="00B05CAA" w:rsidRPr="009D658D" w:rsidRDefault="00B05CAA" w:rsidP="00DD04A0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noWrap/>
            <w:vAlign w:val="bottom"/>
          </w:tcPr>
          <w:p w14:paraId="24F2AA86" w14:textId="522F2D11" w:rsidR="00B05CAA" w:rsidRPr="009D658D" w:rsidRDefault="00B05CAA" w:rsidP="00AD28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0C849C84" w14:textId="53F14A8F" w:rsidR="00B05CAA" w:rsidRPr="009D658D" w:rsidRDefault="00413176" w:rsidP="00AD28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62,363</w:t>
            </w:r>
          </w:p>
        </w:tc>
        <w:tc>
          <w:tcPr>
            <w:tcW w:w="1155" w:type="dxa"/>
            <w:noWrap/>
            <w:vAlign w:val="bottom"/>
          </w:tcPr>
          <w:p w14:paraId="56753284" w14:textId="600332B8" w:rsidR="00B05CAA" w:rsidRPr="009D658D" w:rsidRDefault="00413176" w:rsidP="00AD28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37,560</w:t>
            </w:r>
          </w:p>
        </w:tc>
        <w:tc>
          <w:tcPr>
            <w:tcW w:w="1156" w:type="dxa"/>
            <w:noWrap/>
            <w:vAlign w:val="bottom"/>
          </w:tcPr>
          <w:p w14:paraId="691FE57E" w14:textId="69E9AE4C" w:rsidR="00B05CAA" w:rsidRPr="009D658D" w:rsidRDefault="00B05CAA" w:rsidP="00AD28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07B3F010" w14:textId="4FD058F9" w:rsidR="00B05CAA" w:rsidRPr="009D658D" w:rsidRDefault="00413176" w:rsidP="00AD28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99,923</w:t>
            </w:r>
          </w:p>
        </w:tc>
      </w:tr>
      <w:tr w:rsidR="00B05CAA" w:rsidRPr="009D658D" w14:paraId="679A3754" w14:textId="77777777" w:rsidTr="00BF3044">
        <w:trPr>
          <w:trHeight w:val="54"/>
        </w:trPr>
        <w:tc>
          <w:tcPr>
            <w:tcW w:w="3420" w:type="dxa"/>
            <w:vAlign w:val="center"/>
          </w:tcPr>
          <w:p w14:paraId="30AB2D08" w14:textId="13743925" w:rsidR="00B05CAA" w:rsidRPr="009D658D" w:rsidRDefault="00B05CAA" w:rsidP="00DD04A0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55" w:type="dxa"/>
            <w:noWrap/>
            <w:vAlign w:val="bottom"/>
          </w:tcPr>
          <w:p w14:paraId="31EB4D52" w14:textId="0F95CA2A" w:rsidR="00B05CAA" w:rsidRPr="009D658D" w:rsidRDefault="00B05CAA" w:rsidP="00AD28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B020C38" w14:textId="6A4756F2" w:rsidR="00B05CAA" w:rsidRPr="009D658D" w:rsidRDefault="00413176" w:rsidP="00AD28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2,760,262</w:t>
            </w:r>
          </w:p>
        </w:tc>
        <w:tc>
          <w:tcPr>
            <w:tcW w:w="1155" w:type="dxa"/>
            <w:noWrap/>
            <w:vAlign w:val="bottom"/>
          </w:tcPr>
          <w:p w14:paraId="089B9A7C" w14:textId="1892DCD9" w:rsidR="00B05CAA" w:rsidRPr="009D658D" w:rsidRDefault="00413176" w:rsidP="00AD28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1,109,444</w:t>
            </w:r>
          </w:p>
        </w:tc>
        <w:tc>
          <w:tcPr>
            <w:tcW w:w="1156" w:type="dxa"/>
            <w:noWrap/>
            <w:vAlign w:val="bottom"/>
          </w:tcPr>
          <w:p w14:paraId="54824E3A" w14:textId="1448EE40" w:rsidR="00B05CAA" w:rsidRPr="009D658D" w:rsidRDefault="00B05CAA" w:rsidP="00AD28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3,460,843</w:t>
            </w:r>
          </w:p>
        </w:tc>
        <w:tc>
          <w:tcPr>
            <w:tcW w:w="1156" w:type="dxa"/>
            <w:noWrap/>
            <w:vAlign w:val="bottom"/>
          </w:tcPr>
          <w:p w14:paraId="25FFF657" w14:textId="79C29FE8" w:rsidR="00B05CAA" w:rsidRPr="009D658D" w:rsidRDefault="00413176" w:rsidP="00AD28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7,330,549</w:t>
            </w:r>
          </w:p>
        </w:tc>
      </w:tr>
    </w:tbl>
    <w:p w14:paraId="3E4C0AF1" w14:textId="0E58C130" w:rsidR="00BF3044" w:rsidRDefault="00BF3044"/>
    <w:tbl>
      <w:tblPr>
        <w:tblW w:w="919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56"/>
        <w:gridCol w:w="1155"/>
        <w:gridCol w:w="1156"/>
        <w:gridCol w:w="1156"/>
      </w:tblGrid>
      <w:tr w:rsidR="00D35B86" w:rsidRPr="009D658D" w14:paraId="105A9738" w14:textId="77777777" w:rsidTr="0088063E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5080245B" w14:textId="77777777" w:rsidR="00D35B86" w:rsidRPr="009D658D" w:rsidRDefault="00D35B86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5EFFA49A" w14:textId="77777777" w:rsidR="00D35B86" w:rsidRPr="009D658D" w:rsidRDefault="00D35B86" w:rsidP="00DD04A0">
            <w:pPr>
              <w:spacing w:line="360" w:lineRule="exact"/>
              <w:jc w:val="righ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D35B86" w:rsidRPr="009D658D" w14:paraId="71436697" w14:textId="77777777" w:rsidTr="0088063E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7E67E8B3" w14:textId="77777777" w:rsidR="00D35B86" w:rsidRPr="009D658D" w:rsidRDefault="00D35B86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7357256B" w14:textId="77777777" w:rsidR="00D35B86" w:rsidRPr="009D658D" w:rsidRDefault="00D35B86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</w:tr>
      <w:tr w:rsidR="00D35B86" w:rsidRPr="009D658D" w14:paraId="239D0780" w14:textId="77777777" w:rsidTr="0088063E">
        <w:trPr>
          <w:trHeight w:val="64"/>
        </w:trPr>
        <w:tc>
          <w:tcPr>
            <w:tcW w:w="3420" w:type="dxa"/>
            <w:noWrap/>
            <w:vAlign w:val="center"/>
          </w:tcPr>
          <w:p w14:paraId="249C3457" w14:textId="77777777" w:rsidR="00D35B86" w:rsidRPr="009D658D" w:rsidRDefault="00D35B86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</w:tcPr>
          <w:p w14:paraId="1790A880" w14:textId="5DD09F86" w:rsidR="00D35B86" w:rsidRPr="009D658D" w:rsidRDefault="00D35B86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9D658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9D658D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E4642B" w:rsidRPr="009D658D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</w:tr>
      <w:tr w:rsidR="00D35B86" w:rsidRPr="009D658D" w14:paraId="13347106" w14:textId="77777777" w:rsidTr="0088063E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41C39E46" w14:textId="77777777" w:rsidR="00D35B86" w:rsidRPr="009D658D" w:rsidRDefault="00D35B86" w:rsidP="00DD04A0">
            <w:pPr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noWrap/>
            <w:vAlign w:val="bottom"/>
            <w:hideMark/>
          </w:tcPr>
          <w:p w14:paraId="089BC12B" w14:textId="77777777" w:rsidR="00D35B86" w:rsidRPr="009D658D" w:rsidRDefault="00D35B86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56" w:type="dxa"/>
            <w:noWrap/>
            <w:vAlign w:val="bottom"/>
            <w:hideMark/>
          </w:tcPr>
          <w:p w14:paraId="5A4E4B03" w14:textId="77777777" w:rsidR="00D35B86" w:rsidRPr="009D658D" w:rsidRDefault="00D35B86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ไม่เกิน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1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5" w:type="dxa"/>
            <w:noWrap/>
            <w:vAlign w:val="bottom"/>
            <w:hideMark/>
          </w:tcPr>
          <w:p w14:paraId="08A09B5E" w14:textId="77777777" w:rsidR="00D35B86" w:rsidRPr="009D658D" w:rsidRDefault="00D35B86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- 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1475207F" w14:textId="77777777" w:rsidR="00D35B86" w:rsidRPr="009D658D" w:rsidRDefault="00D35B86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มากกว่า 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6C6C5637" w14:textId="77777777" w:rsidR="00D35B86" w:rsidRPr="009D658D" w:rsidRDefault="00D35B86" w:rsidP="00DD04A0">
            <w:pPr>
              <w:pBdr>
                <w:bottom w:val="single" w:sz="4" w:space="1" w:color="auto"/>
              </w:pBdr>
              <w:spacing w:line="36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E4642B" w:rsidRPr="009D658D" w14:paraId="041AB92F" w14:textId="77777777" w:rsidTr="0088063E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5DE09C2A" w14:textId="4A2D2072" w:rsidR="00E4642B" w:rsidRPr="009D658D" w:rsidRDefault="00E4642B" w:rsidP="00DD04A0">
            <w:pPr>
              <w:spacing w:line="360" w:lineRule="exact"/>
              <w:ind w:left="259" w:hanging="18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เงินเบิกเกินบัญชีและเงินกู้ยืมระยะสั้น</w:t>
            </w:r>
            <w:r w:rsidR="005C468F"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 จาก</w:t>
            </w: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สถาบันการเงิน</w:t>
            </w:r>
          </w:p>
        </w:tc>
        <w:tc>
          <w:tcPr>
            <w:tcW w:w="1155" w:type="dxa"/>
            <w:noWrap/>
            <w:vAlign w:val="bottom"/>
          </w:tcPr>
          <w:p w14:paraId="0CD3DED0" w14:textId="12D751BA" w:rsidR="00E4642B" w:rsidRPr="009D658D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24,162</w:t>
            </w:r>
          </w:p>
        </w:tc>
        <w:tc>
          <w:tcPr>
            <w:tcW w:w="1156" w:type="dxa"/>
            <w:noWrap/>
            <w:vAlign w:val="bottom"/>
          </w:tcPr>
          <w:p w14:paraId="37178617" w14:textId="30E3CDBD" w:rsidR="00E4642B" w:rsidRPr="009D658D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1,157,000</w:t>
            </w:r>
          </w:p>
        </w:tc>
        <w:tc>
          <w:tcPr>
            <w:tcW w:w="1155" w:type="dxa"/>
            <w:noWrap/>
            <w:vAlign w:val="bottom"/>
          </w:tcPr>
          <w:p w14:paraId="1C7FE07F" w14:textId="16AD1563" w:rsidR="00E4642B" w:rsidRPr="009D658D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70D42E31" w14:textId="4C3CBE53" w:rsidR="00E4642B" w:rsidRPr="009D658D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16FD07A3" w14:textId="2C1DFEB4" w:rsidR="00E4642B" w:rsidRPr="009D658D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1,181,162</w:t>
            </w:r>
          </w:p>
        </w:tc>
      </w:tr>
      <w:tr w:rsidR="00E4642B" w:rsidRPr="009D658D" w14:paraId="63A17815" w14:textId="77777777" w:rsidTr="0088063E">
        <w:trPr>
          <w:trHeight w:val="64"/>
        </w:trPr>
        <w:tc>
          <w:tcPr>
            <w:tcW w:w="3420" w:type="dxa"/>
            <w:noWrap/>
            <w:vAlign w:val="center"/>
          </w:tcPr>
          <w:p w14:paraId="103EDFB2" w14:textId="77777777" w:rsidR="00E4642B" w:rsidRPr="009D658D" w:rsidRDefault="00E4642B" w:rsidP="00DD04A0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55" w:type="dxa"/>
            <w:noWrap/>
            <w:vAlign w:val="bottom"/>
          </w:tcPr>
          <w:p w14:paraId="57187C2A" w14:textId="29231E70" w:rsidR="00E4642B" w:rsidRPr="009D658D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6160428E" w14:textId="75C37F0F" w:rsidR="00E4642B" w:rsidRPr="009D658D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1,131,977</w:t>
            </w:r>
          </w:p>
        </w:tc>
        <w:tc>
          <w:tcPr>
            <w:tcW w:w="1155" w:type="dxa"/>
            <w:noWrap/>
            <w:vAlign w:val="bottom"/>
          </w:tcPr>
          <w:p w14:paraId="44E61F9F" w14:textId="3CE44E17" w:rsidR="00E4642B" w:rsidRPr="009D658D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4B57EF07" w14:textId="6B07FF5C" w:rsidR="00E4642B" w:rsidRPr="009D658D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0779B856" w14:textId="1B26D727" w:rsidR="00E4642B" w:rsidRPr="009D658D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1,131,977</w:t>
            </w:r>
          </w:p>
        </w:tc>
      </w:tr>
      <w:tr w:rsidR="00E4642B" w:rsidRPr="009D658D" w14:paraId="52007A09" w14:textId="77777777" w:rsidTr="0088063E">
        <w:trPr>
          <w:trHeight w:val="64"/>
        </w:trPr>
        <w:tc>
          <w:tcPr>
            <w:tcW w:w="3420" w:type="dxa"/>
            <w:noWrap/>
            <w:vAlign w:val="center"/>
          </w:tcPr>
          <w:p w14:paraId="4488AA5A" w14:textId="77777777" w:rsidR="00E4642B" w:rsidRPr="009D658D" w:rsidRDefault="00E4642B" w:rsidP="00DD04A0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55" w:type="dxa"/>
            <w:noWrap/>
            <w:vAlign w:val="bottom"/>
          </w:tcPr>
          <w:p w14:paraId="49FC07AD" w14:textId="1BF6D480" w:rsidR="00E4642B" w:rsidRPr="009D658D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64BF4E8A" w14:textId="0D664F05" w:rsidR="00E4642B" w:rsidRPr="009D658D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540,075</w:t>
            </w:r>
          </w:p>
        </w:tc>
        <w:tc>
          <w:tcPr>
            <w:tcW w:w="1155" w:type="dxa"/>
            <w:noWrap/>
            <w:vAlign w:val="bottom"/>
          </w:tcPr>
          <w:p w14:paraId="1A34E40B" w14:textId="6E5A69E8" w:rsidR="00E4642B" w:rsidRPr="009D658D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993,170</w:t>
            </w:r>
          </w:p>
        </w:tc>
        <w:tc>
          <w:tcPr>
            <w:tcW w:w="1156" w:type="dxa"/>
            <w:noWrap/>
            <w:vAlign w:val="bottom"/>
          </w:tcPr>
          <w:p w14:paraId="7A1D40A6" w14:textId="4975A0DF" w:rsidR="00E4642B" w:rsidRPr="009D658D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3,834,273</w:t>
            </w:r>
          </w:p>
        </w:tc>
        <w:tc>
          <w:tcPr>
            <w:tcW w:w="1156" w:type="dxa"/>
            <w:noWrap/>
            <w:vAlign w:val="bottom"/>
          </w:tcPr>
          <w:p w14:paraId="4F462B85" w14:textId="3E5AE7AF" w:rsidR="00E4642B" w:rsidRPr="009D658D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5,367,518</w:t>
            </w:r>
          </w:p>
        </w:tc>
      </w:tr>
      <w:tr w:rsidR="00E4642B" w:rsidRPr="009D658D" w14:paraId="19DFEB8D" w14:textId="77777777" w:rsidTr="0088063E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77569A9C" w14:textId="77777777" w:rsidR="00E4642B" w:rsidRPr="009D658D" w:rsidRDefault="00E4642B" w:rsidP="00DD04A0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noWrap/>
            <w:vAlign w:val="bottom"/>
          </w:tcPr>
          <w:p w14:paraId="50764FBA" w14:textId="321EC241" w:rsidR="00E4642B" w:rsidRPr="009D658D" w:rsidRDefault="00E4642B" w:rsidP="00AD28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65DD728D" w14:textId="1AC6F92F" w:rsidR="00E4642B" w:rsidRPr="009D658D" w:rsidRDefault="00E4642B" w:rsidP="00AD28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48,033</w:t>
            </w:r>
          </w:p>
        </w:tc>
        <w:tc>
          <w:tcPr>
            <w:tcW w:w="1155" w:type="dxa"/>
            <w:noWrap/>
            <w:vAlign w:val="bottom"/>
          </w:tcPr>
          <w:p w14:paraId="7B807F35" w14:textId="164DAED5" w:rsidR="00E4642B" w:rsidRPr="009D658D" w:rsidRDefault="00E4642B" w:rsidP="00AD28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30,171</w:t>
            </w:r>
          </w:p>
        </w:tc>
        <w:tc>
          <w:tcPr>
            <w:tcW w:w="1156" w:type="dxa"/>
            <w:noWrap/>
            <w:vAlign w:val="bottom"/>
          </w:tcPr>
          <w:p w14:paraId="0B9D1B5A" w14:textId="4989B8E0" w:rsidR="00E4642B" w:rsidRPr="009D658D" w:rsidRDefault="00E4642B" w:rsidP="00AD28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52F125B" w14:textId="112C4263" w:rsidR="00E4642B" w:rsidRPr="009D658D" w:rsidRDefault="00E4642B" w:rsidP="00AD28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78,204</w:t>
            </w:r>
          </w:p>
        </w:tc>
      </w:tr>
      <w:tr w:rsidR="00E4642B" w:rsidRPr="009D658D" w14:paraId="62647B8B" w14:textId="77777777" w:rsidTr="0088063E">
        <w:trPr>
          <w:trHeight w:val="54"/>
        </w:trPr>
        <w:tc>
          <w:tcPr>
            <w:tcW w:w="3420" w:type="dxa"/>
            <w:vAlign w:val="center"/>
          </w:tcPr>
          <w:p w14:paraId="3E5C466E" w14:textId="77777777" w:rsidR="00E4642B" w:rsidRPr="009D658D" w:rsidRDefault="00E4642B" w:rsidP="00DD04A0">
            <w:pPr>
              <w:spacing w:line="36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55" w:type="dxa"/>
            <w:noWrap/>
            <w:vAlign w:val="bottom"/>
          </w:tcPr>
          <w:p w14:paraId="7506CB5D" w14:textId="737ADA5D" w:rsidR="00E4642B" w:rsidRPr="009D658D" w:rsidRDefault="00E4642B" w:rsidP="00AD28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24,162</w:t>
            </w:r>
          </w:p>
        </w:tc>
        <w:tc>
          <w:tcPr>
            <w:tcW w:w="1156" w:type="dxa"/>
            <w:noWrap/>
            <w:vAlign w:val="bottom"/>
          </w:tcPr>
          <w:p w14:paraId="20B4B416" w14:textId="759532D5" w:rsidR="00E4642B" w:rsidRPr="009D658D" w:rsidRDefault="00E4642B" w:rsidP="00AD28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2,877,085</w:t>
            </w:r>
          </w:p>
        </w:tc>
        <w:tc>
          <w:tcPr>
            <w:tcW w:w="1155" w:type="dxa"/>
            <w:noWrap/>
            <w:vAlign w:val="bottom"/>
          </w:tcPr>
          <w:p w14:paraId="4F6D68DD" w14:textId="6A36F487" w:rsidR="00E4642B" w:rsidRPr="009D658D" w:rsidRDefault="00E4642B" w:rsidP="00AD28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1,023,341</w:t>
            </w:r>
          </w:p>
        </w:tc>
        <w:tc>
          <w:tcPr>
            <w:tcW w:w="1156" w:type="dxa"/>
            <w:noWrap/>
            <w:vAlign w:val="bottom"/>
          </w:tcPr>
          <w:p w14:paraId="335CBAF5" w14:textId="6617DDDF" w:rsidR="00E4642B" w:rsidRPr="009D658D" w:rsidRDefault="00E4642B" w:rsidP="00AD28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3,834,273</w:t>
            </w:r>
          </w:p>
        </w:tc>
        <w:tc>
          <w:tcPr>
            <w:tcW w:w="1156" w:type="dxa"/>
            <w:noWrap/>
            <w:vAlign w:val="bottom"/>
          </w:tcPr>
          <w:p w14:paraId="077D0639" w14:textId="0407E9B7" w:rsidR="00E4642B" w:rsidRPr="009D658D" w:rsidRDefault="00E4642B" w:rsidP="00AD28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7,758,861</w:t>
            </w:r>
          </w:p>
        </w:tc>
      </w:tr>
      <w:tr w:rsidR="00B67124" w:rsidRPr="006A1635" w14:paraId="25168B0A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64C4D035" w14:textId="3DCCDEAA" w:rsidR="00B67124" w:rsidRPr="006A1635" w:rsidRDefault="00B67124" w:rsidP="00B67124">
            <w:pPr>
              <w:spacing w:line="38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  <w:hideMark/>
          </w:tcPr>
          <w:p w14:paraId="6D746368" w14:textId="77777777" w:rsidR="00B67124" w:rsidRPr="006A1635" w:rsidRDefault="00B67124" w:rsidP="00B67124">
            <w:pPr>
              <w:spacing w:line="380" w:lineRule="exact"/>
              <w:jc w:val="righ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6A1635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6A1635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6A1635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  <w:r w:rsidRPr="006A1635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B67124" w:rsidRPr="006A1635" w14:paraId="49FD2124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6CE0B4A7" w14:textId="77777777" w:rsidR="00B67124" w:rsidRPr="006A1635" w:rsidRDefault="00B67124" w:rsidP="00B67124">
            <w:pPr>
              <w:spacing w:line="38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  <w:hideMark/>
          </w:tcPr>
          <w:p w14:paraId="037F6973" w14:textId="77777777" w:rsidR="00B67124" w:rsidRPr="006A1635" w:rsidRDefault="00B67124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77FB1" w:rsidRPr="006A1635" w14:paraId="078003EE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34000827" w14:textId="77777777" w:rsidR="00F77FB1" w:rsidRPr="006A1635" w:rsidRDefault="00F77FB1" w:rsidP="00B67124">
            <w:pPr>
              <w:spacing w:line="380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</w:tcPr>
          <w:p w14:paraId="00458EB2" w14:textId="27FCF41A" w:rsidR="00F77FB1" w:rsidRPr="006A1635" w:rsidRDefault="00F77FB1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6A1635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6A163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6A1635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E4642B" w:rsidRPr="006A1635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</w:tr>
      <w:tr w:rsidR="00B67124" w:rsidRPr="006A1635" w14:paraId="3991098E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0EED3D0B" w14:textId="77777777" w:rsidR="00B67124" w:rsidRPr="006A1635" w:rsidRDefault="00B67124" w:rsidP="00B67124">
            <w:pPr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3E4B961A" w14:textId="77777777" w:rsidR="00B67124" w:rsidRPr="006A1635" w:rsidRDefault="00B67124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0FC8B23C" w14:textId="2A46CD8A" w:rsidR="00B67124" w:rsidRPr="006A1635" w:rsidRDefault="00B67124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ไม่เกิน</w:t>
            </w: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1</w:t>
            </w: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216A652A" w14:textId="77777777" w:rsidR="00B67124" w:rsidRPr="006A1635" w:rsidRDefault="00B67124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- </w:t>
            </w: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</w:t>
            </w: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6B417E66" w14:textId="7947DE47" w:rsidR="00B67124" w:rsidRPr="006A1635" w:rsidRDefault="00B67124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มากกว่า </w:t>
            </w: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</w:t>
            </w: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A9B0EBB" w14:textId="77777777" w:rsidR="00B67124" w:rsidRPr="006A1635" w:rsidRDefault="00B67124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B05CAA" w:rsidRPr="006A1635" w14:paraId="2E3B6A73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6ECA1AD1" w14:textId="1FD292D4" w:rsidR="00B05CAA" w:rsidRPr="006A1635" w:rsidRDefault="00B05CAA" w:rsidP="00B05CAA">
            <w:pPr>
              <w:spacing w:line="380" w:lineRule="exact"/>
              <w:ind w:left="259" w:hanging="18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A73AB2D" w14:textId="2CD71A9C" w:rsidR="00B05CAA" w:rsidRPr="006A1635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227AC2E1" w14:textId="53249642" w:rsidR="00B05CAA" w:rsidRPr="006A1635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650,000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A92E9EF" w14:textId="3DA535AC" w:rsidR="00B05CAA" w:rsidRPr="006A1635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51255881" w14:textId="0608DD35" w:rsidR="00B05CAA" w:rsidRPr="006A1635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20C12F2C" w14:textId="1D1AE5F1" w:rsidR="00B05CAA" w:rsidRPr="006A1635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650,000</w:t>
            </w:r>
          </w:p>
        </w:tc>
      </w:tr>
      <w:tr w:rsidR="00B05CAA" w:rsidRPr="006A1635" w14:paraId="01C1786C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386F91D9" w14:textId="77777777" w:rsidR="00B05CAA" w:rsidRPr="006A1635" w:rsidRDefault="00B05CAA" w:rsidP="00B05CAA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2B3B0408" w14:textId="2BF3FE0F" w:rsidR="00B05CAA" w:rsidRPr="006A1635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1216645A" w14:textId="4A663F12" w:rsidR="00B05CAA" w:rsidRPr="006A1635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120,750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00148214" w14:textId="4F8E632A" w:rsidR="00B05CAA" w:rsidRPr="006A1635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2DCEE147" w14:textId="247F22FE" w:rsidR="00B05CAA" w:rsidRPr="006A1635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74A53A7B" w14:textId="3C6E30DB" w:rsidR="00B05CAA" w:rsidRPr="006A1635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120,750</w:t>
            </w:r>
          </w:p>
        </w:tc>
      </w:tr>
      <w:tr w:rsidR="00B05CAA" w:rsidRPr="006A1635" w14:paraId="3490B64A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7A9902E5" w14:textId="2DD6DB2A" w:rsidR="00B05CAA" w:rsidRPr="006A1635" w:rsidRDefault="00B05CAA" w:rsidP="00B05CAA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B1109F8" w14:textId="6A551F71" w:rsidR="00B05CAA" w:rsidRPr="006A1635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37B855D2" w14:textId="5EA422BE" w:rsidR="00B05CAA" w:rsidRPr="006A1635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1,500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35C13441" w14:textId="59D5B40E" w:rsidR="00B05CAA" w:rsidRPr="006A1635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297,650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4FFE68B8" w14:textId="76695F8A" w:rsidR="00B05CAA" w:rsidRPr="006A1635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1,080,600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6E044324" w14:textId="438324E6" w:rsidR="00B05CAA" w:rsidRPr="006A1635" w:rsidRDefault="00B05CAA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1,379,750</w:t>
            </w:r>
          </w:p>
        </w:tc>
      </w:tr>
      <w:tr w:rsidR="00B05CAA" w:rsidRPr="006A1635" w14:paraId="532366E1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763584E6" w14:textId="77777777" w:rsidR="00B05CAA" w:rsidRPr="006A1635" w:rsidRDefault="00B05CAA" w:rsidP="00B05CAA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7E385833" w14:textId="192B5776" w:rsidR="00B05CAA" w:rsidRPr="006A1635" w:rsidRDefault="00B05CAA" w:rsidP="00AD28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529C9BFB" w14:textId="19AB80FD" w:rsidR="00B05CAA" w:rsidRPr="006A1635" w:rsidRDefault="00413176" w:rsidP="00AD28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5,526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D18C4F9" w14:textId="29CD861A" w:rsidR="00B05CAA" w:rsidRPr="006A1635" w:rsidRDefault="00413176" w:rsidP="00AD28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2,350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1A4967AA" w14:textId="2409D8DC" w:rsidR="00B05CAA" w:rsidRPr="006A1635" w:rsidRDefault="00B05CAA" w:rsidP="00AD28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0D1AAB1E" w14:textId="56AA5B1B" w:rsidR="00B05CAA" w:rsidRPr="006A1635" w:rsidRDefault="00413176" w:rsidP="00AD28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7,876</w:t>
            </w:r>
          </w:p>
        </w:tc>
      </w:tr>
      <w:tr w:rsidR="00B05CAA" w:rsidRPr="006A1635" w14:paraId="2981BAC2" w14:textId="77777777" w:rsidTr="00BF3044">
        <w:trPr>
          <w:trHeight w:val="54"/>
        </w:trPr>
        <w:tc>
          <w:tcPr>
            <w:tcW w:w="3420" w:type="dxa"/>
            <w:shd w:val="clear" w:color="auto" w:fill="auto"/>
            <w:vAlign w:val="center"/>
          </w:tcPr>
          <w:p w14:paraId="73F41CB9" w14:textId="6CC0FFAE" w:rsidR="00B05CAA" w:rsidRPr="006A1635" w:rsidRDefault="00B05CAA" w:rsidP="00B05CAA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76FEE8EE" w14:textId="7E5862E8" w:rsidR="00B05CAA" w:rsidRPr="006A1635" w:rsidRDefault="00B05CAA" w:rsidP="00AD28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2C3AD8E4" w14:textId="15F6BF8A" w:rsidR="00B05CAA" w:rsidRPr="006A1635" w:rsidRDefault="00413176" w:rsidP="00AD28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777,776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689F61FE" w14:textId="45849C23" w:rsidR="00B05CAA" w:rsidRPr="006A1635" w:rsidRDefault="00413176" w:rsidP="00AD28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300,000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457F2BD5" w14:textId="2783AA6C" w:rsidR="00B05CAA" w:rsidRPr="006A1635" w:rsidRDefault="00B05CAA" w:rsidP="00AD28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1,080,600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3AC16D0F" w14:textId="6A1148FC" w:rsidR="00B05CAA" w:rsidRPr="006A1635" w:rsidRDefault="00413176" w:rsidP="00AD28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6A163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2,158,376</w:t>
            </w:r>
          </w:p>
        </w:tc>
      </w:tr>
    </w:tbl>
    <w:p w14:paraId="7407EF83" w14:textId="4FA46552" w:rsidR="00635E69" w:rsidRDefault="00635E69"/>
    <w:tbl>
      <w:tblPr>
        <w:tblW w:w="919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56"/>
        <w:gridCol w:w="1155"/>
        <w:gridCol w:w="1156"/>
        <w:gridCol w:w="1156"/>
      </w:tblGrid>
      <w:tr w:rsidR="00D35B86" w:rsidRPr="009D658D" w14:paraId="47A58135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746B7954" w14:textId="6C57814A" w:rsidR="00D35B86" w:rsidRPr="009D658D" w:rsidRDefault="00D35B86" w:rsidP="00635E69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  <w:hideMark/>
          </w:tcPr>
          <w:p w14:paraId="5A1A8D24" w14:textId="77777777" w:rsidR="00D35B86" w:rsidRPr="009D658D" w:rsidRDefault="00D35B86" w:rsidP="00635E69">
            <w:pPr>
              <w:spacing w:line="380" w:lineRule="exact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9D658D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9D658D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9D658D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9D658D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9D658D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D35B86" w:rsidRPr="009D658D" w14:paraId="75C00454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335AB402" w14:textId="77777777" w:rsidR="00D35B86" w:rsidRPr="009D658D" w:rsidRDefault="00D35B86" w:rsidP="0088063E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  <w:hideMark/>
          </w:tcPr>
          <w:p w14:paraId="39B87DD4" w14:textId="77777777" w:rsidR="00D35B86" w:rsidRPr="009D658D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9D658D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35B86" w:rsidRPr="009D658D" w14:paraId="5822E553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13F84319" w14:textId="77777777" w:rsidR="00D35B86" w:rsidRPr="009D658D" w:rsidRDefault="00D35B86" w:rsidP="0088063E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</w:tcPr>
          <w:p w14:paraId="3632DBB1" w14:textId="068730BA" w:rsidR="00D35B86" w:rsidRPr="009D658D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D658D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9D658D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D658D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9D658D">
              <w:rPr>
                <w:rFonts w:ascii="Angsana New" w:hAnsi="Angsana New"/>
                <w:sz w:val="28"/>
                <w:szCs w:val="28"/>
              </w:rPr>
              <w:t>256</w:t>
            </w:r>
            <w:r w:rsidR="00E4642B" w:rsidRPr="009D658D">
              <w:rPr>
                <w:rFonts w:ascii="Angsana New" w:hAnsi="Angsana New"/>
                <w:sz w:val="28"/>
                <w:szCs w:val="28"/>
              </w:rPr>
              <w:t>4</w:t>
            </w:r>
          </w:p>
        </w:tc>
      </w:tr>
      <w:tr w:rsidR="00D35B86" w:rsidRPr="009D658D" w14:paraId="4CBB8B4C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6273144F" w14:textId="77777777" w:rsidR="00D35B86" w:rsidRPr="009D658D" w:rsidRDefault="00D35B86" w:rsidP="0088063E">
            <w:pPr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73DEF609" w14:textId="77777777" w:rsidR="00D35B86" w:rsidRPr="009D658D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B91A138" w14:textId="77777777" w:rsidR="00D35B86" w:rsidRPr="009D658D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ไม่เกิน</w:t>
            </w:r>
            <w:r w:rsidRPr="009D658D">
              <w:rPr>
                <w:rFonts w:ascii="Angsana New" w:hAnsi="Angsana New" w:cs="Angsana New"/>
                <w:color w:val="000000"/>
                <w:sz w:val="28"/>
                <w:szCs w:val="28"/>
              </w:rPr>
              <w:t xml:space="preserve"> </w:t>
            </w: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</w:t>
            </w: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2CE2B531" w14:textId="77777777" w:rsidR="00D35B86" w:rsidRPr="009D658D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</w:t>
            </w: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- </w:t>
            </w: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</w:t>
            </w: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104DD618" w14:textId="77777777" w:rsidR="00D35B86" w:rsidRPr="009D658D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มากกว่า </w:t>
            </w: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</w:t>
            </w: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151B2087" w14:textId="77777777" w:rsidR="00D35B86" w:rsidRPr="009D658D" w:rsidRDefault="00D35B86" w:rsidP="0088063E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E4642B" w:rsidRPr="009D658D" w14:paraId="00EAA620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51DBBB8C" w14:textId="5B638CE9" w:rsidR="00E4642B" w:rsidRPr="009D658D" w:rsidRDefault="00E4642B" w:rsidP="00E4642B">
            <w:pPr>
              <w:spacing w:line="380" w:lineRule="exact"/>
              <w:ind w:left="259" w:hanging="18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75B6DB00" w14:textId="0AC47318" w:rsidR="00E4642B" w:rsidRPr="00AD283E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02FC737C" w14:textId="27B79C75" w:rsidR="00E4642B" w:rsidRPr="00AD283E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650,000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29E6FF7D" w14:textId="13B294F2" w:rsidR="00E4642B" w:rsidRPr="00AD283E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1DE43508" w14:textId="7A7FC334" w:rsidR="00E4642B" w:rsidRPr="00AD283E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56D33D7C" w14:textId="06DBFAE6" w:rsidR="00E4642B" w:rsidRPr="00AD283E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650,000</w:t>
            </w:r>
          </w:p>
        </w:tc>
      </w:tr>
      <w:tr w:rsidR="00E4642B" w:rsidRPr="009D658D" w14:paraId="4A50BEE0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44F3D891" w14:textId="77777777" w:rsidR="00E4642B" w:rsidRPr="009D658D" w:rsidRDefault="00E4642B" w:rsidP="00E4642B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9C7FC55" w14:textId="4D20BEF7" w:rsidR="00E4642B" w:rsidRPr="00AD283E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68281D05" w14:textId="5F2BD3AB" w:rsidR="00E4642B" w:rsidRPr="00AD283E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200,481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65EE4858" w14:textId="30D27DB6" w:rsidR="00E4642B" w:rsidRPr="00AD283E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015A37A8" w14:textId="69960B93" w:rsidR="00E4642B" w:rsidRPr="00AD283E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7D15D9C8" w14:textId="07FE2637" w:rsidR="00E4642B" w:rsidRPr="00AD283E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200,481</w:t>
            </w:r>
          </w:p>
        </w:tc>
      </w:tr>
      <w:tr w:rsidR="00E4642B" w:rsidRPr="009D658D" w14:paraId="6D6933C5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16B76813" w14:textId="77777777" w:rsidR="00E4642B" w:rsidRPr="009D658D" w:rsidRDefault="00E4642B" w:rsidP="00E4642B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15206C6F" w14:textId="4E874F48" w:rsidR="00E4642B" w:rsidRPr="00AD283E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17EC9566" w14:textId="73B3847F" w:rsidR="00E4642B" w:rsidRPr="00AD283E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6A2C30EF" w14:textId="105C897F" w:rsidR="00E4642B" w:rsidRPr="00AD283E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205,200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3C5E3A95" w14:textId="0F44D5AA" w:rsidR="00E4642B" w:rsidRPr="00AD283E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1,174,550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05FA4657" w14:textId="5B394D9D" w:rsidR="00E4642B" w:rsidRPr="00AD283E" w:rsidRDefault="00E4642B" w:rsidP="00AD283E">
            <w:pP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1,379,750</w:t>
            </w:r>
          </w:p>
        </w:tc>
      </w:tr>
      <w:tr w:rsidR="00E4642B" w:rsidRPr="009D658D" w14:paraId="49E3E964" w14:textId="77777777" w:rsidTr="0088063E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77F4074C" w14:textId="77777777" w:rsidR="00E4642B" w:rsidRPr="009D658D" w:rsidRDefault="00E4642B" w:rsidP="00E4642B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67C8DCD4" w14:textId="42D425FF" w:rsidR="00E4642B" w:rsidRPr="00AD283E" w:rsidRDefault="00E4642B" w:rsidP="00AD28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1FCC925A" w14:textId="46523B72" w:rsidR="00E4642B" w:rsidRPr="00AD283E" w:rsidRDefault="00E4642B" w:rsidP="00AD28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5,996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0617384D" w14:textId="582DCE2C" w:rsidR="00E4642B" w:rsidRPr="00AD283E" w:rsidRDefault="00E4642B" w:rsidP="00AD28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621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43D79EE4" w14:textId="13851606" w:rsidR="00E4642B" w:rsidRPr="00AD283E" w:rsidRDefault="00E4642B" w:rsidP="00AD28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41F75E28" w14:textId="75E732E7" w:rsidR="00E4642B" w:rsidRPr="00AD283E" w:rsidRDefault="00E4642B" w:rsidP="00AD283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6,617</w:t>
            </w:r>
          </w:p>
        </w:tc>
      </w:tr>
      <w:tr w:rsidR="00E4642B" w:rsidRPr="009D658D" w14:paraId="127E39BC" w14:textId="77777777" w:rsidTr="0088063E">
        <w:trPr>
          <w:trHeight w:val="54"/>
        </w:trPr>
        <w:tc>
          <w:tcPr>
            <w:tcW w:w="3420" w:type="dxa"/>
            <w:shd w:val="clear" w:color="auto" w:fill="auto"/>
            <w:vAlign w:val="center"/>
          </w:tcPr>
          <w:p w14:paraId="477D7865" w14:textId="77777777" w:rsidR="00E4642B" w:rsidRPr="009D658D" w:rsidRDefault="00E4642B" w:rsidP="00E4642B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9D658D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33809714" w14:textId="1BE92E88" w:rsidR="00E4642B" w:rsidRPr="00AD283E" w:rsidRDefault="00E4642B" w:rsidP="00AD28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6730B2AE" w14:textId="428F2DC4" w:rsidR="00E4642B" w:rsidRPr="00AD283E" w:rsidRDefault="00E4642B" w:rsidP="00AD28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856,477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243A3F0" w14:textId="4587784D" w:rsidR="00E4642B" w:rsidRPr="00AD283E" w:rsidRDefault="00E4642B" w:rsidP="00AD28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205,821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07F50927" w14:textId="3375DA55" w:rsidR="00E4642B" w:rsidRPr="00AD283E" w:rsidRDefault="00E4642B" w:rsidP="00AD28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1,174,550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5E6CE446" w14:textId="4D77606E" w:rsidR="00E4642B" w:rsidRPr="00AD283E" w:rsidRDefault="00E4642B" w:rsidP="00AD283E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AD283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2,236,848</w:t>
            </w:r>
          </w:p>
        </w:tc>
      </w:tr>
    </w:tbl>
    <w:p w14:paraId="4D690943" w14:textId="2F58540A" w:rsidR="00960153" w:rsidRPr="008A5C0A" w:rsidRDefault="002D1DD3" w:rsidP="00960153">
      <w:pPr>
        <w:widowControl/>
        <w:overflowPunct/>
        <w:autoSpaceDE/>
        <w:autoSpaceDN/>
        <w:adjustRightInd/>
        <w:spacing w:before="24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B05CAA">
        <w:rPr>
          <w:rFonts w:ascii="Angsana New" w:hAnsi="Angsana New" w:cs="Angsana New"/>
          <w:b/>
          <w:bCs/>
          <w:sz w:val="32"/>
          <w:szCs w:val="32"/>
        </w:rPr>
        <w:t>0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.2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มูลค่ายุติธรรมของเครื่องมือทางการเงิน</w:t>
      </w:r>
    </w:p>
    <w:p w14:paraId="51951F4A" w14:textId="002DC15D" w:rsidR="00960153" w:rsidRPr="008A5C0A" w:rsidRDefault="00960153" w:rsidP="00960153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D90D89" w:rsidRPr="008A5C0A">
        <w:rPr>
          <w:rFonts w:ascii="Angsana New" w:eastAsia="Arial Unicode MS" w:hAnsi="Angsana New" w:cs="Angsana New" w:hint="cs"/>
          <w:sz w:val="32"/>
          <w:szCs w:val="32"/>
          <w:cs/>
        </w:rPr>
        <w:t>กลุ่มบริษัท</w:t>
      </w:r>
      <w:r w:rsidR="00C7235D">
        <w:rPr>
          <w:rFonts w:ascii="Angsana New" w:eastAsia="Arial Unicode MS" w:hAnsi="Angsana New" w:cs="Angsana New" w:hint="cs"/>
          <w:sz w:val="32"/>
          <w:szCs w:val="32"/>
          <w:cs/>
        </w:rPr>
        <w:t>มีวิธีการและสมมติฐานที่ใช้ในการ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ประมาณมูลค่ายุติธรรมของเครื่องมือทางการเงิน</w:t>
      </w:r>
      <w:r w:rsidR="00C7235D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ดังนี้</w:t>
      </w:r>
    </w:p>
    <w:p w14:paraId="60DE2C74" w14:textId="7BCB5CF5" w:rsidR="00F06545" w:rsidRDefault="00960153" w:rsidP="0080148F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ก)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ab/>
        <w:t>สินทรัพย์และหนี้สินทางการเงินที่จะครบกำหนดในระยะเวลาอันสั้น ได้แก่ เงินสดและเงินฝากธนาคาร ลูกหนี้การค้าและเจ้าหนี้การค้า แสดงมูลค่ายุติธรรมโดยประมาณตามมูลค่าตามบัญชีที่แสดงในงบแสดงฐานะการเงิน</w:t>
      </w:r>
    </w:p>
    <w:p w14:paraId="43BA2707" w14:textId="6F6B2F51" w:rsidR="00C7235D" w:rsidRPr="008A5C0A" w:rsidRDefault="00C7235D" w:rsidP="0080148F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eastAsia="Arial Unicode MS" w:hAnsi="Angsana New" w:cs="Angsana New"/>
          <w:sz w:val="32"/>
          <w:szCs w:val="32"/>
          <w:cs/>
        </w:rPr>
      </w:pPr>
      <w:r>
        <w:rPr>
          <w:rFonts w:ascii="Angsana New" w:eastAsia="Arial Unicode MS" w:hAnsi="Angsana New" w:cs="Angsana New" w:hint="cs"/>
          <w:sz w:val="32"/>
          <w:szCs w:val="32"/>
          <w:cs/>
        </w:rPr>
        <w:t>ข)</w:t>
      </w:r>
      <w:r>
        <w:rPr>
          <w:rFonts w:ascii="Angsana New" w:eastAsia="Arial Unicode MS" w:hAnsi="Angsana New" w:cs="Angsana New"/>
          <w:sz w:val="32"/>
          <w:szCs w:val="32"/>
          <w:cs/>
        </w:rPr>
        <w:tab/>
      </w:r>
      <w:r>
        <w:rPr>
          <w:rFonts w:ascii="Angsana New" w:eastAsia="Arial Unicode MS" w:hAnsi="Angsana New" w:cs="Angsana New" w:hint="cs"/>
          <w:sz w:val="32"/>
          <w:szCs w:val="32"/>
          <w:cs/>
        </w:rPr>
        <w:t>เงินลงทุนในตราสารทุน แสดงมูลค่ายุติธรรมตามราคาตลาด หรืออ้างอิงแบบจำลองราคาที่ได้รับการยอมรับโดยทั่วไป ในกรณีที่ไม่มีราคาตลาด</w:t>
      </w:r>
    </w:p>
    <w:p w14:paraId="465C3E6C" w14:textId="5C3C9145" w:rsidR="00211625" w:rsidRDefault="00C7235D" w:rsidP="00A35971">
      <w:pPr>
        <w:tabs>
          <w:tab w:val="left" w:pos="1080"/>
        </w:tabs>
        <w:spacing w:before="80" w:after="8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eastAsia="Arial Unicode MS" w:hAnsi="Angsana New" w:cs="Angsana New" w:hint="cs"/>
          <w:sz w:val="32"/>
          <w:szCs w:val="32"/>
          <w:cs/>
        </w:rPr>
        <w:t>ค</w:t>
      </w:r>
      <w:r w:rsidR="00960153" w:rsidRPr="008A5C0A">
        <w:rPr>
          <w:rFonts w:ascii="Angsana New" w:eastAsia="Arial Unicode MS" w:hAnsi="Angsana New" w:cs="Angsana New" w:hint="cs"/>
          <w:sz w:val="32"/>
          <w:szCs w:val="32"/>
          <w:cs/>
        </w:rPr>
        <w:t>)</w:t>
      </w:r>
      <w:r w:rsidR="00960153" w:rsidRPr="008A5C0A">
        <w:rPr>
          <w:rFonts w:ascii="Angsana New" w:eastAsia="Arial Unicode MS" w:hAnsi="Angsana New" w:cs="Angsana New" w:hint="cs"/>
          <w:sz w:val="32"/>
          <w:szCs w:val="32"/>
          <w:cs/>
        </w:rPr>
        <w:tab/>
        <w:t>เงินกู้ยืมระยะสั้นและระยะยาวที่จ่ายดอกเบี้ยในอัตราใกล้เคียงกับอัตราดอกเบี้ยในตลาด</w:t>
      </w:r>
      <w:r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="00960153" w:rsidRPr="008A5C0A">
        <w:rPr>
          <w:rFonts w:ascii="Angsana New" w:eastAsia="Arial Unicode MS" w:hAnsi="Angsana New" w:cs="Angsana New" w:hint="cs"/>
          <w:sz w:val="32"/>
          <w:szCs w:val="32"/>
          <w:cs/>
        </w:rPr>
        <w:t>แสดงมูลค่ายุติธรรมโดยประมาณตามมูลค่าตามบัญชีที่แสดงในงบแสดงฐานะการเงิน</w:t>
      </w:r>
      <w:r w:rsidR="00960153" w:rsidRPr="008A5C0A">
        <w:rPr>
          <w:rFonts w:ascii="Angsana New" w:hAnsi="Angsana New" w:cs="Angsana New" w:hint="cs"/>
          <w:sz w:val="32"/>
          <w:szCs w:val="32"/>
        </w:rPr>
        <w:tab/>
      </w:r>
    </w:p>
    <w:p w14:paraId="1A9DDF1B" w14:textId="7CCEE6A1" w:rsidR="00C7235D" w:rsidRPr="008A5C0A" w:rsidRDefault="00C7235D" w:rsidP="00A35971">
      <w:pPr>
        <w:tabs>
          <w:tab w:val="left" w:pos="1080"/>
        </w:tabs>
        <w:spacing w:before="80" w:after="80"/>
        <w:ind w:left="1094" w:hanging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ในระหว่างปีปัจจุบัน ไม่มีการโอนรายการระหว่างลำดับชั้นของมูลค่ายุติธรรม</w:t>
      </w:r>
    </w:p>
    <w:p w14:paraId="5CE1B338" w14:textId="77777777" w:rsidR="00B05CAA" w:rsidRDefault="00B05CA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09743CA3" w14:textId="0D2EF10A" w:rsidR="00D35B86" w:rsidRDefault="00D35B86" w:rsidP="00D35B86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B05CAA">
        <w:rPr>
          <w:rFonts w:ascii="Angsana New" w:hAnsi="Angsana New" w:cs="Angsana New"/>
          <w:b/>
          <w:bCs/>
          <w:sz w:val="32"/>
          <w:szCs w:val="32"/>
        </w:rPr>
        <w:t>0</w:t>
      </w:r>
      <w:r w:rsidRPr="004F4006">
        <w:rPr>
          <w:rFonts w:ascii="Angsana New" w:hAnsi="Angsana New" w:cs="Angsana New" w:hint="cs"/>
          <w:b/>
          <w:bCs/>
          <w:sz w:val="32"/>
          <w:szCs w:val="32"/>
        </w:rPr>
        <w:t>.3</w:t>
      </w:r>
      <w:r w:rsidRPr="004F4006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4F4006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 xml:space="preserve">การกระทบยอดรายการสินทรัพย์ทางการเงินที่วัดมูลค่ายุติธรรมเป็นประจำและมีลำดับชั้นของมูลค่ายุติธรรมเป็นลำดับที่ </w:t>
      </w:r>
      <w:r w:rsidRPr="004F4006">
        <w:rPr>
          <w:rFonts w:ascii="Angsana New" w:hAnsi="Angsana New" w:cs="Angsana New" w:hint="cs"/>
          <w:b/>
          <w:bCs/>
          <w:color w:val="000000" w:themeColor="text1"/>
          <w:sz w:val="32"/>
          <w:szCs w:val="32"/>
        </w:rPr>
        <w:t xml:space="preserve">3 </w:t>
      </w:r>
      <w:r w:rsidRPr="004F4006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แสดงได้ดังนี้</w:t>
      </w:r>
    </w:p>
    <w:tbl>
      <w:tblPr>
        <w:tblW w:w="477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5761"/>
        <w:gridCol w:w="1680"/>
        <w:gridCol w:w="1662"/>
        <w:gridCol w:w="9"/>
      </w:tblGrid>
      <w:tr w:rsidR="00D35B86" w:rsidRPr="008A5C0A" w14:paraId="69067EBC" w14:textId="77777777" w:rsidTr="0088063E">
        <w:trPr>
          <w:trHeight w:val="314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3942BFA" w14:textId="77777777" w:rsidR="00D35B86" w:rsidRPr="008A5C0A" w:rsidRDefault="00D35B86" w:rsidP="0088063E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67D941" w14:textId="77777777" w:rsidR="00D35B86" w:rsidRPr="008A5C0A" w:rsidRDefault="00D35B86" w:rsidP="0088063E">
            <w:pPr>
              <w:ind w:left="1440" w:right="-108" w:hanging="14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D35B86" w:rsidRPr="008A5C0A" w14:paraId="3D9D0569" w14:textId="77777777" w:rsidTr="0088063E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E02CB6F" w14:textId="77777777" w:rsidR="00D35B86" w:rsidRPr="008A5C0A" w:rsidRDefault="00D35B86" w:rsidP="0088063E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35190" w14:textId="2BEE209E" w:rsidR="00D35B86" w:rsidRPr="008A5C0A" w:rsidRDefault="00D35B86" w:rsidP="0088063E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</w:tr>
      <w:tr w:rsidR="00D35B86" w:rsidRPr="008A5C0A" w14:paraId="4796B6DB" w14:textId="77777777" w:rsidTr="0088063E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4BE56FF9" w14:textId="77777777" w:rsidR="00D35B86" w:rsidRPr="008A5C0A" w:rsidRDefault="00D35B86" w:rsidP="0088063E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C0593B3" w14:textId="3DA5AFDC" w:rsidR="00D35B86" w:rsidRPr="008A5C0A" w:rsidRDefault="00D35B86" w:rsidP="0088063E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E4642B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3D00179D" w14:textId="105832F3" w:rsidR="00D35B86" w:rsidRPr="008A5C0A" w:rsidRDefault="00D35B86" w:rsidP="0088063E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E4642B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</w:tr>
      <w:tr w:rsidR="00D35B86" w:rsidRPr="008A5C0A" w14:paraId="67E83297" w14:textId="77777777" w:rsidTr="0088063E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BF1BAB5" w14:textId="63D3504A" w:rsidR="00D35B86" w:rsidRPr="00A30E3C" w:rsidRDefault="00A30E3C" w:rsidP="0088063E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A30E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เงินลงทุนในตราสารทุนของบริษัทที่ไม่ใช่บริษัทจดทะเบียน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394B914" w14:textId="77777777" w:rsidR="00D35B86" w:rsidRPr="008A5C0A" w:rsidRDefault="00D35B86" w:rsidP="0088063E">
            <w:pPr>
              <w:tabs>
                <w:tab w:val="decimal" w:pos="1063"/>
              </w:tabs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7B8CE989" w14:textId="77777777" w:rsidR="00D35B86" w:rsidRPr="008A5C0A" w:rsidRDefault="00D35B86" w:rsidP="0088063E">
            <w:pPr>
              <w:tabs>
                <w:tab w:val="decimal" w:pos="1063"/>
              </w:tabs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B05CAA" w:rsidRPr="008A5C0A" w14:paraId="4A50EE10" w14:textId="77777777" w:rsidTr="00F90174">
        <w:trPr>
          <w:gridAfter w:val="1"/>
          <w:wAfter w:w="5" w:type="pct"/>
          <w:trHeight w:val="33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51E9B494" w14:textId="380A957F" w:rsidR="00B05CAA" w:rsidRPr="008A5C0A" w:rsidRDefault="00B05CAA" w:rsidP="00B05CAA">
            <w:pPr>
              <w:ind w:left="-15" w:right="-43"/>
              <w:rPr>
                <w:rFonts w:ascii="Angsana New" w:hAnsi="Angsana New" w:cs="Angsana New"/>
                <w:sz w:val="32"/>
                <w:szCs w:val="32"/>
                <w:rtl/>
                <w:cs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ยอดคงเหลือ</w:t>
            </w:r>
            <w:r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ต้นปี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0DC176EC" w14:textId="6DE575AD" w:rsidR="00B05CAA" w:rsidRPr="008A5C0A" w:rsidRDefault="00B05CAA" w:rsidP="00B05CAA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B05CAA">
              <w:rPr>
                <w:rFonts w:ascii="Angsana New" w:hAnsi="Angsana New" w:cs="Angsana New"/>
                <w:spacing w:val="-4"/>
                <w:sz w:val="32"/>
                <w:szCs w:val="32"/>
              </w:rPr>
              <w:t>846,271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51FBF774" w14:textId="7E1C0360" w:rsidR="00B05CAA" w:rsidRPr="008A5C0A" w:rsidRDefault="00B05CAA" w:rsidP="00B05CAA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</w:rPr>
              <w:t>713,181</w:t>
            </w:r>
          </w:p>
        </w:tc>
      </w:tr>
      <w:tr w:rsidR="00B05CAA" w:rsidRPr="008A5C0A" w14:paraId="311AA461" w14:textId="77777777" w:rsidTr="00F90174">
        <w:trPr>
          <w:gridAfter w:val="1"/>
          <w:wAfter w:w="5" w:type="pct"/>
          <w:trHeight w:val="8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83A30" w14:textId="564F3ADC" w:rsidR="00B05CAA" w:rsidRPr="008A5C0A" w:rsidRDefault="00B05CAA" w:rsidP="00B05CAA">
            <w:pPr>
              <w:ind w:left="-15" w:right="-43" w:firstLine="15"/>
              <w:rPr>
                <w:rFonts w:ascii="Angsana New" w:hAnsi="Angsana New" w:cs="Angsana New"/>
                <w:sz w:val="32"/>
                <w:szCs w:val="32"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กำไร</w:t>
            </w:r>
            <w:r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สุทธิ</w:t>
            </w: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ที่รับรู้ในกำไรขาดทุนเบ็ดเสร็จอื่น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2F2D0E5E" w14:textId="16E071AF" w:rsidR="00B05CAA" w:rsidRPr="008A5C0A" w:rsidRDefault="00B05CAA" w:rsidP="00B05CAA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B05CAA">
              <w:rPr>
                <w:rFonts w:ascii="Angsana New" w:hAnsi="Angsana New" w:cs="Angsana New"/>
                <w:spacing w:val="-4"/>
                <w:sz w:val="32"/>
                <w:szCs w:val="32"/>
              </w:rPr>
              <w:t>18,897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6E8CF833" w14:textId="7465BD86" w:rsidR="00B05CAA" w:rsidRPr="00A30E3C" w:rsidRDefault="00B05CAA" w:rsidP="00B05CAA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133,090</w:t>
            </w:r>
          </w:p>
        </w:tc>
      </w:tr>
      <w:tr w:rsidR="00B05CAA" w:rsidRPr="008A5C0A" w14:paraId="125ED5DA" w14:textId="77777777" w:rsidTr="00F90174">
        <w:trPr>
          <w:gridAfter w:val="1"/>
          <w:wAfter w:w="5" w:type="pct"/>
          <w:trHeight w:val="36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620EDC9" w14:textId="3555649D" w:rsidR="00B05CAA" w:rsidRPr="008A5C0A" w:rsidRDefault="00B05CAA" w:rsidP="00B05CAA">
            <w:pPr>
              <w:ind w:right="-43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2B0A47"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ยอดคงเหลือ</w:t>
            </w:r>
            <w:r>
              <w:rPr>
                <w:rFonts w:ascii="Angsana New" w:hAnsi="Angsana New" w:cs="Angsana New" w:hint="cs"/>
                <w:kern w:val="28"/>
                <w:sz w:val="32"/>
                <w:szCs w:val="32"/>
                <w:cs/>
              </w:rPr>
              <w:t>ปลายปี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  <w:vAlign w:val="bottom"/>
          </w:tcPr>
          <w:p w14:paraId="184F1BFA" w14:textId="3B760D3B" w:rsidR="00B05CAA" w:rsidRPr="008A5C0A" w:rsidRDefault="00B05CAA" w:rsidP="00B05CAA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B05CAA">
              <w:rPr>
                <w:rFonts w:ascii="Angsana New" w:hAnsi="Angsana New" w:cs="Angsana New"/>
                <w:spacing w:val="-4"/>
                <w:sz w:val="32"/>
                <w:szCs w:val="32"/>
              </w:rPr>
              <w:t>865,168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2DF10523" w14:textId="610B8AA4" w:rsidR="00B05CAA" w:rsidRPr="008A5C0A" w:rsidRDefault="00B05CAA" w:rsidP="00B05CAA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846,271</w:t>
            </w:r>
          </w:p>
        </w:tc>
      </w:tr>
    </w:tbl>
    <w:p w14:paraId="5BD39EBB" w14:textId="3CA2CAD8" w:rsidR="00960153" w:rsidRPr="008A5C0A" w:rsidRDefault="00960153" w:rsidP="00B05CAA">
      <w:pPr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B05CAA">
        <w:rPr>
          <w:rFonts w:ascii="Angsana New" w:hAnsi="Angsana New" w:cs="Angsana New"/>
          <w:b/>
          <w:bCs/>
          <w:sz w:val="32"/>
          <w:szCs w:val="32"/>
        </w:rPr>
        <w:t>1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การบริหารจัดการทุน </w:t>
      </w:r>
    </w:p>
    <w:p w14:paraId="607D628B" w14:textId="282DE489" w:rsidR="00960153" w:rsidRPr="00155792" w:rsidRDefault="00960153" w:rsidP="00211625">
      <w:pPr>
        <w:tabs>
          <w:tab w:val="left" w:pos="1440"/>
        </w:tabs>
        <w:spacing w:before="20" w:after="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412600">
        <w:rPr>
          <w:rFonts w:ascii="Angsana New" w:hAnsi="Angsana New" w:cs="Angsana New" w:hint="cs"/>
          <w:sz w:val="32"/>
          <w:szCs w:val="32"/>
          <w:cs/>
        </w:rPr>
        <w:t>วัตถุประสงค์ในการบริหารจัดการทุนที่สำคัญของบริษัทฯ คือ</w:t>
      </w:r>
      <w:r w:rsidRPr="00412600">
        <w:rPr>
          <w:rFonts w:ascii="Angsana New" w:hAnsi="Angsana New" w:cs="Angsana New" w:hint="cs"/>
          <w:sz w:val="32"/>
          <w:szCs w:val="32"/>
        </w:rPr>
        <w:t xml:space="preserve"> </w:t>
      </w:r>
      <w:r w:rsidRPr="00412600">
        <w:rPr>
          <w:rFonts w:ascii="Angsana New" w:hAnsi="Angsana New" w:cs="Angsana New" w:hint="cs"/>
          <w:sz w:val="32"/>
          <w:szCs w:val="32"/>
          <w:cs/>
        </w:rPr>
        <w:t>การจัดให้มีซึ่งโครงสร้างทางการเงินที่เหมาะสมและการดำรงไว้ซึ่งความสามารถในการดำเนินธุรกิจอย่างต่อเนื่อง</w:t>
      </w:r>
      <w:r w:rsidRPr="00412600">
        <w:rPr>
          <w:rFonts w:ascii="Angsana New" w:hAnsi="Angsana New" w:cs="Angsana New" w:hint="cs"/>
          <w:sz w:val="32"/>
          <w:szCs w:val="32"/>
        </w:rPr>
        <w:t xml:space="preserve"> </w:t>
      </w:r>
      <w:r w:rsidR="00A30E3C" w:rsidRPr="00412600">
        <w:rPr>
          <w:rFonts w:ascii="Angsana New" w:hAnsi="Angsana New"/>
          <w:sz w:val="32"/>
          <w:szCs w:val="32"/>
          <w:cs/>
        </w:rPr>
        <w:t>รวมถึงการปฏิบัติตามเงื่อนไขทางการเงินตามที่กำหนดไว้ในสัญญาเงินกู้ โดยกลุ่มบริษัทได้ปฏิบัติตามเงื่อนไขทางการเงินดังกล่าวตลอดระยะเวลาที่รายงาน</w:t>
      </w:r>
    </w:p>
    <w:p w14:paraId="453A5CF1" w14:textId="0852AE80" w:rsidR="00960153" w:rsidRPr="008A5C0A" w:rsidRDefault="00960153" w:rsidP="00211625">
      <w:pPr>
        <w:tabs>
          <w:tab w:val="left" w:pos="1440"/>
        </w:tabs>
        <w:spacing w:before="20" w:after="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ตามงบแสดงฐานะการเงิน 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E40294" w:rsidRPr="008A5C0A">
        <w:rPr>
          <w:rFonts w:ascii="Angsana New" w:hAnsi="Angsana New" w:cs="Angsana New" w:hint="cs"/>
          <w:sz w:val="32"/>
          <w:szCs w:val="32"/>
        </w:rPr>
        <w:t>256</w:t>
      </w:r>
      <w:r w:rsidR="00545C39">
        <w:rPr>
          <w:rFonts w:ascii="Angsana New" w:hAnsi="Angsana New" w:cs="Angsana New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กลุ่มบริษัทมีอัตราส่วนหนี้สินต่อทุน</w:t>
      </w:r>
      <w:r w:rsidR="00737F3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737F35">
        <w:rPr>
          <w:rFonts w:ascii="Angsana New" w:hAnsi="Angsana New" w:cs="Angsana New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</w:rPr>
        <w:t xml:space="preserve">Debt-to-Equity Ratio)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เท่ากับ</w:t>
      </w:r>
      <w:r w:rsidR="00A52987">
        <w:rPr>
          <w:rFonts w:ascii="Angsana New" w:hAnsi="Angsana New" w:cs="Angsana New"/>
          <w:sz w:val="32"/>
          <w:szCs w:val="32"/>
        </w:rPr>
        <w:t xml:space="preserve"> </w:t>
      </w:r>
      <w:r w:rsidR="00B05CAA">
        <w:rPr>
          <w:rFonts w:ascii="Angsana New" w:hAnsi="Angsana New" w:cs="Angsana New"/>
          <w:sz w:val="32"/>
          <w:szCs w:val="32"/>
        </w:rPr>
        <w:t>1.30</w:t>
      </w:r>
      <w:r w:rsidR="00B80C47">
        <w:rPr>
          <w:rFonts w:ascii="Angsana New" w:hAnsi="Angsana New" w:cs="Angsana New"/>
          <w:sz w:val="32"/>
          <w:szCs w:val="32"/>
        </w:rPr>
        <w:t>:1</w:t>
      </w:r>
      <w:r w:rsidR="00545C39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(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6339B6" w:rsidRPr="008A5C0A">
        <w:rPr>
          <w:rFonts w:ascii="Angsana New" w:hAnsi="Angsana New" w:cs="Angsana New" w:hint="cs"/>
          <w:sz w:val="32"/>
          <w:szCs w:val="32"/>
        </w:rPr>
        <w:t>6</w:t>
      </w:r>
      <w:r w:rsidR="00545C39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545C39">
        <w:rPr>
          <w:rFonts w:ascii="Angsana New" w:hAnsi="Angsana New" w:cs="Angsana New"/>
          <w:sz w:val="32"/>
          <w:szCs w:val="32"/>
        </w:rPr>
        <w:t>1.29:1</w:t>
      </w:r>
      <w:r w:rsidRPr="008A5C0A">
        <w:rPr>
          <w:rFonts w:ascii="Angsana New" w:hAnsi="Angsana New" w:cs="Angsana New" w:hint="cs"/>
          <w:sz w:val="32"/>
          <w:szCs w:val="32"/>
          <w:cs/>
        </w:rPr>
        <w:t>) และบริษัทฯ มีอัตราส่วนเท่ากับ</w:t>
      </w:r>
      <w:r w:rsidR="00321680">
        <w:rPr>
          <w:rFonts w:ascii="Angsana New" w:hAnsi="Angsana New" w:cs="Angsana New"/>
          <w:sz w:val="32"/>
          <w:szCs w:val="32"/>
        </w:rPr>
        <w:t xml:space="preserve"> </w:t>
      </w:r>
      <w:r w:rsidR="00B05CAA">
        <w:rPr>
          <w:rFonts w:ascii="Angsana New" w:hAnsi="Angsana New" w:cs="Angsana New"/>
          <w:sz w:val="32"/>
          <w:szCs w:val="32"/>
        </w:rPr>
        <w:t>0.68</w:t>
      </w:r>
      <w:r w:rsidR="00B80C47">
        <w:rPr>
          <w:rFonts w:ascii="Angsana New" w:hAnsi="Angsana New" w:cs="Angsana New"/>
          <w:sz w:val="32"/>
          <w:szCs w:val="32"/>
        </w:rPr>
        <w:t>:1</w:t>
      </w:r>
      <w:r w:rsidR="00545C39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E40294" w:rsidRPr="008A5C0A">
        <w:rPr>
          <w:rFonts w:ascii="Angsana New" w:hAnsi="Angsana New" w:cs="Angsana New" w:hint="cs"/>
          <w:sz w:val="32"/>
          <w:szCs w:val="32"/>
        </w:rPr>
        <w:t>25</w:t>
      </w:r>
      <w:r w:rsidR="006339B6" w:rsidRPr="008A5C0A">
        <w:rPr>
          <w:rFonts w:ascii="Angsana New" w:hAnsi="Angsana New" w:cs="Angsana New" w:hint="cs"/>
          <w:sz w:val="32"/>
          <w:szCs w:val="32"/>
        </w:rPr>
        <w:t>6</w:t>
      </w:r>
      <w:r w:rsidR="00545C39">
        <w:rPr>
          <w:rFonts w:ascii="Angsana New" w:hAnsi="Angsana New" w:cs="Angsana New"/>
          <w:sz w:val="32"/>
          <w:szCs w:val="32"/>
        </w:rPr>
        <w:t>4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545C39">
        <w:rPr>
          <w:rFonts w:ascii="Angsana New" w:hAnsi="Angsana New" w:cs="Angsana New"/>
          <w:sz w:val="32"/>
          <w:szCs w:val="32"/>
        </w:rPr>
        <w:t>0.62:</w:t>
      </w:r>
      <w:r w:rsidR="00545C39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</w:p>
    <w:p w14:paraId="6B0C5959" w14:textId="62116F73" w:rsidR="00960153" w:rsidRPr="008A5C0A" w:rsidRDefault="00B05CAA" w:rsidP="00211625">
      <w:pPr>
        <w:spacing w:before="20" w:after="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42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คดีความ</w:t>
      </w:r>
    </w:p>
    <w:p w14:paraId="1FF2F3E0" w14:textId="1D65B4F8" w:rsidR="00714185" w:rsidRDefault="00D11EB5" w:rsidP="00714185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8A5C0A">
        <w:rPr>
          <w:rFonts w:ascii="Angsana New" w:eastAsia="Calibri" w:hAnsi="Angsana New" w:cs="Angsana New" w:hint="cs"/>
          <w:sz w:val="32"/>
          <w:szCs w:val="32"/>
        </w:rPr>
        <w:t>4</w:t>
      </w:r>
      <w:r w:rsidR="00B05CAA">
        <w:rPr>
          <w:rFonts w:ascii="Angsana New" w:eastAsia="Calibri" w:hAnsi="Angsana New" w:cs="Angsana New"/>
          <w:sz w:val="32"/>
          <w:szCs w:val="32"/>
        </w:rPr>
        <w:t>2</w:t>
      </w:r>
      <w:r w:rsidRPr="008A5C0A">
        <w:rPr>
          <w:rFonts w:ascii="Angsana New" w:eastAsia="Calibri" w:hAnsi="Angsana New" w:cs="Angsana New" w:hint="cs"/>
          <w:sz w:val="32"/>
          <w:szCs w:val="32"/>
        </w:rPr>
        <w:t>.</w:t>
      </w:r>
      <w:r w:rsidR="00714185">
        <w:rPr>
          <w:rFonts w:ascii="Angsana New" w:eastAsia="Calibri" w:hAnsi="Angsana New" w:cs="Angsana New"/>
          <w:sz w:val="32"/>
          <w:szCs w:val="32"/>
        </w:rPr>
        <w:t>1</w:t>
      </w:r>
      <w:r w:rsidRPr="008A5C0A">
        <w:rPr>
          <w:rFonts w:ascii="Angsana New" w:eastAsia="Calibri" w:hAnsi="Angsana New" w:cs="Angsana New" w:hint="cs"/>
          <w:sz w:val="32"/>
          <w:szCs w:val="32"/>
        </w:rPr>
        <w:tab/>
      </w:r>
      <w:r w:rsidR="00714185" w:rsidRPr="002907E2">
        <w:rPr>
          <w:rFonts w:ascii="Angsana New" w:eastAsia="Calibri" w:hAnsi="Angsana New" w:cs="Angsana New" w:hint="cs"/>
          <w:sz w:val="32"/>
          <w:szCs w:val="32"/>
          <w:cs/>
        </w:rPr>
        <w:t xml:space="preserve">บริษัทย่อยแห่งหนึ่งถูกฟ้องร้องโดยผู้ซื้อโครงการอสังหาริมทรัพย์และเรียกเงินที่เคยชำระคืนจำนวน </w:t>
      </w:r>
      <w:r w:rsidR="00714185" w:rsidRPr="002907E2">
        <w:rPr>
          <w:rFonts w:ascii="Angsana New" w:eastAsia="Calibri" w:hAnsi="Angsana New" w:cs="Angsana New" w:hint="cs"/>
          <w:sz w:val="32"/>
          <w:szCs w:val="32"/>
        </w:rPr>
        <w:t>20.</w:t>
      </w:r>
      <w:r w:rsidR="00714185" w:rsidRPr="002907E2">
        <w:rPr>
          <w:rFonts w:ascii="Angsana New" w:eastAsia="Calibri" w:hAnsi="Angsana New" w:cs="Angsana New"/>
          <w:sz w:val="32"/>
          <w:szCs w:val="32"/>
        </w:rPr>
        <w:t>9</w:t>
      </w:r>
      <w:r w:rsidR="00714185" w:rsidRPr="002907E2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 พร้อมกับดอกเบี้ยร้อยละ </w:t>
      </w:r>
      <w:r w:rsidR="00714185" w:rsidRPr="002907E2">
        <w:rPr>
          <w:rFonts w:ascii="Angsana New" w:eastAsia="Calibri" w:hAnsi="Angsana New" w:cs="Angsana New" w:hint="cs"/>
          <w:sz w:val="32"/>
          <w:szCs w:val="32"/>
        </w:rPr>
        <w:t>7.5</w:t>
      </w:r>
      <w:r w:rsidR="00714185" w:rsidRPr="002907E2">
        <w:rPr>
          <w:rFonts w:ascii="Angsana New" w:eastAsia="Calibri" w:hAnsi="Angsana New" w:cs="Angsana New" w:hint="cs"/>
          <w:sz w:val="32"/>
          <w:szCs w:val="32"/>
          <w:cs/>
        </w:rPr>
        <w:t xml:space="preserve"> ของเงินจำนวน </w:t>
      </w:r>
      <w:r w:rsidR="00714185" w:rsidRPr="002907E2">
        <w:rPr>
          <w:rFonts w:ascii="Angsana New" w:eastAsia="Calibri" w:hAnsi="Angsana New" w:cs="Angsana New" w:hint="cs"/>
          <w:sz w:val="32"/>
          <w:szCs w:val="32"/>
        </w:rPr>
        <w:t>17.</w:t>
      </w:r>
      <w:r w:rsidR="00714185" w:rsidRPr="002907E2">
        <w:rPr>
          <w:rFonts w:ascii="Angsana New" w:eastAsia="Calibri" w:hAnsi="Angsana New" w:cs="Angsana New"/>
          <w:sz w:val="32"/>
          <w:szCs w:val="32"/>
        </w:rPr>
        <w:t>2</w:t>
      </w:r>
      <w:r w:rsidR="00714185" w:rsidRPr="002907E2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ล้านบาทนับจากวันฟ้อง </w:t>
      </w:r>
      <w:r w:rsidR="00714185">
        <w:rPr>
          <w:rFonts w:ascii="Angsana New" w:eastAsia="Calibri" w:hAnsi="Angsana New" w:cs="Angsana New" w:hint="cs"/>
          <w:sz w:val="32"/>
          <w:szCs w:val="32"/>
          <w:cs/>
        </w:rPr>
        <w:t>เนื่องจากความล่าช้าของงานก่อสร้างที่ไม่แล้วเสร็จ</w:t>
      </w:r>
    </w:p>
    <w:p w14:paraId="46829E5C" w14:textId="77777777" w:rsidR="00714185" w:rsidRDefault="00714185" w:rsidP="00714185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เมื่อวันที่ </w:t>
      </w:r>
      <w:r>
        <w:rPr>
          <w:rFonts w:ascii="Angsana New" w:eastAsia="Calibri" w:hAnsi="Angsana New" w:cs="Angsana New"/>
          <w:sz w:val="32"/>
          <w:szCs w:val="32"/>
        </w:rPr>
        <w:t xml:space="preserve">16 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มีนาคม </w:t>
      </w:r>
      <w:r>
        <w:rPr>
          <w:rFonts w:ascii="Angsana New" w:eastAsia="Calibri" w:hAnsi="Angsana New" w:cs="Angsana New"/>
          <w:sz w:val="32"/>
          <w:szCs w:val="32"/>
        </w:rPr>
        <w:t>2565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ศาลจังหวัดภูเก็ตได้ตัดสินยกฟ้อง</w:t>
      </w:r>
    </w:p>
    <w:p w14:paraId="1C01FBED" w14:textId="77777777" w:rsidR="00714185" w:rsidRDefault="00714185" w:rsidP="00714185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  <w:t xml:space="preserve">ในเดือนกรกฎาคม </w:t>
      </w:r>
      <w:r>
        <w:rPr>
          <w:rFonts w:ascii="Angsana New" w:eastAsia="Calibri" w:hAnsi="Angsana New" w:cs="Angsana New"/>
          <w:sz w:val="32"/>
          <w:szCs w:val="32"/>
        </w:rPr>
        <w:t xml:space="preserve">2565 </w:t>
      </w:r>
      <w:r>
        <w:rPr>
          <w:rFonts w:ascii="Angsana New" w:eastAsia="Calibri" w:hAnsi="Angsana New" w:cs="Angsana New" w:hint="cs"/>
          <w:sz w:val="32"/>
          <w:szCs w:val="32"/>
          <w:cs/>
        </w:rPr>
        <w:t>โจทก์ได้ยื่นอุทธรณ์ต่อศาลอุทธรณ์</w:t>
      </w:r>
    </w:p>
    <w:p w14:paraId="132A7809" w14:textId="6B50EE1E" w:rsidR="00714185" w:rsidRDefault="00714185" w:rsidP="00714185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เมื่อวันที่ </w:t>
      </w:r>
      <w:r>
        <w:rPr>
          <w:rFonts w:ascii="Angsana New" w:eastAsia="Calibri" w:hAnsi="Angsana New" w:cs="Angsana New"/>
          <w:sz w:val="32"/>
          <w:szCs w:val="32"/>
        </w:rPr>
        <w:t xml:space="preserve">17 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ตุลาคม </w:t>
      </w:r>
      <w:r>
        <w:rPr>
          <w:rFonts w:ascii="Angsana New" w:eastAsia="Calibri" w:hAnsi="Angsana New" w:cs="Angsana New"/>
          <w:sz w:val="32"/>
          <w:szCs w:val="32"/>
        </w:rPr>
        <w:t xml:space="preserve">2565 </w:t>
      </w:r>
      <w:r w:rsidRPr="003E08A1">
        <w:rPr>
          <w:rFonts w:ascii="Angsana New" w:eastAsia="Calibri" w:hAnsi="Angsana New" w:cs="Angsana New" w:hint="cs"/>
          <w:sz w:val="32"/>
          <w:szCs w:val="32"/>
          <w:cs/>
        </w:rPr>
        <w:t>บริษัทย่อย</w:t>
      </w:r>
      <w:r w:rsidRPr="003E08A1">
        <w:rPr>
          <w:rFonts w:ascii="Angsana New" w:eastAsia="Calibri" w:hAnsi="Angsana New" w:cs="Angsana New"/>
          <w:sz w:val="32"/>
          <w:szCs w:val="32"/>
          <w:cs/>
        </w:rPr>
        <w:t>ได้ยื่นคำ</w:t>
      </w:r>
      <w:r>
        <w:rPr>
          <w:rFonts w:ascii="Angsana New" w:eastAsia="Calibri" w:hAnsi="Angsana New" w:cs="Angsana New" w:hint="cs"/>
          <w:sz w:val="32"/>
          <w:szCs w:val="32"/>
          <w:cs/>
        </w:rPr>
        <w:t>แก้</w:t>
      </w:r>
      <w:r w:rsidRPr="003E08A1">
        <w:rPr>
          <w:rFonts w:ascii="Angsana New" w:eastAsia="Calibri" w:hAnsi="Angsana New" w:cs="Angsana New"/>
          <w:sz w:val="32"/>
          <w:szCs w:val="32"/>
          <w:cs/>
        </w:rPr>
        <w:t>อุทธรณ์ต่อศาล</w:t>
      </w:r>
      <w:r w:rsidRPr="003E08A1">
        <w:rPr>
          <w:rFonts w:ascii="Angsana New" w:eastAsia="Calibri" w:hAnsi="Angsana New" w:cs="Angsana New" w:hint="cs"/>
          <w:sz w:val="32"/>
          <w:szCs w:val="32"/>
          <w:cs/>
        </w:rPr>
        <w:t>อุทธรณ์</w:t>
      </w:r>
      <w:r w:rsidR="00F91FDD">
        <w:rPr>
          <w:rFonts w:ascii="Angsana New" w:eastAsia="Calibri" w:hAnsi="Angsana New" w:cs="Angsana New"/>
          <w:sz w:val="32"/>
          <w:szCs w:val="32"/>
        </w:rPr>
        <w:t xml:space="preserve"> </w:t>
      </w:r>
      <w:r w:rsidR="00980DCE">
        <w:rPr>
          <w:rFonts w:ascii="Angsana New" w:eastAsia="Calibri" w:hAnsi="Angsana New" w:cs="Angsana New" w:hint="cs"/>
          <w:sz w:val="32"/>
          <w:szCs w:val="32"/>
          <w:cs/>
        </w:rPr>
        <w:t>ปัจจุบันคดีอยู่ระหว่างการ</w:t>
      </w:r>
      <w:r w:rsidR="00F91FDD" w:rsidRPr="00F91FDD">
        <w:rPr>
          <w:rFonts w:ascii="Angsana New" w:eastAsia="Calibri" w:hAnsi="Angsana New" w:cs="Angsana New"/>
          <w:sz w:val="32"/>
          <w:szCs w:val="32"/>
          <w:cs/>
        </w:rPr>
        <w:t>นัดฟังคำพิพากษา</w:t>
      </w:r>
      <w:r w:rsidR="00980DCE">
        <w:rPr>
          <w:rFonts w:ascii="Angsana New" w:eastAsia="Calibri" w:hAnsi="Angsana New" w:cs="Angsana New" w:hint="cs"/>
          <w:sz w:val="32"/>
          <w:szCs w:val="32"/>
          <w:cs/>
        </w:rPr>
        <w:t>ของศาลอุทธรณ์</w:t>
      </w:r>
    </w:p>
    <w:p w14:paraId="29F97FA3" w14:textId="5F4BA8F1" w:rsidR="00D11EB5" w:rsidRDefault="00714185" w:rsidP="00714185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Pr="00BC170E">
        <w:rPr>
          <w:rFonts w:ascii="Angsana New" w:eastAsia="Calibri" w:hAnsi="Angsana New" w:cs="Angsana New" w:hint="cs"/>
          <w:sz w:val="32"/>
          <w:szCs w:val="32"/>
          <w:cs/>
        </w:rPr>
        <w:t>ฝ่ายบริหารของบริษัทย่อยคาดว่าไม่เกิดผลเสียหายจากคดีดังกล่าว จึงไม่มีการบันทึกประมาณการหนี้สินในกรณีนี้</w:t>
      </w:r>
    </w:p>
    <w:p w14:paraId="3D7156A7" w14:textId="77777777" w:rsidR="00B05CAA" w:rsidRDefault="00B05CAA">
      <w:pPr>
        <w:widowControl/>
        <w:overflowPunct/>
        <w:autoSpaceDE/>
        <w:autoSpaceDN/>
        <w:adjustRightInd/>
        <w:textAlignment w:val="auto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br w:type="page"/>
      </w:r>
    </w:p>
    <w:p w14:paraId="40205B2C" w14:textId="78C09E41" w:rsidR="00714185" w:rsidRPr="002907E2" w:rsidRDefault="00B05CAA" w:rsidP="00714185">
      <w:pPr>
        <w:tabs>
          <w:tab w:val="num" w:pos="1080"/>
        </w:tabs>
        <w:spacing w:before="120" w:after="120"/>
        <w:ind w:left="547" w:hanging="518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>
        <w:rPr>
          <w:rFonts w:ascii="Angsana New" w:eastAsia="Calibri" w:hAnsi="Angsana New" w:cs="Angsana New"/>
          <w:sz w:val="32"/>
          <w:szCs w:val="32"/>
        </w:rPr>
        <w:lastRenderedPageBreak/>
        <w:t>42</w:t>
      </w:r>
      <w:r w:rsidR="00D70EF4">
        <w:rPr>
          <w:rFonts w:ascii="Angsana New" w:eastAsia="Calibri" w:hAnsi="Angsana New" w:cs="Angsana New"/>
          <w:sz w:val="32"/>
          <w:szCs w:val="32"/>
        </w:rPr>
        <w:t>.</w:t>
      </w:r>
      <w:r w:rsidR="00714185">
        <w:rPr>
          <w:rFonts w:ascii="Angsana New" w:eastAsia="Calibri" w:hAnsi="Angsana New" w:cs="Angsana New"/>
          <w:sz w:val="32"/>
          <w:szCs w:val="32"/>
        </w:rPr>
        <w:t>2</w:t>
      </w:r>
      <w:r w:rsidR="00D70EF4">
        <w:rPr>
          <w:rFonts w:ascii="Angsana New" w:eastAsia="Calibri" w:hAnsi="Angsana New" w:cs="Angsana New"/>
          <w:sz w:val="32"/>
          <w:szCs w:val="32"/>
        </w:rPr>
        <w:tab/>
      </w:r>
      <w:r w:rsidR="00714185" w:rsidRPr="00B7336D">
        <w:rPr>
          <w:rFonts w:ascii="Angsana New" w:eastAsia="Calibri" w:hAnsi="Angsana New" w:cs="Angsana New" w:hint="cs"/>
          <w:sz w:val="32"/>
          <w:szCs w:val="32"/>
          <w:cs/>
        </w:rPr>
        <w:t>เมื่อ</w:t>
      </w:r>
      <w:r w:rsidR="00714185">
        <w:rPr>
          <w:rFonts w:ascii="Angsana New" w:eastAsia="Calibri" w:hAnsi="Angsana New" w:cs="Angsana New" w:hint="cs"/>
          <w:sz w:val="32"/>
          <w:szCs w:val="32"/>
          <w:cs/>
        </w:rPr>
        <w:t xml:space="preserve">วันที่ </w:t>
      </w:r>
      <w:r w:rsidR="00714185">
        <w:rPr>
          <w:rFonts w:ascii="Angsana New" w:eastAsia="Calibri" w:hAnsi="Angsana New" w:cs="Angsana New"/>
          <w:sz w:val="32"/>
          <w:szCs w:val="32"/>
        </w:rPr>
        <w:t>25</w:t>
      </w:r>
      <w:r w:rsidR="00714185">
        <w:rPr>
          <w:rFonts w:ascii="Angsana New" w:eastAsia="Calibri" w:hAnsi="Angsana New" w:cs="Angsana New" w:hint="cs"/>
          <w:sz w:val="32"/>
          <w:szCs w:val="32"/>
          <w:cs/>
        </w:rPr>
        <w:t xml:space="preserve"> มิถุนายน </w:t>
      </w:r>
      <w:r w:rsidR="00714185">
        <w:rPr>
          <w:rFonts w:ascii="Angsana New" w:eastAsia="Calibri" w:hAnsi="Angsana New" w:cs="Angsana New"/>
          <w:sz w:val="32"/>
          <w:szCs w:val="32"/>
        </w:rPr>
        <w:t>2565</w:t>
      </w:r>
      <w:r w:rsidR="0071418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714185" w:rsidRPr="00B7336D">
        <w:rPr>
          <w:rFonts w:ascii="Angsana New" w:eastAsia="Calibri" w:hAnsi="Angsana New" w:cs="Angsana New" w:hint="cs"/>
          <w:sz w:val="32"/>
          <w:szCs w:val="32"/>
          <w:cs/>
        </w:rPr>
        <w:t>บริษัทย่อยแห่งหนึ่งถูกฟ้องร้องต่อศาลกรุงเทพใต้</w:t>
      </w:r>
      <w:r w:rsidR="00714185">
        <w:rPr>
          <w:rFonts w:ascii="Angsana New" w:eastAsia="Calibri" w:hAnsi="Angsana New" w:cs="Angsana New" w:hint="cs"/>
          <w:sz w:val="32"/>
          <w:szCs w:val="32"/>
          <w:cs/>
        </w:rPr>
        <w:t xml:space="preserve">โดยผู้ซื้อโครงการอสังหาริมทรัพย์และเรียกเงินที่เคยชำระคืนจำนวน </w:t>
      </w:r>
      <w:r w:rsidR="00714185">
        <w:rPr>
          <w:rFonts w:ascii="Angsana New" w:eastAsia="Calibri" w:hAnsi="Angsana New" w:cs="Angsana New"/>
          <w:sz w:val="32"/>
          <w:szCs w:val="32"/>
        </w:rPr>
        <w:t>0.8</w:t>
      </w:r>
      <w:r w:rsidR="0071418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714185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 พร้อมกับดอกเบี้ยร้อยละ </w:t>
      </w:r>
      <w:r w:rsidR="00714185">
        <w:rPr>
          <w:rFonts w:ascii="Angsana New" w:eastAsia="Calibri" w:hAnsi="Angsana New" w:cs="Angsana New"/>
          <w:sz w:val="32"/>
          <w:szCs w:val="32"/>
        </w:rPr>
        <w:t>5</w:t>
      </w:r>
      <w:r w:rsidR="0071418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714185">
        <w:rPr>
          <w:rFonts w:ascii="Angsana New" w:eastAsia="Calibri" w:hAnsi="Angsana New" w:cs="Angsana New" w:hint="cs"/>
          <w:sz w:val="32"/>
          <w:szCs w:val="32"/>
          <w:cs/>
        </w:rPr>
        <w:t xml:space="preserve">ของเงินจำนวน </w:t>
      </w:r>
      <w:r w:rsidR="00714185">
        <w:rPr>
          <w:rFonts w:ascii="Angsana New" w:eastAsia="Calibri" w:hAnsi="Angsana New" w:cs="Angsana New"/>
          <w:sz w:val="32"/>
          <w:szCs w:val="32"/>
        </w:rPr>
        <w:t>0.7</w:t>
      </w:r>
      <w:r w:rsidR="0071418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714185">
        <w:rPr>
          <w:rFonts w:ascii="Angsana New" w:eastAsia="Calibri" w:hAnsi="Angsana New" w:cs="Angsana New" w:hint="cs"/>
          <w:sz w:val="32"/>
          <w:szCs w:val="32"/>
          <w:cs/>
        </w:rPr>
        <w:t>ล้านบาทนับจากวันฟ้อง เนื่องจาก</w:t>
      </w:r>
      <w:r w:rsidR="00714185" w:rsidRPr="00B7336D">
        <w:rPr>
          <w:rFonts w:ascii="Angsana New" w:eastAsia="Calibri" w:hAnsi="Angsana New" w:cs="Angsana New" w:hint="cs"/>
          <w:sz w:val="32"/>
          <w:szCs w:val="32"/>
          <w:cs/>
        </w:rPr>
        <w:t>สถานการณ์ของโรคติดเชื้อไวรัสโคโรนา</w:t>
      </w:r>
      <w:r w:rsidR="00714185" w:rsidRPr="00B7336D">
        <w:rPr>
          <w:rFonts w:ascii="Angsana New" w:eastAsia="Calibri" w:hAnsi="Angsana New" w:cs="Angsana New" w:hint="cs"/>
          <w:sz w:val="32"/>
          <w:szCs w:val="32"/>
        </w:rPr>
        <w:t xml:space="preserve"> 2019</w:t>
      </w:r>
      <w:r w:rsidR="00714185" w:rsidRPr="00B7336D">
        <w:rPr>
          <w:rFonts w:ascii="Angsana New" w:eastAsia="Calibri" w:hAnsi="Angsana New" w:cs="Angsana New" w:hint="cs"/>
          <w:sz w:val="32"/>
          <w:szCs w:val="32"/>
          <w:cs/>
        </w:rPr>
        <w:t xml:space="preserve"> ที่ถือเป็นเหตุสุดวิสัย</w:t>
      </w:r>
      <w:r w:rsidR="00F91FDD" w:rsidRPr="00F91FDD">
        <w:rPr>
          <w:rFonts w:ascii="Angsana New" w:eastAsia="Calibri" w:hAnsi="Angsana New" w:cs="Angsana New"/>
          <w:sz w:val="32"/>
          <w:szCs w:val="32"/>
          <w:cs/>
        </w:rPr>
        <w:t xml:space="preserve">ทั้งสองฝ่ายสามารถเจรจาตกลงกันได้ในชั้นศาล โดยบริษัทย่อยได้ชำระเงินคืนให้แก่โจทก์เป็นจำนวนเงิน </w:t>
      </w:r>
      <w:r w:rsidR="00F91FDD" w:rsidRPr="00F91FDD">
        <w:rPr>
          <w:rFonts w:ascii="Angsana New" w:eastAsia="Calibri" w:hAnsi="Angsana New" w:cs="Angsana New"/>
          <w:sz w:val="32"/>
          <w:szCs w:val="32"/>
        </w:rPr>
        <w:t xml:space="preserve">0.3 </w:t>
      </w:r>
      <w:r w:rsidR="00F91FDD" w:rsidRPr="00F91FDD">
        <w:rPr>
          <w:rFonts w:ascii="Angsana New" w:eastAsia="Calibri" w:hAnsi="Angsana New" w:cs="Angsana New"/>
          <w:sz w:val="32"/>
          <w:szCs w:val="32"/>
          <w:cs/>
        </w:rPr>
        <w:t>ล้านบาท จึงส่งผลให้คดีความนี้เป็นที่สิ้นสุด</w:t>
      </w:r>
    </w:p>
    <w:p w14:paraId="5DE49890" w14:textId="231E3073" w:rsidR="00960153" w:rsidRPr="008A5C0A" w:rsidRDefault="00B05CAA" w:rsidP="00714185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43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การอนุมัติงบการเงิน</w:t>
      </w:r>
    </w:p>
    <w:p w14:paraId="25BDBA3C" w14:textId="525FFE33" w:rsidR="00960153" w:rsidRPr="008A5C0A" w:rsidRDefault="00960153" w:rsidP="007620A8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งบการเงินนี้ได้รับอนุมัติให้ออกโดยคณะกรรมการบริษัทฯเมื่อวันที่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D70EF4">
        <w:rPr>
          <w:rFonts w:ascii="Angsana New" w:hAnsi="Angsana New" w:cs="Angsana New"/>
          <w:sz w:val="32"/>
          <w:szCs w:val="32"/>
        </w:rPr>
        <w:t>2</w:t>
      </w:r>
      <w:r w:rsidR="00714185">
        <w:rPr>
          <w:rFonts w:ascii="Angsana New" w:hAnsi="Angsana New" w:cs="Angsana New"/>
          <w:sz w:val="32"/>
          <w:szCs w:val="32"/>
        </w:rPr>
        <w:t>1</w:t>
      </w:r>
      <w:r w:rsidR="002C58D4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2C58D4" w:rsidRPr="008A5C0A">
        <w:rPr>
          <w:rFonts w:ascii="Angsana New" w:hAnsi="Angsana New" w:cs="Angsana New" w:hint="cs"/>
          <w:sz w:val="32"/>
          <w:szCs w:val="32"/>
          <w:cs/>
        </w:rPr>
        <w:t xml:space="preserve">กุมภาพันธ์ </w:t>
      </w:r>
      <w:r w:rsidR="001174D6" w:rsidRPr="008A5C0A">
        <w:rPr>
          <w:rFonts w:ascii="Angsana New" w:hAnsi="Angsana New" w:cs="Angsana New" w:hint="cs"/>
          <w:sz w:val="32"/>
          <w:szCs w:val="32"/>
        </w:rPr>
        <w:t>256</w:t>
      </w:r>
      <w:r w:rsidR="00EC0E31">
        <w:rPr>
          <w:rFonts w:ascii="Angsana New" w:hAnsi="Angsana New" w:cs="Angsana New"/>
          <w:sz w:val="32"/>
          <w:szCs w:val="32"/>
        </w:rPr>
        <w:t>6</w:t>
      </w:r>
    </w:p>
    <w:p w14:paraId="7A9E552D" w14:textId="77777777" w:rsidR="00960153" w:rsidRPr="008A5C0A" w:rsidRDefault="00960153" w:rsidP="00960153">
      <w:pPr>
        <w:rPr>
          <w:rFonts w:ascii="Angsana New" w:hAnsi="Angsana New" w:cs="Angsana New"/>
        </w:rPr>
      </w:pPr>
    </w:p>
    <w:p w14:paraId="2736A732" w14:textId="77777777" w:rsidR="004E7CF7" w:rsidRPr="008A5C0A" w:rsidRDefault="004E7CF7" w:rsidP="00960153">
      <w:pPr>
        <w:widowControl/>
        <w:tabs>
          <w:tab w:val="left" w:pos="540"/>
        </w:tabs>
        <w:overflowPunct/>
        <w:autoSpaceDE/>
        <w:autoSpaceDN/>
        <w:adjustRightInd/>
        <w:spacing w:before="240" w:after="120"/>
        <w:textAlignment w:val="auto"/>
        <w:rPr>
          <w:rFonts w:ascii="Angsana New" w:hAnsi="Angsana New" w:cs="Angsana New"/>
        </w:rPr>
      </w:pPr>
    </w:p>
    <w:sectPr w:rsidR="004E7CF7" w:rsidRPr="008A5C0A" w:rsidSect="00B47643">
      <w:pgSz w:w="11909" w:h="16834" w:code="9"/>
      <w:pgMar w:top="1296" w:right="1080" w:bottom="1080" w:left="1296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6587B" w14:textId="77777777" w:rsidR="004C301E" w:rsidRDefault="004C301E" w:rsidP="00211A0C">
      <w:r>
        <w:separator/>
      </w:r>
    </w:p>
  </w:endnote>
  <w:endnote w:type="continuationSeparator" w:id="0">
    <w:p w14:paraId="092EEA6C" w14:textId="77777777" w:rsidR="004C301E" w:rsidRDefault="004C301E" w:rsidP="00211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837E" w14:textId="77777777" w:rsidR="004D62C9" w:rsidRDefault="004D62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4BD21" w14:textId="77777777" w:rsidR="004D62C9" w:rsidRPr="00BE2F3A" w:rsidRDefault="004D62C9" w:rsidP="00D672AF">
    <w:pPr>
      <w:pStyle w:val="Footer"/>
      <w:framePr w:wrap="auto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BE2F3A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BE2F3A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38</w: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0AB86DA3" w14:textId="77777777" w:rsidR="004D62C9" w:rsidRDefault="004D62C9" w:rsidP="00D672AF">
    <w:pPr>
      <w:pStyle w:val="Footer"/>
      <w:widowControl/>
      <w:ind w:right="360"/>
      <w:jc w:val="center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97978" w14:textId="77777777" w:rsidR="004D62C9" w:rsidRDefault="004D62C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C385B" w14:textId="77777777" w:rsidR="004D62C9" w:rsidRPr="00BE2F3A" w:rsidRDefault="004D62C9" w:rsidP="00AC764C">
    <w:pPr>
      <w:pStyle w:val="Footer"/>
      <w:framePr w:wrap="auto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BE2F3A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BE2F3A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71</w: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55AAB640" w14:textId="77777777" w:rsidR="004D62C9" w:rsidRDefault="004D62C9" w:rsidP="00D672AF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EB29A" w14:textId="77777777" w:rsidR="004C301E" w:rsidRDefault="004C301E" w:rsidP="00211A0C">
      <w:r>
        <w:separator/>
      </w:r>
    </w:p>
  </w:footnote>
  <w:footnote w:type="continuationSeparator" w:id="0">
    <w:p w14:paraId="3629F734" w14:textId="77777777" w:rsidR="004C301E" w:rsidRDefault="004C301E" w:rsidP="00211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E126C" w14:textId="77777777" w:rsidR="004D62C9" w:rsidRDefault="004D62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E54F9" w14:textId="77777777" w:rsidR="004D62C9" w:rsidRDefault="004D62C9" w:rsidP="00D672A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804C7" w14:textId="77777777" w:rsidR="004D62C9" w:rsidRDefault="004D62C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D15D2" w14:textId="77777777" w:rsidR="004D62C9" w:rsidRDefault="004D62C9" w:rsidP="00D672A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16C2D"/>
    <w:multiLevelType w:val="hybridMultilevel"/>
    <w:tmpl w:val="674079E8"/>
    <w:lvl w:ilvl="0" w:tplc="B0C0384E">
      <w:start w:val="1"/>
      <w:numFmt w:val="thaiLetters"/>
      <w:lvlText w:val="%1)"/>
      <w:lvlJc w:val="left"/>
      <w:pPr>
        <w:ind w:left="907" w:hanging="360"/>
      </w:pPr>
    </w:lvl>
    <w:lvl w:ilvl="1" w:tplc="04090019">
      <w:start w:val="1"/>
      <w:numFmt w:val="lowerLetter"/>
      <w:lvlText w:val="%2."/>
      <w:lvlJc w:val="left"/>
      <w:pPr>
        <w:ind w:left="1627" w:hanging="360"/>
      </w:pPr>
    </w:lvl>
    <w:lvl w:ilvl="2" w:tplc="0409001B">
      <w:start w:val="1"/>
      <w:numFmt w:val="lowerRoman"/>
      <w:lvlText w:val="%3."/>
      <w:lvlJc w:val="right"/>
      <w:pPr>
        <w:ind w:left="2347" w:hanging="180"/>
      </w:pPr>
    </w:lvl>
    <w:lvl w:ilvl="3" w:tplc="0409000F">
      <w:start w:val="1"/>
      <w:numFmt w:val="decimal"/>
      <w:lvlText w:val="%4."/>
      <w:lvlJc w:val="left"/>
      <w:pPr>
        <w:ind w:left="3067" w:hanging="360"/>
      </w:pPr>
    </w:lvl>
    <w:lvl w:ilvl="4" w:tplc="04090019">
      <w:start w:val="1"/>
      <w:numFmt w:val="lowerLetter"/>
      <w:lvlText w:val="%5."/>
      <w:lvlJc w:val="left"/>
      <w:pPr>
        <w:ind w:left="3787" w:hanging="360"/>
      </w:pPr>
    </w:lvl>
    <w:lvl w:ilvl="5" w:tplc="0409001B">
      <w:start w:val="1"/>
      <w:numFmt w:val="lowerRoman"/>
      <w:lvlText w:val="%6."/>
      <w:lvlJc w:val="right"/>
      <w:pPr>
        <w:ind w:left="4507" w:hanging="180"/>
      </w:pPr>
    </w:lvl>
    <w:lvl w:ilvl="6" w:tplc="0409000F">
      <w:start w:val="1"/>
      <w:numFmt w:val="decimal"/>
      <w:lvlText w:val="%7."/>
      <w:lvlJc w:val="left"/>
      <w:pPr>
        <w:ind w:left="5227" w:hanging="360"/>
      </w:pPr>
    </w:lvl>
    <w:lvl w:ilvl="7" w:tplc="04090019">
      <w:start w:val="1"/>
      <w:numFmt w:val="lowerLetter"/>
      <w:lvlText w:val="%8."/>
      <w:lvlJc w:val="left"/>
      <w:pPr>
        <w:ind w:left="5947" w:hanging="360"/>
      </w:pPr>
    </w:lvl>
    <w:lvl w:ilvl="8" w:tplc="0409001B">
      <w:start w:val="1"/>
      <w:numFmt w:val="lowerRoman"/>
      <w:lvlText w:val="%9."/>
      <w:lvlJc w:val="right"/>
      <w:pPr>
        <w:ind w:left="6667" w:hanging="180"/>
      </w:pPr>
    </w:lvl>
  </w:abstractNum>
  <w:abstractNum w:abstractNumId="1" w15:restartNumberingAfterBreak="0">
    <w:nsid w:val="1EE02923"/>
    <w:multiLevelType w:val="hybridMultilevel"/>
    <w:tmpl w:val="415A7AF4"/>
    <w:lvl w:ilvl="0" w:tplc="C74EAB62">
      <w:start w:val="51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C7D77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436C4B58"/>
    <w:multiLevelType w:val="hybridMultilevel"/>
    <w:tmpl w:val="846A3B0E"/>
    <w:lvl w:ilvl="0" w:tplc="E5FC8E68">
      <w:start w:val="1"/>
      <w:numFmt w:val="thaiLetters"/>
      <w:lvlText w:val="%1)"/>
      <w:lvlJc w:val="left"/>
      <w:pPr>
        <w:ind w:left="965" w:hanging="360"/>
      </w:pPr>
      <w:rPr>
        <w:rFonts w:hint="default"/>
        <w:i/>
        <w:iCs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5" w15:restartNumberingAfterBreak="0">
    <w:nsid w:val="4B9E3826"/>
    <w:multiLevelType w:val="hybridMultilevel"/>
    <w:tmpl w:val="56068688"/>
    <w:lvl w:ilvl="0" w:tplc="67720288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6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FC43A8"/>
    <w:multiLevelType w:val="hybridMultilevel"/>
    <w:tmpl w:val="3404CCE6"/>
    <w:lvl w:ilvl="0" w:tplc="71983D80">
      <w:numFmt w:val="bullet"/>
      <w:lvlText w:val="-"/>
      <w:lvlJc w:val="left"/>
      <w:pPr>
        <w:ind w:left="12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77AC4146"/>
    <w:multiLevelType w:val="hybridMultilevel"/>
    <w:tmpl w:val="221CF008"/>
    <w:lvl w:ilvl="0" w:tplc="832A8BEA">
      <w:start w:val="1"/>
      <w:numFmt w:val="decimal"/>
      <w:lvlText w:val="(%1)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defaultTabStop w:val="562"/>
  <w:doNotHyphenateCaps/>
  <w:drawingGridHorizontalSpacing w:val="15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396"/>
    <w:rsid w:val="00000137"/>
    <w:rsid w:val="000002E5"/>
    <w:rsid w:val="00001F74"/>
    <w:rsid w:val="000035FA"/>
    <w:rsid w:val="00003ED3"/>
    <w:rsid w:val="0000402C"/>
    <w:rsid w:val="000047E4"/>
    <w:rsid w:val="00005242"/>
    <w:rsid w:val="00005628"/>
    <w:rsid w:val="00006F27"/>
    <w:rsid w:val="00006FA5"/>
    <w:rsid w:val="00007C4B"/>
    <w:rsid w:val="000109FE"/>
    <w:rsid w:val="00010B9E"/>
    <w:rsid w:val="0001134A"/>
    <w:rsid w:val="00011B65"/>
    <w:rsid w:val="000123B1"/>
    <w:rsid w:val="000127AD"/>
    <w:rsid w:val="0001325C"/>
    <w:rsid w:val="00013708"/>
    <w:rsid w:val="0001395D"/>
    <w:rsid w:val="00015541"/>
    <w:rsid w:val="00015EEC"/>
    <w:rsid w:val="0001659F"/>
    <w:rsid w:val="0001716E"/>
    <w:rsid w:val="00017AD1"/>
    <w:rsid w:val="00017C26"/>
    <w:rsid w:val="0002091B"/>
    <w:rsid w:val="00020B6F"/>
    <w:rsid w:val="000214F4"/>
    <w:rsid w:val="00021C78"/>
    <w:rsid w:val="00022D8F"/>
    <w:rsid w:val="0002394B"/>
    <w:rsid w:val="000242EB"/>
    <w:rsid w:val="000256C2"/>
    <w:rsid w:val="00030087"/>
    <w:rsid w:val="000301DD"/>
    <w:rsid w:val="00030683"/>
    <w:rsid w:val="00030761"/>
    <w:rsid w:val="000314A8"/>
    <w:rsid w:val="00032E04"/>
    <w:rsid w:val="00033255"/>
    <w:rsid w:val="00033AE8"/>
    <w:rsid w:val="000350A8"/>
    <w:rsid w:val="00035CA3"/>
    <w:rsid w:val="00040205"/>
    <w:rsid w:val="000405C7"/>
    <w:rsid w:val="00041928"/>
    <w:rsid w:val="00041A1F"/>
    <w:rsid w:val="00041B82"/>
    <w:rsid w:val="000427A8"/>
    <w:rsid w:val="0004283D"/>
    <w:rsid w:val="00042ED6"/>
    <w:rsid w:val="0004340D"/>
    <w:rsid w:val="0004370F"/>
    <w:rsid w:val="000452B7"/>
    <w:rsid w:val="000470A1"/>
    <w:rsid w:val="00047912"/>
    <w:rsid w:val="00047F32"/>
    <w:rsid w:val="00050539"/>
    <w:rsid w:val="00055396"/>
    <w:rsid w:val="00056056"/>
    <w:rsid w:val="00056DBE"/>
    <w:rsid w:val="00057CFC"/>
    <w:rsid w:val="00061CBB"/>
    <w:rsid w:val="00061CDF"/>
    <w:rsid w:val="000624BF"/>
    <w:rsid w:val="00062A6A"/>
    <w:rsid w:val="00063620"/>
    <w:rsid w:val="00064AFB"/>
    <w:rsid w:val="00066390"/>
    <w:rsid w:val="00066B4C"/>
    <w:rsid w:val="00067ECA"/>
    <w:rsid w:val="00070C07"/>
    <w:rsid w:val="00071F6E"/>
    <w:rsid w:val="00072010"/>
    <w:rsid w:val="00072B2F"/>
    <w:rsid w:val="00072BA3"/>
    <w:rsid w:val="00072C91"/>
    <w:rsid w:val="00073339"/>
    <w:rsid w:val="0007358B"/>
    <w:rsid w:val="00075317"/>
    <w:rsid w:val="00082B6D"/>
    <w:rsid w:val="00082BFE"/>
    <w:rsid w:val="00083015"/>
    <w:rsid w:val="00083267"/>
    <w:rsid w:val="0008374A"/>
    <w:rsid w:val="00083C16"/>
    <w:rsid w:val="0008480A"/>
    <w:rsid w:val="00085C7F"/>
    <w:rsid w:val="00085EC1"/>
    <w:rsid w:val="00086296"/>
    <w:rsid w:val="00086392"/>
    <w:rsid w:val="00086E51"/>
    <w:rsid w:val="00087803"/>
    <w:rsid w:val="000906A8"/>
    <w:rsid w:val="000910D3"/>
    <w:rsid w:val="00091903"/>
    <w:rsid w:val="00092701"/>
    <w:rsid w:val="00093998"/>
    <w:rsid w:val="00094075"/>
    <w:rsid w:val="0009548E"/>
    <w:rsid w:val="0009583F"/>
    <w:rsid w:val="000958D9"/>
    <w:rsid w:val="000959D5"/>
    <w:rsid w:val="00095EFE"/>
    <w:rsid w:val="000963C8"/>
    <w:rsid w:val="000974E6"/>
    <w:rsid w:val="000A0DEA"/>
    <w:rsid w:val="000A14EB"/>
    <w:rsid w:val="000A38AC"/>
    <w:rsid w:val="000A3EAD"/>
    <w:rsid w:val="000A6071"/>
    <w:rsid w:val="000A6167"/>
    <w:rsid w:val="000A724A"/>
    <w:rsid w:val="000A7D1E"/>
    <w:rsid w:val="000B0CAD"/>
    <w:rsid w:val="000B1E20"/>
    <w:rsid w:val="000B2203"/>
    <w:rsid w:val="000B243C"/>
    <w:rsid w:val="000B27D5"/>
    <w:rsid w:val="000B2815"/>
    <w:rsid w:val="000B3486"/>
    <w:rsid w:val="000B43F8"/>
    <w:rsid w:val="000B5049"/>
    <w:rsid w:val="000B593D"/>
    <w:rsid w:val="000B5E3F"/>
    <w:rsid w:val="000B664E"/>
    <w:rsid w:val="000B792A"/>
    <w:rsid w:val="000C10F7"/>
    <w:rsid w:val="000C1367"/>
    <w:rsid w:val="000C2532"/>
    <w:rsid w:val="000C25B0"/>
    <w:rsid w:val="000C2700"/>
    <w:rsid w:val="000C289C"/>
    <w:rsid w:val="000C28B4"/>
    <w:rsid w:val="000C3804"/>
    <w:rsid w:val="000C3A41"/>
    <w:rsid w:val="000C3D7E"/>
    <w:rsid w:val="000C44FC"/>
    <w:rsid w:val="000C4695"/>
    <w:rsid w:val="000C4C53"/>
    <w:rsid w:val="000C51EB"/>
    <w:rsid w:val="000C65DE"/>
    <w:rsid w:val="000C6991"/>
    <w:rsid w:val="000C7B45"/>
    <w:rsid w:val="000C7E30"/>
    <w:rsid w:val="000D150D"/>
    <w:rsid w:val="000D16CC"/>
    <w:rsid w:val="000D1A48"/>
    <w:rsid w:val="000D1C86"/>
    <w:rsid w:val="000D243E"/>
    <w:rsid w:val="000D2718"/>
    <w:rsid w:val="000D2A88"/>
    <w:rsid w:val="000D44D0"/>
    <w:rsid w:val="000D4AFA"/>
    <w:rsid w:val="000D4E9D"/>
    <w:rsid w:val="000D56CA"/>
    <w:rsid w:val="000D674F"/>
    <w:rsid w:val="000D6913"/>
    <w:rsid w:val="000D6CED"/>
    <w:rsid w:val="000D6D52"/>
    <w:rsid w:val="000D718E"/>
    <w:rsid w:val="000D7765"/>
    <w:rsid w:val="000E209D"/>
    <w:rsid w:val="000E2333"/>
    <w:rsid w:val="000E2D01"/>
    <w:rsid w:val="000E46BA"/>
    <w:rsid w:val="000E533E"/>
    <w:rsid w:val="000E5E30"/>
    <w:rsid w:val="000E6097"/>
    <w:rsid w:val="000E734A"/>
    <w:rsid w:val="000F1559"/>
    <w:rsid w:val="000F15D0"/>
    <w:rsid w:val="000F1960"/>
    <w:rsid w:val="000F1C5D"/>
    <w:rsid w:val="000F1CF8"/>
    <w:rsid w:val="000F2092"/>
    <w:rsid w:val="000F2377"/>
    <w:rsid w:val="000F43D0"/>
    <w:rsid w:val="000F4D49"/>
    <w:rsid w:val="000F4E1A"/>
    <w:rsid w:val="000F6802"/>
    <w:rsid w:val="000F6D0F"/>
    <w:rsid w:val="000F71C5"/>
    <w:rsid w:val="0010007F"/>
    <w:rsid w:val="00100540"/>
    <w:rsid w:val="001013E8"/>
    <w:rsid w:val="001024A2"/>
    <w:rsid w:val="00102976"/>
    <w:rsid w:val="00102C79"/>
    <w:rsid w:val="001054C9"/>
    <w:rsid w:val="00105669"/>
    <w:rsid w:val="0010590F"/>
    <w:rsid w:val="00106FFA"/>
    <w:rsid w:val="0011011F"/>
    <w:rsid w:val="00110C2C"/>
    <w:rsid w:val="00111027"/>
    <w:rsid w:val="00111A72"/>
    <w:rsid w:val="001121B2"/>
    <w:rsid w:val="00112264"/>
    <w:rsid w:val="00113C7B"/>
    <w:rsid w:val="00113CE8"/>
    <w:rsid w:val="00113FF3"/>
    <w:rsid w:val="00115D58"/>
    <w:rsid w:val="00115FB9"/>
    <w:rsid w:val="0011667B"/>
    <w:rsid w:val="00116C54"/>
    <w:rsid w:val="0011747E"/>
    <w:rsid w:val="001174D6"/>
    <w:rsid w:val="00120552"/>
    <w:rsid w:val="0012138C"/>
    <w:rsid w:val="00121CF2"/>
    <w:rsid w:val="00121D24"/>
    <w:rsid w:val="00121DCE"/>
    <w:rsid w:val="001223DC"/>
    <w:rsid w:val="00122509"/>
    <w:rsid w:val="00122B5C"/>
    <w:rsid w:val="00122B76"/>
    <w:rsid w:val="00122C68"/>
    <w:rsid w:val="00122F86"/>
    <w:rsid w:val="0012342A"/>
    <w:rsid w:val="0012343C"/>
    <w:rsid w:val="001236D5"/>
    <w:rsid w:val="00123B57"/>
    <w:rsid w:val="00124565"/>
    <w:rsid w:val="00125177"/>
    <w:rsid w:val="00125989"/>
    <w:rsid w:val="00125AC1"/>
    <w:rsid w:val="00125D7B"/>
    <w:rsid w:val="00126360"/>
    <w:rsid w:val="00127068"/>
    <w:rsid w:val="001276D9"/>
    <w:rsid w:val="001277FD"/>
    <w:rsid w:val="00127B6A"/>
    <w:rsid w:val="00127D37"/>
    <w:rsid w:val="00127F92"/>
    <w:rsid w:val="00130952"/>
    <w:rsid w:val="001309FF"/>
    <w:rsid w:val="00132B64"/>
    <w:rsid w:val="001334F5"/>
    <w:rsid w:val="00133908"/>
    <w:rsid w:val="001343B1"/>
    <w:rsid w:val="00135431"/>
    <w:rsid w:val="001354AB"/>
    <w:rsid w:val="00135C6E"/>
    <w:rsid w:val="00135D9F"/>
    <w:rsid w:val="001361D8"/>
    <w:rsid w:val="00136AB9"/>
    <w:rsid w:val="00136BE9"/>
    <w:rsid w:val="0013755F"/>
    <w:rsid w:val="00137E2E"/>
    <w:rsid w:val="001404D9"/>
    <w:rsid w:val="001406BE"/>
    <w:rsid w:val="00140C1E"/>
    <w:rsid w:val="00141C5E"/>
    <w:rsid w:val="00141E88"/>
    <w:rsid w:val="0014288B"/>
    <w:rsid w:val="00143283"/>
    <w:rsid w:val="0014469C"/>
    <w:rsid w:val="00145299"/>
    <w:rsid w:val="0014565B"/>
    <w:rsid w:val="0014587B"/>
    <w:rsid w:val="00146E1A"/>
    <w:rsid w:val="00146F24"/>
    <w:rsid w:val="0014741F"/>
    <w:rsid w:val="00147722"/>
    <w:rsid w:val="00147DD1"/>
    <w:rsid w:val="0015024C"/>
    <w:rsid w:val="00150B4D"/>
    <w:rsid w:val="00150E46"/>
    <w:rsid w:val="001514EA"/>
    <w:rsid w:val="00151B0B"/>
    <w:rsid w:val="0015281C"/>
    <w:rsid w:val="00152B7D"/>
    <w:rsid w:val="0015418E"/>
    <w:rsid w:val="00154192"/>
    <w:rsid w:val="00155792"/>
    <w:rsid w:val="00155983"/>
    <w:rsid w:val="00155A5B"/>
    <w:rsid w:val="00155CCD"/>
    <w:rsid w:val="00155F08"/>
    <w:rsid w:val="0015606C"/>
    <w:rsid w:val="001566D5"/>
    <w:rsid w:val="00157456"/>
    <w:rsid w:val="00157E94"/>
    <w:rsid w:val="00157FF1"/>
    <w:rsid w:val="0016003D"/>
    <w:rsid w:val="001611D7"/>
    <w:rsid w:val="00161480"/>
    <w:rsid w:val="00161E16"/>
    <w:rsid w:val="00162304"/>
    <w:rsid w:val="00162A78"/>
    <w:rsid w:val="001652C4"/>
    <w:rsid w:val="0016712C"/>
    <w:rsid w:val="00167A45"/>
    <w:rsid w:val="001700D3"/>
    <w:rsid w:val="00170E04"/>
    <w:rsid w:val="001710DC"/>
    <w:rsid w:val="00171269"/>
    <w:rsid w:val="00171E6E"/>
    <w:rsid w:val="0017513D"/>
    <w:rsid w:val="00175603"/>
    <w:rsid w:val="0018037E"/>
    <w:rsid w:val="00180C31"/>
    <w:rsid w:val="001816B7"/>
    <w:rsid w:val="00183412"/>
    <w:rsid w:val="00184113"/>
    <w:rsid w:val="00184964"/>
    <w:rsid w:val="00186555"/>
    <w:rsid w:val="001873B8"/>
    <w:rsid w:val="00190EAC"/>
    <w:rsid w:val="001910DB"/>
    <w:rsid w:val="00191499"/>
    <w:rsid w:val="001917FD"/>
    <w:rsid w:val="00192096"/>
    <w:rsid w:val="00192AC8"/>
    <w:rsid w:val="00192B93"/>
    <w:rsid w:val="00192D14"/>
    <w:rsid w:val="00193A72"/>
    <w:rsid w:val="00193D3B"/>
    <w:rsid w:val="001940F7"/>
    <w:rsid w:val="0019551B"/>
    <w:rsid w:val="00195B24"/>
    <w:rsid w:val="00195C32"/>
    <w:rsid w:val="00196175"/>
    <w:rsid w:val="001976A7"/>
    <w:rsid w:val="001A01CB"/>
    <w:rsid w:val="001A0F56"/>
    <w:rsid w:val="001A1628"/>
    <w:rsid w:val="001A19DF"/>
    <w:rsid w:val="001A27A1"/>
    <w:rsid w:val="001A2AE8"/>
    <w:rsid w:val="001A355C"/>
    <w:rsid w:val="001A4210"/>
    <w:rsid w:val="001A4EF3"/>
    <w:rsid w:val="001A5B91"/>
    <w:rsid w:val="001A5F5A"/>
    <w:rsid w:val="001A6804"/>
    <w:rsid w:val="001B043F"/>
    <w:rsid w:val="001B0F8C"/>
    <w:rsid w:val="001B1A04"/>
    <w:rsid w:val="001B2E6C"/>
    <w:rsid w:val="001B39F3"/>
    <w:rsid w:val="001B42F5"/>
    <w:rsid w:val="001B71C6"/>
    <w:rsid w:val="001B72F5"/>
    <w:rsid w:val="001B7663"/>
    <w:rsid w:val="001C0015"/>
    <w:rsid w:val="001C008F"/>
    <w:rsid w:val="001C14F3"/>
    <w:rsid w:val="001C233B"/>
    <w:rsid w:val="001C360C"/>
    <w:rsid w:val="001C40FE"/>
    <w:rsid w:val="001C4223"/>
    <w:rsid w:val="001C45EE"/>
    <w:rsid w:val="001C4ADE"/>
    <w:rsid w:val="001C59D9"/>
    <w:rsid w:val="001C5D84"/>
    <w:rsid w:val="001C709B"/>
    <w:rsid w:val="001D0C53"/>
    <w:rsid w:val="001D10D7"/>
    <w:rsid w:val="001D11B3"/>
    <w:rsid w:val="001D4900"/>
    <w:rsid w:val="001D4ADD"/>
    <w:rsid w:val="001D4BAC"/>
    <w:rsid w:val="001D4BD1"/>
    <w:rsid w:val="001D53FD"/>
    <w:rsid w:val="001D55C0"/>
    <w:rsid w:val="001D5B80"/>
    <w:rsid w:val="001D6589"/>
    <w:rsid w:val="001D683A"/>
    <w:rsid w:val="001D758D"/>
    <w:rsid w:val="001D7610"/>
    <w:rsid w:val="001D7D26"/>
    <w:rsid w:val="001E1C8E"/>
    <w:rsid w:val="001E257D"/>
    <w:rsid w:val="001E2C3A"/>
    <w:rsid w:val="001E335E"/>
    <w:rsid w:val="001E3A63"/>
    <w:rsid w:val="001E4947"/>
    <w:rsid w:val="001E4E9F"/>
    <w:rsid w:val="001E510F"/>
    <w:rsid w:val="001E656E"/>
    <w:rsid w:val="001E770E"/>
    <w:rsid w:val="001F2C96"/>
    <w:rsid w:val="001F43AE"/>
    <w:rsid w:val="001F44D7"/>
    <w:rsid w:val="001F4508"/>
    <w:rsid w:val="001F4CD4"/>
    <w:rsid w:val="001F524E"/>
    <w:rsid w:val="001F6808"/>
    <w:rsid w:val="001F7565"/>
    <w:rsid w:val="001F7BF6"/>
    <w:rsid w:val="001F7F12"/>
    <w:rsid w:val="002000D8"/>
    <w:rsid w:val="00200296"/>
    <w:rsid w:val="00200A28"/>
    <w:rsid w:val="00200FAE"/>
    <w:rsid w:val="0020189B"/>
    <w:rsid w:val="00201C27"/>
    <w:rsid w:val="00204DD9"/>
    <w:rsid w:val="00205158"/>
    <w:rsid w:val="00205184"/>
    <w:rsid w:val="00205ADC"/>
    <w:rsid w:val="002064D8"/>
    <w:rsid w:val="0020658B"/>
    <w:rsid w:val="00206787"/>
    <w:rsid w:val="00207570"/>
    <w:rsid w:val="002075E3"/>
    <w:rsid w:val="00210849"/>
    <w:rsid w:val="00210DD4"/>
    <w:rsid w:val="002110BF"/>
    <w:rsid w:val="0021129A"/>
    <w:rsid w:val="00211625"/>
    <w:rsid w:val="00211A0C"/>
    <w:rsid w:val="00211D36"/>
    <w:rsid w:val="00212044"/>
    <w:rsid w:val="002123E9"/>
    <w:rsid w:val="00213A64"/>
    <w:rsid w:val="00213BD7"/>
    <w:rsid w:val="00213CDF"/>
    <w:rsid w:val="00214259"/>
    <w:rsid w:val="00214373"/>
    <w:rsid w:val="00215442"/>
    <w:rsid w:val="0021575C"/>
    <w:rsid w:val="00215E4C"/>
    <w:rsid w:val="00215ECF"/>
    <w:rsid w:val="00217F2E"/>
    <w:rsid w:val="00220306"/>
    <w:rsid w:val="002226A1"/>
    <w:rsid w:val="00224183"/>
    <w:rsid w:val="00224EC8"/>
    <w:rsid w:val="00225D21"/>
    <w:rsid w:val="00225F43"/>
    <w:rsid w:val="002268A4"/>
    <w:rsid w:val="00226AAD"/>
    <w:rsid w:val="00226B96"/>
    <w:rsid w:val="0022777F"/>
    <w:rsid w:val="00230526"/>
    <w:rsid w:val="00233879"/>
    <w:rsid w:val="002350ED"/>
    <w:rsid w:val="00235425"/>
    <w:rsid w:val="0023588B"/>
    <w:rsid w:val="00236AE3"/>
    <w:rsid w:val="00240445"/>
    <w:rsid w:val="00243995"/>
    <w:rsid w:val="0024439A"/>
    <w:rsid w:val="002444DA"/>
    <w:rsid w:val="00245B5F"/>
    <w:rsid w:val="00245C97"/>
    <w:rsid w:val="0024677A"/>
    <w:rsid w:val="00246A96"/>
    <w:rsid w:val="002470AA"/>
    <w:rsid w:val="00247E39"/>
    <w:rsid w:val="00250D2A"/>
    <w:rsid w:val="002515BB"/>
    <w:rsid w:val="00252965"/>
    <w:rsid w:val="00253840"/>
    <w:rsid w:val="00253AB1"/>
    <w:rsid w:val="00253AF6"/>
    <w:rsid w:val="00254A13"/>
    <w:rsid w:val="00255546"/>
    <w:rsid w:val="0025621F"/>
    <w:rsid w:val="0025623D"/>
    <w:rsid w:val="00256397"/>
    <w:rsid w:val="0025751B"/>
    <w:rsid w:val="0026026A"/>
    <w:rsid w:val="002604F0"/>
    <w:rsid w:val="00260FFB"/>
    <w:rsid w:val="002610AB"/>
    <w:rsid w:val="00261573"/>
    <w:rsid w:val="0026210A"/>
    <w:rsid w:val="00262A75"/>
    <w:rsid w:val="00262C72"/>
    <w:rsid w:val="00263687"/>
    <w:rsid w:val="00263991"/>
    <w:rsid w:val="00263D80"/>
    <w:rsid w:val="00264126"/>
    <w:rsid w:val="00266FCA"/>
    <w:rsid w:val="00267378"/>
    <w:rsid w:val="002707AD"/>
    <w:rsid w:val="00270BE2"/>
    <w:rsid w:val="00271226"/>
    <w:rsid w:val="00272798"/>
    <w:rsid w:val="002729E9"/>
    <w:rsid w:val="00273141"/>
    <w:rsid w:val="00273A0B"/>
    <w:rsid w:val="00274831"/>
    <w:rsid w:val="00276279"/>
    <w:rsid w:val="00276922"/>
    <w:rsid w:val="00276B93"/>
    <w:rsid w:val="00277700"/>
    <w:rsid w:val="00277E19"/>
    <w:rsid w:val="002806C9"/>
    <w:rsid w:val="00280C9B"/>
    <w:rsid w:val="00280EDB"/>
    <w:rsid w:val="00281C45"/>
    <w:rsid w:val="002823FE"/>
    <w:rsid w:val="00283638"/>
    <w:rsid w:val="002839EE"/>
    <w:rsid w:val="00284D44"/>
    <w:rsid w:val="00287103"/>
    <w:rsid w:val="00287637"/>
    <w:rsid w:val="0028773E"/>
    <w:rsid w:val="00287F12"/>
    <w:rsid w:val="002907C1"/>
    <w:rsid w:val="002909D4"/>
    <w:rsid w:val="00290A91"/>
    <w:rsid w:val="002916EB"/>
    <w:rsid w:val="00291B03"/>
    <w:rsid w:val="00292C5C"/>
    <w:rsid w:val="00292DD1"/>
    <w:rsid w:val="00292F64"/>
    <w:rsid w:val="002940C3"/>
    <w:rsid w:val="00294911"/>
    <w:rsid w:val="00295DCB"/>
    <w:rsid w:val="00295F72"/>
    <w:rsid w:val="002A05E1"/>
    <w:rsid w:val="002A0C7A"/>
    <w:rsid w:val="002A1487"/>
    <w:rsid w:val="002A151C"/>
    <w:rsid w:val="002A1870"/>
    <w:rsid w:val="002A242D"/>
    <w:rsid w:val="002A24B7"/>
    <w:rsid w:val="002A27C9"/>
    <w:rsid w:val="002A29A8"/>
    <w:rsid w:val="002A31BA"/>
    <w:rsid w:val="002A3ECC"/>
    <w:rsid w:val="002A3F84"/>
    <w:rsid w:val="002A5FF8"/>
    <w:rsid w:val="002B0BF2"/>
    <w:rsid w:val="002B134F"/>
    <w:rsid w:val="002B24D9"/>
    <w:rsid w:val="002B26C9"/>
    <w:rsid w:val="002B2CD5"/>
    <w:rsid w:val="002B457D"/>
    <w:rsid w:val="002B46FF"/>
    <w:rsid w:val="002B61AF"/>
    <w:rsid w:val="002B65B8"/>
    <w:rsid w:val="002B6E1B"/>
    <w:rsid w:val="002C10A9"/>
    <w:rsid w:val="002C1C15"/>
    <w:rsid w:val="002C1D04"/>
    <w:rsid w:val="002C49D0"/>
    <w:rsid w:val="002C58D4"/>
    <w:rsid w:val="002C592D"/>
    <w:rsid w:val="002C5D65"/>
    <w:rsid w:val="002C5F88"/>
    <w:rsid w:val="002C611F"/>
    <w:rsid w:val="002C6ABC"/>
    <w:rsid w:val="002C6B5C"/>
    <w:rsid w:val="002C6EA0"/>
    <w:rsid w:val="002C75B0"/>
    <w:rsid w:val="002C7B6C"/>
    <w:rsid w:val="002D112B"/>
    <w:rsid w:val="002D1DD3"/>
    <w:rsid w:val="002D1EDB"/>
    <w:rsid w:val="002D23D5"/>
    <w:rsid w:val="002D25E5"/>
    <w:rsid w:val="002D5196"/>
    <w:rsid w:val="002D6151"/>
    <w:rsid w:val="002D624B"/>
    <w:rsid w:val="002D62AA"/>
    <w:rsid w:val="002D7307"/>
    <w:rsid w:val="002E05C6"/>
    <w:rsid w:val="002E260A"/>
    <w:rsid w:val="002E30BD"/>
    <w:rsid w:val="002E3C79"/>
    <w:rsid w:val="002E3FFE"/>
    <w:rsid w:val="002E4FC2"/>
    <w:rsid w:val="002E504F"/>
    <w:rsid w:val="002E6681"/>
    <w:rsid w:val="002E7491"/>
    <w:rsid w:val="002E75D7"/>
    <w:rsid w:val="002F08F7"/>
    <w:rsid w:val="002F13D8"/>
    <w:rsid w:val="002F22F2"/>
    <w:rsid w:val="002F2C93"/>
    <w:rsid w:val="002F2D07"/>
    <w:rsid w:val="002F2D5F"/>
    <w:rsid w:val="002F2E91"/>
    <w:rsid w:val="002F4B4A"/>
    <w:rsid w:val="002F64A6"/>
    <w:rsid w:val="002F6A9A"/>
    <w:rsid w:val="002F6B83"/>
    <w:rsid w:val="002F7FD2"/>
    <w:rsid w:val="00300B21"/>
    <w:rsid w:val="00301A36"/>
    <w:rsid w:val="00301AA6"/>
    <w:rsid w:val="00302688"/>
    <w:rsid w:val="00302A0B"/>
    <w:rsid w:val="0030318B"/>
    <w:rsid w:val="00303A1F"/>
    <w:rsid w:val="00304E3D"/>
    <w:rsid w:val="00305331"/>
    <w:rsid w:val="003053D9"/>
    <w:rsid w:val="00305CF3"/>
    <w:rsid w:val="00306471"/>
    <w:rsid w:val="00306698"/>
    <w:rsid w:val="00306B08"/>
    <w:rsid w:val="0030700A"/>
    <w:rsid w:val="00307758"/>
    <w:rsid w:val="00307B3C"/>
    <w:rsid w:val="003122CE"/>
    <w:rsid w:val="003124AA"/>
    <w:rsid w:val="003128EB"/>
    <w:rsid w:val="00313355"/>
    <w:rsid w:val="00313B99"/>
    <w:rsid w:val="00315C26"/>
    <w:rsid w:val="0031663E"/>
    <w:rsid w:val="00316D4D"/>
    <w:rsid w:val="00317394"/>
    <w:rsid w:val="003201F5"/>
    <w:rsid w:val="003202AC"/>
    <w:rsid w:val="00320310"/>
    <w:rsid w:val="003206BC"/>
    <w:rsid w:val="003208FA"/>
    <w:rsid w:val="00320931"/>
    <w:rsid w:val="00320AE4"/>
    <w:rsid w:val="00321680"/>
    <w:rsid w:val="003221AA"/>
    <w:rsid w:val="0032223B"/>
    <w:rsid w:val="00322F7A"/>
    <w:rsid w:val="003237D1"/>
    <w:rsid w:val="00323DD1"/>
    <w:rsid w:val="0032517E"/>
    <w:rsid w:val="00326309"/>
    <w:rsid w:val="00326E4A"/>
    <w:rsid w:val="0032733A"/>
    <w:rsid w:val="003312CF"/>
    <w:rsid w:val="0033169B"/>
    <w:rsid w:val="00331885"/>
    <w:rsid w:val="00331DDE"/>
    <w:rsid w:val="003321DF"/>
    <w:rsid w:val="00332A0C"/>
    <w:rsid w:val="003340A5"/>
    <w:rsid w:val="003347AF"/>
    <w:rsid w:val="00334D7B"/>
    <w:rsid w:val="00334D85"/>
    <w:rsid w:val="003355FF"/>
    <w:rsid w:val="00337214"/>
    <w:rsid w:val="00340AF9"/>
    <w:rsid w:val="00341A90"/>
    <w:rsid w:val="00342C24"/>
    <w:rsid w:val="00342F29"/>
    <w:rsid w:val="00343655"/>
    <w:rsid w:val="00343A45"/>
    <w:rsid w:val="00344765"/>
    <w:rsid w:val="00345314"/>
    <w:rsid w:val="00345673"/>
    <w:rsid w:val="00347976"/>
    <w:rsid w:val="00350298"/>
    <w:rsid w:val="003513A7"/>
    <w:rsid w:val="003517BD"/>
    <w:rsid w:val="00352105"/>
    <w:rsid w:val="003533C2"/>
    <w:rsid w:val="00353F3F"/>
    <w:rsid w:val="003543DE"/>
    <w:rsid w:val="003551F1"/>
    <w:rsid w:val="00356E8C"/>
    <w:rsid w:val="00356F71"/>
    <w:rsid w:val="003576A6"/>
    <w:rsid w:val="00357B6A"/>
    <w:rsid w:val="003600FF"/>
    <w:rsid w:val="00360873"/>
    <w:rsid w:val="00362534"/>
    <w:rsid w:val="003635A0"/>
    <w:rsid w:val="00363DC6"/>
    <w:rsid w:val="00364288"/>
    <w:rsid w:val="003642D3"/>
    <w:rsid w:val="003642DE"/>
    <w:rsid w:val="00364C42"/>
    <w:rsid w:val="00365603"/>
    <w:rsid w:val="00367184"/>
    <w:rsid w:val="0036722E"/>
    <w:rsid w:val="0037040E"/>
    <w:rsid w:val="003715EB"/>
    <w:rsid w:val="003723A4"/>
    <w:rsid w:val="00372837"/>
    <w:rsid w:val="00373242"/>
    <w:rsid w:val="00373388"/>
    <w:rsid w:val="00373C0E"/>
    <w:rsid w:val="00374380"/>
    <w:rsid w:val="00374A7E"/>
    <w:rsid w:val="00375D5A"/>
    <w:rsid w:val="0038030D"/>
    <w:rsid w:val="00380D1F"/>
    <w:rsid w:val="003814D8"/>
    <w:rsid w:val="00381D9F"/>
    <w:rsid w:val="00382090"/>
    <w:rsid w:val="003822DD"/>
    <w:rsid w:val="00382588"/>
    <w:rsid w:val="00383859"/>
    <w:rsid w:val="0038422F"/>
    <w:rsid w:val="00384707"/>
    <w:rsid w:val="00384FF3"/>
    <w:rsid w:val="003860ED"/>
    <w:rsid w:val="003865AC"/>
    <w:rsid w:val="0038690A"/>
    <w:rsid w:val="00386F20"/>
    <w:rsid w:val="00386F5A"/>
    <w:rsid w:val="00386FF2"/>
    <w:rsid w:val="00387088"/>
    <w:rsid w:val="0038790C"/>
    <w:rsid w:val="003901D9"/>
    <w:rsid w:val="00391307"/>
    <w:rsid w:val="00391C73"/>
    <w:rsid w:val="003920B9"/>
    <w:rsid w:val="0039220B"/>
    <w:rsid w:val="00393631"/>
    <w:rsid w:val="00393DAD"/>
    <w:rsid w:val="00394153"/>
    <w:rsid w:val="00394357"/>
    <w:rsid w:val="00394A79"/>
    <w:rsid w:val="00394D94"/>
    <w:rsid w:val="00395B72"/>
    <w:rsid w:val="0039624E"/>
    <w:rsid w:val="00396853"/>
    <w:rsid w:val="00396E2F"/>
    <w:rsid w:val="003974BB"/>
    <w:rsid w:val="00397B23"/>
    <w:rsid w:val="003A096C"/>
    <w:rsid w:val="003A1BF7"/>
    <w:rsid w:val="003A23D0"/>
    <w:rsid w:val="003A371D"/>
    <w:rsid w:val="003A5EF8"/>
    <w:rsid w:val="003A6F8E"/>
    <w:rsid w:val="003A7E8F"/>
    <w:rsid w:val="003B0714"/>
    <w:rsid w:val="003B16C7"/>
    <w:rsid w:val="003B2BDD"/>
    <w:rsid w:val="003B45ED"/>
    <w:rsid w:val="003B4621"/>
    <w:rsid w:val="003B49E1"/>
    <w:rsid w:val="003B555E"/>
    <w:rsid w:val="003B5733"/>
    <w:rsid w:val="003B6261"/>
    <w:rsid w:val="003B64C1"/>
    <w:rsid w:val="003B6551"/>
    <w:rsid w:val="003B6C67"/>
    <w:rsid w:val="003C0C98"/>
    <w:rsid w:val="003C1443"/>
    <w:rsid w:val="003C14B4"/>
    <w:rsid w:val="003C16FD"/>
    <w:rsid w:val="003C3401"/>
    <w:rsid w:val="003C4815"/>
    <w:rsid w:val="003C498C"/>
    <w:rsid w:val="003C4C69"/>
    <w:rsid w:val="003C5C6E"/>
    <w:rsid w:val="003C5D47"/>
    <w:rsid w:val="003C5E58"/>
    <w:rsid w:val="003C720C"/>
    <w:rsid w:val="003C7B1E"/>
    <w:rsid w:val="003D0010"/>
    <w:rsid w:val="003D045C"/>
    <w:rsid w:val="003D04F2"/>
    <w:rsid w:val="003D1333"/>
    <w:rsid w:val="003D1EAA"/>
    <w:rsid w:val="003D210F"/>
    <w:rsid w:val="003D397C"/>
    <w:rsid w:val="003D46FA"/>
    <w:rsid w:val="003D49D3"/>
    <w:rsid w:val="003D7F2E"/>
    <w:rsid w:val="003E040F"/>
    <w:rsid w:val="003E18FD"/>
    <w:rsid w:val="003E1D58"/>
    <w:rsid w:val="003E23F2"/>
    <w:rsid w:val="003E3FEB"/>
    <w:rsid w:val="003E4BCF"/>
    <w:rsid w:val="003E4CC2"/>
    <w:rsid w:val="003E54C8"/>
    <w:rsid w:val="003E6F30"/>
    <w:rsid w:val="003E7176"/>
    <w:rsid w:val="003E727A"/>
    <w:rsid w:val="003E7D59"/>
    <w:rsid w:val="003F1F13"/>
    <w:rsid w:val="003F2E74"/>
    <w:rsid w:val="003F4534"/>
    <w:rsid w:val="003F5A4E"/>
    <w:rsid w:val="003F6B1A"/>
    <w:rsid w:val="003F7690"/>
    <w:rsid w:val="003F799A"/>
    <w:rsid w:val="00400B76"/>
    <w:rsid w:val="00401AEF"/>
    <w:rsid w:val="00401FEC"/>
    <w:rsid w:val="00402250"/>
    <w:rsid w:val="00402ED5"/>
    <w:rsid w:val="004052BB"/>
    <w:rsid w:val="00405714"/>
    <w:rsid w:val="004058DC"/>
    <w:rsid w:val="00406268"/>
    <w:rsid w:val="00406E37"/>
    <w:rsid w:val="00407406"/>
    <w:rsid w:val="0040761A"/>
    <w:rsid w:val="00407B9E"/>
    <w:rsid w:val="00407C47"/>
    <w:rsid w:val="004107AB"/>
    <w:rsid w:val="00410E52"/>
    <w:rsid w:val="00411CC2"/>
    <w:rsid w:val="0041208E"/>
    <w:rsid w:val="004121A4"/>
    <w:rsid w:val="00412401"/>
    <w:rsid w:val="00412600"/>
    <w:rsid w:val="00412C02"/>
    <w:rsid w:val="00413176"/>
    <w:rsid w:val="004135E1"/>
    <w:rsid w:val="004138E6"/>
    <w:rsid w:val="004139D6"/>
    <w:rsid w:val="00414299"/>
    <w:rsid w:val="00415290"/>
    <w:rsid w:val="00415C1C"/>
    <w:rsid w:val="004169B8"/>
    <w:rsid w:val="00416C0E"/>
    <w:rsid w:val="00416C27"/>
    <w:rsid w:val="0042074E"/>
    <w:rsid w:val="00421302"/>
    <w:rsid w:val="00421ABC"/>
    <w:rsid w:val="00421C72"/>
    <w:rsid w:val="00421F42"/>
    <w:rsid w:val="00422348"/>
    <w:rsid w:val="004223E0"/>
    <w:rsid w:val="004226FD"/>
    <w:rsid w:val="00423546"/>
    <w:rsid w:val="004235DF"/>
    <w:rsid w:val="00423E6F"/>
    <w:rsid w:val="00423F83"/>
    <w:rsid w:val="00424581"/>
    <w:rsid w:val="004248EF"/>
    <w:rsid w:val="00425DB8"/>
    <w:rsid w:val="00426071"/>
    <w:rsid w:val="00426A7A"/>
    <w:rsid w:val="00427306"/>
    <w:rsid w:val="00430E43"/>
    <w:rsid w:val="004317BE"/>
    <w:rsid w:val="00431B92"/>
    <w:rsid w:val="00431D5F"/>
    <w:rsid w:val="00432AED"/>
    <w:rsid w:val="00432E61"/>
    <w:rsid w:val="004353C3"/>
    <w:rsid w:val="00435911"/>
    <w:rsid w:val="00436D18"/>
    <w:rsid w:val="00437947"/>
    <w:rsid w:val="00437A85"/>
    <w:rsid w:val="00437DCF"/>
    <w:rsid w:val="00440DE7"/>
    <w:rsid w:val="004414E8"/>
    <w:rsid w:val="00441581"/>
    <w:rsid w:val="0044337D"/>
    <w:rsid w:val="004435AE"/>
    <w:rsid w:val="00443AB9"/>
    <w:rsid w:val="00443C5F"/>
    <w:rsid w:val="00443E9D"/>
    <w:rsid w:val="004443B9"/>
    <w:rsid w:val="00444EA3"/>
    <w:rsid w:val="0044562B"/>
    <w:rsid w:val="00445EE8"/>
    <w:rsid w:val="004464DD"/>
    <w:rsid w:val="00447486"/>
    <w:rsid w:val="0045042C"/>
    <w:rsid w:val="0045145B"/>
    <w:rsid w:val="004518C8"/>
    <w:rsid w:val="00452A01"/>
    <w:rsid w:val="00453273"/>
    <w:rsid w:val="0045331D"/>
    <w:rsid w:val="0045411A"/>
    <w:rsid w:val="004548D9"/>
    <w:rsid w:val="0045659F"/>
    <w:rsid w:val="00456B37"/>
    <w:rsid w:val="00456B91"/>
    <w:rsid w:val="00456C1A"/>
    <w:rsid w:val="00456C31"/>
    <w:rsid w:val="00456DB6"/>
    <w:rsid w:val="00457179"/>
    <w:rsid w:val="004574CA"/>
    <w:rsid w:val="004624CB"/>
    <w:rsid w:val="00462831"/>
    <w:rsid w:val="00463E41"/>
    <w:rsid w:val="00464EF6"/>
    <w:rsid w:val="004666FF"/>
    <w:rsid w:val="0046698F"/>
    <w:rsid w:val="00466BDB"/>
    <w:rsid w:val="00466F15"/>
    <w:rsid w:val="00467301"/>
    <w:rsid w:val="00467CC7"/>
    <w:rsid w:val="0047057A"/>
    <w:rsid w:val="00471BD9"/>
    <w:rsid w:val="004722A8"/>
    <w:rsid w:val="0047276C"/>
    <w:rsid w:val="0047318D"/>
    <w:rsid w:val="0047348F"/>
    <w:rsid w:val="004736E7"/>
    <w:rsid w:val="0047394A"/>
    <w:rsid w:val="00473BE1"/>
    <w:rsid w:val="00473FDA"/>
    <w:rsid w:val="004744EE"/>
    <w:rsid w:val="004748FA"/>
    <w:rsid w:val="00474B34"/>
    <w:rsid w:val="004751C6"/>
    <w:rsid w:val="00475CAD"/>
    <w:rsid w:val="00476FD8"/>
    <w:rsid w:val="004809F9"/>
    <w:rsid w:val="00481CAA"/>
    <w:rsid w:val="004821CC"/>
    <w:rsid w:val="004823F8"/>
    <w:rsid w:val="00482739"/>
    <w:rsid w:val="00482B92"/>
    <w:rsid w:val="0048316C"/>
    <w:rsid w:val="00483708"/>
    <w:rsid w:val="004839F3"/>
    <w:rsid w:val="00484D04"/>
    <w:rsid w:val="004854C5"/>
    <w:rsid w:val="00485AD8"/>
    <w:rsid w:val="004864AA"/>
    <w:rsid w:val="004867FB"/>
    <w:rsid w:val="004911AD"/>
    <w:rsid w:val="004915EA"/>
    <w:rsid w:val="00491AEF"/>
    <w:rsid w:val="00491DB2"/>
    <w:rsid w:val="004921EC"/>
    <w:rsid w:val="0049281E"/>
    <w:rsid w:val="00492F1F"/>
    <w:rsid w:val="00493A29"/>
    <w:rsid w:val="00493C0A"/>
    <w:rsid w:val="004952E9"/>
    <w:rsid w:val="004956E4"/>
    <w:rsid w:val="00496005"/>
    <w:rsid w:val="00496906"/>
    <w:rsid w:val="00497E5F"/>
    <w:rsid w:val="004A04C6"/>
    <w:rsid w:val="004A0595"/>
    <w:rsid w:val="004A125B"/>
    <w:rsid w:val="004A15C4"/>
    <w:rsid w:val="004A255F"/>
    <w:rsid w:val="004A316E"/>
    <w:rsid w:val="004A3641"/>
    <w:rsid w:val="004A36A0"/>
    <w:rsid w:val="004A39DC"/>
    <w:rsid w:val="004A5357"/>
    <w:rsid w:val="004A57BE"/>
    <w:rsid w:val="004A5F39"/>
    <w:rsid w:val="004A72DB"/>
    <w:rsid w:val="004A74FD"/>
    <w:rsid w:val="004A7827"/>
    <w:rsid w:val="004A7BD2"/>
    <w:rsid w:val="004B03CA"/>
    <w:rsid w:val="004B089C"/>
    <w:rsid w:val="004B0AC0"/>
    <w:rsid w:val="004B0BFE"/>
    <w:rsid w:val="004B0F7D"/>
    <w:rsid w:val="004B13F3"/>
    <w:rsid w:val="004B2735"/>
    <w:rsid w:val="004B27C7"/>
    <w:rsid w:val="004B2971"/>
    <w:rsid w:val="004B2B01"/>
    <w:rsid w:val="004B3283"/>
    <w:rsid w:val="004B3E2C"/>
    <w:rsid w:val="004B4A52"/>
    <w:rsid w:val="004B53C5"/>
    <w:rsid w:val="004B5B11"/>
    <w:rsid w:val="004B5BDE"/>
    <w:rsid w:val="004B63D5"/>
    <w:rsid w:val="004B6550"/>
    <w:rsid w:val="004B67D7"/>
    <w:rsid w:val="004B680F"/>
    <w:rsid w:val="004B78D9"/>
    <w:rsid w:val="004B7C6D"/>
    <w:rsid w:val="004C0C7D"/>
    <w:rsid w:val="004C0F28"/>
    <w:rsid w:val="004C0FE9"/>
    <w:rsid w:val="004C159B"/>
    <w:rsid w:val="004C2CF5"/>
    <w:rsid w:val="004C301E"/>
    <w:rsid w:val="004C3663"/>
    <w:rsid w:val="004C4CE5"/>
    <w:rsid w:val="004C50A8"/>
    <w:rsid w:val="004C6063"/>
    <w:rsid w:val="004C6971"/>
    <w:rsid w:val="004C6BB8"/>
    <w:rsid w:val="004C72EC"/>
    <w:rsid w:val="004C73F0"/>
    <w:rsid w:val="004C7868"/>
    <w:rsid w:val="004D04D2"/>
    <w:rsid w:val="004D06DC"/>
    <w:rsid w:val="004D0D33"/>
    <w:rsid w:val="004D0D47"/>
    <w:rsid w:val="004D1A11"/>
    <w:rsid w:val="004D3577"/>
    <w:rsid w:val="004D3A6B"/>
    <w:rsid w:val="004D55F2"/>
    <w:rsid w:val="004D61EC"/>
    <w:rsid w:val="004D62C9"/>
    <w:rsid w:val="004D7596"/>
    <w:rsid w:val="004D7DD6"/>
    <w:rsid w:val="004E0151"/>
    <w:rsid w:val="004E122A"/>
    <w:rsid w:val="004E313E"/>
    <w:rsid w:val="004E3CE3"/>
    <w:rsid w:val="004E4024"/>
    <w:rsid w:val="004E4873"/>
    <w:rsid w:val="004E4BFD"/>
    <w:rsid w:val="004E5AF3"/>
    <w:rsid w:val="004E7A05"/>
    <w:rsid w:val="004E7CB1"/>
    <w:rsid w:val="004E7CF7"/>
    <w:rsid w:val="004F0436"/>
    <w:rsid w:val="004F09FB"/>
    <w:rsid w:val="004F1E8C"/>
    <w:rsid w:val="004F35CF"/>
    <w:rsid w:val="004F47F0"/>
    <w:rsid w:val="004F4BEC"/>
    <w:rsid w:val="004F4E6E"/>
    <w:rsid w:val="004F5A40"/>
    <w:rsid w:val="004F5C9F"/>
    <w:rsid w:val="004F69B2"/>
    <w:rsid w:val="004F6B5A"/>
    <w:rsid w:val="004F6E63"/>
    <w:rsid w:val="004F7170"/>
    <w:rsid w:val="0050088C"/>
    <w:rsid w:val="005009D1"/>
    <w:rsid w:val="00501648"/>
    <w:rsid w:val="005026F9"/>
    <w:rsid w:val="00502979"/>
    <w:rsid w:val="00502F00"/>
    <w:rsid w:val="00503BD5"/>
    <w:rsid w:val="00504821"/>
    <w:rsid w:val="00505080"/>
    <w:rsid w:val="00505179"/>
    <w:rsid w:val="0050561F"/>
    <w:rsid w:val="005059B1"/>
    <w:rsid w:val="00506D9A"/>
    <w:rsid w:val="0050742C"/>
    <w:rsid w:val="00507468"/>
    <w:rsid w:val="005103F4"/>
    <w:rsid w:val="00511478"/>
    <w:rsid w:val="00511C70"/>
    <w:rsid w:val="00512404"/>
    <w:rsid w:val="005148AD"/>
    <w:rsid w:val="00515AB9"/>
    <w:rsid w:val="005160CC"/>
    <w:rsid w:val="00516B6E"/>
    <w:rsid w:val="00516BF0"/>
    <w:rsid w:val="0051785F"/>
    <w:rsid w:val="00517A1A"/>
    <w:rsid w:val="005202BA"/>
    <w:rsid w:val="00521496"/>
    <w:rsid w:val="00522BF3"/>
    <w:rsid w:val="00524A53"/>
    <w:rsid w:val="005252A0"/>
    <w:rsid w:val="00525357"/>
    <w:rsid w:val="00525A77"/>
    <w:rsid w:val="005263D7"/>
    <w:rsid w:val="00526C21"/>
    <w:rsid w:val="005277F9"/>
    <w:rsid w:val="005278F3"/>
    <w:rsid w:val="0053003B"/>
    <w:rsid w:val="00530829"/>
    <w:rsid w:val="00530910"/>
    <w:rsid w:val="00530E5B"/>
    <w:rsid w:val="005314B1"/>
    <w:rsid w:val="00531D83"/>
    <w:rsid w:val="005328F3"/>
    <w:rsid w:val="00533403"/>
    <w:rsid w:val="005335E1"/>
    <w:rsid w:val="00533B39"/>
    <w:rsid w:val="00534E46"/>
    <w:rsid w:val="00535865"/>
    <w:rsid w:val="00535A9A"/>
    <w:rsid w:val="00535C13"/>
    <w:rsid w:val="0053604D"/>
    <w:rsid w:val="00536C8C"/>
    <w:rsid w:val="00537461"/>
    <w:rsid w:val="00537748"/>
    <w:rsid w:val="0053791B"/>
    <w:rsid w:val="00537BEC"/>
    <w:rsid w:val="00540179"/>
    <w:rsid w:val="005409F8"/>
    <w:rsid w:val="00541262"/>
    <w:rsid w:val="00541CED"/>
    <w:rsid w:val="005428CE"/>
    <w:rsid w:val="005429BD"/>
    <w:rsid w:val="00543F41"/>
    <w:rsid w:val="0054408B"/>
    <w:rsid w:val="005449FD"/>
    <w:rsid w:val="00544A99"/>
    <w:rsid w:val="00545088"/>
    <w:rsid w:val="00545C39"/>
    <w:rsid w:val="00546AAF"/>
    <w:rsid w:val="00547A16"/>
    <w:rsid w:val="00547EBF"/>
    <w:rsid w:val="0055099F"/>
    <w:rsid w:val="00550AEF"/>
    <w:rsid w:val="00550D9C"/>
    <w:rsid w:val="0055144E"/>
    <w:rsid w:val="00551452"/>
    <w:rsid w:val="005517D9"/>
    <w:rsid w:val="00551956"/>
    <w:rsid w:val="005543A6"/>
    <w:rsid w:val="00555080"/>
    <w:rsid w:val="005551D8"/>
    <w:rsid w:val="00556897"/>
    <w:rsid w:val="0055764F"/>
    <w:rsid w:val="005604B1"/>
    <w:rsid w:val="00561D05"/>
    <w:rsid w:val="005629C1"/>
    <w:rsid w:val="00562BD4"/>
    <w:rsid w:val="005640F8"/>
    <w:rsid w:val="005658AE"/>
    <w:rsid w:val="005661CB"/>
    <w:rsid w:val="00566EE8"/>
    <w:rsid w:val="0056713D"/>
    <w:rsid w:val="00567B84"/>
    <w:rsid w:val="0057006A"/>
    <w:rsid w:val="005707C6"/>
    <w:rsid w:val="00570A0D"/>
    <w:rsid w:val="005721C1"/>
    <w:rsid w:val="00572D53"/>
    <w:rsid w:val="00573B90"/>
    <w:rsid w:val="00573FBD"/>
    <w:rsid w:val="00574298"/>
    <w:rsid w:val="00574A7A"/>
    <w:rsid w:val="00576BC8"/>
    <w:rsid w:val="00576E33"/>
    <w:rsid w:val="005771F1"/>
    <w:rsid w:val="00577320"/>
    <w:rsid w:val="0057779D"/>
    <w:rsid w:val="00577C49"/>
    <w:rsid w:val="00580C5C"/>
    <w:rsid w:val="00580CE3"/>
    <w:rsid w:val="00581E58"/>
    <w:rsid w:val="00583780"/>
    <w:rsid w:val="0058486A"/>
    <w:rsid w:val="00585F48"/>
    <w:rsid w:val="00586CA9"/>
    <w:rsid w:val="00590D8C"/>
    <w:rsid w:val="0059164F"/>
    <w:rsid w:val="005920DE"/>
    <w:rsid w:val="005924CE"/>
    <w:rsid w:val="00592711"/>
    <w:rsid w:val="00592950"/>
    <w:rsid w:val="00592BC9"/>
    <w:rsid w:val="00593DB0"/>
    <w:rsid w:val="00593FD3"/>
    <w:rsid w:val="005960D3"/>
    <w:rsid w:val="0059642D"/>
    <w:rsid w:val="00597649"/>
    <w:rsid w:val="005A06B8"/>
    <w:rsid w:val="005A089A"/>
    <w:rsid w:val="005A0AF7"/>
    <w:rsid w:val="005A162E"/>
    <w:rsid w:val="005A17E6"/>
    <w:rsid w:val="005A2C8F"/>
    <w:rsid w:val="005A2DD3"/>
    <w:rsid w:val="005A341C"/>
    <w:rsid w:val="005A40FA"/>
    <w:rsid w:val="005A534E"/>
    <w:rsid w:val="005A6076"/>
    <w:rsid w:val="005A6602"/>
    <w:rsid w:val="005A6714"/>
    <w:rsid w:val="005A7486"/>
    <w:rsid w:val="005A7F10"/>
    <w:rsid w:val="005B0139"/>
    <w:rsid w:val="005B0642"/>
    <w:rsid w:val="005B0660"/>
    <w:rsid w:val="005B0ECA"/>
    <w:rsid w:val="005B3238"/>
    <w:rsid w:val="005B32F7"/>
    <w:rsid w:val="005B3729"/>
    <w:rsid w:val="005B40AF"/>
    <w:rsid w:val="005B4C1F"/>
    <w:rsid w:val="005B64E6"/>
    <w:rsid w:val="005B70BA"/>
    <w:rsid w:val="005B799A"/>
    <w:rsid w:val="005C0344"/>
    <w:rsid w:val="005C0521"/>
    <w:rsid w:val="005C0D7C"/>
    <w:rsid w:val="005C2C43"/>
    <w:rsid w:val="005C2E76"/>
    <w:rsid w:val="005C345F"/>
    <w:rsid w:val="005C3E21"/>
    <w:rsid w:val="005C3F2E"/>
    <w:rsid w:val="005C4431"/>
    <w:rsid w:val="005C44A6"/>
    <w:rsid w:val="005C468F"/>
    <w:rsid w:val="005C5F05"/>
    <w:rsid w:val="005C7298"/>
    <w:rsid w:val="005D0485"/>
    <w:rsid w:val="005D110D"/>
    <w:rsid w:val="005D157A"/>
    <w:rsid w:val="005D18DE"/>
    <w:rsid w:val="005D1ACC"/>
    <w:rsid w:val="005D21E6"/>
    <w:rsid w:val="005D3423"/>
    <w:rsid w:val="005D3F42"/>
    <w:rsid w:val="005D5097"/>
    <w:rsid w:val="005D524F"/>
    <w:rsid w:val="005D64E9"/>
    <w:rsid w:val="005D6C42"/>
    <w:rsid w:val="005D6FC4"/>
    <w:rsid w:val="005D716B"/>
    <w:rsid w:val="005D7707"/>
    <w:rsid w:val="005D7B44"/>
    <w:rsid w:val="005E01FA"/>
    <w:rsid w:val="005E0213"/>
    <w:rsid w:val="005E1248"/>
    <w:rsid w:val="005E1271"/>
    <w:rsid w:val="005E1422"/>
    <w:rsid w:val="005E156C"/>
    <w:rsid w:val="005E1A24"/>
    <w:rsid w:val="005E1BEC"/>
    <w:rsid w:val="005E2930"/>
    <w:rsid w:val="005E3B29"/>
    <w:rsid w:val="005E3D7D"/>
    <w:rsid w:val="005E429C"/>
    <w:rsid w:val="005E4440"/>
    <w:rsid w:val="005E4C9B"/>
    <w:rsid w:val="005E58EF"/>
    <w:rsid w:val="005E59D6"/>
    <w:rsid w:val="005E5DBD"/>
    <w:rsid w:val="005E65DC"/>
    <w:rsid w:val="005E72BA"/>
    <w:rsid w:val="005F02FB"/>
    <w:rsid w:val="005F07DD"/>
    <w:rsid w:val="005F0930"/>
    <w:rsid w:val="005F0B1F"/>
    <w:rsid w:val="005F12D1"/>
    <w:rsid w:val="005F130A"/>
    <w:rsid w:val="005F2298"/>
    <w:rsid w:val="005F2D6E"/>
    <w:rsid w:val="005F3AD8"/>
    <w:rsid w:val="005F45BC"/>
    <w:rsid w:val="005F4AAA"/>
    <w:rsid w:val="005F6672"/>
    <w:rsid w:val="005F759E"/>
    <w:rsid w:val="005F76AB"/>
    <w:rsid w:val="005F77D0"/>
    <w:rsid w:val="005F787C"/>
    <w:rsid w:val="005F7B8C"/>
    <w:rsid w:val="005F7C0F"/>
    <w:rsid w:val="006005F7"/>
    <w:rsid w:val="00600A71"/>
    <w:rsid w:val="00601C74"/>
    <w:rsid w:val="00601DD8"/>
    <w:rsid w:val="00601FB6"/>
    <w:rsid w:val="00604808"/>
    <w:rsid w:val="00604DE1"/>
    <w:rsid w:val="00605137"/>
    <w:rsid w:val="0060678E"/>
    <w:rsid w:val="00607A6F"/>
    <w:rsid w:val="00607AA8"/>
    <w:rsid w:val="00607BD8"/>
    <w:rsid w:val="006101E4"/>
    <w:rsid w:val="00610D5F"/>
    <w:rsid w:val="0061121F"/>
    <w:rsid w:val="0061194C"/>
    <w:rsid w:val="00611C33"/>
    <w:rsid w:val="00612963"/>
    <w:rsid w:val="00614871"/>
    <w:rsid w:val="00615D1C"/>
    <w:rsid w:val="006161E7"/>
    <w:rsid w:val="00616E2F"/>
    <w:rsid w:val="00617604"/>
    <w:rsid w:val="00617683"/>
    <w:rsid w:val="00617F56"/>
    <w:rsid w:val="006212E8"/>
    <w:rsid w:val="006216FA"/>
    <w:rsid w:val="00621A41"/>
    <w:rsid w:val="0062223F"/>
    <w:rsid w:val="006222A0"/>
    <w:rsid w:val="006223D7"/>
    <w:rsid w:val="00623C4F"/>
    <w:rsid w:val="00623E17"/>
    <w:rsid w:val="0062560B"/>
    <w:rsid w:val="00625658"/>
    <w:rsid w:val="00625CC5"/>
    <w:rsid w:val="00625CF0"/>
    <w:rsid w:val="00625E1E"/>
    <w:rsid w:val="00625ED8"/>
    <w:rsid w:val="006267F7"/>
    <w:rsid w:val="00627D49"/>
    <w:rsid w:val="006300BD"/>
    <w:rsid w:val="00630558"/>
    <w:rsid w:val="00630692"/>
    <w:rsid w:val="00631616"/>
    <w:rsid w:val="00631A69"/>
    <w:rsid w:val="006339B6"/>
    <w:rsid w:val="00634094"/>
    <w:rsid w:val="006344F3"/>
    <w:rsid w:val="00634788"/>
    <w:rsid w:val="00634AD2"/>
    <w:rsid w:val="00634C93"/>
    <w:rsid w:val="00634C99"/>
    <w:rsid w:val="00635E69"/>
    <w:rsid w:val="00636C60"/>
    <w:rsid w:val="00637A2D"/>
    <w:rsid w:val="00637BB7"/>
    <w:rsid w:val="006407DF"/>
    <w:rsid w:val="00641EA2"/>
    <w:rsid w:val="006420A3"/>
    <w:rsid w:val="00642546"/>
    <w:rsid w:val="00643625"/>
    <w:rsid w:val="006439B8"/>
    <w:rsid w:val="00643C55"/>
    <w:rsid w:val="00643E6D"/>
    <w:rsid w:val="00643F13"/>
    <w:rsid w:val="0064429F"/>
    <w:rsid w:val="006444E3"/>
    <w:rsid w:val="006446FD"/>
    <w:rsid w:val="00644BD9"/>
    <w:rsid w:val="00644CA7"/>
    <w:rsid w:val="00646991"/>
    <w:rsid w:val="00647114"/>
    <w:rsid w:val="00647404"/>
    <w:rsid w:val="006504B4"/>
    <w:rsid w:val="00650717"/>
    <w:rsid w:val="0065083A"/>
    <w:rsid w:val="00650A34"/>
    <w:rsid w:val="00650D59"/>
    <w:rsid w:val="00652885"/>
    <w:rsid w:val="00653FCD"/>
    <w:rsid w:val="006542D1"/>
    <w:rsid w:val="00654C1D"/>
    <w:rsid w:val="00655AB9"/>
    <w:rsid w:val="006560AD"/>
    <w:rsid w:val="006566E3"/>
    <w:rsid w:val="00657F7E"/>
    <w:rsid w:val="00657FC4"/>
    <w:rsid w:val="006604E2"/>
    <w:rsid w:val="0066142E"/>
    <w:rsid w:val="00661F76"/>
    <w:rsid w:val="00662B4E"/>
    <w:rsid w:val="006639C5"/>
    <w:rsid w:val="0066612A"/>
    <w:rsid w:val="00666487"/>
    <w:rsid w:val="00666572"/>
    <w:rsid w:val="00666B56"/>
    <w:rsid w:val="006703E9"/>
    <w:rsid w:val="006710DE"/>
    <w:rsid w:val="006713CC"/>
    <w:rsid w:val="00671843"/>
    <w:rsid w:val="006718BD"/>
    <w:rsid w:val="006718BF"/>
    <w:rsid w:val="00671CC1"/>
    <w:rsid w:val="00671D2B"/>
    <w:rsid w:val="00673039"/>
    <w:rsid w:val="00673A46"/>
    <w:rsid w:val="006749F6"/>
    <w:rsid w:val="00675321"/>
    <w:rsid w:val="006755B3"/>
    <w:rsid w:val="00677114"/>
    <w:rsid w:val="00677413"/>
    <w:rsid w:val="00680165"/>
    <w:rsid w:val="00680D29"/>
    <w:rsid w:val="0068194F"/>
    <w:rsid w:val="00681ED6"/>
    <w:rsid w:val="006823FD"/>
    <w:rsid w:val="0068248E"/>
    <w:rsid w:val="00683166"/>
    <w:rsid w:val="00684927"/>
    <w:rsid w:val="00685BC5"/>
    <w:rsid w:val="00685E83"/>
    <w:rsid w:val="00687484"/>
    <w:rsid w:val="00690130"/>
    <w:rsid w:val="00690305"/>
    <w:rsid w:val="006903D2"/>
    <w:rsid w:val="006904BD"/>
    <w:rsid w:val="00691DBA"/>
    <w:rsid w:val="00692494"/>
    <w:rsid w:val="006928E7"/>
    <w:rsid w:val="006939A6"/>
    <w:rsid w:val="0069429C"/>
    <w:rsid w:val="00694508"/>
    <w:rsid w:val="00695848"/>
    <w:rsid w:val="00696718"/>
    <w:rsid w:val="0069691F"/>
    <w:rsid w:val="00696991"/>
    <w:rsid w:val="00697C66"/>
    <w:rsid w:val="006A08E5"/>
    <w:rsid w:val="006A1635"/>
    <w:rsid w:val="006A1C48"/>
    <w:rsid w:val="006A26B8"/>
    <w:rsid w:val="006A27FC"/>
    <w:rsid w:val="006A3A32"/>
    <w:rsid w:val="006A3C4F"/>
    <w:rsid w:val="006A3D17"/>
    <w:rsid w:val="006A43C8"/>
    <w:rsid w:val="006A4883"/>
    <w:rsid w:val="006A4A5B"/>
    <w:rsid w:val="006A5293"/>
    <w:rsid w:val="006A5423"/>
    <w:rsid w:val="006A6125"/>
    <w:rsid w:val="006A683F"/>
    <w:rsid w:val="006A73CB"/>
    <w:rsid w:val="006A7B22"/>
    <w:rsid w:val="006B05F4"/>
    <w:rsid w:val="006B0B06"/>
    <w:rsid w:val="006B1B28"/>
    <w:rsid w:val="006B1F78"/>
    <w:rsid w:val="006B2DFA"/>
    <w:rsid w:val="006B3CE5"/>
    <w:rsid w:val="006B48A6"/>
    <w:rsid w:val="006B4A50"/>
    <w:rsid w:val="006B4C49"/>
    <w:rsid w:val="006B50BE"/>
    <w:rsid w:val="006B650C"/>
    <w:rsid w:val="006B65DD"/>
    <w:rsid w:val="006B6887"/>
    <w:rsid w:val="006B7D2D"/>
    <w:rsid w:val="006B7E2A"/>
    <w:rsid w:val="006C086D"/>
    <w:rsid w:val="006C099B"/>
    <w:rsid w:val="006C0BFB"/>
    <w:rsid w:val="006C1A66"/>
    <w:rsid w:val="006C1E6D"/>
    <w:rsid w:val="006C2012"/>
    <w:rsid w:val="006C2206"/>
    <w:rsid w:val="006C2733"/>
    <w:rsid w:val="006C28D6"/>
    <w:rsid w:val="006C2AD2"/>
    <w:rsid w:val="006C4B36"/>
    <w:rsid w:val="006C5607"/>
    <w:rsid w:val="006C60CE"/>
    <w:rsid w:val="006C65EF"/>
    <w:rsid w:val="006C6893"/>
    <w:rsid w:val="006C6F0F"/>
    <w:rsid w:val="006C734F"/>
    <w:rsid w:val="006C790B"/>
    <w:rsid w:val="006D0D40"/>
    <w:rsid w:val="006D1076"/>
    <w:rsid w:val="006D129F"/>
    <w:rsid w:val="006D3381"/>
    <w:rsid w:val="006D36D9"/>
    <w:rsid w:val="006D4226"/>
    <w:rsid w:val="006D4B4B"/>
    <w:rsid w:val="006D5ACB"/>
    <w:rsid w:val="006D5C88"/>
    <w:rsid w:val="006D68DE"/>
    <w:rsid w:val="006D7416"/>
    <w:rsid w:val="006D7969"/>
    <w:rsid w:val="006E0270"/>
    <w:rsid w:val="006E0565"/>
    <w:rsid w:val="006E0696"/>
    <w:rsid w:val="006E0D56"/>
    <w:rsid w:val="006E3CBD"/>
    <w:rsid w:val="006E4436"/>
    <w:rsid w:val="006E4C06"/>
    <w:rsid w:val="006E633C"/>
    <w:rsid w:val="006E659E"/>
    <w:rsid w:val="006F0524"/>
    <w:rsid w:val="006F05DC"/>
    <w:rsid w:val="006F0957"/>
    <w:rsid w:val="006F0D1A"/>
    <w:rsid w:val="006F1757"/>
    <w:rsid w:val="006F5404"/>
    <w:rsid w:val="006F58FD"/>
    <w:rsid w:val="006F707C"/>
    <w:rsid w:val="006F7781"/>
    <w:rsid w:val="006F78E2"/>
    <w:rsid w:val="006F7FCF"/>
    <w:rsid w:val="00700929"/>
    <w:rsid w:val="00701EC4"/>
    <w:rsid w:val="0070352A"/>
    <w:rsid w:val="00703A8B"/>
    <w:rsid w:val="007043E9"/>
    <w:rsid w:val="00705203"/>
    <w:rsid w:val="00705565"/>
    <w:rsid w:val="007072C9"/>
    <w:rsid w:val="00710106"/>
    <w:rsid w:val="00710781"/>
    <w:rsid w:val="0071102E"/>
    <w:rsid w:val="00711287"/>
    <w:rsid w:val="00711F63"/>
    <w:rsid w:val="0071329C"/>
    <w:rsid w:val="00713FFD"/>
    <w:rsid w:val="00714185"/>
    <w:rsid w:val="007141F4"/>
    <w:rsid w:val="007147CE"/>
    <w:rsid w:val="00714D98"/>
    <w:rsid w:val="0071541C"/>
    <w:rsid w:val="00715EBE"/>
    <w:rsid w:val="00715F75"/>
    <w:rsid w:val="007168EC"/>
    <w:rsid w:val="00716E93"/>
    <w:rsid w:val="00720C29"/>
    <w:rsid w:val="00721376"/>
    <w:rsid w:val="00721BD1"/>
    <w:rsid w:val="00721EA2"/>
    <w:rsid w:val="00723378"/>
    <w:rsid w:val="00723E5A"/>
    <w:rsid w:val="007243E5"/>
    <w:rsid w:val="00724508"/>
    <w:rsid w:val="00726713"/>
    <w:rsid w:val="007269DB"/>
    <w:rsid w:val="00730537"/>
    <w:rsid w:val="007308AD"/>
    <w:rsid w:val="00730EBC"/>
    <w:rsid w:val="00731637"/>
    <w:rsid w:val="00732F38"/>
    <w:rsid w:val="00734A47"/>
    <w:rsid w:val="00735037"/>
    <w:rsid w:val="00735531"/>
    <w:rsid w:val="00736033"/>
    <w:rsid w:val="007360F3"/>
    <w:rsid w:val="0073675E"/>
    <w:rsid w:val="00737535"/>
    <w:rsid w:val="00737F35"/>
    <w:rsid w:val="00740292"/>
    <w:rsid w:val="00740384"/>
    <w:rsid w:val="00740850"/>
    <w:rsid w:val="00740A92"/>
    <w:rsid w:val="0074158A"/>
    <w:rsid w:val="0074283A"/>
    <w:rsid w:val="00743919"/>
    <w:rsid w:val="00744407"/>
    <w:rsid w:val="007449DD"/>
    <w:rsid w:val="007469C0"/>
    <w:rsid w:val="007471A3"/>
    <w:rsid w:val="00747B3E"/>
    <w:rsid w:val="0075000E"/>
    <w:rsid w:val="007506A9"/>
    <w:rsid w:val="00750AF7"/>
    <w:rsid w:val="00752101"/>
    <w:rsid w:val="007526DD"/>
    <w:rsid w:val="00752E9C"/>
    <w:rsid w:val="00753640"/>
    <w:rsid w:val="00756072"/>
    <w:rsid w:val="0075682F"/>
    <w:rsid w:val="00756B04"/>
    <w:rsid w:val="0076087B"/>
    <w:rsid w:val="00760DB4"/>
    <w:rsid w:val="00761A0D"/>
    <w:rsid w:val="007620A8"/>
    <w:rsid w:val="00763FF1"/>
    <w:rsid w:val="00764049"/>
    <w:rsid w:val="007675AC"/>
    <w:rsid w:val="00767D0F"/>
    <w:rsid w:val="00770747"/>
    <w:rsid w:val="00770DD8"/>
    <w:rsid w:val="007711DF"/>
    <w:rsid w:val="00771386"/>
    <w:rsid w:val="00771647"/>
    <w:rsid w:val="00771D5F"/>
    <w:rsid w:val="00771DEB"/>
    <w:rsid w:val="007727A4"/>
    <w:rsid w:val="00772D74"/>
    <w:rsid w:val="0077343A"/>
    <w:rsid w:val="007745AD"/>
    <w:rsid w:val="007749A2"/>
    <w:rsid w:val="007749EB"/>
    <w:rsid w:val="0077621E"/>
    <w:rsid w:val="007768C5"/>
    <w:rsid w:val="007770C8"/>
    <w:rsid w:val="00777A40"/>
    <w:rsid w:val="00777E1A"/>
    <w:rsid w:val="007808C8"/>
    <w:rsid w:val="00780AFE"/>
    <w:rsid w:val="0078182B"/>
    <w:rsid w:val="00781C81"/>
    <w:rsid w:val="00782399"/>
    <w:rsid w:val="0078435C"/>
    <w:rsid w:val="0078543B"/>
    <w:rsid w:val="00786640"/>
    <w:rsid w:val="00786F0C"/>
    <w:rsid w:val="007874DE"/>
    <w:rsid w:val="00790C8A"/>
    <w:rsid w:val="007912D8"/>
    <w:rsid w:val="0079203C"/>
    <w:rsid w:val="00792196"/>
    <w:rsid w:val="0079219D"/>
    <w:rsid w:val="00792477"/>
    <w:rsid w:val="0079298D"/>
    <w:rsid w:val="0079407D"/>
    <w:rsid w:val="00794707"/>
    <w:rsid w:val="00794B42"/>
    <w:rsid w:val="0079502E"/>
    <w:rsid w:val="00795368"/>
    <w:rsid w:val="00795D8E"/>
    <w:rsid w:val="00796056"/>
    <w:rsid w:val="00796094"/>
    <w:rsid w:val="00796640"/>
    <w:rsid w:val="007967F6"/>
    <w:rsid w:val="007969E5"/>
    <w:rsid w:val="00797CEB"/>
    <w:rsid w:val="00797E80"/>
    <w:rsid w:val="007A019C"/>
    <w:rsid w:val="007A07C8"/>
    <w:rsid w:val="007A1693"/>
    <w:rsid w:val="007A19FD"/>
    <w:rsid w:val="007A1AE7"/>
    <w:rsid w:val="007A1F11"/>
    <w:rsid w:val="007A2063"/>
    <w:rsid w:val="007A2459"/>
    <w:rsid w:val="007A2587"/>
    <w:rsid w:val="007A287E"/>
    <w:rsid w:val="007A318B"/>
    <w:rsid w:val="007A510A"/>
    <w:rsid w:val="007A52EF"/>
    <w:rsid w:val="007A5C4F"/>
    <w:rsid w:val="007A66F7"/>
    <w:rsid w:val="007A70EF"/>
    <w:rsid w:val="007A7E0B"/>
    <w:rsid w:val="007B0F13"/>
    <w:rsid w:val="007B1421"/>
    <w:rsid w:val="007B3543"/>
    <w:rsid w:val="007B5385"/>
    <w:rsid w:val="007C07DD"/>
    <w:rsid w:val="007C121E"/>
    <w:rsid w:val="007C2218"/>
    <w:rsid w:val="007C3039"/>
    <w:rsid w:val="007C3C76"/>
    <w:rsid w:val="007C41E1"/>
    <w:rsid w:val="007C457B"/>
    <w:rsid w:val="007C4AF0"/>
    <w:rsid w:val="007C530E"/>
    <w:rsid w:val="007C633E"/>
    <w:rsid w:val="007C640C"/>
    <w:rsid w:val="007C672A"/>
    <w:rsid w:val="007C6C2C"/>
    <w:rsid w:val="007C7321"/>
    <w:rsid w:val="007D292B"/>
    <w:rsid w:val="007D29D0"/>
    <w:rsid w:val="007D350E"/>
    <w:rsid w:val="007D3647"/>
    <w:rsid w:val="007D38B0"/>
    <w:rsid w:val="007D38CD"/>
    <w:rsid w:val="007D39C6"/>
    <w:rsid w:val="007D39FE"/>
    <w:rsid w:val="007D3AFE"/>
    <w:rsid w:val="007D46D1"/>
    <w:rsid w:val="007D5A79"/>
    <w:rsid w:val="007D6355"/>
    <w:rsid w:val="007D68F0"/>
    <w:rsid w:val="007D6D2C"/>
    <w:rsid w:val="007D7162"/>
    <w:rsid w:val="007E03C9"/>
    <w:rsid w:val="007E0433"/>
    <w:rsid w:val="007E18AF"/>
    <w:rsid w:val="007E328F"/>
    <w:rsid w:val="007E3F91"/>
    <w:rsid w:val="007E4225"/>
    <w:rsid w:val="007E464E"/>
    <w:rsid w:val="007E544F"/>
    <w:rsid w:val="007E60A0"/>
    <w:rsid w:val="007E61F7"/>
    <w:rsid w:val="007E6C66"/>
    <w:rsid w:val="007E71D6"/>
    <w:rsid w:val="007E7C50"/>
    <w:rsid w:val="007E7CB9"/>
    <w:rsid w:val="007E7D98"/>
    <w:rsid w:val="007F0C4E"/>
    <w:rsid w:val="007F0DC1"/>
    <w:rsid w:val="007F1EA3"/>
    <w:rsid w:val="007F238E"/>
    <w:rsid w:val="007F250F"/>
    <w:rsid w:val="007F2823"/>
    <w:rsid w:val="007F2958"/>
    <w:rsid w:val="007F3C73"/>
    <w:rsid w:val="007F4483"/>
    <w:rsid w:val="007F5163"/>
    <w:rsid w:val="007F51F6"/>
    <w:rsid w:val="007F5608"/>
    <w:rsid w:val="007F5658"/>
    <w:rsid w:val="007F58DA"/>
    <w:rsid w:val="007F59BD"/>
    <w:rsid w:val="007F5C40"/>
    <w:rsid w:val="007F601E"/>
    <w:rsid w:val="007F6B38"/>
    <w:rsid w:val="00800841"/>
    <w:rsid w:val="00800986"/>
    <w:rsid w:val="008009F7"/>
    <w:rsid w:val="0080148F"/>
    <w:rsid w:val="008017CB"/>
    <w:rsid w:val="008029C8"/>
    <w:rsid w:val="0080374E"/>
    <w:rsid w:val="0080380A"/>
    <w:rsid w:val="00803FCC"/>
    <w:rsid w:val="0080407B"/>
    <w:rsid w:val="00804231"/>
    <w:rsid w:val="008045CB"/>
    <w:rsid w:val="00804BAE"/>
    <w:rsid w:val="00804CA5"/>
    <w:rsid w:val="0080542D"/>
    <w:rsid w:val="008060DC"/>
    <w:rsid w:val="00806CB4"/>
    <w:rsid w:val="0081029A"/>
    <w:rsid w:val="00810907"/>
    <w:rsid w:val="00811905"/>
    <w:rsid w:val="00811C47"/>
    <w:rsid w:val="00812507"/>
    <w:rsid w:val="00813126"/>
    <w:rsid w:val="00814122"/>
    <w:rsid w:val="00814732"/>
    <w:rsid w:val="00814F9E"/>
    <w:rsid w:val="00815117"/>
    <w:rsid w:val="0081535A"/>
    <w:rsid w:val="00815426"/>
    <w:rsid w:val="0081686E"/>
    <w:rsid w:val="0081739B"/>
    <w:rsid w:val="008201D7"/>
    <w:rsid w:val="008204B3"/>
    <w:rsid w:val="008204FC"/>
    <w:rsid w:val="00820B45"/>
    <w:rsid w:val="00821960"/>
    <w:rsid w:val="00823453"/>
    <w:rsid w:val="00823B0E"/>
    <w:rsid w:val="0082483C"/>
    <w:rsid w:val="00824CE6"/>
    <w:rsid w:val="00824EC3"/>
    <w:rsid w:val="00825013"/>
    <w:rsid w:val="008262CB"/>
    <w:rsid w:val="00826ACB"/>
    <w:rsid w:val="00830584"/>
    <w:rsid w:val="00830772"/>
    <w:rsid w:val="00830934"/>
    <w:rsid w:val="008318BC"/>
    <w:rsid w:val="00832043"/>
    <w:rsid w:val="00832731"/>
    <w:rsid w:val="00832C39"/>
    <w:rsid w:val="0083303D"/>
    <w:rsid w:val="008332AC"/>
    <w:rsid w:val="00833A6D"/>
    <w:rsid w:val="00833FCB"/>
    <w:rsid w:val="0083475E"/>
    <w:rsid w:val="008350D7"/>
    <w:rsid w:val="00835387"/>
    <w:rsid w:val="008354B6"/>
    <w:rsid w:val="00836C12"/>
    <w:rsid w:val="00836D96"/>
    <w:rsid w:val="00837B2D"/>
    <w:rsid w:val="008410F1"/>
    <w:rsid w:val="00841527"/>
    <w:rsid w:val="008420B8"/>
    <w:rsid w:val="0084242C"/>
    <w:rsid w:val="008426E5"/>
    <w:rsid w:val="00842708"/>
    <w:rsid w:val="00842AB4"/>
    <w:rsid w:val="00844BD6"/>
    <w:rsid w:val="00844DD1"/>
    <w:rsid w:val="00844E6A"/>
    <w:rsid w:val="008451EC"/>
    <w:rsid w:val="00845ED2"/>
    <w:rsid w:val="00846144"/>
    <w:rsid w:val="00847B30"/>
    <w:rsid w:val="00847B61"/>
    <w:rsid w:val="0085034C"/>
    <w:rsid w:val="00850A14"/>
    <w:rsid w:val="00850D78"/>
    <w:rsid w:val="00853E78"/>
    <w:rsid w:val="00853F0C"/>
    <w:rsid w:val="00854B31"/>
    <w:rsid w:val="0085602E"/>
    <w:rsid w:val="008569C6"/>
    <w:rsid w:val="00856ECD"/>
    <w:rsid w:val="00857201"/>
    <w:rsid w:val="00857BB0"/>
    <w:rsid w:val="00857EEA"/>
    <w:rsid w:val="00860073"/>
    <w:rsid w:val="008604C7"/>
    <w:rsid w:val="008607E6"/>
    <w:rsid w:val="0086087E"/>
    <w:rsid w:val="00860CAD"/>
    <w:rsid w:val="008610AD"/>
    <w:rsid w:val="0086146F"/>
    <w:rsid w:val="00861544"/>
    <w:rsid w:val="008617D4"/>
    <w:rsid w:val="00863071"/>
    <w:rsid w:val="00863263"/>
    <w:rsid w:val="00863678"/>
    <w:rsid w:val="00863889"/>
    <w:rsid w:val="00863FE9"/>
    <w:rsid w:val="00864046"/>
    <w:rsid w:val="00865963"/>
    <w:rsid w:val="00866E48"/>
    <w:rsid w:val="008677B5"/>
    <w:rsid w:val="0086789F"/>
    <w:rsid w:val="00871755"/>
    <w:rsid w:val="00871EC5"/>
    <w:rsid w:val="008731B4"/>
    <w:rsid w:val="0087527F"/>
    <w:rsid w:val="0087590F"/>
    <w:rsid w:val="008759BD"/>
    <w:rsid w:val="00875DDC"/>
    <w:rsid w:val="00875F26"/>
    <w:rsid w:val="00876070"/>
    <w:rsid w:val="00877730"/>
    <w:rsid w:val="00877766"/>
    <w:rsid w:val="0087786F"/>
    <w:rsid w:val="008805C3"/>
    <w:rsid w:val="0088063E"/>
    <w:rsid w:val="00880F49"/>
    <w:rsid w:val="008822F1"/>
    <w:rsid w:val="00882489"/>
    <w:rsid w:val="00882501"/>
    <w:rsid w:val="00882D86"/>
    <w:rsid w:val="00882DC6"/>
    <w:rsid w:val="008841B6"/>
    <w:rsid w:val="00884751"/>
    <w:rsid w:val="00885148"/>
    <w:rsid w:val="008855B7"/>
    <w:rsid w:val="0088619F"/>
    <w:rsid w:val="0088730F"/>
    <w:rsid w:val="00890538"/>
    <w:rsid w:val="008912DD"/>
    <w:rsid w:val="00891D1D"/>
    <w:rsid w:val="00892617"/>
    <w:rsid w:val="0089272A"/>
    <w:rsid w:val="00893D9C"/>
    <w:rsid w:val="00894A7F"/>
    <w:rsid w:val="00894AE3"/>
    <w:rsid w:val="00894C53"/>
    <w:rsid w:val="0089521D"/>
    <w:rsid w:val="00895820"/>
    <w:rsid w:val="00896238"/>
    <w:rsid w:val="00896CBD"/>
    <w:rsid w:val="008A0364"/>
    <w:rsid w:val="008A0386"/>
    <w:rsid w:val="008A082E"/>
    <w:rsid w:val="008A150B"/>
    <w:rsid w:val="008A1E04"/>
    <w:rsid w:val="008A21E4"/>
    <w:rsid w:val="008A295B"/>
    <w:rsid w:val="008A2A01"/>
    <w:rsid w:val="008A2EC0"/>
    <w:rsid w:val="008A40D7"/>
    <w:rsid w:val="008A4AF8"/>
    <w:rsid w:val="008A5C0A"/>
    <w:rsid w:val="008A5F99"/>
    <w:rsid w:val="008A5F9F"/>
    <w:rsid w:val="008A6F64"/>
    <w:rsid w:val="008A73B3"/>
    <w:rsid w:val="008A7A70"/>
    <w:rsid w:val="008B0390"/>
    <w:rsid w:val="008B0581"/>
    <w:rsid w:val="008B0838"/>
    <w:rsid w:val="008B1842"/>
    <w:rsid w:val="008B1E18"/>
    <w:rsid w:val="008B2254"/>
    <w:rsid w:val="008B23E5"/>
    <w:rsid w:val="008B26A5"/>
    <w:rsid w:val="008B3C01"/>
    <w:rsid w:val="008B3D03"/>
    <w:rsid w:val="008B3D81"/>
    <w:rsid w:val="008B4D17"/>
    <w:rsid w:val="008B52F6"/>
    <w:rsid w:val="008B5BAE"/>
    <w:rsid w:val="008B5CAE"/>
    <w:rsid w:val="008B5E58"/>
    <w:rsid w:val="008B5E8C"/>
    <w:rsid w:val="008B6353"/>
    <w:rsid w:val="008B6364"/>
    <w:rsid w:val="008B7E5B"/>
    <w:rsid w:val="008C04D2"/>
    <w:rsid w:val="008C080B"/>
    <w:rsid w:val="008C095C"/>
    <w:rsid w:val="008C0B31"/>
    <w:rsid w:val="008C1E6E"/>
    <w:rsid w:val="008C2049"/>
    <w:rsid w:val="008C2186"/>
    <w:rsid w:val="008C3106"/>
    <w:rsid w:val="008C3A4F"/>
    <w:rsid w:val="008C3D0E"/>
    <w:rsid w:val="008C3E04"/>
    <w:rsid w:val="008C4A11"/>
    <w:rsid w:val="008C4FDE"/>
    <w:rsid w:val="008C58F2"/>
    <w:rsid w:val="008C636F"/>
    <w:rsid w:val="008C745C"/>
    <w:rsid w:val="008C78E3"/>
    <w:rsid w:val="008C7DC1"/>
    <w:rsid w:val="008D17B6"/>
    <w:rsid w:val="008D18AB"/>
    <w:rsid w:val="008D1A12"/>
    <w:rsid w:val="008D2D78"/>
    <w:rsid w:val="008D3740"/>
    <w:rsid w:val="008D3929"/>
    <w:rsid w:val="008D4CCA"/>
    <w:rsid w:val="008D5C39"/>
    <w:rsid w:val="008D5D6B"/>
    <w:rsid w:val="008D5FA1"/>
    <w:rsid w:val="008D617F"/>
    <w:rsid w:val="008D6805"/>
    <w:rsid w:val="008D6849"/>
    <w:rsid w:val="008D6852"/>
    <w:rsid w:val="008D6A4F"/>
    <w:rsid w:val="008D73DA"/>
    <w:rsid w:val="008E0EE8"/>
    <w:rsid w:val="008E2F98"/>
    <w:rsid w:val="008E3EF6"/>
    <w:rsid w:val="008E4466"/>
    <w:rsid w:val="008E4F51"/>
    <w:rsid w:val="008E5768"/>
    <w:rsid w:val="008E6708"/>
    <w:rsid w:val="008E6F0B"/>
    <w:rsid w:val="008E6F84"/>
    <w:rsid w:val="008F02A5"/>
    <w:rsid w:val="008F1440"/>
    <w:rsid w:val="008F1736"/>
    <w:rsid w:val="008F2284"/>
    <w:rsid w:val="008F2803"/>
    <w:rsid w:val="008F2829"/>
    <w:rsid w:val="008F368F"/>
    <w:rsid w:val="008F36B9"/>
    <w:rsid w:val="008F3DB4"/>
    <w:rsid w:val="008F3FEB"/>
    <w:rsid w:val="008F5DCF"/>
    <w:rsid w:val="008F6040"/>
    <w:rsid w:val="008F6308"/>
    <w:rsid w:val="009008CF"/>
    <w:rsid w:val="009020C9"/>
    <w:rsid w:val="00902DF7"/>
    <w:rsid w:val="0090503F"/>
    <w:rsid w:val="0090555A"/>
    <w:rsid w:val="009056EB"/>
    <w:rsid w:val="00906624"/>
    <w:rsid w:val="00906D1E"/>
    <w:rsid w:val="00907750"/>
    <w:rsid w:val="00910D2F"/>
    <w:rsid w:val="009124F6"/>
    <w:rsid w:val="009143A2"/>
    <w:rsid w:val="009145B5"/>
    <w:rsid w:val="00914744"/>
    <w:rsid w:val="00914829"/>
    <w:rsid w:val="00914AF7"/>
    <w:rsid w:val="00914C34"/>
    <w:rsid w:val="0091582D"/>
    <w:rsid w:val="00915B3C"/>
    <w:rsid w:val="00915D34"/>
    <w:rsid w:val="009177AE"/>
    <w:rsid w:val="009178A4"/>
    <w:rsid w:val="00917D6E"/>
    <w:rsid w:val="009209DF"/>
    <w:rsid w:val="0092111C"/>
    <w:rsid w:val="009213FA"/>
    <w:rsid w:val="00923317"/>
    <w:rsid w:val="009236CE"/>
    <w:rsid w:val="00924068"/>
    <w:rsid w:val="0092470C"/>
    <w:rsid w:val="009249B1"/>
    <w:rsid w:val="00927043"/>
    <w:rsid w:val="009272A7"/>
    <w:rsid w:val="00932266"/>
    <w:rsid w:val="009329B6"/>
    <w:rsid w:val="00933DD0"/>
    <w:rsid w:val="00934A3A"/>
    <w:rsid w:val="00934D10"/>
    <w:rsid w:val="0093591F"/>
    <w:rsid w:val="00935A71"/>
    <w:rsid w:val="00935EEB"/>
    <w:rsid w:val="00936162"/>
    <w:rsid w:val="00937345"/>
    <w:rsid w:val="009378AF"/>
    <w:rsid w:val="00940597"/>
    <w:rsid w:val="00940D81"/>
    <w:rsid w:val="009410DB"/>
    <w:rsid w:val="0094120B"/>
    <w:rsid w:val="00941F32"/>
    <w:rsid w:val="009420B6"/>
    <w:rsid w:val="009420B9"/>
    <w:rsid w:val="00942537"/>
    <w:rsid w:val="00942E89"/>
    <w:rsid w:val="00943CAB"/>
    <w:rsid w:val="00944BE0"/>
    <w:rsid w:val="0094528B"/>
    <w:rsid w:val="00945528"/>
    <w:rsid w:val="00945E56"/>
    <w:rsid w:val="00945FB4"/>
    <w:rsid w:val="009463AF"/>
    <w:rsid w:val="00946CE6"/>
    <w:rsid w:val="00946F2C"/>
    <w:rsid w:val="00947487"/>
    <w:rsid w:val="00947C1E"/>
    <w:rsid w:val="00947D69"/>
    <w:rsid w:val="00950CC4"/>
    <w:rsid w:val="00951101"/>
    <w:rsid w:val="009511B7"/>
    <w:rsid w:val="009518A7"/>
    <w:rsid w:val="009553F0"/>
    <w:rsid w:val="00955AEA"/>
    <w:rsid w:val="00956F4C"/>
    <w:rsid w:val="00960153"/>
    <w:rsid w:val="00960644"/>
    <w:rsid w:val="00960CAC"/>
    <w:rsid w:val="009618BD"/>
    <w:rsid w:val="00963009"/>
    <w:rsid w:val="009641D3"/>
    <w:rsid w:val="009645C7"/>
    <w:rsid w:val="00964675"/>
    <w:rsid w:val="0096489E"/>
    <w:rsid w:val="00965482"/>
    <w:rsid w:val="0096617A"/>
    <w:rsid w:val="00966836"/>
    <w:rsid w:val="009702B4"/>
    <w:rsid w:val="009718A0"/>
    <w:rsid w:val="009723ED"/>
    <w:rsid w:val="00972D3B"/>
    <w:rsid w:val="00973406"/>
    <w:rsid w:val="009739C8"/>
    <w:rsid w:val="00973C71"/>
    <w:rsid w:val="00973F0F"/>
    <w:rsid w:val="00975BD1"/>
    <w:rsid w:val="00976B78"/>
    <w:rsid w:val="00976C00"/>
    <w:rsid w:val="00980DCE"/>
    <w:rsid w:val="00980EE0"/>
    <w:rsid w:val="00982213"/>
    <w:rsid w:val="00982F70"/>
    <w:rsid w:val="00984426"/>
    <w:rsid w:val="009844BD"/>
    <w:rsid w:val="00985BE4"/>
    <w:rsid w:val="0098679D"/>
    <w:rsid w:val="009872E9"/>
    <w:rsid w:val="00987393"/>
    <w:rsid w:val="00990B60"/>
    <w:rsid w:val="00990F07"/>
    <w:rsid w:val="009918B1"/>
    <w:rsid w:val="00992847"/>
    <w:rsid w:val="00992B52"/>
    <w:rsid w:val="009937E0"/>
    <w:rsid w:val="00994486"/>
    <w:rsid w:val="00994836"/>
    <w:rsid w:val="00995FB6"/>
    <w:rsid w:val="009960CF"/>
    <w:rsid w:val="009961A1"/>
    <w:rsid w:val="009964C3"/>
    <w:rsid w:val="00996731"/>
    <w:rsid w:val="00996E36"/>
    <w:rsid w:val="00996F0A"/>
    <w:rsid w:val="009975F5"/>
    <w:rsid w:val="009A0FAC"/>
    <w:rsid w:val="009A12DE"/>
    <w:rsid w:val="009A18DA"/>
    <w:rsid w:val="009A1CE2"/>
    <w:rsid w:val="009A24CD"/>
    <w:rsid w:val="009A2AFA"/>
    <w:rsid w:val="009A2C22"/>
    <w:rsid w:val="009A43BA"/>
    <w:rsid w:val="009A615D"/>
    <w:rsid w:val="009A642E"/>
    <w:rsid w:val="009A7CBA"/>
    <w:rsid w:val="009B3D0C"/>
    <w:rsid w:val="009B487B"/>
    <w:rsid w:val="009B56F9"/>
    <w:rsid w:val="009B64E2"/>
    <w:rsid w:val="009B6DDD"/>
    <w:rsid w:val="009B7640"/>
    <w:rsid w:val="009B79A5"/>
    <w:rsid w:val="009B7A48"/>
    <w:rsid w:val="009C0550"/>
    <w:rsid w:val="009C05B4"/>
    <w:rsid w:val="009C1D33"/>
    <w:rsid w:val="009C1F5A"/>
    <w:rsid w:val="009C227F"/>
    <w:rsid w:val="009C39F5"/>
    <w:rsid w:val="009C4240"/>
    <w:rsid w:val="009C46ED"/>
    <w:rsid w:val="009C4873"/>
    <w:rsid w:val="009C4E30"/>
    <w:rsid w:val="009C50E6"/>
    <w:rsid w:val="009C5F8B"/>
    <w:rsid w:val="009C60C6"/>
    <w:rsid w:val="009C63E5"/>
    <w:rsid w:val="009C6B06"/>
    <w:rsid w:val="009C6F11"/>
    <w:rsid w:val="009C7FF5"/>
    <w:rsid w:val="009D000F"/>
    <w:rsid w:val="009D04A5"/>
    <w:rsid w:val="009D2AC1"/>
    <w:rsid w:val="009D2B1A"/>
    <w:rsid w:val="009D2DD5"/>
    <w:rsid w:val="009D3633"/>
    <w:rsid w:val="009D3F5C"/>
    <w:rsid w:val="009D4356"/>
    <w:rsid w:val="009D5245"/>
    <w:rsid w:val="009D5E6F"/>
    <w:rsid w:val="009D647D"/>
    <w:rsid w:val="009D658D"/>
    <w:rsid w:val="009D6875"/>
    <w:rsid w:val="009D708E"/>
    <w:rsid w:val="009D7180"/>
    <w:rsid w:val="009D77AB"/>
    <w:rsid w:val="009E0A72"/>
    <w:rsid w:val="009E1A95"/>
    <w:rsid w:val="009E1B85"/>
    <w:rsid w:val="009E3379"/>
    <w:rsid w:val="009E3852"/>
    <w:rsid w:val="009E4178"/>
    <w:rsid w:val="009E500C"/>
    <w:rsid w:val="009E5724"/>
    <w:rsid w:val="009E6DFC"/>
    <w:rsid w:val="009E74E3"/>
    <w:rsid w:val="009E7581"/>
    <w:rsid w:val="009F0E2C"/>
    <w:rsid w:val="009F0E74"/>
    <w:rsid w:val="009F141A"/>
    <w:rsid w:val="009F1AA4"/>
    <w:rsid w:val="009F1F4D"/>
    <w:rsid w:val="009F3FC2"/>
    <w:rsid w:val="009F4BE4"/>
    <w:rsid w:val="009F4C1D"/>
    <w:rsid w:val="009F55FB"/>
    <w:rsid w:val="009F5E71"/>
    <w:rsid w:val="009F6633"/>
    <w:rsid w:val="009F7490"/>
    <w:rsid w:val="00A004B0"/>
    <w:rsid w:val="00A01631"/>
    <w:rsid w:val="00A02CA2"/>
    <w:rsid w:val="00A03292"/>
    <w:rsid w:val="00A03391"/>
    <w:rsid w:val="00A034A4"/>
    <w:rsid w:val="00A03881"/>
    <w:rsid w:val="00A03FD7"/>
    <w:rsid w:val="00A045E6"/>
    <w:rsid w:val="00A061DD"/>
    <w:rsid w:val="00A064E4"/>
    <w:rsid w:val="00A06B1B"/>
    <w:rsid w:val="00A06E1C"/>
    <w:rsid w:val="00A07652"/>
    <w:rsid w:val="00A10DB4"/>
    <w:rsid w:val="00A10F07"/>
    <w:rsid w:val="00A11263"/>
    <w:rsid w:val="00A12C50"/>
    <w:rsid w:val="00A12E5A"/>
    <w:rsid w:val="00A12EBD"/>
    <w:rsid w:val="00A1542E"/>
    <w:rsid w:val="00A15B6E"/>
    <w:rsid w:val="00A16003"/>
    <w:rsid w:val="00A1635A"/>
    <w:rsid w:val="00A165AE"/>
    <w:rsid w:val="00A1678A"/>
    <w:rsid w:val="00A16CE6"/>
    <w:rsid w:val="00A171E4"/>
    <w:rsid w:val="00A1774B"/>
    <w:rsid w:val="00A17CC8"/>
    <w:rsid w:val="00A17F35"/>
    <w:rsid w:val="00A20484"/>
    <w:rsid w:val="00A2049D"/>
    <w:rsid w:val="00A212C1"/>
    <w:rsid w:val="00A215EE"/>
    <w:rsid w:val="00A21843"/>
    <w:rsid w:val="00A21CDB"/>
    <w:rsid w:val="00A223E8"/>
    <w:rsid w:val="00A23571"/>
    <w:rsid w:val="00A23B7E"/>
    <w:rsid w:val="00A2633E"/>
    <w:rsid w:val="00A263B8"/>
    <w:rsid w:val="00A27207"/>
    <w:rsid w:val="00A27289"/>
    <w:rsid w:val="00A3012F"/>
    <w:rsid w:val="00A30458"/>
    <w:rsid w:val="00A30A6F"/>
    <w:rsid w:val="00A30E3C"/>
    <w:rsid w:val="00A317CD"/>
    <w:rsid w:val="00A32A88"/>
    <w:rsid w:val="00A33797"/>
    <w:rsid w:val="00A351C6"/>
    <w:rsid w:val="00A353A6"/>
    <w:rsid w:val="00A35971"/>
    <w:rsid w:val="00A35A35"/>
    <w:rsid w:val="00A3742E"/>
    <w:rsid w:val="00A4045C"/>
    <w:rsid w:val="00A4080B"/>
    <w:rsid w:val="00A40872"/>
    <w:rsid w:val="00A40C4B"/>
    <w:rsid w:val="00A4104A"/>
    <w:rsid w:val="00A41424"/>
    <w:rsid w:val="00A41D5B"/>
    <w:rsid w:val="00A42003"/>
    <w:rsid w:val="00A42727"/>
    <w:rsid w:val="00A441D4"/>
    <w:rsid w:val="00A455C9"/>
    <w:rsid w:val="00A45795"/>
    <w:rsid w:val="00A4614F"/>
    <w:rsid w:val="00A4615F"/>
    <w:rsid w:val="00A46700"/>
    <w:rsid w:val="00A467BF"/>
    <w:rsid w:val="00A46967"/>
    <w:rsid w:val="00A47F04"/>
    <w:rsid w:val="00A50710"/>
    <w:rsid w:val="00A514E1"/>
    <w:rsid w:val="00A5164D"/>
    <w:rsid w:val="00A516D5"/>
    <w:rsid w:val="00A524A8"/>
    <w:rsid w:val="00A52987"/>
    <w:rsid w:val="00A5328D"/>
    <w:rsid w:val="00A53362"/>
    <w:rsid w:val="00A55248"/>
    <w:rsid w:val="00A552F2"/>
    <w:rsid w:val="00A557A6"/>
    <w:rsid w:val="00A55D4F"/>
    <w:rsid w:val="00A55E66"/>
    <w:rsid w:val="00A55F8B"/>
    <w:rsid w:val="00A5718E"/>
    <w:rsid w:val="00A577C1"/>
    <w:rsid w:val="00A60BA8"/>
    <w:rsid w:val="00A60E3E"/>
    <w:rsid w:val="00A6141A"/>
    <w:rsid w:val="00A61486"/>
    <w:rsid w:val="00A618D2"/>
    <w:rsid w:val="00A62B66"/>
    <w:rsid w:val="00A62C4D"/>
    <w:rsid w:val="00A63474"/>
    <w:rsid w:val="00A637BE"/>
    <w:rsid w:val="00A63847"/>
    <w:rsid w:val="00A64386"/>
    <w:rsid w:val="00A64592"/>
    <w:rsid w:val="00A64AD4"/>
    <w:rsid w:val="00A6591C"/>
    <w:rsid w:val="00A66285"/>
    <w:rsid w:val="00A66824"/>
    <w:rsid w:val="00A66D9F"/>
    <w:rsid w:val="00A677E2"/>
    <w:rsid w:val="00A67B8C"/>
    <w:rsid w:val="00A7020C"/>
    <w:rsid w:val="00A714D3"/>
    <w:rsid w:val="00A715FD"/>
    <w:rsid w:val="00A719D2"/>
    <w:rsid w:val="00A724E5"/>
    <w:rsid w:val="00A73740"/>
    <w:rsid w:val="00A73CD5"/>
    <w:rsid w:val="00A73CE1"/>
    <w:rsid w:val="00A73D5F"/>
    <w:rsid w:val="00A74589"/>
    <w:rsid w:val="00A74B61"/>
    <w:rsid w:val="00A754B0"/>
    <w:rsid w:val="00A77DE0"/>
    <w:rsid w:val="00A81EF9"/>
    <w:rsid w:val="00A826A9"/>
    <w:rsid w:val="00A82855"/>
    <w:rsid w:val="00A82D7F"/>
    <w:rsid w:val="00A833B5"/>
    <w:rsid w:val="00A839C2"/>
    <w:rsid w:val="00A84B43"/>
    <w:rsid w:val="00A84DF4"/>
    <w:rsid w:val="00A85276"/>
    <w:rsid w:val="00A85769"/>
    <w:rsid w:val="00A86243"/>
    <w:rsid w:val="00A869FB"/>
    <w:rsid w:val="00A86A32"/>
    <w:rsid w:val="00A87DE2"/>
    <w:rsid w:val="00A91216"/>
    <w:rsid w:val="00A9182B"/>
    <w:rsid w:val="00A91B8C"/>
    <w:rsid w:val="00A920D9"/>
    <w:rsid w:val="00A9245C"/>
    <w:rsid w:val="00A93031"/>
    <w:rsid w:val="00A931EF"/>
    <w:rsid w:val="00A93A7D"/>
    <w:rsid w:val="00A93C7D"/>
    <w:rsid w:val="00A96055"/>
    <w:rsid w:val="00A9628B"/>
    <w:rsid w:val="00A96861"/>
    <w:rsid w:val="00A96982"/>
    <w:rsid w:val="00A96C6D"/>
    <w:rsid w:val="00A972A3"/>
    <w:rsid w:val="00AA0FE7"/>
    <w:rsid w:val="00AA1512"/>
    <w:rsid w:val="00AA1ADC"/>
    <w:rsid w:val="00AA3845"/>
    <w:rsid w:val="00AA4DCE"/>
    <w:rsid w:val="00AA50B0"/>
    <w:rsid w:val="00AA74FA"/>
    <w:rsid w:val="00AA7F6F"/>
    <w:rsid w:val="00AB07D3"/>
    <w:rsid w:val="00AB09FD"/>
    <w:rsid w:val="00AB10CA"/>
    <w:rsid w:val="00AB2035"/>
    <w:rsid w:val="00AB222C"/>
    <w:rsid w:val="00AB2BB5"/>
    <w:rsid w:val="00AB4C13"/>
    <w:rsid w:val="00AB4D97"/>
    <w:rsid w:val="00AB4E8E"/>
    <w:rsid w:val="00AB5940"/>
    <w:rsid w:val="00AB6CDD"/>
    <w:rsid w:val="00AB7580"/>
    <w:rsid w:val="00AC10E7"/>
    <w:rsid w:val="00AC11E9"/>
    <w:rsid w:val="00AC1595"/>
    <w:rsid w:val="00AC19C9"/>
    <w:rsid w:val="00AC1AAD"/>
    <w:rsid w:val="00AC1D38"/>
    <w:rsid w:val="00AC22E8"/>
    <w:rsid w:val="00AC2A8A"/>
    <w:rsid w:val="00AC308B"/>
    <w:rsid w:val="00AC347C"/>
    <w:rsid w:val="00AC3A0B"/>
    <w:rsid w:val="00AC523C"/>
    <w:rsid w:val="00AC66BB"/>
    <w:rsid w:val="00AC6EB3"/>
    <w:rsid w:val="00AC764C"/>
    <w:rsid w:val="00AC7750"/>
    <w:rsid w:val="00AD052D"/>
    <w:rsid w:val="00AD1973"/>
    <w:rsid w:val="00AD2282"/>
    <w:rsid w:val="00AD2597"/>
    <w:rsid w:val="00AD27C6"/>
    <w:rsid w:val="00AD283E"/>
    <w:rsid w:val="00AD2866"/>
    <w:rsid w:val="00AD3098"/>
    <w:rsid w:val="00AD3433"/>
    <w:rsid w:val="00AD4633"/>
    <w:rsid w:val="00AD498E"/>
    <w:rsid w:val="00AD4C46"/>
    <w:rsid w:val="00AD502B"/>
    <w:rsid w:val="00AD52EF"/>
    <w:rsid w:val="00AD56E6"/>
    <w:rsid w:val="00AD5CE4"/>
    <w:rsid w:val="00AD79AC"/>
    <w:rsid w:val="00AD7C90"/>
    <w:rsid w:val="00AE013E"/>
    <w:rsid w:val="00AE03ED"/>
    <w:rsid w:val="00AE04CD"/>
    <w:rsid w:val="00AE0C8F"/>
    <w:rsid w:val="00AE15F5"/>
    <w:rsid w:val="00AE1ACC"/>
    <w:rsid w:val="00AE1AF8"/>
    <w:rsid w:val="00AE2082"/>
    <w:rsid w:val="00AE27C1"/>
    <w:rsid w:val="00AE2C70"/>
    <w:rsid w:val="00AE3B5C"/>
    <w:rsid w:val="00AE3EB0"/>
    <w:rsid w:val="00AE4331"/>
    <w:rsid w:val="00AE4B12"/>
    <w:rsid w:val="00AE5001"/>
    <w:rsid w:val="00AE56B6"/>
    <w:rsid w:val="00AE5F14"/>
    <w:rsid w:val="00AE6980"/>
    <w:rsid w:val="00AE7583"/>
    <w:rsid w:val="00AE7702"/>
    <w:rsid w:val="00AE7C9F"/>
    <w:rsid w:val="00AF053B"/>
    <w:rsid w:val="00AF092D"/>
    <w:rsid w:val="00AF0D47"/>
    <w:rsid w:val="00AF329F"/>
    <w:rsid w:val="00AF5117"/>
    <w:rsid w:val="00AF52E3"/>
    <w:rsid w:val="00AF5316"/>
    <w:rsid w:val="00AF5E76"/>
    <w:rsid w:val="00AF63B3"/>
    <w:rsid w:val="00AF6EF6"/>
    <w:rsid w:val="00AF727A"/>
    <w:rsid w:val="00B00920"/>
    <w:rsid w:val="00B017EA"/>
    <w:rsid w:val="00B0216C"/>
    <w:rsid w:val="00B02249"/>
    <w:rsid w:val="00B02399"/>
    <w:rsid w:val="00B03AA7"/>
    <w:rsid w:val="00B03BBA"/>
    <w:rsid w:val="00B045B4"/>
    <w:rsid w:val="00B05CAA"/>
    <w:rsid w:val="00B05FAA"/>
    <w:rsid w:val="00B067E3"/>
    <w:rsid w:val="00B069B7"/>
    <w:rsid w:val="00B078E3"/>
    <w:rsid w:val="00B078F3"/>
    <w:rsid w:val="00B10424"/>
    <w:rsid w:val="00B1197E"/>
    <w:rsid w:val="00B1246C"/>
    <w:rsid w:val="00B124C3"/>
    <w:rsid w:val="00B12924"/>
    <w:rsid w:val="00B12BB4"/>
    <w:rsid w:val="00B136B6"/>
    <w:rsid w:val="00B144E6"/>
    <w:rsid w:val="00B15DF8"/>
    <w:rsid w:val="00B1649F"/>
    <w:rsid w:val="00B200C6"/>
    <w:rsid w:val="00B201C9"/>
    <w:rsid w:val="00B209A7"/>
    <w:rsid w:val="00B20A8E"/>
    <w:rsid w:val="00B2136A"/>
    <w:rsid w:val="00B2153E"/>
    <w:rsid w:val="00B22EAF"/>
    <w:rsid w:val="00B22EBC"/>
    <w:rsid w:val="00B23998"/>
    <w:rsid w:val="00B26927"/>
    <w:rsid w:val="00B279E4"/>
    <w:rsid w:val="00B308C5"/>
    <w:rsid w:val="00B3093B"/>
    <w:rsid w:val="00B30D24"/>
    <w:rsid w:val="00B31ACD"/>
    <w:rsid w:val="00B3260A"/>
    <w:rsid w:val="00B327F7"/>
    <w:rsid w:val="00B32C7E"/>
    <w:rsid w:val="00B342FD"/>
    <w:rsid w:val="00B346E2"/>
    <w:rsid w:val="00B35633"/>
    <w:rsid w:val="00B36A78"/>
    <w:rsid w:val="00B3748A"/>
    <w:rsid w:val="00B37B32"/>
    <w:rsid w:val="00B4002B"/>
    <w:rsid w:val="00B404BD"/>
    <w:rsid w:val="00B41812"/>
    <w:rsid w:val="00B41A20"/>
    <w:rsid w:val="00B41C93"/>
    <w:rsid w:val="00B421F4"/>
    <w:rsid w:val="00B4314B"/>
    <w:rsid w:val="00B43DD6"/>
    <w:rsid w:val="00B44353"/>
    <w:rsid w:val="00B44A14"/>
    <w:rsid w:val="00B45D29"/>
    <w:rsid w:val="00B4648F"/>
    <w:rsid w:val="00B46D63"/>
    <w:rsid w:val="00B47643"/>
    <w:rsid w:val="00B47A0F"/>
    <w:rsid w:val="00B47D77"/>
    <w:rsid w:val="00B50160"/>
    <w:rsid w:val="00B50F51"/>
    <w:rsid w:val="00B512FC"/>
    <w:rsid w:val="00B5238B"/>
    <w:rsid w:val="00B5402D"/>
    <w:rsid w:val="00B5458E"/>
    <w:rsid w:val="00B54F15"/>
    <w:rsid w:val="00B550BE"/>
    <w:rsid w:val="00B55194"/>
    <w:rsid w:val="00B558D0"/>
    <w:rsid w:val="00B55F20"/>
    <w:rsid w:val="00B568E6"/>
    <w:rsid w:val="00B57748"/>
    <w:rsid w:val="00B601C9"/>
    <w:rsid w:val="00B60CF4"/>
    <w:rsid w:val="00B61F1A"/>
    <w:rsid w:val="00B61F7C"/>
    <w:rsid w:val="00B6208E"/>
    <w:rsid w:val="00B62DD1"/>
    <w:rsid w:val="00B6347E"/>
    <w:rsid w:val="00B63725"/>
    <w:rsid w:val="00B64B49"/>
    <w:rsid w:val="00B65FB8"/>
    <w:rsid w:val="00B66393"/>
    <w:rsid w:val="00B66808"/>
    <w:rsid w:val="00B67121"/>
    <w:rsid w:val="00B67124"/>
    <w:rsid w:val="00B6715F"/>
    <w:rsid w:val="00B67777"/>
    <w:rsid w:val="00B67BD2"/>
    <w:rsid w:val="00B67E87"/>
    <w:rsid w:val="00B7032D"/>
    <w:rsid w:val="00B70354"/>
    <w:rsid w:val="00B706F7"/>
    <w:rsid w:val="00B708C2"/>
    <w:rsid w:val="00B70DAF"/>
    <w:rsid w:val="00B716F2"/>
    <w:rsid w:val="00B7278E"/>
    <w:rsid w:val="00B7570F"/>
    <w:rsid w:val="00B75896"/>
    <w:rsid w:val="00B75BC5"/>
    <w:rsid w:val="00B763F6"/>
    <w:rsid w:val="00B767FB"/>
    <w:rsid w:val="00B76C8D"/>
    <w:rsid w:val="00B76D42"/>
    <w:rsid w:val="00B76E88"/>
    <w:rsid w:val="00B775FA"/>
    <w:rsid w:val="00B77E76"/>
    <w:rsid w:val="00B809FD"/>
    <w:rsid w:val="00B80C47"/>
    <w:rsid w:val="00B814AA"/>
    <w:rsid w:val="00B828B0"/>
    <w:rsid w:val="00B83E08"/>
    <w:rsid w:val="00B84041"/>
    <w:rsid w:val="00B84718"/>
    <w:rsid w:val="00B85033"/>
    <w:rsid w:val="00B85127"/>
    <w:rsid w:val="00B8546E"/>
    <w:rsid w:val="00B86923"/>
    <w:rsid w:val="00B86B05"/>
    <w:rsid w:val="00B90218"/>
    <w:rsid w:val="00B909B0"/>
    <w:rsid w:val="00B91389"/>
    <w:rsid w:val="00B91AD2"/>
    <w:rsid w:val="00B91B21"/>
    <w:rsid w:val="00B91D26"/>
    <w:rsid w:val="00B91DF5"/>
    <w:rsid w:val="00B92DE8"/>
    <w:rsid w:val="00B93D9C"/>
    <w:rsid w:val="00B9457F"/>
    <w:rsid w:val="00B947C9"/>
    <w:rsid w:val="00B94EF7"/>
    <w:rsid w:val="00B94F86"/>
    <w:rsid w:val="00B956BC"/>
    <w:rsid w:val="00B9623D"/>
    <w:rsid w:val="00B96EF5"/>
    <w:rsid w:val="00BA1867"/>
    <w:rsid w:val="00BA1D9D"/>
    <w:rsid w:val="00BA24E6"/>
    <w:rsid w:val="00BA33CC"/>
    <w:rsid w:val="00BA3F86"/>
    <w:rsid w:val="00BA4389"/>
    <w:rsid w:val="00BA4B48"/>
    <w:rsid w:val="00BA5571"/>
    <w:rsid w:val="00BA5DBC"/>
    <w:rsid w:val="00BA603D"/>
    <w:rsid w:val="00BA6FC7"/>
    <w:rsid w:val="00BA75E5"/>
    <w:rsid w:val="00BB1875"/>
    <w:rsid w:val="00BB196B"/>
    <w:rsid w:val="00BB1E8F"/>
    <w:rsid w:val="00BB20B6"/>
    <w:rsid w:val="00BB2A1B"/>
    <w:rsid w:val="00BB2BB1"/>
    <w:rsid w:val="00BB2F00"/>
    <w:rsid w:val="00BB37E4"/>
    <w:rsid w:val="00BB3923"/>
    <w:rsid w:val="00BB3B4D"/>
    <w:rsid w:val="00BB48FE"/>
    <w:rsid w:val="00BB6B62"/>
    <w:rsid w:val="00BC03AA"/>
    <w:rsid w:val="00BC0EB2"/>
    <w:rsid w:val="00BC1239"/>
    <w:rsid w:val="00BC2581"/>
    <w:rsid w:val="00BC2851"/>
    <w:rsid w:val="00BC3906"/>
    <w:rsid w:val="00BC3CB3"/>
    <w:rsid w:val="00BC4721"/>
    <w:rsid w:val="00BC4967"/>
    <w:rsid w:val="00BC4E96"/>
    <w:rsid w:val="00BC5D55"/>
    <w:rsid w:val="00BC5DDE"/>
    <w:rsid w:val="00BC6AB0"/>
    <w:rsid w:val="00BC6DFB"/>
    <w:rsid w:val="00BC7F4D"/>
    <w:rsid w:val="00BD0901"/>
    <w:rsid w:val="00BD1E6B"/>
    <w:rsid w:val="00BD245C"/>
    <w:rsid w:val="00BD2E2E"/>
    <w:rsid w:val="00BD3050"/>
    <w:rsid w:val="00BD36CC"/>
    <w:rsid w:val="00BD457C"/>
    <w:rsid w:val="00BD5442"/>
    <w:rsid w:val="00BD75EA"/>
    <w:rsid w:val="00BD7A6D"/>
    <w:rsid w:val="00BD7B80"/>
    <w:rsid w:val="00BD7D5D"/>
    <w:rsid w:val="00BE03B9"/>
    <w:rsid w:val="00BE1FEB"/>
    <w:rsid w:val="00BE2007"/>
    <w:rsid w:val="00BE2C44"/>
    <w:rsid w:val="00BE2F3A"/>
    <w:rsid w:val="00BE41C1"/>
    <w:rsid w:val="00BE4B58"/>
    <w:rsid w:val="00BE4E44"/>
    <w:rsid w:val="00BE4F31"/>
    <w:rsid w:val="00BE6040"/>
    <w:rsid w:val="00BE6809"/>
    <w:rsid w:val="00BE7750"/>
    <w:rsid w:val="00BE7D9B"/>
    <w:rsid w:val="00BF01ED"/>
    <w:rsid w:val="00BF09AE"/>
    <w:rsid w:val="00BF0D4B"/>
    <w:rsid w:val="00BF0E92"/>
    <w:rsid w:val="00BF13E1"/>
    <w:rsid w:val="00BF2B42"/>
    <w:rsid w:val="00BF3044"/>
    <w:rsid w:val="00BF392F"/>
    <w:rsid w:val="00BF3A1F"/>
    <w:rsid w:val="00BF3B67"/>
    <w:rsid w:val="00BF4975"/>
    <w:rsid w:val="00BF6ED2"/>
    <w:rsid w:val="00BF7B98"/>
    <w:rsid w:val="00C0065C"/>
    <w:rsid w:val="00C00EB6"/>
    <w:rsid w:val="00C00F29"/>
    <w:rsid w:val="00C01BB9"/>
    <w:rsid w:val="00C01E1A"/>
    <w:rsid w:val="00C020A9"/>
    <w:rsid w:val="00C02A43"/>
    <w:rsid w:val="00C02E24"/>
    <w:rsid w:val="00C02EAF"/>
    <w:rsid w:val="00C030AA"/>
    <w:rsid w:val="00C03CC4"/>
    <w:rsid w:val="00C044E5"/>
    <w:rsid w:val="00C0549C"/>
    <w:rsid w:val="00C0564B"/>
    <w:rsid w:val="00C06372"/>
    <w:rsid w:val="00C063BA"/>
    <w:rsid w:val="00C06CFC"/>
    <w:rsid w:val="00C106D0"/>
    <w:rsid w:val="00C10D4D"/>
    <w:rsid w:val="00C10E2D"/>
    <w:rsid w:val="00C10F6E"/>
    <w:rsid w:val="00C12186"/>
    <w:rsid w:val="00C126F6"/>
    <w:rsid w:val="00C127A6"/>
    <w:rsid w:val="00C12EE7"/>
    <w:rsid w:val="00C14429"/>
    <w:rsid w:val="00C14C46"/>
    <w:rsid w:val="00C14DB1"/>
    <w:rsid w:val="00C165B5"/>
    <w:rsid w:val="00C169ED"/>
    <w:rsid w:val="00C1784F"/>
    <w:rsid w:val="00C20C17"/>
    <w:rsid w:val="00C20E57"/>
    <w:rsid w:val="00C21D68"/>
    <w:rsid w:val="00C21E93"/>
    <w:rsid w:val="00C22057"/>
    <w:rsid w:val="00C241F5"/>
    <w:rsid w:val="00C254F9"/>
    <w:rsid w:val="00C2658D"/>
    <w:rsid w:val="00C26CF7"/>
    <w:rsid w:val="00C2722D"/>
    <w:rsid w:val="00C27475"/>
    <w:rsid w:val="00C277D8"/>
    <w:rsid w:val="00C278B4"/>
    <w:rsid w:val="00C302C9"/>
    <w:rsid w:val="00C30B72"/>
    <w:rsid w:val="00C30F3E"/>
    <w:rsid w:val="00C32DFF"/>
    <w:rsid w:val="00C338F9"/>
    <w:rsid w:val="00C33E2B"/>
    <w:rsid w:val="00C33FA7"/>
    <w:rsid w:val="00C34A6E"/>
    <w:rsid w:val="00C35E53"/>
    <w:rsid w:val="00C35EC8"/>
    <w:rsid w:val="00C374B8"/>
    <w:rsid w:val="00C3764C"/>
    <w:rsid w:val="00C4121D"/>
    <w:rsid w:val="00C4128E"/>
    <w:rsid w:val="00C413BD"/>
    <w:rsid w:val="00C41DC0"/>
    <w:rsid w:val="00C426FE"/>
    <w:rsid w:val="00C44D35"/>
    <w:rsid w:val="00C451AD"/>
    <w:rsid w:val="00C459F9"/>
    <w:rsid w:val="00C46BB8"/>
    <w:rsid w:val="00C470E3"/>
    <w:rsid w:val="00C509D7"/>
    <w:rsid w:val="00C51506"/>
    <w:rsid w:val="00C51B1C"/>
    <w:rsid w:val="00C5268E"/>
    <w:rsid w:val="00C530BC"/>
    <w:rsid w:val="00C5318B"/>
    <w:rsid w:val="00C53AAD"/>
    <w:rsid w:val="00C53E24"/>
    <w:rsid w:val="00C55349"/>
    <w:rsid w:val="00C55379"/>
    <w:rsid w:val="00C55A40"/>
    <w:rsid w:val="00C566E6"/>
    <w:rsid w:val="00C57369"/>
    <w:rsid w:val="00C57E5A"/>
    <w:rsid w:val="00C60348"/>
    <w:rsid w:val="00C60764"/>
    <w:rsid w:val="00C61CFA"/>
    <w:rsid w:val="00C622D6"/>
    <w:rsid w:val="00C62AE0"/>
    <w:rsid w:val="00C62E2B"/>
    <w:rsid w:val="00C63C56"/>
    <w:rsid w:val="00C6418C"/>
    <w:rsid w:val="00C6521B"/>
    <w:rsid w:val="00C66146"/>
    <w:rsid w:val="00C66183"/>
    <w:rsid w:val="00C663DF"/>
    <w:rsid w:val="00C66FDB"/>
    <w:rsid w:val="00C67F4F"/>
    <w:rsid w:val="00C70176"/>
    <w:rsid w:val="00C711AB"/>
    <w:rsid w:val="00C715FE"/>
    <w:rsid w:val="00C71E30"/>
    <w:rsid w:val="00C72278"/>
    <w:rsid w:val="00C7235D"/>
    <w:rsid w:val="00C731E2"/>
    <w:rsid w:val="00C73296"/>
    <w:rsid w:val="00C73817"/>
    <w:rsid w:val="00C739C2"/>
    <w:rsid w:val="00C74703"/>
    <w:rsid w:val="00C7670A"/>
    <w:rsid w:val="00C76C4B"/>
    <w:rsid w:val="00C76F23"/>
    <w:rsid w:val="00C7760D"/>
    <w:rsid w:val="00C8040C"/>
    <w:rsid w:val="00C81EB8"/>
    <w:rsid w:val="00C82450"/>
    <w:rsid w:val="00C82A17"/>
    <w:rsid w:val="00C82B5E"/>
    <w:rsid w:val="00C83013"/>
    <w:rsid w:val="00C83E56"/>
    <w:rsid w:val="00C84BCF"/>
    <w:rsid w:val="00C863F6"/>
    <w:rsid w:val="00C9043B"/>
    <w:rsid w:val="00C90A65"/>
    <w:rsid w:val="00C90CDD"/>
    <w:rsid w:val="00C917BC"/>
    <w:rsid w:val="00C91C0F"/>
    <w:rsid w:val="00C92C1A"/>
    <w:rsid w:val="00C933AD"/>
    <w:rsid w:val="00C940CB"/>
    <w:rsid w:val="00C945E4"/>
    <w:rsid w:val="00C95875"/>
    <w:rsid w:val="00C95E58"/>
    <w:rsid w:val="00C966B0"/>
    <w:rsid w:val="00CA0089"/>
    <w:rsid w:val="00CA0E7E"/>
    <w:rsid w:val="00CA0F87"/>
    <w:rsid w:val="00CA1A91"/>
    <w:rsid w:val="00CA1FB2"/>
    <w:rsid w:val="00CA1FCB"/>
    <w:rsid w:val="00CA25E8"/>
    <w:rsid w:val="00CA307B"/>
    <w:rsid w:val="00CA3DD3"/>
    <w:rsid w:val="00CA415B"/>
    <w:rsid w:val="00CA442A"/>
    <w:rsid w:val="00CA4FE4"/>
    <w:rsid w:val="00CA6A9C"/>
    <w:rsid w:val="00CA6DEF"/>
    <w:rsid w:val="00CA721D"/>
    <w:rsid w:val="00CA72B3"/>
    <w:rsid w:val="00CA7C0B"/>
    <w:rsid w:val="00CB00D4"/>
    <w:rsid w:val="00CB021B"/>
    <w:rsid w:val="00CB0237"/>
    <w:rsid w:val="00CB02FC"/>
    <w:rsid w:val="00CB0759"/>
    <w:rsid w:val="00CB103C"/>
    <w:rsid w:val="00CB44DF"/>
    <w:rsid w:val="00CB45EE"/>
    <w:rsid w:val="00CB5633"/>
    <w:rsid w:val="00CB58E1"/>
    <w:rsid w:val="00CB593F"/>
    <w:rsid w:val="00CB775A"/>
    <w:rsid w:val="00CC11E4"/>
    <w:rsid w:val="00CC1C31"/>
    <w:rsid w:val="00CC2162"/>
    <w:rsid w:val="00CC2215"/>
    <w:rsid w:val="00CC264E"/>
    <w:rsid w:val="00CC324C"/>
    <w:rsid w:val="00CC4BFE"/>
    <w:rsid w:val="00CC59DC"/>
    <w:rsid w:val="00CC5E1F"/>
    <w:rsid w:val="00CC5F47"/>
    <w:rsid w:val="00CC6368"/>
    <w:rsid w:val="00CC6CDF"/>
    <w:rsid w:val="00CC7A5D"/>
    <w:rsid w:val="00CD0392"/>
    <w:rsid w:val="00CD0687"/>
    <w:rsid w:val="00CD1088"/>
    <w:rsid w:val="00CD18F5"/>
    <w:rsid w:val="00CD3868"/>
    <w:rsid w:val="00CD3AD6"/>
    <w:rsid w:val="00CD56CD"/>
    <w:rsid w:val="00CD5B27"/>
    <w:rsid w:val="00CD6E3E"/>
    <w:rsid w:val="00CD705B"/>
    <w:rsid w:val="00CD71C9"/>
    <w:rsid w:val="00CD7A93"/>
    <w:rsid w:val="00CE1209"/>
    <w:rsid w:val="00CE12B3"/>
    <w:rsid w:val="00CE1B22"/>
    <w:rsid w:val="00CE2F80"/>
    <w:rsid w:val="00CE371A"/>
    <w:rsid w:val="00CE3AAB"/>
    <w:rsid w:val="00CE3CA3"/>
    <w:rsid w:val="00CE58DE"/>
    <w:rsid w:val="00CE616A"/>
    <w:rsid w:val="00CE65F6"/>
    <w:rsid w:val="00CE663F"/>
    <w:rsid w:val="00CE6BFE"/>
    <w:rsid w:val="00CE72E6"/>
    <w:rsid w:val="00CF02A6"/>
    <w:rsid w:val="00CF0789"/>
    <w:rsid w:val="00CF0F14"/>
    <w:rsid w:val="00CF1101"/>
    <w:rsid w:val="00CF14A3"/>
    <w:rsid w:val="00CF3343"/>
    <w:rsid w:val="00CF3DF7"/>
    <w:rsid w:val="00CF3E5F"/>
    <w:rsid w:val="00CF413E"/>
    <w:rsid w:val="00CF4FD7"/>
    <w:rsid w:val="00CF59BA"/>
    <w:rsid w:val="00CF5A32"/>
    <w:rsid w:val="00CF5C28"/>
    <w:rsid w:val="00CF5DE2"/>
    <w:rsid w:val="00CF661A"/>
    <w:rsid w:val="00CF6ADE"/>
    <w:rsid w:val="00CF70E7"/>
    <w:rsid w:val="00D008CD"/>
    <w:rsid w:val="00D01554"/>
    <w:rsid w:val="00D01C54"/>
    <w:rsid w:val="00D01DEB"/>
    <w:rsid w:val="00D023AD"/>
    <w:rsid w:val="00D02631"/>
    <w:rsid w:val="00D02C83"/>
    <w:rsid w:val="00D03792"/>
    <w:rsid w:val="00D047B8"/>
    <w:rsid w:val="00D04D2D"/>
    <w:rsid w:val="00D06C51"/>
    <w:rsid w:val="00D10603"/>
    <w:rsid w:val="00D10F7E"/>
    <w:rsid w:val="00D11CF7"/>
    <w:rsid w:val="00D11EB5"/>
    <w:rsid w:val="00D11F02"/>
    <w:rsid w:val="00D1235C"/>
    <w:rsid w:val="00D135B0"/>
    <w:rsid w:val="00D136EE"/>
    <w:rsid w:val="00D14247"/>
    <w:rsid w:val="00D143F4"/>
    <w:rsid w:val="00D14CD9"/>
    <w:rsid w:val="00D15542"/>
    <w:rsid w:val="00D16322"/>
    <w:rsid w:val="00D177ED"/>
    <w:rsid w:val="00D17D1A"/>
    <w:rsid w:val="00D20666"/>
    <w:rsid w:val="00D20A81"/>
    <w:rsid w:val="00D2138A"/>
    <w:rsid w:val="00D22097"/>
    <w:rsid w:val="00D22298"/>
    <w:rsid w:val="00D22782"/>
    <w:rsid w:val="00D23414"/>
    <w:rsid w:val="00D24552"/>
    <w:rsid w:val="00D2466D"/>
    <w:rsid w:val="00D24E37"/>
    <w:rsid w:val="00D24F1D"/>
    <w:rsid w:val="00D256AA"/>
    <w:rsid w:val="00D25D7A"/>
    <w:rsid w:val="00D264A1"/>
    <w:rsid w:val="00D26DA1"/>
    <w:rsid w:val="00D2736E"/>
    <w:rsid w:val="00D27C6E"/>
    <w:rsid w:val="00D30408"/>
    <w:rsid w:val="00D30667"/>
    <w:rsid w:val="00D30AE7"/>
    <w:rsid w:val="00D31186"/>
    <w:rsid w:val="00D31AB6"/>
    <w:rsid w:val="00D31B5E"/>
    <w:rsid w:val="00D32296"/>
    <w:rsid w:val="00D328AB"/>
    <w:rsid w:val="00D328B9"/>
    <w:rsid w:val="00D32B91"/>
    <w:rsid w:val="00D34110"/>
    <w:rsid w:val="00D347AC"/>
    <w:rsid w:val="00D34AAA"/>
    <w:rsid w:val="00D35B86"/>
    <w:rsid w:val="00D373DB"/>
    <w:rsid w:val="00D375DB"/>
    <w:rsid w:val="00D40BBC"/>
    <w:rsid w:val="00D41D51"/>
    <w:rsid w:val="00D41E89"/>
    <w:rsid w:val="00D42E2B"/>
    <w:rsid w:val="00D42F2C"/>
    <w:rsid w:val="00D43967"/>
    <w:rsid w:val="00D439C9"/>
    <w:rsid w:val="00D44A0E"/>
    <w:rsid w:val="00D44B12"/>
    <w:rsid w:val="00D44F15"/>
    <w:rsid w:val="00D46190"/>
    <w:rsid w:val="00D47A58"/>
    <w:rsid w:val="00D47DD9"/>
    <w:rsid w:val="00D50B6A"/>
    <w:rsid w:val="00D50D3F"/>
    <w:rsid w:val="00D5167C"/>
    <w:rsid w:val="00D516C0"/>
    <w:rsid w:val="00D52098"/>
    <w:rsid w:val="00D525F9"/>
    <w:rsid w:val="00D528CF"/>
    <w:rsid w:val="00D52DA1"/>
    <w:rsid w:val="00D54703"/>
    <w:rsid w:val="00D54B4D"/>
    <w:rsid w:val="00D54BA0"/>
    <w:rsid w:val="00D54BD7"/>
    <w:rsid w:val="00D56FA4"/>
    <w:rsid w:val="00D6000F"/>
    <w:rsid w:val="00D600DD"/>
    <w:rsid w:val="00D60A48"/>
    <w:rsid w:val="00D611D6"/>
    <w:rsid w:val="00D61D44"/>
    <w:rsid w:val="00D6336E"/>
    <w:rsid w:val="00D63531"/>
    <w:rsid w:val="00D63B9D"/>
    <w:rsid w:val="00D63FFE"/>
    <w:rsid w:val="00D650F4"/>
    <w:rsid w:val="00D65563"/>
    <w:rsid w:val="00D65E29"/>
    <w:rsid w:val="00D65E9B"/>
    <w:rsid w:val="00D669AF"/>
    <w:rsid w:val="00D672AF"/>
    <w:rsid w:val="00D67CEC"/>
    <w:rsid w:val="00D7049C"/>
    <w:rsid w:val="00D70EF4"/>
    <w:rsid w:val="00D71255"/>
    <w:rsid w:val="00D7142D"/>
    <w:rsid w:val="00D71CAA"/>
    <w:rsid w:val="00D71E5E"/>
    <w:rsid w:val="00D7216D"/>
    <w:rsid w:val="00D72205"/>
    <w:rsid w:val="00D72C73"/>
    <w:rsid w:val="00D74C7A"/>
    <w:rsid w:val="00D7525C"/>
    <w:rsid w:val="00D75479"/>
    <w:rsid w:val="00D75728"/>
    <w:rsid w:val="00D75745"/>
    <w:rsid w:val="00D758EB"/>
    <w:rsid w:val="00D7699F"/>
    <w:rsid w:val="00D76B2B"/>
    <w:rsid w:val="00D771A5"/>
    <w:rsid w:val="00D77B88"/>
    <w:rsid w:val="00D77D7E"/>
    <w:rsid w:val="00D80DC0"/>
    <w:rsid w:val="00D80E30"/>
    <w:rsid w:val="00D81000"/>
    <w:rsid w:val="00D81032"/>
    <w:rsid w:val="00D81210"/>
    <w:rsid w:val="00D81477"/>
    <w:rsid w:val="00D81C3F"/>
    <w:rsid w:val="00D836D3"/>
    <w:rsid w:val="00D840A9"/>
    <w:rsid w:val="00D86A83"/>
    <w:rsid w:val="00D86E6E"/>
    <w:rsid w:val="00D87596"/>
    <w:rsid w:val="00D877C1"/>
    <w:rsid w:val="00D90C91"/>
    <w:rsid w:val="00D90D89"/>
    <w:rsid w:val="00D91C52"/>
    <w:rsid w:val="00D9223E"/>
    <w:rsid w:val="00D92254"/>
    <w:rsid w:val="00D930B3"/>
    <w:rsid w:val="00D95D04"/>
    <w:rsid w:val="00D95E6F"/>
    <w:rsid w:val="00D967ED"/>
    <w:rsid w:val="00D977A1"/>
    <w:rsid w:val="00DA0009"/>
    <w:rsid w:val="00DA087E"/>
    <w:rsid w:val="00DA170B"/>
    <w:rsid w:val="00DA25D5"/>
    <w:rsid w:val="00DA26A1"/>
    <w:rsid w:val="00DA2C69"/>
    <w:rsid w:val="00DA331B"/>
    <w:rsid w:val="00DA3924"/>
    <w:rsid w:val="00DA3EA2"/>
    <w:rsid w:val="00DA52C8"/>
    <w:rsid w:val="00DA569F"/>
    <w:rsid w:val="00DA59AE"/>
    <w:rsid w:val="00DA71BC"/>
    <w:rsid w:val="00DA7D8A"/>
    <w:rsid w:val="00DB0B06"/>
    <w:rsid w:val="00DB0C04"/>
    <w:rsid w:val="00DB0C7F"/>
    <w:rsid w:val="00DB0F4E"/>
    <w:rsid w:val="00DB1CFF"/>
    <w:rsid w:val="00DB35FD"/>
    <w:rsid w:val="00DB389B"/>
    <w:rsid w:val="00DB3908"/>
    <w:rsid w:val="00DB46A5"/>
    <w:rsid w:val="00DB4F3E"/>
    <w:rsid w:val="00DB5291"/>
    <w:rsid w:val="00DB542F"/>
    <w:rsid w:val="00DB58A4"/>
    <w:rsid w:val="00DB58F3"/>
    <w:rsid w:val="00DB6AD7"/>
    <w:rsid w:val="00DB6BA3"/>
    <w:rsid w:val="00DC153B"/>
    <w:rsid w:val="00DC242D"/>
    <w:rsid w:val="00DC270F"/>
    <w:rsid w:val="00DC2737"/>
    <w:rsid w:val="00DC4AD3"/>
    <w:rsid w:val="00DC54BA"/>
    <w:rsid w:val="00DC677F"/>
    <w:rsid w:val="00DC7FD7"/>
    <w:rsid w:val="00DD04A0"/>
    <w:rsid w:val="00DD0E6F"/>
    <w:rsid w:val="00DD1136"/>
    <w:rsid w:val="00DD17AB"/>
    <w:rsid w:val="00DD17FF"/>
    <w:rsid w:val="00DD1F93"/>
    <w:rsid w:val="00DD2632"/>
    <w:rsid w:val="00DD2798"/>
    <w:rsid w:val="00DD27C9"/>
    <w:rsid w:val="00DD3244"/>
    <w:rsid w:val="00DD3E89"/>
    <w:rsid w:val="00DD48DB"/>
    <w:rsid w:val="00DD5018"/>
    <w:rsid w:val="00DD565B"/>
    <w:rsid w:val="00DD5F1C"/>
    <w:rsid w:val="00DD6005"/>
    <w:rsid w:val="00DD6EB0"/>
    <w:rsid w:val="00DD796B"/>
    <w:rsid w:val="00DD7D87"/>
    <w:rsid w:val="00DE00A2"/>
    <w:rsid w:val="00DE0F68"/>
    <w:rsid w:val="00DE1AD3"/>
    <w:rsid w:val="00DE2342"/>
    <w:rsid w:val="00DE26BA"/>
    <w:rsid w:val="00DE31C8"/>
    <w:rsid w:val="00DE33A2"/>
    <w:rsid w:val="00DE3599"/>
    <w:rsid w:val="00DE3EB0"/>
    <w:rsid w:val="00DE436C"/>
    <w:rsid w:val="00DE4946"/>
    <w:rsid w:val="00DE580A"/>
    <w:rsid w:val="00DE5A6D"/>
    <w:rsid w:val="00DE5C0A"/>
    <w:rsid w:val="00DE7356"/>
    <w:rsid w:val="00DE735B"/>
    <w:rsid w:val="00DE7363"/>
    <w:rsid w:val="00DF053E"/>
    <w:rsid w:val="00DF0751"/>
    <w:rsid w:val="00DF07DA"/>
    <w:rsid w:val="00DF1B8B"/>
    <w:rsid w:val="00DF20ED"/>
    <w:rsid w:val="00DF228D"/>
    <w:rsid w:val="00DF32C3"/>
    <w:rsid w:val="00DF3925"/>
    <w:rsid w:val="00DF395C"/>
    <w:rsid w:val="00DF4125"/>
    <w:rsid w:val="00DF480D"/>
    <w:rsid w:val="00DF4D75"/>
    <w:rsid w:val="00DF4F1C"/>
    <w:rsid w:val="00DF5144"/>
    <w:rsid w:val="00DF531F"/>
    <w:rsid w:val="00DF5A04"/>
    <w:rsid w:val="00DF6454"/>
    <w:rsid w:val="00DF6643"/>
    <w:rsid w:val="00DF6960"/>
    <w:rsid w:val="00DF7154"/>
    <w:rsid w:val="00DF7EA4"/>
    <w:rsid w:val="00DF7EC8"/>
    <w:rsid w:val="00E010E0"/>
    <w:rsid w:val="00E01287"/>
    <w:rsid w:val="00E01D94"/>
    <w:rsid w:val="00E01FBF"/>
    <w:rsid w:val="00E0213A"/>
    <w:rsid w:val="00E02B25"/>
    <w:rsid w:val="00E02BAC"/>
    <w:rsid w:val="00E030ED"/>
    <w:rsid w:val="00E03B6A"/>
    <w:rsid w:val="00E03D4A"/>
    <w:rsid w:val="00E044FC"/>
    <w:rsid w:val="00E10201"/>
    <w:rsid w:val="00E11D1B"/>
    <w:rsid w:val="00E12051"/>
    <w:rsid w:val="00E12593"/>
    <w:rsid w:val="00E126FD"/>
    <w:rsid w:val="00E12B2F"/>
    <w:rsid w:val="00E13689"/>
    <w:rsid w:val="00E1486B"/>
    <w:rsid w:val="00E14D0E"/>
    <w:rsid w:val="00E14FFC"/>
    <w:rsid w:val="00E1543A"/>
    <w:rsid w:val="00E154A6"/>
    <w:rsid w:val="00E155B3"/>
    <w:rsid w:val="00E167AF"/>
    <w:rsid w:val="00E16FB1"/>
    <w:rsid w:val="00E17094"/>
    <w:rsid w:val="00E17589"/>
    <w:rsid w:val="00E177D4"/>
    <w:rsid w:val="00E200E0"/>
    <w:rsid w:val="00E208D4"/>
    <w:rsid w:val="00E22E1A"/>
    <w:rsid w:val="00E23C1A"/>
    <w:rsid w:val="00E2537F"/>
    <w:rsid w:val="00E25C06"/>
    <w:rsid w:val="00E26BA8"/>
    <w:rsid w:val="00E2747D"/>
    <w:rsid w:val="00E27856"/>
    <w:rsid w:val="00E27F7E"/>
    <w:rsid w:val="00E30AB1"/>
    <w:rsid w:val="00E326DB"/>
    <w:rsid w:val="00E34EEE"/>
    <w:rsid w:val="00E35311"/>
    <w:rsid w:val="00E35BC6"/>
    <w:rsid w:val="00E3649B"/>
    <w:rsid w:val="00E364B1"/>
    <w:rsid w:val="00E36A62"/>
    <w:rsid w:val="00E40294"/>
    <w:rsid w:val="00E42D64"/>
    <w:rsid w:val="00E43472"/>
    <w:rsid w:val="00E436BF"/>
    <w:rsid w:val="00E44AB8"/>
    <w:rsid w:val="00E4642B"/>
    <w:rsid w:val="00E468CE"/>
    <w:rsid w:val="00E46A99"/>
    <w:rsid w:val="00E46CD8"/>
    <w:rsid w:val="00E47351"/>
    <w:rsid w:val="00E4749F"/>
    <w:rsid w:val="00E479C7"/>
    <w:rsid w:val="00E50A9F"/>
    <w:rsid w:val="00E51100"/>
    <w:rsid w:val="00E5163A"/>
    <w:rsid w:val="00E5209C"/>
    <w:rsid w:val="00E5297F"/>
    <w:rsid w:val="00E52ABA"/>
    <w:rsid w:val="00E54D0E"/>
    <w:rsid w:val="00E54E31"/>
    <w:rsid w:val="00E54F4B"/>
    <w:rsid w:val="00E55A0F"/>
    <w:rsid w:val="00E566CA"/>
    <w:rsid w:val="00E569B2"/>
    <w:rsid w:val="00E608A0"/>
    <w:rsid w:val="00E60936"/>
    <w:rsid w:val="00E61FF2"/>
    <w:rsid w:val="00E62C9B"/>
    <w:rsid w:val="00E633A1"/>
    <w:rsid w:val="00E63E40"/>
    <w:rsid w:val="00E64D0E"/>
    <w:rsid w:val="00E64E6D"/>
    <w:rsid w:val="00E651B3"/>
    <w:rsid w:val="00E65975"/>
    <w:rsid w:val="00E65AFC"/>
    <w:rsid w:val="00E6711B"/>
    <w:rsid w:val="00E70F15"/>
    <w:rsid w:val="00E713F7"/>
    <w:rsid w:val="00E7150A"/>
    <w:rsid w:val="00E7157C"/>
    <w:rsid w:val="00E722CB"/>
    <w:rsid w:val="00E7241E"/>
    <w:rsid w:val="00E72F5B"/>
    <w:rsid w:val="00E73567"/>
    <w:rsid w:val="00E74C9C"/>
    <w:rsid w:val="00E757C5"/>
    <w:rsid w:val="00E75B66"/>
    <w:rsid w:val="00E75C77"/>
    <w:rsid w:val="00E76210"/>
    <w:rsid w:val="00E7658C"/>
    <w:rsid w:val="00E76E2E"/>
    <w:rsid w:val="00E76E5D"/>
    <w:rsid w:val="00E80070"/>
    <w:rsid w:val="00E80E5E"/>
    <w:rsid w:val="00E81864"/>
    <w:rsid w:val="00E81D32"/>
    <w:rsid w:val="00E82676"/>
    <w:rsid w:val="00E82733"/>
    <w:rsid w:val="00E82E2D"/>
    <w:rsid w:val="00E834C6"/>
    <w:rsid w:val="00E83693"/>
    <w:rsid w:val="00E83DA9"/>
    <w:rsid w:val="00E840ED"/>
    <w:rsid w:val="00E844D5"/>
    <w:rsid w:val="00E8528F"/>
    <w:rsid w:val="00E85B1F"/>
    <w:rsid w:val="00E86D3A"/>
    <w:rsid w:val="00E872F4"/>
    <w:rsid w:val="00E900BF"/>
    <w:rsid w:val="00E90AD3"/>
    <w:rsid w:val="00E92416"/>
    <w:rsid w:val="00E93B46"/>
    <w:rsid w:val="00E95879"/>
    <w:rsid w:val="00E95C94"/>
    <w:rsid w:val="00E96A20"/>
    <w:rsid w:val="00E96A56"/>
    <w:rsid w:val="00E97242"/>
    <w:rsid w:val="00EA131B"/>
    <w:rsid w:val="00EA1601"/>
    <w:rsid w:val="00EA43A4"/>
    <w:rsid w:val="00EA480F"/>
    <w:rsid w:val="00EA4BF2"/>
    <w:rsid w:val="00EA5BF4"/>
    <w:rsid w:val="00EA5D4C"/>
    <w:rsid w:val="00EA65F1"/>
    <w:rsid w:val="00EA6B1D"/>
    <w:rsid w:val="00EA6F08"/>
    <w:rsid w:val="00EA75E9"/>
    <w:rsid w:val="00EB00C4"/>
    <w:rsid w:val="00EB0B86"/>
    <w:rsid w:val="00EB2D41"/>
    <w:rsid w:val="00EB348E"/>
    <w:rsid w:val="00EB39C9"/>
    <w:rsid w:val="00EB4272"/>
    <w:rsid w:val="00EB505A"/>
    <w:rsid w:val="00EB556C"/>
    <w:rsid w:val="00EB56B7"/>
    <w:rsid w:val="00EB5B0E"/>
    <w:rsid w:val="00EB5B8C"/>
    <w:rsid w:val="00EB6621"/>
    <w:rsid w:val="00EB6843"/>
    <w:rsid w:val="00EB6B5E"/>
    <w:rsid w:val="00EB6BC8"/>
    <w:rsid w:val="00EB7D58"/>
    <w:rsid w:val="00EB7EE5"/>
    <w:rsid w:val="00EB7F84"/>
    <w:rsid w:val="00EC0335"/>
    <w:rsid w:val="00EC0E31"/>
    <w:rsid w:val="00EC0FB8"/>
    <w:rsid w:val="00EC2522"/>
    <w:rsid w:val="00EC3208"/>
    <w:rsid w:val="00EC3FE0"/>
    <w:rsid w:val="00EC5159"/>
    <w:rsid w:val="00EC5DCC"/>
    <w:rsid w:val="00EC6708"/>
    <w:rsid w:val="00EC6C69"/>
    <w:rsid w:val="00EC7299"/>
    <w:rsid w:val="00ED0A65"/>
    <w:rsid w:val="00ED10D8"/>
    <w:rsid w:val="00ED1EBD"/>
    <w:rsid w:val="00ED293E"/>
    <w:rsid w:val="00ED39FF"/>
    <w:rsid w:val="00ED530A"/>
    <w:rsid w:val="00ED6691"/>
    <w:rsid w:val="00ED6922"/>
    <w:rsid w:val="00ED76E4"/>
    <w:rsid w:val="00EE0745"/>
    <w:rsid w:val="00EE0852"/>
    <w:rsid w:val="00EE0AF4"/>
    <w:rsid w:val="00EE0E9F"/>
    <w:rsid w:val="00EE14E3"/>
    <w:rsid w:val="00EE192F"/>
    <w:rsid w:val="00EE28E3"/>
    <w:rsid w:val="00EE5E79"/>
    <w:rsid w:val="00EE5F74"/>
    <w:rsid w:val="00EE631D"/>
    <w:rsid w:val="00EE75C4"/>
    <w:rsid w:val="00EF164E"/>
    <w:rsid w:val="00EF1A92"/>
    <w:rsid w:val="00EF1C67"/>
    <w:rsid w:val="00EF25D0"/>
    <w:rsid w:val="00EF2980"/>
    <w:rsid w:val="00EF2BFC"/>
    <w:rsid w:val="00EF32E5"/>
    <w:rsid w:val="00EF3487"/>
    <w:rsid w:val="00EF43D2"/>
    <w:rsid w:val="00EF4799"/>
    <w:rsid w:val="00EF47BD"/>
    <w:rsid w:val="00EF4817"/>
    <w:rsid w:val="00EF53AE"/>
    <w:rsid w:val="00EF6878"/>
    <w:rsid w:val="00EF76C0"/>
    <w:rsid w:val="00EF7EDD"/>
    <w:rsid w:val="00F00BCB"/>
    <w:rsid w:val="00F01FAF"/>
    <w:rsid w:val="00F0211E"/>
    <w:rsid w:val="00F03B85"/>
    <w:rsid w:val="00F04680"/>
    <w:rsid w:val="00F0579F"/>
    <w:rsid w:val="00F05A57"/>
    <w:rsid w:val="00F0629B"/>
    <w:rsid w:val="00F06348"/>
    <w:rsid w:val="00F0649F"/>
    <w:rsid w:val="00F06545"/>
    <w:rsid w:val="00F06EBE"/>
    <w:rsid w:val="00F07330"/>
    <w:rsid w:val="00F07CCC"/>
    <w:rsid w:val="00F07F37"/>
    <w:rsid w:val="00F10500"/>
    <w:rsid w:val="00F11487"/>
    <w:rsid w:val="00F1236C"/>
    <w:rsid w:val="00F13336"/>
    <w:rsid w:val="00F1423C"/>
    <w:rsid w:val="00F142E8"/>
    <w:rsid w:val="00F145C5"/>
    <w:rsid w:val="00F150A7"/>
    <w:rsid w:val="00F15E80"/>
    <w:rsid w:val="00F17C8B"/>
    <w:rsid w:val="00F201D4"/>
    <w:rsid w:val="00F20C0B"/>
    <w:rsid w:val="00F21360"/>
    <w:rsid w:val="00F214BC"/>
    <w:rsid w:val="00F2221A"/>
    <w:rsid w:val="00F229F6"/>
    <w:rsid w:val="00F23584"/>
    <w:rsid w:val="00F2363E"/>
    <w:rsid w:val="00F236C0"/>
    <w:rsid w:val="00F23789"/>
    <w:rsid w:val="00F23A9B"/>
    <w:rsid w:val="00F24DC2"/>
    <w:rsid w:val="00F26FE5"/>
    <w:rsid w:val="00F271FA"/>
    <w:rsid w:val="00F276F1"/>
    <w:rsid w:val="00F30046"/>
    <w:rsid w:val="00F30262"/>
    <w:rsid w:val="00F307A8"/>
    <w:rsid w:val="00F324B1"/>
    <w:rsid w:val="00F3361B"/>
    <w:rsid w:val="00F33D56"/>
    <w:rsid w:val="00F343C4"/>
    <w:rsid w:val="00F34D42"/>
    <w:rsid w:val="00F34F4A"/>
    <w:rsid w:val="00F367B7"/>
    <w:rsid w:val="00F37352"/>
    <w:rsid w:val="00F40426"/>
    <w:rsid w:val="00F40EFC"/>
    <w:rsid w:val="00F40FD0"/>
    <w:rsid w:val="00F4105B"/>
    <w:rsid w:val="00F41843"/>
    <w:rsid w:val="00F41B12"/>
    <w:rsid w:val="00F41D02"/>
    <w:rsid w:val="00F426BB"/>
    <w:rsid w:val="00F427D2"/>
    <w:rsid w:val="00F43114"/>
    <w:rsid w:val="00F43193"/>
    <w:rsid w:val="00F43B5F"/>
    <w:rsid w:val="00F443BE"/>
    <w:rsid w:val="00F446E8"/>
    <w:rsid w:val="00F44838"/>
    <w:rsid w:val="00F46109"/>
    <w:rsid w:val="00F46360"/>
    <w:rsid w:val="00F468BE"/>
    <w:rsid w:val="00F47527"/>
    <w:rsid w:val="00F50E28"/>
    <w:rsid w:val="00F5145A"/>
    <w:rsid w:val="00F51886"/>
    <w:rsid w:val="00F5284A"/>
    <w:rsid w:val="00F52885"/>
    <w:rsid w:val="00F543FC"/>
    <w:rsid w:val="00F5442B"/>
    <w:rsid w:val="00F5467F"/>
    <w:rsid w:val="00F55BD6"/>
    <w:rsid w:val="00F560CF"/>
    <w:rsid w:val="00F56ED1"/>
    <w:rsid w:val="00F56F59"/>
    <w:rsid w:val="00F60C9E"/>
    <w:rsid w:val="00F61721"/>
    <w:rsid w:val="00F61BBA"/>
    <w:rsid w:val="00F6298C"/>
    <w:rsid w:val="00F62AF7"/>
    <w:rsid w:val="00F6372F"/>
    <w:rsid w:val="00F6385F"/>
    <w:rsid w:val="00F63C2C"/>
    <w:rsid w:val="00F63F1E"/>
    <w:rsid w:val="00F6460E"/>
    <w:rsid w:val="00F649A9"/>
    <w:rsid w:val="00F64A9B"/>
    <w:rsid w:val="00F65B90"/>
    <w:rsid w:val="00F66BCF"/>
    <w:rsid w:val="00F66C22"/>
    <w:rsid w:val="00F671F9"/>
    <w:rsid w:val="00F672B2"/>
    <w:rsid w:val="00F676BD"/>
    <w:rsid w:val="00F70130"/>
    <w:rsid w:val="00F70D68"/>
    <w:rsid w:val="00F717DF"/>
    <w:rsid w:val="00F71B86"/>
    <w:rsid w:val="00F71DBF"/>
    <w:rsid w:val="00F72338"/>
    <w:rsid w:val="00F72530"/>
    <w:rsid w:val="00F727DE"/>
    <w:rsid w:val="00F73ECA"/>
    <w:rsid w:val="00F74B29"/>
    <w:rsid w:val="00F74E19"/>
    <w:rsid w:val="00F756D2"/>
    <w:rsid w:val="00F77C96"/>
    <w:rsid w:val="00F77FB1"/>
    <w:rsid w:val="00F80732"/>
    <w:rsid w:val="00F80F96"/>
    <w:rsid w:val="00F81AE3"/>
    <w:rsid w:val="00F81C8D"/>
    <w:rsid w:val="00F824B9"/>
    <w:rsid w:val="00F83E3C"/>
    <w:rsid w:val="00F84722"/>
    <w:rsid w:val="00F84B7D"/>
    <w:rsid w:val="00F84FC1"/>
    <w:rsid w:val="00F866B0"/>
    <w:rsid w:val="00F86942"/>
    <w:rsid w:val="00F8729A"/>
    <w:rsid w:val="00F87F34"/>
    <w:rsid w:val="00F90A6C"/>
    <w:rsid w:val="00F90EB4"/>
    <w:rsid w:val="00F91BDF"/>
    <w:rsid w:val="00F91D99"/>
    <w:rsid w:val="00F91FDD"/>
    <w:rsid w:val="00F92580"/>
    <w:rsid w:val="00F92DA4"/>
    <w:rsid w:val="00F94ADF"/>
    <w:rsid w:val="00F954F2"/>
    <w:rsid w:val="00F95C96"/>
    <w:rsid w:val="00F95FA0"/>
    <w:rsid w:val="00F9632E"/>
    <w:rsid w:val="00FA05F5"/>
    <w:rsid w:val="00FA1034"/>
    <w:rsid w:val="00FA10E8"/>
    <w:rsid w:val="00FA1611"/>
    <w:rsid w:val="00FA1C1F"/>
    <w:rsid w:val="00FA210E"/>
    <w:rsid w:val="00FA2137"/>
    <w:rsid w:val="00FA2628"/>
    <w:rsid w:val="00FA3A3D"/>
    <w:rsid w:val="00FA3A7F"/>
    <w:rsid w:val="00FA43B2"/>
    <w:rsid w:val="00FA4465"/>
    <w:rsid w:val="00FA447D"/>
    <w:rsid w:val="00FA4BE2"/>
    <w:rsid w:val="00FA4F46"/>
    <w:rsid w:val="00FA56E7"/>
    <w:rsid w:val="00FA6417"/>
    <w:rsid w:val="00FA7807"/>
    <w:rsid w:val="00FA7F13"/>
    <w:rsid w:val="00FB01C7"/>
    <w:rsid w:val="00FB110F"/>
    <w:rsid w:val="00FB1A33"/>
    <w:rsid w:val="00FB2AAB"/>
    <w:rsid w:val="00FB2B42"/>
    <w:rsid w:val="00FB2CCE"/>
    <w:rsid w:val="00FB37D8"/>
    <w:rsid w:val="00FB3BCE"/>
    <w:rsid w:val="00FB3F81"/>
    <w:rsid w:val="00FB408C"/>
    <w:rsid w:val="00FB45F6"/>
    <w:rsid w:val="00FB4DF0"/>
    <w:rsid w:val="00FB50B3"/>
    <w:rsid w:val="00FB5AA9"/>
    <w:rsid w:val="00FB5CEC"/>
    <w:rsid w:val="00FB5E64"/>
    <w:rsid w:val="00FB63EB"/>
    <w:rsid w:val="00FB7106"/>
    <w:rsid w:val="00FB738D"/>
    <w:rsid w:val="00FB78AD"/>
    <w:rsid w:val="00FC0481"/>
    <w:rsid w:val="00FC0FF7"/>
    <w:rsid w:val="00FC1186"/>
    <w:rsid w:val="00FC14CF"/>
    <w:rsid w:val="00FC284C"/>
    <w:rsid w:val="00FC2ADA"/>
    <w:rsid w:val="00FC3456"/>
    <w:rsid w:val="00FC56AF"/>
    <w:rsid w:val="00FC659D"/>
    <w:rsid w:val="00FC6DB7"/>
    <w:rsid w:val="00FC6E3C"/>
    <w:rsid w:val="00FC6F38"/>
    <w:rsid w:val="00FC7C75"/>
    <w:rsid w:val="00FD00A2"/>
    <w:rsid w:val="00FD0BA1"/>
    <w:rsid w:val="00FD0E93"/>
    <w:rsid w:val="00FD43EA"/>
    <w:rsid w:val="00FD6694"/>
    <w:rsid w:val="00FD6E81"/>
    <w:rsid w:val="00FD7F48"/>
    <w:rsid w:val="00FE024D"/>
    <w:rsid w:val="00FE11C2"/>
    <w:rsid w:val="00FE2324"/>
    <w:rsid w:val="00FE28FA"/>
    <w:rsid w:val="00FE313B"/>
    <w:rsid w:val="00FE3255"/>
    <w:rsid w:val="00FE4AFC"/>
    <w:rsid w:val="00FE5A5D"/>
    <w:rsid w:val="00FE6036"/>
    <w:rsid w:val="00FE790E"/>
    <w:rsid w:val="00FE7C0E"/>
    <w:rsid w:val="00FF1273"/>
    <w:rsid w:val="00FF1ED5"/>
    <w:rsid w:val="00FF2462"/>
    <w:rsid w:val="00FF2EBE"/>
    <w:rsid w:val="00FF3D3A"/>
    <w:rsid w:val="00FF4BBD"/>
    <w:rsid w:val="00FF582E"/>
    <w:rsid w:val="00FF6F9F"/>
    <w:rsid w:val="00FF706C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9BFB6C"/>
  <w15:docId w15:val="{BF7356AB-1BA6-4680-A670-06DB89F9E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96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CordiaUPC" w:cs="AngsanaUPC"/>
      <w:sz w:val="30"/>
      <w:szCs w:val="3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5396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5396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uiPriority w:val="99"/>
    <w:qFormat/>
    <w:rsid w:val="00055396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55396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55396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55396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55396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55396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55396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5396"/>
    <w:rPr>
      <w:rFonts w:ascii="Times New Roman" w:eastAsia="Times New Roman" w:hAnsi="CordiaUPC" w:cs="BrowalliaUPC"/>
      <w:b/>
      <w:bCs/>
      <w:sz w:val="24"/>
      <w:u w:val="single"/>
      <w:lang w:bidi="th-TH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55396"/>
    <w:rPr>
      <w:rFonts w:ascii="Times New Roman" w:eastAsia="Times New Roman" w:hAnsi="CordiaUPC" w:cs="BrowalliaUPC"/>
      <w:b/>
      <w:bCs/>
      <w:sz w:val="24"/>
      <w:lang w:bidi="th-TH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55396"/>
    <w:rPr>
      <w:rFonts w:ascii="Times New Roman" w:eastAsia="Times New Roman" w:hAnsi="CordiaUPC" w:cs="BrowalliaUPC"/>
      <w:b/>
      <w:bCs/>
      <w:sz w:val="24"/>
      <w:lang w:bidi="th-TH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55396"/>
    <w:rPr>
      <w:rFonts w:ascii="Times New Roman" w:eastAsia="Times New Roman" w:hAnsi="CordiaUPC" w:cs="CordiaUPC"/>
      <w:b/>
      <w:bCs/>
      <w:sz w:val="22"/>
      <w:szCs w:val="22"/>
      <w:lang w:bidi="th-TH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55396"/>
    <w:rPr>
      <w:rFonts w:ascii="Times New Roman" w:eastAsia="Times New Roman" w:hAnsi="CordiaUPC" w:cs="CordiaUPC"/>
      <w:b/>
      <w:bCs/>
      <w:sz w:val="22"/>
      <w:szCs w:val="22"/>
      <w:lang w:bidi="th-TH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55396"/>
    <w:rPr>
      <w:rFonts w:ascii="Angsana New" w:hAnsi="Angsana New" w:cs="Angsana New"/>
      <w:b/>
      <w:bCs/>
      <w:sz w:val="18"/>
      <w:szCs w:val="18"/>
      <w:u w:val="singl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55396"/>
    <w:rPr>
      <w:rFonts w:ascii="Angsana New" w:hAnsi="Angsana New" w:cs="Angsana New"/>
      <w:bCs/>
      <w:sz w:val="18"/>
      <w:szCs w:val="18"/>
      <w:u w:val="singl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55396"/>
    <w:rPr>
      <w:rFonts w:ascii="Angsana New" w:hAnsi="Angsana New" w:cs="Angsana New"/>
      <w:b/>
      <w:bCs/>
      <w:sz w:val="24"/>
      <w:szCs w:val="24"/>
      <w:u w:val="singl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55396"/>
    <w:rPr>
      <w:rFonts w:ascii="Angsana New" w:hAnsi="Angsana New" w:cs="Angsana New"/>
      <w:b/>
      <w:bCs/>
      <w:sz w:val="30"/>
      <w:szCs w:val="30"/>
    </w:rPr>
  </w:style>
  <w:style w:type="paragraph" w:styleId="NormalIndent">
    <w:name w:val="Normal Indent"/>
    <w:basedOn w:val="Normal"/>
    <w:uiPriority w:val="99"/>
    <w:rsid w:val="00055396"/>
    <w:pPr>
      <w:ind w:left="720"/>
    </w:pPr>
  </w:style>
  <w:style w:type="paragraph" w:styleId="Footer">
    <w:name w:val="footer"/>
    <w:basedOn w:val="Normal"/>
    <w:link w:val="FooterChar"/>
    <w:uiPriority w:val="99"/>
    <w:rsid w:val="00055396"/>
    <w:pPr>
      <w:tabs>
        <w:tab w:val="center" w:pos="4819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55396"/>
    <w:rPr>
      <w:rFonts w:ascii="Times New Roman" w:eastAsia="Times New Roman" w:hAnsi="CordiaUPC" w:cs="AngsanaUPC"/>
      <w:sz w:val="30"/>
      <w:szCs w:val="30"/>
      <w:lang w:bidi="th-TH"/>
    </w:rPr>
  </w:style>
  <w:style w:type="paragraph" w:styleId="Header">
    <w:name w:val="header"/>
    <w:basedOn w:val="Normal"/>
    <w:link w:val="HeaderChar"/>
    <w:uiPriority w:val="99"/>
    <w:rsid w:val="00055396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55396"/>
    <w:rPr>
      <w:rFonts w:ascii="Times New Roman" w:eastAsia="Times New Roman" w:hAnsi="CordiaUPC" w:cs="AngsanaUPC"/>
      <w:sz w:val="30"/>
      <w:szCs w:val="30"/>
      <w:lang w:bidi="th-TH"/>
    </w:rPr>
  </w:style>
  <w:style w:type="paragraph" w:customStyle="1" w:styleId="a">
    <w:name w:val="เนื้อเรื่อง"/>
    <w:basedOn w:val="Normal"/>
    <w:uiPriority w:val="99"/>
    <w:rsid w:val="00055396"/>
    <w:pPr>
      <w:ind w:right="386"/>
    </w:pPr>
    <w:rPr>
      <w:rFonts w:cs="CordiaUPC"/>
      <w:sz w:val="28"/>
      <w:szCs w:val="28"/>
    </w:rPr>
  </w:style>
  <w:style w:type="paragraph" w:customStyle="1" w:styleId="1">
    <w:name w:val="หัวเรื่อง 1"/>
    <w:basedOn w:val="Heading1"/>
    <w:uiPriority w:val="99"/>
    <w:rsid w:val="00055396"/>
    <w:pPr>
      <w:outlineLvl w:val="9"/>
    </w:pPr>
    <w:rPr>
      <w:rFonts w:cs="CordiaUPC"/>
      <w:sz w:val="28"/>
    </w:rPr>
  </w:style>
  <w:style w:type="paragraph" w:customStyle="1" w:styleId="2">
    <w:name w:val="หัวเรื่อง 2"/>
    <w:basedOn w:val="Heading2"/>
    <w:uiPriority w:val="99"/>
    <w:rsid w:val="0005539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055396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uiPriority w:val="99"/>
    <w:rsid w:val="00055396"/>
  </w:style>
  <w:style w:type="paragraph" w:styleId="EnvelopeAddress">
    <w:name w:val="envelope address"/>
    <w:basedOn w:val="Normal"/>
    <w:uiPriority w:val="99"/>
    <w:rsid w:val="00055396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055396"/>
    <w:rPr>
      <w:rFonts w:cs="CordiaUPC"/>
      <w:sz w:val="28"/>
      <w:szCs w:val="28"/>
    </w:rPr>
  </w:style>
  <w:style w:type="paragraph" w:customStyle="1" w:styleId="10">
    <w:name w:val="เนื้อเรื่อง1"/>
    <w:basedOn w:val="Normal"/>
    <w:uiPriority w:val="99"/>
    <w:rsid w:val="00055396"/>
    <w:pPr>
      <w:ind w:right="386"/>
    </w:pPr>
    <w:rPr>
      <w:rFonts w:cs="CordiaUPC"/>
      <w:color w:val="800080"/>
      <w:sz w:val="28"/>
      <w:szCs w:val="28"/>
    </w:rPr>
  </w:style>
  <w:style w:type="paragraph" w:customStyle="1" w:styleId="11">
    <w:name w:val="เนื้อเรื่อง กั้นหน้า1"/>
    <w:basedOn w:val="NormalIndent"/>
    <w:uiPriority w:val="99"/>
    <w:rsid w:val="00055396"/>
    <w:rPr>
      <w:rFonts w:cs="CordiaUPC"/>
      <w:color w:val="800080"/>
      <w:sz w:val="28"/>
      <w:szCs w:val="28"/>
    </w:rPr>
  </w:style>
  <w:style w:type="character" w:styleId="PageNumber">
    <w:name w:val="page number"/>
    <w:basedOn w:val="DefaultParagraphFont"/>
    <w:rsid w:val="00055396"/>
    <w:rPr>
      <w:rFonts w:ascii="Times New Roman" w:cs="CordiaUPC"/>
      <w:sz w:val="20"/>
      <w:szCs w:val="20"/>
      <w:lang w:bidi="th-TH"/>
    </w:rPr>
  </w:style>
  <w:style w:type="paragraph" w:customStyle="1" w:styleId="a1">
    <w:name w:val="???????????"/>
    <w:basedOn w:val="Normal"/>
    <w:uiPriority w:val="99"/>
    <w:rsid w:val="00055396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055396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055396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uiPriority w:val="99"/>
    <w:rsid w:val="00055396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uiPriority w:val="99"/>
    <w:rsid w:val="00055396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uiPriority w:val="99"/>
    <w:rsid w:val="00055396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uiPriority w:val="99"/>
    <w:rsid w:val="00055396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55396"/>
    <w:rPr>
      <w:rFonts w:cs="CordiaUPC"/>
      <w:sz w:val="28"/>
      <w:szCs w:val="2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55396"/>
    <w:rPr>
      <w:rFonts w:ascii="Times New Roman" w:eastAsia="Times New Roman" w:hAnsi="CordiaUPC" w:cs="CordiaUPC"/>
      <w:sz w:val="28"/>
      <w:lang w:bidi="th-TH"/>
    </w:rPr>
  </w:style>
  <w:style w:type="paragraph" w:styleId="BodyText">
    <w:name w:val="Body Text"/>
    <w:basedOn w:val="Normal"/>
    <w:link w:val="BodyTextChar"/>
    <w:uiPriority w:val="99"/>
    <w:rsid w:val="00055396"/>
    <w:pPr>
      <w:widowControl/>
      <w:jc w:val="both"/>
    </w:pPr>
    <w:rPr>
      <w:rFonts w:cs="CordiaUPC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55396"/>
    <w:rPr>
      <w:rFonts w:ascii="Times New Roman" w:eastAsia="Times New Roman" w:hAnsi="CordiaUPC" w:cs="CordiaUPC"/>
      <w:sz w:val="24"/>
      <w:szCs w:val="24"/>
      <w:lang w:bidi="th-TH"/>
    </w:rPr>
  </w:style>
  <w:style w:type="paragraph" w:styleId="DocumentMap">
    <w:name w:val="Document Map"/>
    <w:basedOn w:val="Normal"/>
    <w:link w:val="DocumentMapChar"/>
    <w:uiPriority w:val="99"/>
    <w:semiHidden/>
    <w:rsid w:val="00055396"/>
    <w:pPr>
      <w:shd w:val="clear" w:color="auto" w:fill="000080"/>
    </w:pPr>
    <w:rPr>
      <w:rFonts w:ascii="Cordia New" w:cs="Cordi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55396"/>
    <w:rPr>
      <w:rFonts w:ascii="Cordia New" w:eastAsia="Times New Roman" w:hAnsi="CordiaUPC" w:cs="Cordia New"/>
      <w:sz w:val="28"/>
      <w:shd w:val="clear" w:color="auto" w:fill="000080"/>
    </w:rPr>
  </w:style>
  <w:style w:type="paragraph" w:styleId="BodyTextIndent3">
    <w:name w:val="Body Text Indent 3"/>
    <w:basedOn w:val="Normal"/>
    <w:link w:val="BodyTextIndent3Char"/>
    <w:uiPriority w:val="99"/>
    <w:rsid w:val="0005539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55396"/>
    <w:rPr>
      <w:rFonts w:ascii="Times New Roman" w:eastAsia="Times New Roman" w:hAnsi="CordiaUPC" w:cs="AngsanaUPC"/>
      <w:sz w:val="16"/>
      <w:szCs w:val="16"/>
      <w:lang w:bidi="th-TH"/>
    </w:rPr>
  </w:style>
  <w:style w:type="paragraph" w:customStyle="1" w:styleId="Char">
    <w:name w:val="Char"/>
    <w:basedOn w:val="Normal"/>
    <w:uiPriority w:val="99"/>
    <w:rsid w:val="00055396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055396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uiPriority w:val="99"/>
    <w:rsid w:val="00055396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uiPriority w:val="99"/>
    <w:rsid w:val="00055396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0553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5396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1A01CB"/>
    <w:pPr>
      <w:spacing w:after="120"/>
      <w:ind w:left="360"/>
    </w:pPr>
    <w:rPr>
      <w:rFonts w:cs="Angsana New"/>
      <w:szCs w:val="3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A01CB"/>
    <w:rPr>
      <w:rFonts w:ascii="Times New Roman" w:eastAsia="Times New Roman" w:hAnsi="CordiaUPC" w:cs="Angsana New"/>
      <w:sz w:val="38"/>
      <w:szCs w:val="38"/>
    </w:rPr>
  </w:style>
  <w:style w:type="paragraph" w:styleId="BodyText2">
    <w:name w:val="Body Text 2"/>
    <w:basedOn w:val="Normal"/>
    <w:link w:val="BodyText2Char"/>
    <w:uiPriority w:val="99"/>
    <w:semiHidden/>
    <w:rsid w:val="001A01CB"/>
    <w:pPr>
      <w:spacing w:after="120" w:line="480" w:lineRule="auto"/>
    </w:pPr>
    <w:rPr>
      <w:rFonts w:cs="Angsana New"/>
      <w:szCs w:val="3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A01CB"/>
    <w:rPr>
      <w:rFonts w:ascii="Times New Roman" w:eastAsia="Times New Roman" w:hAnsi="CordiaUPC" w:cs="Angsana New"/>
      <w:sz w:val="38"/>
      <w:szCs w:val="38"/>
    </w:rPr>
  </w:style>
  <w:style w:type="numbering" w:customStyle="1" w:styleId="Style1">
    <w:name w:val="Style1"/>
    <w:rsid w:val="00646945"/>
    <w:pPr>
      <w:numPr>
        <w:numId w:val="1"/>
      </w:numPr>
    </w:pPr>
  </w:style>
  <w:style w:type="character" w:styleId="FootnoteReference">
    <w:name w:val="footnote reference"/>
    <w:basedOn w:val="DefaultParagraphFont"/>
    <w:uiPriority w:val="99"/>
    <w:semiHidden/>
    <w:locked/>
    <w:rsid w:val="00934A3A"/>
    <w:rPr>
      <w:rFonts w:ascii="Times New Roman" w:cs="CordiaUPC"/>
      <w:sz w:val="20"/>
      <w:szCs w:val="20"/>
      <w:vertAlign w:val="superscript"/>
      <w:lang w:bidi="th-TH"/>
    </w:rPr>
  </w:style>
  <w:style w:type="paragraph" w:styleId="BlockText">
    <w:name w:val="Block Text"/>
    <w:basedOn w:val="Normal"/>
    <w:uiPriority w:val="99"/>
    <w:locked/>
    <w:rsid w:val="00934A3A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locked/>
    <w:rsid w:val="00934A3A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34A3A"/>
    <w:rPr>
      <w:rFonts w:ascii="Angsana New" w:eastAsia="Times New Roman" w:hAnsi="Angsana New" w:cs="Angsana New"/>
      <w:sz w:val="34"/>
      <w:szCs w:val="34"/>
    </w:rPr>
  </w:style>
  <w:style w:type="paragraph" w:styleId="ListParagraph">
    <w:name w:val="List Paragraph"/>
    <w:basedOn w:val="Normal"/>
    <w:link w:val="ListParagraphChar"/>
    <w:uiPriority w:val="34"/>
    <w:qFormat/>
    <w:rsid w:val="00934A3A"/>
    <w:pPr>
      <w:widowControl/>
      <w:ind w:left="720"/>
      <w:contextualSpacing/>
    </w:pPr>
    <w:rPr>
      <w:rFonts w:hAnsi="Tms Rmn" w:cs="Angsana New"/>
      <w:sz w:val="24"/>
    </w:rPr>
  </w:style>
  <w:style w:type="paragraph" w:customStyle="1" w:styleId="Char2">
    <w:name w:val="Char2"/>
    <w:basedOn w:val="Normal"/>
    <w:uiPriority w:val="99"/>
    <w:rsid w:val="00934A3A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0">
    <w:name w:val="Char Char"/>
    <w:basedOn w:val="DefaultParagraphFont"/>
    <w:uiPriority w:val="99"/>
    <w:locked/>
    <w:rsid w:val="00934A3A"/>
    <w:rPr>
      <w:rFonts w:hAnsi="CordiaUPC" w:cs="Angsana New"/>
      <w:sz w:val="28"/>
      <w:szCs w:val="28"/>
      <w:lang w:val="en-US" w:eastAsia="en-US" w:bidi="th-TH"/>
    </w:rPr>
  </w:style>
  <w:style w:type="paragraph" w:styleId="NormalWeb">
    <w:name w:val="Normal (Web)"/>
    <w:basedOn w:val="Normal"/>
    <w:uiPriority w:val="99"/>
    <w:locked/>
    <w:rsid w:val="00934A3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eastAsia="Calibri" w:hAnsi="Tahoma" w:cs="Tahoma"/>
      <w:sz w:val="24"/>
      <w:szCs w:val="24"/>
    </w:rPr>
  </w:style>
  <w:style w:type="paragraph" w:styleId="List">
    <w:name w:val="List"/>
    <w:basedOn w:val="Normal"/>
    <w:locked/>
    <w:rsid w:val="00B90218"/>
    <w:pPr>
      <w:widowControl/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9601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960153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0153"/>
    <w:rPr>
      <w:rFonts w:ascii="Times New Roman" w:eastAsia="Times New Roman" w:hAnsi="CordiaUPC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9601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0153"/>
    <w:rPr>
      <w:rFonts w:ascii="Times New Roman" w:eastAsia="Times New Roman" w:hAnsi="CordiaUPC" w:cs="Angsana New"/>
      <w:b/>
      <w:bCs/>
      <w:sz w:val="20"/>
      <w:szCs w:val="25"/>
    </w:rPr>
  </w:style>
  <w:style w:type="table" w:customStyle="1" w:styleId="TableGrid2">
    <w:name w:val="Table Grid2"/>
    <w:basedOn w:val="TableNormal"/>
    <w:next w:val="TableGrid"/>
    <w:uiPriority w:val="59"/>
    <w:rsid w:val="0049600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9600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49600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49600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996E36"/>
    <w:rPr>
      <w:rFonts w:ascii="Times New Roman" w:eastAsia="Times New Roman" w:hAnsi="Tms Rmn" w:cs="Angsana New"/>
      <w:sz w:val="24"/>
      <w:szCs w:val="30"/>
    </w:rPr>
  </w:style>
  <w:style w:type="paragraph" w:customStyle="1" w:styleId="CM2">
    <w:name w:val="CM2"/>
    <w:basedOn w:val="Normal"/>
    <w:next w:val="Normal"/>
    <w:uiPriority w:val="99"/>
    <w:rsid w:val="003D49D3"/>
    <w:pPr>
      <w:overflowPunct/>
      <w:textAlignment w:val="auto"/>
    </w:pPr>
    <w:rPr>
      <w:rFonts w:asciiTheme="minorHAnsi" w:eastAsiaTheme="minorEastAsia" w:hAnsiTheme="minorHAnsi" w:cs="EucrosiaUPC"/>
      <w:sz w:val="24"/>
      <w:szCs w:val="24"/>
    </w:rPr>
  </w:style>
  <w:style w:type="paragraph" w:styleId="Caption">
    <w:name w:val="caption"/>
    <w:basedOn w:val="Normal"/>
    <w:next w:val="Normal"/>
    <w:qFormat/>
    <w:rsid w:val="004D7596"/>
    <w:pPr>
      <w:widowControl/>
      <w:tabs>
        <w:tab w:val="left" w:pos="2160"/>
      </w:tabs>
      <w:spacing w:before="120" w:after="120" w:line="380" w:lineRule="exact"/>
      <w:ind w:left="1440" w:right="-36" w:hanging="1440"/>
      <w:jc w:val="thaiDistribute"/>
    </w:pPr>
    <w:rPr>
      <w:rFonts w:ascii="Angsana New" w:hAnsi="Angsana New" w:cs="Angsana New"/>
      <w:sz w:val="32"/>
      <w:szCs w:val="32"/>
      <w:u w:val="single"/>
    </w:rPr>
  </w:style>
  <w:style w:type="character" w:styleId="Hyperlink">
    <w:name w:val="Hyperlink"/>
    <w:basedOn w:val="DefaultParagraphFont"/>
    <w:locked/>
    <w:rsid w:val="006446FD"/>
    <w:rPr>
      <w:color w:val="0000FF"/>
      <w:u w:val="single"/>
    </w:rPr>
  </w:style>
  <w:style w:type="character" w:customStyle="1" w:styleId="ui-provider">
    <w:name w:val="ui-provider"/>
    <w:basedOn w:val="DefaultParagraphFont"/>
    <w:rsid w:val="00814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779405676804CC4AA897D28860C86183" ma:contentTypeVersion="16" ma:contentTypeDescription="สร้างเอกสารใหม่" ma:contentTypeScope="" ma:versionID="475060d8c0177ec87eacd3972347738b">
  <xsd:schema xmlns:xsd="http://www.w3.org/2001/XMLSchema" xmlns:xs="http://www.w3.org/2001/XMLSchema" xmlns:p="http://schemas.microsoft.com/office/2006/metadata/properties" xmlns:ns2="0025b2a6-f8d9-4a47-85ad-10799d383e76" xmlns:ns3="035936da-f762-4330-9b9a-976de9613cd5" xmlns:ns4="50c908b1-f277-4340-90a9-4611d0b0f078" targetNamespace="http://schemas.microsoft.com/office/2006/metadata/properties" ma:root="true" ma:fieldsID="51a4675019f813d02faeabc91ed44919" ns2:_="" ns3:_="" ns4:_="">
    <xsd:import namespace="0025b2a6-f8d9-4a47-85ad-10799d383e76"/>
    <xsd:import namespace="035936da-f762-4330-9b9a-976de9613cd5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644b92a-a3ef-42c8-8091-22d01dd84bc6}" ma:internalName="TaxCatchAll" ma:showField="CatchAllData" ma:web="035936da-f762-4330-9b9a-976de9613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25b2a6-f8d9-4a47-85ad-10799d383e76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Props1.xml><?xml version="1.0" encoding="utf-8"?>
<ds:datastoreItem xmlns:ds="http://schemas.openxmlformats.org/officeDocument/2006/customXml" ds:itemID="{76850725-EFA4-4EE3-819B-87ACE4CCC8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0A35ED-F367-421E-A2E9-E1CCC8AA8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934883-134B-4A2D-A6CE-4B8A6F8C49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CA2C-E8B8-4C82-9AAB-5D186613E094}">
  <ds:schemaRefs>
    <ds:schemaRef ds:uri="http://schemas.microsoft.com/office/2006/metadata/properties"/>
    <ds:schemaRef ds:uri="http://schemas.microsoft.com/office/infopath/2007/PartnerControls"/>
    <ds:schemaRef ds:uri="0025b2a6-f8d9-4a47-85ad-10799d383e76"/>
    <ds:schemaRef ds:uri="50c908b1-f277-4340-90a9-4611d0b0f078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408060</vt:lpwstr>
  </property>
  <property fmtid="{D5CDD505-2E9C-101B-9397-08002B2CF9AE}" pid="4" name="OptimizationTime">
    <vt:lpwstr>20230221_1813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2849</TotalTime>
  <Pages>75</Pages>
  <Words>19328</Words>
  <Characters>110175</Characters>
  <Application>Microsoft Office Word</Application>
  <DocSecurity>0</DocSecurity>
  <Lines>918</Lines>
  <Paragraphs>258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129245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Kangana.Vongnorkeaw</dc:creator>
  <cp:lastModifiedBy>Darika Tongprapai</cp:lastModifiedBy>
  <cp:revision>1310</cp:revision>
  <cp:lastPrinted>2023-02-21T10:44:00Z</cp:lastPrinted>
  <dcterms:created xsi:type="dcterms:W3CDTF">2022-02-01T10:54:00Z</dcterms:created>
  <dcterms:modified xsi:type="dcterms:W3CDTF">2023-02-21T10:45:00Z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0x010100779405676804CC4AA897D28860C86183</vt:lpwstr>
  </property>
  <property fmtid="{D5CDD505-2E9C-101B-9397-08002B2CF9AE}" pid="3" name="MediaServiceImageTags">
    <vt:lpwstr/>
  </property>
</Properties>
</file>