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A7D" w:rsidRPr="007308AD" w:rsidRDefault="00A93A7D" w:rsidP="00226B96">
      <w:pPr>
        <w:pStyle w:val="a"/>
        <w:widowControl/>
        <w:tabs>
          <w:tab w:val="left" w:pos="8115"/>
        </w:tabs>
        <w:spacing w:before="120"/>
        <w:ind w:right="0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(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Pr="007308AD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A93A7D" w:rsidRPr="007308AD" w:rsidRDefault="00A93A7D" w:rsidP="00226B9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หมายเหตุประกอบงบการเงินรวม</w:t>
      </w:r>
    </w:p>
    <w:p w:rsidR="00A93A7D" w:rsidRPr="007308AD" w:rsidRDefault="00A93A7D" w:rsidP="00DC4AD3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24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สำหรับปีสิ้นสุดวันที่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31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ธันวาคม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D14247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E2537F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</w:p>
    <w:p w:rsidR="00A93A7D" w:rsidRPr="007308AD" w:rsidRDefault="00A93A7D" w:rsidP="00BB1E8F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ข้อมูลทั่วไปของบริษัทฯ</w:t>
      </w:r>
    </w:p>
    <w:p w:rsidR="00A93A7D" w:rsidRPr="007308AD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7308AD">
        <w:rPr>
          <w:rFonts w:ascii="Angsana New" w:hAnsi="Angsana New" w:cs="Angsana New"/>
          <w:color w:val="auto"/>
          <w:sz w:val="32"/>
          <w:szCs w:val="32"/>
        </w:rPr>
        <w:t>(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Pr="007308AD">
        <w:rPr>
          <w:rFonts w:ascii="Angsana New" w:hAnsi="Angsana New" w:cs="Angsana New"/>
          <w:color w:val="auto"/>
          <w:sz w:val="32"/>
          <w:szCs w:val="32"/>
        </w:rPr>
        <w:t>) (“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Pr="007308AD">
        <w:rPr>
          <w:rFonts w:ascii="Angsana New" w:hAnsi="Angsana New" w:cs="Angsana New"/>
          <w:color w:val="auto"/>
          <w:sz w:val="32"/>
          <w:szCs w:val="32"/>
        </w:rPr>
        <w:t>” “LRH”)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เป็นบริษัทมหาชนซึ่งจัดตั้งขึ้นและมีภูมิลำเนาในประเทศไทย โดยมีบริษัท บันยัน ทรี </w:t>
      </w:r>
      <w:r w:rsidR="00086392">
        <w:rPr>
          <w:rFonts w:ascii="Angsana New" w:hAnsi="Angsana New" w:cs="Angsana New" w:hint="cs"/>
          <w:color w:val="auto"/>
          <w:sz w:val="32"/>
          <w:szCs w:val="32"/>
          <w:cs/>
        </w:rPr>
        <w:t>แอสเซทส์ (ประเทศไทย)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</w:t>
      </w:r>
      <w:r w:rsidR="00086392">
        <w:rPr>
          <w:rFonts w:ascii="Angsana New" w:hAnsi="Angsana New" w:cs="Angsana New" w:hint="cs"/>
          <w:color w:val="auto"/>
          <w:sz w:val="32"/>
          <w:szCs w:val="32"/>
          <w:cs/>
        </w:rPr>
        <w:t>ไทย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เป็นผู้ถือหุ้นรายใหญ่</w:t>
      </w:r>
      <w:r w:rsidR="0008639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:rsidR="00A93A7D" w:rsidRPr="007308AD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="007308AD" w:rsidRPr="007308AD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บริษัทดำเนินธุรกิจหลักคือธุรกิจโรงแรมและธุรกิจพัฒนาอสังหาริมทรัพย์ ประกอบด้วยโรงแรม </w:t>
      </w:r>
      <w:r w:rsidR="007308AD" w:rsidRPr="007308AD">
        <w:rPr>
          <w:rFonts w:ascii="Angsana New" w:hAnsi="Angsana New" w:cs="Angsana New"/>
          <w:color w:val="auto"/>
          <w:sz w:val="32"/>
          <w:szCs w:val="32"/>
        </w:rPr>
        <w:t>5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แห่งในลากูน่าภูเก็ต</w:t>
      </w:r>
      <w:r w:rsidR="00047912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="00047912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อังสนา</w:t>
      </w:r>
      <w:r w:rsidR="00047912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ลา</w:t>
      </w:r>
      <w:r w:rsidR="00530910" w:rsidRPr="007308AD">
        <w:rPr>
          <w:rFonts w:ascii="Angsana New" w:hAnsi="Angsana New" w:cs="Angsana New"/>
          <w:color w:val="auto"/>
          <w:sz w:val="32"/>
          <w:szCs w:val="32"/>
          <w:cs/>
        </w:rPr>
        <w:t>กูน่า ภูเก็ต, บันยัน ทรี ภูเก็ต</w:t>
      </w:r>
      <w:r w:rsidR="006B2DFA" w:rsidRPr="007308AD">
        <w:rPr>
          <w:rFonts w:ascii="Angsana New" w:hAnsi="Angsana New" w:cs="Angsana New"/>
          <w:color w:val="auto"/>
          <w:sz w:val="32"/>
          <w:szCs w:val="32"/>
        </w:rPr>
        <w:t xml:space="preserve">, </w:t>
      </w:r>
      <w:r w:rsidR="00292DD1" w:rsidRPr="007308AD">
        <w:rPr>
          <w:rFonts w:ascii="Angsana New" w:hAnsi="Angsana New" w:cs="Angsana New"/>
          <w:color w:val="auto"/>
          <w:sz w:val="32"/>
          <w:szCs w:val="32"/>
          <w:cs/>
        </w:rPr>
        <w:t>อังสนา</w:t>
      </w:r>
      <w:r w:rsidR="0008639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292DD1" w:rsidRPr="007308AD">
        <w:rPr>
          <w:rFonts w:ascii="Angsana New" w:hAnsi="Angsana New" w:cs="Angsana New"/>
          <w:color w:val="auto"/>
          <w:sz w:val="32"/>
          <w:szCs w:val="32"/>
          <w:cs/>
        </w:rPr>
        <w:t>วิลล่า รีสอร์ท ภูเก็ต</w:t>
      </w:r>
      <w:r w:rsidR="007308AD" w:rsidRPr="007308AD">
        <w:rPr>
          <w:rFonts w:ascii="Angsana New" w:hAnsi="Angsana New" w:cs="Angsana New"/>
          <w:color w:val="auto"/>
          <w:sz w:val="32"/>
          <w:szCs w:val="32"/>
        </w:rPr>
        <w:t xml:space="preserve">,              </w:t>
      </w:r>
      <w:r w:rsidR="00530910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แคสเซีย ภูเก็ต </w:t>
      </w:r>
      <w:r w:rsidR="007308AD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และลากูน่า ฮอลิเดย์ คลับ ภูเก็ต รีสอร์ท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</w:t>
      </w:r>
      <w:r w:rsidR="00E65AFC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ต้ชื่อลากูน่า </w:t>
      </w:r>
      <w:r w:rsidR="00966836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กอล์ฟ </w:t>
      </w:r>
      <w:r w:rsidR="00E65AFC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ภูเก็ต </w:t>
      </w:r>
      <w:r w:rsidR="00453273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และลากูน่า กอล์ฟ บินตัน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9C46ED">
        <w:rPr>
          <w:rFonts w:ascii="Angsana New" w:hAnsi="Angsana New" w:cs="Angsana New"/>
          <w:color w:val="auto"/>
          <w:sz w:val="32"/>
          <w:szCs w:val="32"/>
        </w:rPr>
        <w:t xml:space="preserve">                  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บันยัน ทรี</w:t>
      </w:r>
      <w:r w:rsidR="00E65AFC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</w:t>
      </w:r>
      <w:r w:rsidR="00BC5DDE" w:rsidRPr="007308AD">
        <w:rPr>
          <w:rFonts w:ascii="Angsana New" w:hAnsi="Angsana New" w:cs="Angsana New"/>
          <w:color w:val="auto"/>
          <w:sz w:val="32"/>
          <w:szCs w:val="32"/>
          <w:cs/>
        </w:rPr>
        <w:t>ให้เช่าพื้นที่อาคารสำนักงานและร้านค้า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และธุรกิจขายสิทธิการพักในที่พักตากอากาศ</w:t>
      </w:r>
      <w:r w:rsidR="00680D29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0D718E" w:rsidRDefault="000C3A41" w:rsidP="00680D29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ที่อยู่ตามที่จดทะเบียน</w:t>
      </w:r>
      <w:r w:rsidR="00086392">
        <w:rPr>
          <w:rFonts w:ascii="Angsana New" w:hAnsi="Angsana New" w:cs="Angsana New" w:hint="cs"/>
          <w:color w:val="auto"/>
          <w:sz w:val="32"/>
          <w:szCs w:val="32"/>
          <w:cs/>
        </w:rPr>
        <w:t>ของบริษัทฯ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ตั้งอยู่ ณ</w:t>
      </w:r>
      <w:r w:rsidR="00680D29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>21/17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บี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>,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>21/17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ซี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>,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>7, 22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และ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0D718E" w:rsidRPr="007308AD">
        <w:rPr>
          <w:rFonts w:ascii="Angsana New" w:hAnsi="Angsana New" w:cs="Angsana New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  <w:r w:rsidR="000D718E" w:rsidRPr="007308AD">
        <w:rPr>
          <w:rFonts w:ascii="Angsana New" w:hAnsi="Angsana New" w:cs="Angsana New"/>
          <w:color w:val="auto"/>
          <w:sz w:val="32"/>
          <w:szCs w:val="32"/>
        </w:rPr>
        <w:t> </w:t>
      </w:r>
    </w:p>
    <w:p w:rsidR="007308AD" w:rsidRPr="007308AD" w:rsidRDefault="007308AD" w:rsidP="00680D29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เมื่อวั</w:t>
      </w:r>
      <w:r w:rsidR="00625ED8">
        <w:rPr>
          <w:rFonts w:ascii="Angsana New" w:hAnsi="Angsana New" w:cs="Angsana New" w:hint="cs"/>
          <w:color w:val="auto"/>
          <w:sz w:val="32"/>
          <w:szCs w:val="32"/>
          <w:cs/>
        </w:rPr>
        <w:t>น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 </w:t>
      </w:r>
      <w:r>
        <w:rPr>
          <w:rFonts w:ascii="Angsana New" w:hAnsi="Angsana New" w:cs="Angsana New"/>
          <w:color w:val="auto"/>
          <w:sz w:val="32"/>
          <w:szCs w:val="32"/>
        </w:rPr>
        <w:t xml:space="preserve">1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มกราคม </w:t>
      </w:r>
      <w:r>
        <w:rPr>
          <w:rFonts w:ascii="Angsana New" w:hAnsi="Angsana New" w:cs="Angsana New"/>
          <w:color w:val="auto"/>
          <w:sz w:val="32"/>
          <w:szCs w:val="32"/>
        </w:rPr>
        <w:t xml:space="preserve">2562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กลุ่มบริษัทได้ม</w:t>
      </w:r>
      <w:r w:rsidR="00625ED8">
        <w:rPr>
          <w:rFonts w:ascii="Angsana New" w:hAnsi="Angsana New" w:cs="Angsana New" w:hint="cs"/>
          <w:color w:val="auto"/>
          <w:sz w:val="32"/>
          <w:szCs w:val="32"/>
          <w:cs/>
        </w:rPr>
        <w:t>ี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การเปลี่ยนแปลงการดำเนินงานบางส่วนของธุรกิจโรงแรมในระหว่างบริษัทย่อย ได้แก่ การโอนโรงแรม อังสนา วิลล่า รีสอร์ท ภูเก็ต </w:t>
      </w:r>
      <w:r w:rsidR="0008639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ซึ่งดำเนินการภายใต้บริษัท ลากูน่า วิลเลจ จำกัด ไปที่บริษัท บางเทาแกรนด์ จำกัด และการโอนโรงแรม ลากูน่า ฮอลิเดย์ คลับ ภูเก็ต รีสอร์ท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ซึ่งดำเนินการภายใต้บร</w:t>
      </w:r>
      <w:r w:rsidR="00625ED8">
        <w:rPr>
          <w:rFonts w:ascii="Angsana New" w:hAnsi="Angsana New" w:cs="Angsana New" w:hint="cs"/>
          <w:color w:val="auto"/>
          <w:sz w:val="32"/>
          <w:szCs w:val="32"/>
          <w:cs/>
        </w:rPr>
        <w:t>ิษัท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ลากูน่า ฮอลิเดย์ คลับ ไปที่บริษัท บาง</w:t>
      </w:r>
      <w:r w:rsidR="00FB738D">
        <w:rPr>
          <w:rFonts w:ascii="Angsana New" w:hAnsi="Angsana New" w:cs="Angsana New" w:hint="cs"/>
          <w:color w:val="auto"/>
          <w:sz w:val="32"/>
          <w:szCs w:val="32"/>
          <w:cs/>
        </w:rPr>
        <w:t>เทา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>แกรนด์ จำกัด</w:t>
      </w:r>
    </w:p>
    <w:p w:rsidR="007308AD" w:rsidRPr="007308AD" w:rsidRDefault="007308AD" w:rsidP="004809F9">
      <w:pPr>
        <w:tabs>
          <w:tab w:val="left" w:pos="1440"/>
          <w:tab w:val="left" w:pos="28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การเปลี่ยนแปลงดังกล่าวข้างต้นมีวัตถุประสงค์เพื่อทำให้การบริหารงานและการดำเนินงานในส่วนของธุรกิจโรงแรมมีประสิทธิภาพ</w:t>
      </w:r>
      <w:r w:rsidR="00086392">
        <w:rPr>
          <w:rFonts w:ascii="Angsana New" w:hAnsi="Angsana New" w:cs="Angsana New" w:hint="cs"/>
          <w:sz w:val="32"/>
          <w:szCs w:val="32"/>
          <w:cs/>
        </w:rPr>
        <w:t>มาก</w:t>
      </w:r>
      <w:r>
        <w:rPr>
          <w:rFonts w:ascii="Angsana New" w:hAnsi="Angsana New" w:cs="Angsana New" w:hint="cs"/>
          <w:sz w:val="32"/>
          <w:szCs w:val="32"/>
          <w:cs/>
        </w:rPr>
        <w:t>ยิ่งขึ้น</w:t>
      </w:r>
    </w:p>
    <w:p w:rsidR="00A93A7D" w:rsidRPr="007308AD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2.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เกณฑ์ในการจัดทำงบการเงิน</w:t>
      </w:r>
    </w:p>
    <w:p w:rsidR="00A93A7D" w:rsidRPr="007308AD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>2.1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งบการเงินนี้จัดทำขึ้นตาม</w:t>
      </w:r>
      <w:r w:rsidR="00D91C52" w:rsidRPr="007308AD">
        <w:rPr>
          <w:rFonts w:ascii="Angsana New" w:hAnsi="Angsana New" w:cs="Angsana New"/>
          <w:color w:val="auto"/>
          <w:sz w:val="32"/>
          <w:szCs w:val="32"/>
          <w:cs/>
        </w:rPr>
        <w:t>มาตรฐานการรายงานทางการเงิน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ที่กำหนดในพระราชบัญญัติวิชาชีพบัญชี พ</w:t>
      </w:r>
      <w:r w:rsidRPr="007308AD">
        <w:rPr>
          <w:rFonts w:ascii="Angsana New" w:hAnsi="Angsana New" w:cs="Angsana New"/>
          <w:color w:val="auto"/>
          <w:sz w:val="32"/>
          <w:szCs w:val="32"/>
        </w:rPr>
        <w:t>.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ศ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. 2547 </w:t>
      </w:r>
      <w:r w:rsidR="00DD5018" w:rsidRPr="007308AD">
        <w:rPr>
          <w:rFonts w:ascii="Angsana New" w:hAnsi="Angsana New" w:cs="Angsana New"/>
          <w:color w:val="auto"/>
          <w:sz w:val="32"/>
          <w:szCs w:val="32"/>
          <w:cs/>
        </w:rPr>
        <w:t>การ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แสดงรายการในงบการเงิน</w:t>
      </w:r>
      <w:r w:rsidR="00DD5018" w:rsidRPr="007308AD">
        <w:rPr>
          <w:rFonts w:ascii="Angsana New" w:hAnsi="Angsana New" w:cs="Angsana New"/>
          <w:color w:val="auto"/>
          <w:sz w:val="32"/>
          <w:szCs w:val="32"/>
          <w:cs/>
        </w:rPr>
        <w:t>เป็นไปตาม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ตามข้อกำหนดในประกาศกรมพัฒนาธุรกิจการค้าลงวันที่ 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 xml:space="preserve">11 </w:t>
      </w:r>
      <w:r w:rsidR="0001395D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ตุลาคม 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2559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ออกตามความในพระราชบัญญัติการบัญชี พ</w:t>
      </w:r>
      <w:r w:rsidRPr="007308AD">
        <w:rPr>
          <w:rFonts w:ascii="Angsana New" w:hAnsi="Angsana New" w:cs="Angsana New"/>
          <w:color w:val="auto"/>
          <w:sz w:val="32"/>
          <w:szCs w:val="32"/>
        </w:rPr>
        <w:t>.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ศ</w:t>
      </w:r>
      <w:r w:rsidRPr="007308AD">
        <w:rPr>
          <w:rFonts w:ascii="Angsana New" w:hAnsi="Angsana New" w:cs="Angsana New"/>
          <w:color w:val="auto"/>
          <w:sz w:val="32"/>
          <w:szCs w:val="32"/>
        </w:rPr>
        <w:t>. 2543</w:t>
      </w:r>
      <w:r w:rsidR="00453273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</w:p>
    <w:p w:rsidR="00A93A7D" w:rsidRPr="007308AD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</w:p>
    <w:p w:rsidR="00A93A7D" w:rsidRPr="007308AD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lastRenderedPageBreak/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</w:t>
      </w:r>
      <w:r w:rsidR="00623E17" w:rsidRPr="007308AD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การบัญชี</w:t>
      </w:r>
    </w:p>
    <w:p w:rsidR="00A93A7D" w:rsidRPr="007308AD" w:rsidRDefault="00A93A7D" w:rsidP="00BB1E8F">
      <w:pPr>
        <w:pStyle w:val="10"/>
        <w:widowControl/>
        <w:spacing w:before="120" w:after="120"/>
        <w:ind w:left="54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>2.2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เกณฑ์ในการจัดทำงบการเงินรวม</w:t>
      </w:r>
    </w:p>
    <w:p w:rsidR="00A93A7D" w:rsidRPr="007308AD" w:rsidRDefault="00A93A7D" w:rsidP="00BB1E8F">
      <w:pPr>
        <w:pStyle w:val="a1"/>
        <w:widowControl/>
        <w:spacing w:before="120" w:after="120"/>
        <w:ind w:left="1080" w:right="0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ก)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งบการเงินรวมนี้ได้จัดทำขึ้นโดยรวมงบการเงินของบริษัท ลากูน่า รีสอร์ท แอนด์ โฮเท็ล จำกัด 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มหาชน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)</w:t>
      </w:r>
      <w:r w:rsidR="00047912"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  <w:t>(ซึ่งต่อไปนี้เรียกว่า “บริษัท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ฯ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  <w:t>”) และบริษัทย่อย (ซึ่งต่อไปนี้เรียกว่า “บริษัท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ย่อย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  <w:t>”) ดังต่อไปนี้</w:t>
      </w:r>
    </w:p>
    <w:tbl>
      <w:tblPr>
        <w:tblW w:w="828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150"/>
        <w:gridCol w:w="2790"/>
        <w:gridCol w:w="900"/>
        <w:gridCol w:w="720"/>
        <w:gridCol w:w="720"/>
      </w:tblGrid>
      <w:tr w:rsidR="00A93A7D" w:rsidRPr="007308AD" w:rsidTr="00625ED8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7308AD">
              <w:rPr>
                <w:rFonts w:ascii="Angsana New" w:hAnsi="Angsana New" w:cs="Angsana New"/>
                <w:b/>
                <w:bCs/>
                <w:color w:val="auto"/>
                <w:sz w:val="23"/>
                <w:szCs w:val="23"/>
                <w:cs/>
              </w:rPr>
              <w:br w:type="page"/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จัดตั้งขึ้น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อัตราร้อยละ</w:t>
            </w:r>
          </w:p>
          <w:p w:rsidR="00A93A7D" w:rsidRPr="007308AD" w:rsidRDefault="00A93A7D" w:rsidP="00796640">
            <w:pPr>
              <w:pStyle w:val="10"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ของการถือหุ้น</w:t>
            </w:r>
          </w:p>
        </w:tc>
      </w:tr>
      <w:tr w:rsidR="00A93A7D" w:rsidRPr="007308AD" w:rsidTr="00625ED8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ชื่อบริษัท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FB738D">
            <w:pPr>
              <w:pStyle w:val="10"/>
              <w:widowControl/>
              <w:pBdr>
                <w:bottom w:val="single" w:sz="6" w:space="1" w:color="auto"/>
              </w:pBdr>
              <w:ind w:left="-18"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ในประเทศ</w:t>
            </w:r>
          </w:p>
        </w:tc>
        <w:tc>
          <w:tcPr>
            <w:tcW w:w="144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A93A7D" w:rsidRPr="007308AD" w:rsidTr="00625ED8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8451EC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256</w:t>
            </w:r>
            <w:r w:rsidR="00E2537F"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8451EC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25</w:t>
            </w:r>
            <w:r w:rsidR="006005F7"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6</w:t>
            </w:r>
            <w:r w:rsidR="00E2537F"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1</w:t>
            </w:r>
          </w:p>
        </w:tc>
      </w:tr>
      <w:tr w:rsidR="00A93A7D" w:rsidRPr="007308AD" w:rsidTr="00625ED8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FB738D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ร้อยละ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FB738D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ร้อยละ</w:t>
            </w:r>
          </w:p>
        </w:tc>
      </w:tr>
      <w:tr w:rsidR="00A93A7D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บริษัทย่อยที่ถือหุ้นโดยบริษัทฯโดยตรง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96640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E2537F" w:rsidRPr="007308AD" w:rsidTr="00625ED8">
        <w:trPr>
          <w:trHeight w:val="6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บันยัน ทรี แกลเลอรี่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(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สิงคโปร์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)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สิงคโปร์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51.0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บันยัน ทรี แกลเลอรี่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(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ประเทศไทย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)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ขายสินค้า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51.0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51.0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บันยัน ทรี จำกัด</w:t>
            </w:r>
            <w:r w:rsidR="00625ED8"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(1)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left="120" w:right="-34" w:hanging="120"/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ธุรกิจโรงแรม พัฒนาอสังหาริมทรัพย์และให้บริการเกี่ยวกับการขายและการตลาดของธุรกิจขายสิทธิการพักในที่พัก        ตากอากาศ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ธุรกิจขายสิทธิการพักในที่พักตากอากาศ</w:t>
            </w:r>
          </w:p>
          <w:p w:rsidR="00E2537F" w:rsidRPr="007308AD" w:rsidRDefault="00E2537F" w:rsidP="00E2537F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แกรนด์ จำกัด</w:t>
            </w:r>
            <w:r w:rsidR="00625ED8"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(</w:t>
            </w:r>
            <w:r w:rsid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2</w:t>
            </w:r>
            <w:r w:rsidR="00625ED8"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ธุรกิจสนามกอล์ฟและพัฒนา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BodyText"/>
              <w:rPr>
                <w:rFonts w:ascii="Angsana New" w:hAnsi="Angsana New" w:cs="Angsana New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sz w:val="23"/>
                <w:szCs w:val="23"/>
                <w:cs/>
              </w:rPr>
              <w:t>บริษัท ลากูน่า เลคส์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BodyText"/>
              <w:rPr>
                <w:rFonts w:ascii="Angsana New" w:hAnsi="Angsana New" w:cs="Angsana New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sz w:val="23"/>
                <w:szCs w:val="23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18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 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95.0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95.0</w:t>
            </w:r>
          </w:p>
        </w:tc>
      </w:tr>
      <w:tr w:rsidR="00E2537F" w:rsidRPr="007308AD" w:rsidTr="00625ED8">
        <w:trPr>
          <w:trHeight w:val="36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BodyText"/>
              <w:rPr>
                <w:rFonts w:ascii="Angsana New" w:hAnsi="Angsana New" w:cs="Angsana New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sz w:val="23"/>
                <w:szCs w:val="23"/>
                <w:cs/>
              </w:rPr>
              <w:t>บริษัท ลากูน่า (</w:t>
            </w:r>
            <w:r w:rsidRPr="007308AD">
              <w:rPr>
                <w:rFonts w:ascii="Angsana New" w:hAnsi="Angsana New" w:cs="Angsana New"/>
                <w:sz w:val="23"/>
                <w:szCs w:val="23"/>
              </w:rPr>
              <w:t>3</w:t>
            </w:r>
            <w:r w:rsidRPr="007308AD">
              <w:rPr>
                <w:rFonts w:ascii="Angsana New" w:hAnsi="Angsana New" w:cs="Angsana New"/>
                <w:sz w:val="23"/>
                <w:szCs w:val="23"/>
                <w:cs/>
              </w:rPr>
              <w:t>)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BodyText"/>
              <w:rPr>
                <w:rFonts w:ascii="Angsana New" w:hAnsi="Angsana New" w:cs="Angsana New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sz w:val="23"/>
                <w:szCs w:val="23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18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 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ลากูน่าเซอร์วิส จำกัด</w:t>
            </w:r>
            <w:r w:rsidR="00625ED8"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(</w:t>
            </w:r>
            <w:r w:rsid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3</w:t>
            </w:r>
            <w:r w:rsidR="00625ED8"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ให้บริการสาธารณูปโภคและบริการอื่นๆ</w:t>
            </w:r>
          </w:p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แก่โรงแรมของบริษัทฯและบริษัทย่อย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72.9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72.9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ธุรกิจลงทุนและพัฒนาอสังหาริมทรัพย์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7308AD" w:rsidRPr="007308AD" w:rsidTr="00625ED8"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08AD" w:rsidRPr="007308AD" w:rsidRDefault="007308AD" w:rsidP="00E2537F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บริษัทย่อยที่ถือหุ้นผ่านบริษัท ทีดับบลิวอาร์ โฮลดิ้งส์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308AD" w:rsidRPr="007308AD" w:rsidRDefault="007308AD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7308AD" w:rsidRPr="007308AD" w:rsidRDefault="007308AD" w:rsidP="00E2537F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7308AD" w:rsidRPr="007308AD" w:rsidRDefault="007308AD" w:rsidP="00E2537F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ธุรกิจให้บริการด้านท่องเที่ยว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49.0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49.0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ลากูน่า วิลเลจ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9C46ED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หยุด</w:t>
            </w:r>
            <w:r w:rsidR="00666B56"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ดำเนินกิจการ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ปายสะมาด ดิเวลลอปเมนท์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ถือที่ดินรอการพัฒนาในอนาคต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ภูเก็ต </w:t>
            </w:r>
            <w:r w:rsidR="00A50710"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แกรนด์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รีสอร์ท </w:t>
            </w:r>
            <w:r w:rsidR="00777A40"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  <w:r w:rsidR="00625ED8"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(</w:t>
            </w:r>
            <w:r w:rsid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4</w:t>
            </w:r>
            <w:r w:rsidR="00625ED8"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พัฒนาอสังหาริมทรัพย์และธุรกิจโรงแรม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ธุรกิจขายสิทธิการพักในที่พักตากอากาศและสนามกอล์ฟ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left="-30" w:right="-18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อินโดนีเซีย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-558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ถลางพัฒนา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พัฒนาอสังหาริมทรัพย์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50.0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50.0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ไทยวาพลาซ่า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ธุรกิจโรงแรม ให้เช่าพื้นที่อาคาร</w:t>
            </w:r>
          </w:p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  สำนักงาน 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ไทยวาทาวเวอร์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ธุรกิจให้เช่าพื้นที่อาคารสำนักงาน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ไทยวาทาวเวอร์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(2)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 จำกัด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E2537F" w:rsidRPr="007308AD" w:rsidTr="00625ED8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ทวิน วอเตอร์ส จำกัด</w:t>
            </w:r>
            <w:r w:rsidR="00625ED8"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(</w:t>
            </w:r>
            <w:r w:rsid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5</w:t>
            </w:r>
            <w:r w:rsidR="00625ED8"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พัฒนาอสังหาริมทรัพย์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D1EBD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</w:tbl>
    <w:p w:rsidR="00625ED8" w:rsidRDefault="00625ED8">
      <w:r>
        <w:br w:type="page"/>
      </w:r>
    </w:p>
    <w:tbl>
      <w:tblPr>
        <w:tblW w:w="8987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3146"/>
        <w:gridCol w:w="18"/>
        <w:gridCol w:w="2756"/>
        <w:gridCol w:w="900"/>
        <w:gridCol w:w="720"/>
        <w:gridCol w:w="703"/>
        <w:gridCol w:w="17"/>
        <w:gridCol w:w="727"/>
      </w:tblGrid>
      <w:tr w:rsidR="00FB738D" w:rsidRPr="007308AD" w:rsidTr="00FB738D">
        <w:trPr>
          <w:gridAfter w:val="2"/>
          <w:wAfter w:w="744" w:type="dxa"/>
          <w:tblHeader/>
        </w:trPr>
        <w:tc>
          <w:tcPr>
            <w:tcW w:w="3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7308AD">
              <w:rPr>
                <w:rFonts w:ascii="Angsana New" w:hAnsi="Angsana New" w:cs="Angsana New"/>
                <w:b/>
                <w:bCs/>
                <w:color w:val="auto"/>
                <w:sz w:val="23"/>
                <w:szCs w:val="23"/>
                <w:cs/>
              </w:rPr>
              <w:lastRenderedPageBreak/>
              <w:br w:type="page"/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จัดตั้งขึ้น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อัตราร้อยละ</w:t>
            </w:r>
          </w:p>
          <w:p w:rsidR="00FB738D" w:rsidRPr="007308AD" w:rsidRDefault="00FB738D" w:rsidP="00FB738D">
            <w:pPr>
              <w:pStyle w:val="10"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ของการถือหุ้น</w:t>
            </w:r>
          </w:p>
        </w:tc>
      </w:tr>
      <w:tr w:rsidR="00FB738D" w:rsidRPr="007308AD" w:rsidTr="00FB738D">
        <w:trPr>
          <w:gridAfter w:val="2"/>
          <w:wAfter w:w="744" w:type="dxa"/>
          <w:tblHeader/>
        </w:trPr>
        <w:tc>
          <w:tcPr>
            <w:tcW w:w="3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ชื่อบริษัท</w:t>
            </w: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ในประเทศ</w:t>
            </w:r>
          </w:p>
        </w:tc>
        <w:tc>
          <w:tcPr>
            <w:tcW w:w="142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FB738D" w:rsidRPr="007308AD" w:rsidTr="00FB738D">
        <w:trPr>
          <w:gridAfter w:val="2"/>
          <w:wAfter w:w="744" w:type="dxa"/>
          <w:tblHeader/>
        </w:trPr>
        <w:tc>
          <w:tcPr>
            <w:tcW w:w="3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2562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  <w:t>2561</w:t>
            </w:r>
          </w:p>
        </w:tc>
      </w:tr>
      <w:tr w:rsidR="00FB738D" w:rsidRPr="007308AD" w:rsidTr="00FB738D">
        <w:trPr>
          <w:gridAfter w:val="2"/>
          <w:wAfter w:w="744" w:type="dxa"/>
          <w:tblHeader/>
        </w:trPr>
        <w:tc>
          <w:tcPr>
            <w:tcW w:w="3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ร้อยละ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ร้อยละ</w:t>
            </w:r>
          </w:p>
        </w:tc>
      </w:tr>
      <w:tr w:rsidR="00FB738D" w:rsidRPr="007308AD" w:rsidTr="00FB738D">
        <w:tc>
          <w:tcPr>
            <w:tcW w:w="5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บริษัทย่อยที่ถือหุ้นผ่านบริษัท ลากูน่า 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7" w:type="dxa"/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FB738D" w:rsidRPr="007308AD" w:rsidTr="00FB738D">
        <w:trPr>
          <w:gridAfter w:val="1"/>
          <w:wAfter w:w="727" w:type="dxa"/>
        </w:trPr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บางเทา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(1)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FB738D" w:rsidRPr="007308AD" w:rsidTr="00FB738D">
        <w:trPr>
          <w:gridAfter w:val="1"/>
          <w:wAfter w:w="727" w:type="dxa"/>
        </w:trPr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บางเทา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(2)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FB738D" w:rsidRPr="007308AD" w:rsidTr="00FB738D">
        <w:trPr>
          <w:gridAfter w:val="1"/>
          <w:wAfter w:w="727" w:type="dxa"/>
        </w:trPr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บางเทา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(3)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ind w:right="-108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FB738D" w:rsidRPr="007308AD" w:rsidTr="00FB738D">
        <w:trPr>
          <w:gridAfter w:val="1"/>
          <w:wAfter w:w="727" w:type="dxa"/>
        </w:trPr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 xml:space="preserve">บริษัท บางเทา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 xml:space="preserve">(4) </w:t>
            </w: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จำกัด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FB738D" w:rsidRPr="007308AD" w:rsidTr="00FB738D">
        <w:trPr>
          <w:gridAfter w:val="1"/>
          <w:wAfter w:w="727" w:type="dxa"/>
        </w:trPr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บางเทา ลากูน่า จำกัด</w:t>
            </w:r>
            <w:r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(</w:t>
            </w:r>
            <w:r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6</w:t>
            </w:r>
            <w:r w:rsidRPr="00625ED8">
              <w:rPr>
                <w:rFonts w:ascii="Angsana New" w:hAnsi="Angsana New" w:cs="Angsana New" w:hint="cs"/>
                <w:color w:val="auto"/>
                <w:sz w:val="23"/>
                <w:szCs w:val="23"/>
                <w:vertAlign w:val="superscript"/>
                <w:cs/>
              </w:rPr>
              <w:t>)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Default="00FB738D" w:rsidP="00FB738D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เป็นเจ้าของที่ดินซึ่งเป็นที่ตั้งโรงแรม</w:t>
            </w: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และ</w:t>
            </w:r>
          </w:p>
          <w:p w:rsidR="00FB738D" w:rsidRPr="007308AD" w:rsidRDefault="00FB738D" w:rsidP="00FB738D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 xml:space="preserve">   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FB738D" w:rsidRPr="007308AD" w:rsidTr="00FB738D">
        <w:trPr>
          <w:gridAfter w:val="1"/>
          <w:wAfter w:w="727" w:type="dxa"/>
        </w:trPr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บางเทาแกรนด์ จำกัด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ธุรกิจโรงแรม</w:t>
            </w:r>
            <w:r>
              <w:rPr>
                <w:rFonts w:ascii="Angsana New" w:hAnsi="Angsana New" w:cs="Angsana New" w:hint="cs"/>
                <w:color w:val="auto"/>
                <w:sz w:val="23"/>
                <w:szCs w:val="23"/>
                <w:cs/>
              </w:rPr>
              <w:t>และพัฒนาอสังหาริมทรัพย์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ไทย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</w:tr>
      <w:tr w:rsidR="00FB738D" w:rsidRPr="007308AD" w:rsidTr="00FB738D">
        <w:tc>
          <w:tcPr>
            <w:tcW w:w="5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spacing w:line="280" w:lineRule="exact"/>
              <w:ind w:right="-198"/>
              <w:jc w:val="both"/>
              <w:rPr>
                <w:rFonts w:ascii="Angsana New" w:hAnsi="Angsana New" w:cs="Angsana New"/>
                <w:color w:val="auto"/>
                <w:sz w:val="23"/>
                <w:szCs w:val="23"/>
                <w:u w:val="single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u w:val="single"/>
                <w:cs/>
              </w:rPr>
              <w:t>บริษัทย่อยที่ถือหุ้นผ่านบริษัท ลากูน่า ฮอลิเดย์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  <w:tc>
          <w:tcPr>
            <w:tcW w:w="727" w:type="dxa"/>
          </w:tcPr>
          <w:p w:rsidR="00FB738D" w:rsidRPr="007308AD" w:rsidRDefault="00FB738D" w:rsidP="00FB738D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FB738D" w:rsidRPr="007308AD" w:rsidTr="00FB738D">
        <w:trPr>
          <w:gridAfter w:val="1"/>
          <w:wAfter w:w="727" w:type="dxa"/>
        </w:trPr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บริษัท เชียร์ โกลเดน จำกัด</w:t>
            </w: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spacing w:line="28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  <w:cs/>
              </w:rPr>
              <w:t>ฮ่องกง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  <w:r w:rsidRPr="007308AD">
              <w:rPr>
                <w:rFonts w:ascii="Angsana New" w:hAnsi="Angsana New" w:cs="Angsana New"/>
                <w:color w:val="auto"/>
                <w:sz w:val="23"/>
                <w:szCs w:val="23"/>
              </w:rPr>
              <w:t>100.0</w:t>
            </w:r>
          </w:p>
          <w:p w:rsidR="00FB738D" w:rsidRPr="007308AD" w:rsidRDefault="00FB738D" w:rsidP="00FB738D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FB738D" w:rsidRPr="007308AD" w:rsidTr="00625ED8">
        <w:trPr>
          <w:gridAfter w:val="1"/>
          <w:wAfter w:w="727" w:type="dxa"/>
          <w:trHeight w:val="189"/>
        </w:trPr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B738D" w:rsidRPr="007308AD" w:rsidRDefault="00FB738D" w:rsidP="00FB738D">
            <w:pPr>
              <w:pStyle w:val="10"/>
              <w:widowControl/>
              <w:tabs>
                <w:tab w:val="left" w:pos="540"/>
              </w:tabs>
              <w:ind w:left="325" w:right="0" w:hanging="325"/>
              <w:jc w:val="both"/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>(1)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ab/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บริษัท ลากูน่า บันยัน ทรี จำกัด ถือหุ้นโดยบริษัทฯร้อยละ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 49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 และถือผ่านบริษัท บางเทาแกรนด์ จำกัด ร้อยละ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 51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 </w:t>
            </w:r>
          </w:p>
          <w:p w:rsidR="00FB738D" w:rsidRPr="007308AD" w:rsidRDefault="00FB738D" w:rsidP="00FB738D">
            <w:pPr>
              <w:pStyle w:val="10"/>
              <w:widowControl/>
              <w:tabs>
                <w:tab w:val="left" w:pos="540"/>
              </w:tabs>
              <w:ind w:left="325" w:right="0" w:hanging="325"/>
              <w:jc w:val="both"/>
              <w:rPr>
                <w:rFonts w:ascii="Angsana New" w:hAnsi="Angsana New" w:cs="Angsana New"/>
                <w:color w:val="auto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(2) </w:t>
            </w:r>
            <w:r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ab/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บริษัท ลากูน่า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แกรนด์ จำกัด ถือหุ้นโดยบริษัทฯร้อยละ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 85.4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 และถือผ่านบริษัท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ลากูน่า ฮอลิเดย์ คลับ จำกัด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และ บริษัท แม่จันทร์พร็อพเพอร์ตี้ จำกัดร้อยละ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>14.6</w:t>
            </w:r>
          </w:p>
          <w:p w:rsidR="00FB738D" w:rsidRPr="007308AD" w:rsidRDefault="00FB738D" w:rsidP="00FB738D">
            <w:pPr>
              <w:pStyle w:val="10"/>
              <w:widowControl/>
              <w:tabs>
                <w:tab w:val="left" w:pos="540"/>
              </w:tabs>
              <w:ind w:left="325" w:right="0" w:hanging="325"/>
              <w:jc w:val="both"/>
              <w:rPr>
                <w:rFonts w:ascii="Angsana New" w:hAnsi="Angsana New" w:cs="Angsana New"/>
                <w:color w:val="auto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(3) </w:t>
            </w:r>
            <w:r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ab/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บริษัท ลากูน่าเซอร์วิส จำกัด ถือหุ้นโดยบริษัทฯร้อยละ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 24.7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 และถือผ่านบริษัท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บางเทาแกรนด์ จำกัด และบริษัท ลากูน่า บันยัน ทรี จำกัด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ร้อยละ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 48.2</w:t>
            </w:r>
          </w:p>
          <w:p w:rsidR="00FB738D" w:rsidRPr="007308AD" w:rsidRDefault="00FB738D" w:rsidP="00FB738D">
            <w:pPr>
              <w:pStyle w:val="10"/>
              <w:widowControl/>
              <w:tabs>
                <w:tab w:val="left" w:pos="540"/>
              </w:tabs>
              <w:ind w:left="325" w:right="0" w:hanging="325"/>
              <w:jc w:val="both"/>
              <w:rPr>
                <w:rFonts w:ascii="Angsana New" w:hAnsi="Angsana New" w:cs="Angsana New"/>
                <w:color w:val="auto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(4)    </w:t>
            </w:r>
            <w:r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ab/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เดิมชื่อ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>“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บริษัท ภูเก็ต รีสอร์ท 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 xml:space="preserve">ดีเวลลอปเมนต์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จำกัด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>”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 บริษัทย่อยเปลี่ยน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ชื่อ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และจดทะเบียน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เปลี่ยนชื่อ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กับกระทรวงพาณิชย์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เมื่อ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วันที่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21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มิถุนายน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>2562</w:t>
            </w:r>
          </w:p>
          <w:p w:rsidR="00FB738D" w:rsidRPr="007308AD" w:rsidRDefault="00FB738D" w:rsidP="00FB738D">
            <w:pPr>
              <w:pStyle w:val="10"/>
              <w:widowControl/>
              <w:tabs>
                <w:tab w:val="left" w:pos="540"/>
              </w:tabs>
              <w:ind w:left="325" w:right="0" w:hanging="325"/>
              <w:jc w:val="both"/>
              <w:rPr>
                <w:rFonts w:ascii="Angsana New" w:hAnsi="Angsana New" w:cs="Angsana New"/>
                <w:color w:val="auto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(5)    </w:t>
            </w:r>
            <w:r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ab/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เดิมชื่อ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 “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บริษัท ทวิน วอเตอร์ส 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 xml:space="preserve">ดีเวลลอปเมนต์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จำกัด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>”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 บริษัทย่อยเปลี่ยน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ชื่อ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และจดทะเบียน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เปลี่ยนชื่อ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กับกระทรวงพาณิชย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์เมื่อ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วันที่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21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มิถุนายน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>2562</w:t>
            </w:r>
          </w:p>
          <w:p w:rsidR="00FB738D" w:rsidRPr="00625ED8" w:rsidRDefault="00FB738D" w:rsidP="00FB738D">
            <w:pPr>
              <w:pStyle w:val="10"/>
              <w:widowControl/>
              <w:tabs>
                <w:tab w:val="left" w:pos="540"/>
              </w:tabs>
              <w:ind w:left="325" w:right="0" w:hanging="325"/>
              <w:jc w:val="both"/>
              <w:rPr>
                <w:rFonts w:ascii="Angsana New" w:hAnsi="Angsana New" w:cs="Angsana New"/>
                <w:color w:val="auto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(6)    </w:t>
            </w:r>
            <w:r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ab/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เดิมชื่อ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 “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บริษัท บางเทา ดีเวลลอปเมน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ต์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 จำกัด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>”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 บริษัทย่อยเปลี่ยน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ชื่อ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และจดทะเบียน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เปลี่ยนชื่อ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>กับกระทรวงพาณิชย์</w:t>
            </w:r>
            <w:r>
              <w:rPr>
                <w:rFonts w:ascii="Angsana New" w:hAnsi="Angsana New" w:cs="Angsana New" w:hint="cs"/>
                <w:color w:val="auto"/>
                <w:sz w:val="20"/>
                <w:szCs w:val="20"/>
                <w:cs/>
              </w:rPr>
              <w:t>เมื่อ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วันที่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 xml:space="preserve">21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  <w:cs/>
              </w:rPr>
              <w:t xml:space="preserve">มิถุนายน </w:t>
            </w:r>
            <w:r w:rsidRPr="007308AD">
              <w:rPr>
                <w:rFonts w:ascii="Angsana New" w:hAnsi="Angsana New" w:cs="Angsana New"/>
                <w:color w:val="auto"/>
                <w:sz w:val="20"/>
                <w:szCs w:val="20"/>
              </w:rPr>
              <w:t>2562</w:t>
            </w:r>
          </w:p>
        </w:tc>
      </w:tr>
    </w:tbl>
    <w:p w:rsidR="00A93A7D" w:rsidRPr="007308AD" w:rsidRDefault="00FB110F" w:rsidP="00FB110F">
      <w:pPr>
        <w:pStyle w:val="10"/>
        <w:widowControl/>
        <w:tabs>
          <w:tab w:val="left" w:pos="1080"/>
        </w:tabs>
        <w:spacing w:before="240" w:after="120"/>
        <w:ind w:left="1080" w:right="0" w:hanging="108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308AD">
        <w:rPr>
          <w:rFonts w:ascii="Angsana New" w:hAnsi="Angsana New" w:cs="Angsana New"/>
          <w:color w:val="auto"/>
          <w:sz w:val="23"/>
          <w:szCs w:val="23"/>
          <w:cs/>
        </w:rPr>
        <w:tab/>
      </w:r>
      <w:r w:rsidR="00A93A7D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บริษัทย่อยมีสัดส่วนการถือหุ้นในบริษัท ลากูน่า เอ็กซ์เคอร์ชั่น จำกัด ในอัตราร้อยละ 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49</w:t>
      </w:r>
      <w:r w:rsidR="00A93A7D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="00A93A7D" w:rsidRPr="007308AD">
        <w:rPr>
          <w:rFonts w:ascii="Angsana New" w:hAnsi="Angsana New" w:cs="Angsana New"/>
          <w:color w:val="auto"/>
          <w:sz w:val="32"/>
          <w:szCs w:val="32"/>
        </w:rPr>
        <w:t>100</w:t>
      </w:r>
      <w:r w:rsidR="00A93A7D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15</w:t>
      </w:r>
      <w:r w:rsidR="00A93A7D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A93A7D" w:rsidRPr="007308AD" w:rsidRDefault="00A93A7D" w:rsidP="00796640">
      <w:pPr>
        <w:pStyle w:val="a1"/>
        <w:widowControl/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ข)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="00680D29"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:rsidR="00A93A7D" w:rsidRPr="007308AD" w:rsidRDefault="00A93A7D" w:rsidP="00796640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(ค)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="00D758EB"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              มีอำนาจในการควบคุมบริษัทย่อยจนถึงวันที่บริษัทฯสิ้นสุดการควบคุมบริษัทย่อยนั้น</w:t>
      </w:r>
    </w:p>
    <w:p w:rsidR="00680D29" w:rsidRPr="007308AD" w:rsidRDefault="00680D29" w:rsidP="00796640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(ง)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:rsidR="00A93A7D" w:rsidRPr="007308AD" w:rsidRDefault="00680D29" w:rsidP="00796640">
      <w:pPr>
        <w:pStyle w:val="a1"/>
        <w:widowControl/>
        <w:tabs>
          <w:tab w:val="left" w:pos="1134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(จ</w:t>
      </w:r>
      <w:r w:rsidR="00A93A7D"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)</w:t>
      </w:r>
      <w:r w:rsidR="00A93A7D" w:rsidRPr="007308AD">
        <w:rPr>
          <w:rFonts w:ascii="Angsana New" w:hAnsi="Angsana New" w:cs="Angsana New"/>
          <w:sz w:val="32"/>
          <w:szCs w:val="32"/>
        </w:rPr>
        <w:tab/>
      </w:r>
      <w:r w:rsidR="00A93A7D"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“ผลต่างจากการแปลงค่างบการเงินที่เป็นเงินตราต่างประเทศ” ใน</w:t>
      </w:r>
      <w:r w:rsidR="00047912"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งบแสดงการเปลี่ยนแปลงส่วนของผู้ถือหุ้น</w:t>
      </w:r>
    </w:p>
    <w:p w:rsidR="00A93A7D" w:rsidRPr="007308AD" w:rsidRDefault="00A93A7D" w:rsidP="00796640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lastRenderedPageBreak/>
        <w:t>(</w:t>
      </w:r>
      <w:r w:rsidR="00680D29"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ฉ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)</w:t>
      </w:r>
      <w:r w:rsidRPr="007308AD">
        <w:rPr>
          <w:rFonts w:ascii="Angsana New" w:hAnsi="Angsana New" w:cs="Angsana New"/>
          <w:sz w:val="32"/>
          <w:szCs w:val="32"/>
        </w:rPr>
        <w:t xml:space="preserve">  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ยอดคงค้างระหว่าง</w:t>
      </w:r>
      <w:r w:rsidR="0008639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="00FF1ED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รายการค้าระหว่างกันที่มีสาระสำคัญได้ถูกตัดออกจาก</w:t>
      </w:r>
      <w:r w:rsidR="0008639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           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งบการเงินรวมนี้แล้ว </w:t>
      </w:r>
    </w:p>
    <w:p w:rsidR="00A93A7D" w:rsidRPr="007308AD" w:rsidRDefault="00A93A7D" w:rsidP="00796640">
      <w:pPr>
        <w:spacing w:before="120" w:after="120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>(</w:t>
      </w:r>
      <w:r w:rsidR="00680D29" w:rsidRPr="007308AD">
        <w:rPr>
          <w:rFonts w:ascii="Angsana New" w:hAnsi="Angsana New" w:cs="Angsana New"/>
          <w:sz w:val="32"/>
          <w:szCs w:val="32"/>
          <w:cs/>
        </w:rPr>
        <w:t>ช</w:t>
      </w:r>
      <w:r w:rsidRPr="007308AD">
        <w:rPr>
          <w:rFonts w:ascii="Angsana New" w:hAnsi="Angsana New" w:cs="Angsana New"/>
          <w:sz w:val="32"/>
          <w:szCs w:val="32"/>
          <w:cs/>
        </w:rPr>
        <w:t>)</w:t>
      </w:r>
      <w:r w:rsidRPr="007308AD">
        <w:rPr>
          <w:rFonts w:ascii="Angsana New" w:hAnsi="Angsana New" w:cs="Angsana New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</w:t>
      </w:r>
      <w:r w:rsidR="00623E17" w:rsidRPr="007308AD">
        <w:rPr>
          <w:rFonts w:ascii="Angsana New" w:hAnsi="Angsana New" w:cs="Angsana New"/>
          <w:sz w:val="32"/>
          <w:szCs w:val="32"/>
        </w:rPr>
        <w:t xml:space="preserve">            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งบกำไรขาดทุนรวมและส่วนของผู้ถือหุ้นในงบแสดงฐานะการเงินรวม</w:t>
      </w:r>
    </w:p>
    <w:p w:rsidR="00A93A7D" w:rsidRPr="007308AD" w:rsidRDefault="00A93A7D" w:rsidP="00796640">
      <w:pPr>
        <w:spacing w:before="120" w:after="120"/>
        <w:ind w:left="539" w:hanging="539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2.3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บริษัทฯ</w:t>
      </w:r>
      <w:r w:rsidR="00796640" w:rsidRPr="007308AD">
        <w:rPr>
          <w:rFonts w:ascii="Angsana New" w:hAnsi="Angsana New" w:cs="Angsana New"/>
          <w:sz w:val="32"/>
          <w:szCs w:val="32"/>
          <w:cs/>
        </w:rPr>
        <w:t>จัดทำงบการเงินเฉพาะกิจการ</w:t>
      </w:r>
      <w:r w:rsidR="00680D29" w:rsidRPr="007308AD">
        <w:rPr>
          <w:rFonts w:ascii="Angsana New" w:hAnsi="Angsana New" w:cs="Angsana New"/>
          <w:sz w:val="32"/>
          <w:szCs w:val="32"/>
          <w:cs/>
        </w:rPr>
        <w:t>โดยแสดง</w:t>
      </w:r>
      <w:r w:rsidR="0092470C" w:rsidRPr="007308AD">
        <w:rPr>
          <w:rFonts w:ascii="Angsana New" w:hAnsi="Angsana New" w:cs="Angsana New"/>
          <w:sz w:val="32"/>
          <w:szCs w:val="32"/>
          <w:cs/>
        </w:rPr>
        <w:t>เงินลงทุนในบริษัทย่อย</w:t>
      </w:r>
      <w:r w:rsidR="00680D29" w:rsidRPr="007308AD">
        <w:rPr>
          <w:rFonts w:ascii="Angsana New" w:hAnsi="Angsana New" w:cs="Angsana New"/>
          <w:sz w:val="32"/>
          <w:szCs w:val="32"/>
          <w:cs/>
        </w:rPr>
        <w:t>และบริษัทร่วมตาม</w:t>
      </w:r>
      <w:r w:rsidR="00623E17" w:rsidRPr="007308AD">
        <w:rPr>
          <w:rFonts w:ascii="Angsana New" w:hAnsi="Angsana New" w:cs="Angsana New"/>
          <w:sz w:val="32"/>
          <w:szCs w:val="32"/>
        </w:rPr>
        <w:t xml:space="preserve">                         </w:t>
      </w:r>
      <w:r w:rsidR="00680D29" w:rsidRPr="007308AD">
        <w:rPr>
          <w:rFonts w:ascii="Angsana New" w:hAnsi="Angsana New" w:cs="Angsana New"/>
          <w:sz w:val="32"/>
          <w:szCs w:val="32"/>
          <w:cs/>
        </w:rPr>
        <w:t>วิธีราคาทุน</w:t>
      </w:r>
    </w:p>
    <w:p w:rsidR="0080542D" w:rsidRPr="007308AD" w:rsidRDefault="007308AD" w:rsidP="0080542D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="0080542D" w:rsidRPr="007308AD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.</w:t>
      </w:r>
      <w:r w:rsidR="0080542D" w:rsidRPr="007308AD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ab/>
        <w:t>มาตรฐานการรายงานทางการเงินใหม่</w:t>
      </w:r>
    </w:p>
    <w:p w:rsidR="0080542D" w:rsidRPr="007308AD" w:rsidRDefault="0080542D" w:rsidP="0080542D">
      <w:pPr>
        <w:spacing w:before="120" w:after="120"/>
        <w:ind w:left="907" w:hanging="360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bookmarkStart w:id="0" w:name="Note3_CurrentAcc"/>
      <w:r w:rsidRPr="007308AD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ก.</w:t>
      </w:r>
      <w:r w:rsidRPr="007308AD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ab/>
        <w:t>มาตรฐานการรายงานทางการเงินที่เริ่มมีผลบังคับใช้ในปีปัจจุบัน</w:t>
      </w:r>
      <w:bookmarkEnd w:id="0"/>
    </w:p>
    <w:p w:rsidR="003E040F" w:rsidRPr="007308AD" w:rsidRDefault="0080542D" w:rsidP="007308AD">
      <w:pPr>
        <w:spacing w:before="120" w:after="120"/>
        <w:ind w:left="90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ในระหว่างปี </w:t>
      </w:r>
      <w:r w:rsidR="00777A4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ได้นำ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7308AD">
        <w:rPr>
          <w:rFonts w:ascii="Angsana New" w:hAnsi="Angsana New" w:cs="Angsana New"/>
          <w:spacing w:val="-4"/>
          <w:sz w:val="32"/>
          <w:szCs w:val="32"/>
        </w:rPr>
        <w:t>256</w:t>
      </w:r>
      <w:r w:rsidR="00777A40" w:rsidRPr="007308AD">
        <w:rPr>
          <w:rFonts w:ascii="Angsana New" w:hAnsi="Angsana New" w:cs="Angsana New"/>
          <w:spacing w:val="-4"/>
          <w:sz w:val="32"/>
          <w:szCs w:val="32"/>
        </w:rPr>
        <w:t>1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) </w:t>
      </w:r>
      <w:r w:rsidR="003E040F"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และฉบับใหม่ </w:t>
      </w:r>
      <w:r w:rsidR="00FB110F" w:rsidRPr="007308AD">
        <w:rPr>
          <w:rFonts w:ascii="Angsana New" w:hAnsi="Angsana New" w:cs="Angsana New"/>
          <w:spacing w:val="-4"/>
          <w:sz w:val="32"/>
          <w:szCs w:val="32"/>
          <w:cs/>
        </w:rPr>
        <w:t>จำนวนหลายฉบับ</w:t>
      </w:r>
      <w:r w:rsidRPr="007308A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7308AD">
        <w:rPr>
          <w:rFonts w:ascii="Angsana New" w:hAnsi="Angsana New" w:cs="Angsana New"/>
          <w:spacing w:val="-4"/>
          <w:sz w:val="32"/>
          <w:szCs w:val="32"/>
        </w:rPr>
        <w:t xml:space="preserve"> 1 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มกราคม</w:t>
      </w:r>
      <w:r w:rsidRPr="007308AD">
        <w:rPr>
          <w:rFonts w:ascii="Angsana New" w:hAnsi="Angsana New" w:cs="Angsana New"/>
          <w:spacing w:val="-4"/>
          <w:sz w:val="32"/>
          <w:szCs w:val="32"/>
        </w:rPr>
        <w:t xml:space="preserve"> 256</w:t>
      </w:r>
      <w:r w:rsidR="00777A40" w:rsidRPr="007308AD">
        <w:rPr>
          <w:rFonts w:ascii="Angsana New" w:hAnsi="Angsana New" w:cs="Angsana New"/>
          <w:spacing w:val="-4"/>
          <w:sz w:val="32"/>
          <w:szCs w:val="32"/>
        </w:rPr>
        <w:t>2</w:t>
      </w:r>
      <w:r w:rsidRPr="007308AD">
        <w:rPr>
          <w:rStyle w:val="PageNumber"/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</w:t>
      </w:r>
      <w:r w:rsidR="00FB110F" w:rsidRPr="007308AD">
        <w:rPr>
          <w:rFonts w:ascii="Angsana New" w:hAnsi="Angsana New" w:cs="Angsana New"/>
          <w:sz w:val="32"/>
          <w:szCs w:val="32"/>
          <w:cs/>
        </w:rPr>
        <w:t xml:space="preserve">              </w:t>
      </w:r>
      <w:r w:rsidRPr="007308AD">
        <w:rPr>
          <w:rFonts w:ascii="Angsana New" w:hAnsi="Angsana New" w:cs="Angsana New"/>
          <w:sz w:val="32"/>
          <w:szCs w:val="32"/>
          <w:cs/>
        </w:rPr>
        <w:t>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</w:t>
      </w:r>
      <w:r w:rsidR="00086392">
        <w:rPr>
          <w:rFonts w:ascii="Angsana New" w:hAnsi="Angsana New" w:cs="Angsana New" w:hint="cs"/>
          <w:sz w:val="32"/>
          <w:szCs w:val="32"/>
          <w:cs/>
        </w:rPr>
        <w:t xml:space="preserve">วิธีปฏิบัติทางการบัญชีและการให้แนวปฏิบัติทางการบัญชีกับผู้ใช้มาตรฐาน                    </w:t>
      </w:r>
      <w:r w:rsidR="00FB110F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="003E040F" w:rsidRPr="007308AD">
        <w:rPr>
          <w:rFonts w:ascii="Angsana New" w:hAnsi="Angsana New" w:cs="Angsana New"/>
          <w:sz w:val="32"/>
          <w:szCs w:val="32"/>
          <w:cs/>
        </w:rPr>
        <w:t>กลุ่มบริษัท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</w:t>
      </w:r>
      <w:r w:rsidR="003E040F" w:rsidRPr="007308AD">
        <w:rPr>
          <w:rFonts w:ascii="Angsana New" w:hAnsi="Angsana New" w:cs="Angsana New"/>
          <w:szCs w:val="22"/>
          <w:cs/>
        </w:rPr>
        <w:t xml:space="preserve"> </w:t>
      </w:r>
      <w:r w:rsidR="003E040F" w:rsidRPr="007308AD">
        <w:rPr>
          <w:rFonts w:ascii="Angsana New" w:hAnsi="Angsana New" w:cs="Angsana New"/>
          <w:color w:val="FF0000"/>
          <w:sz w:val="32"/>
          <w:szCs w:val="32"/>
        </w:rPr>
        <w:t xml:space="preserve"> </w:t>
      </w:r>
    </w:p>
    <w:p w:rsidR="003E040F" w:rsidRPr="007308AD" w:rsidRDefault="003E040F" w:rsidP="007308A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7308AD">
        <w:rPr>
          <w:rFonts w:ascii="Angsana New" w:hAnsi="Angsana New" w:cs="Angsana New"/>
          <w:b/>
          <w:bCs/>
          <w:sz w:val="32"/>
          <w:szCs w:val="32"/>
        </w:rPr>
        <w:t xml:space="preserve">15 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เรื่อง รายได้จากสัญญาที่ทำกับลูกค้า</w:t>
      </w:r>
    </w:p>
    <w:p w:rsidR="003E040F" w:rsidRPr="007308AD" w:rsidRDefault="003E040F" w:rsidP="007308AD">
      <w:pPr>
        <w:spacing w:before="120" w:after="120"/>
        <w:ind w:left="90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7308AD">
        <w:rPr>
          <w:rFonts w:ascii="Angsana New" w:hAnsi="Angsana New" w:cs="Angsana New"/>
          <w:sz w:val="32"/>
          <w:szCs w:val="32"/>
        </w:rPr>
        <w:t>15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ใช้แทนมาตรฐานการบัญชีและการตีความมาตรฐานการบัญชีที่เกี่ยวข้องต่อไปนี้</w:t>
      </w:r>
    </w:p>
    <w:tbl>
      <w:tblPr>
        <w:tblW w:w="8820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5130"/>
        <w:gridCol w:w="3690"/>
      </w:tblGrid>
      <w:tr w:rsidR="003E040F" w:rsidRPr="007308AD" w:rsidTr="007308AD">
        <w:tc>
          <w:tcPr>
            <w:tcW w:w="5130" w:type="dxa"/>
            <w:hideMark/>
          </w:tcPr>
          <w:p w:rsidR="003E040F" w:rsidRPr="007308AD" w:rsidRDefault="003E040F" w:rsidP="0024439A">
            <w:pPr>
              <w:ind w:left="3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11 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3E040F" w:rsidRPr="007308AD" w:rsidRDefault="003E040F" w:rsidP="0024439A">
            <w:pPr>
              <w:ind w:left="3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เรื่อง สัญญาก่อสร้าง</w:t>
            </w:r>
          </w:p>
        </w:tc>
      </w:tr>
      <w:tr w:rsidR="003E040F" w:rsidRPr="007308AD" w:rsidTr="007308AD">
        <w:tc>
          <w:tcPr>
            <w:tcW w:w="5130" w:type="dxa"/>
            <w:hideMark/>
          </w:tcPr>
          <w:p w:rsidR="003E040F" w:rsidRPr="007308AD" w:rsidRDefault="003E040F" w:rsidP="0024439A">
            <w:pPr>
              <w:ind w:left="3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18 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3E040F" w:rsidRPr="007308AD" w:rsidRDefault="003E040F" w:rsidP="0024439A">
            <w:pPr>
              <w:ind w:left="3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เรื่อง รายได้</w:t>
            </w:r>
          </w:p>
        </w:tc>
      </w:tr>
      <w:tr w:rsidR="003E040F" w:rsidRPr="007308AD" w:rsidTr="007308AD">
        <w:tc>
          <w:tcPr>
            <w:tcW w:w="5130" w:type="dxa"/>
            <w:hideMark/>
          </w:tcPr>
          <w:p w:rsidR="003E040F" w:rsidRPr="007308AD" w:rsidRDefault="003E040F" w:rsidP="0024439A">
            <w:pPr>
              <w:ind w:left="3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การตีความมาตรฐานการบัญชี ฉบับที่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3E040F" w:rsidRPr="007308AD" w:rsidRDefault="003E040F" w:rsidP="0024439A">
            <w:pPr>
              <w:ind w:left="255" w:hanging="2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เรื่อง รายได้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รายการแลกเปลี่ยนเกี่ยวกับบริการโฆษณา</w:t>
            </w:r>
          </w:p>
        </w:tc>
      </w:tr>
      <w:tr w:rsidR="003E040F" w:rsidRPr="007308AD" w:rsidTr="007308AD">
        <w:tc>
          <w:tcPr>
            <w:tcW w:w="5130" w:type="dxa"/>
          </w:tcPr>
          <w:p w:rsidR="003E040F" w:rsidRPr="007308AD" w:rsidRDefault="003E040F" w:rsidP="0024439A">
            <w:pPr>
              <w:ind w:left="165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13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3E040F" w:rsidRPr="007308AD" w:rsidRDefault="003E040F" w:rsidP="0024439A">
            <w:pPr>
              <w:ind w:left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เรื่อง โปรแกรมสิทธิพิเศษแก่ลูกค้า</w:t>
            </w:r>
          </w:p>
        </w:tc>
      </w:tr>
      <w:tr w:rsidR="003E040F" w:rsidRPr="007308AD" w:rsidTr="007308AD">
        <w:tc>
          <w:tcPr>
            <w:tcW w:w="5130" w:type="dxa"/>
          </w:tcPr>
          <w:p w:rsidR="003E040F" w:rsidRPr="007308AD" w:rsidRDefault="003E040F" w:rsidP="0024439A">
            <w:pPr>
              <w:ind w:left="165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15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3E040F" w:rsidRPr="007308AD" w:rsidRDefault="003E040F" w:rsidP="0024439A">
            <w:pPr>
              <w:ind w:left="255" w:hanging="25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เรื่อง สัญญาสำหรับการก่อสร้างอสังหาริมทรัพย์</w:t>
            </w:r>
          </w:p>
        </w:tc>
      </w:tr>
      <w:tr w:rsidR="003E040F" w:rsidRPr="007308AD" w:rsidTr="007308AD">
        <w:tc>
          <w:tcPr>
            <w:tcW w:w="5130" w:type="dxa"/>
          </w:tcPr>
          <w:p w:rsidR="003E040F" w:rsidRPr="007308AD" w:rsidRDefault="003E040F" w:rsidP="0024439A">
            <w:pPr>
              <w:ind w:left="165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18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3E040F" w:rsidRPr="007308AD" w:rsidRDefault="003E040F" w:rsidP="0024439A">
            <w:pPr>
              <w:ind w:left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เรื่อง การโอนสินทรัพย์จากลูกค้า</w:t>
            </w:r>
          </w:p>
        </w:tc>
      </w:tr>
    </w:tbl>
    <w:p w:rsidR="003E040F" w:rsidRPr="007308AD" w:rsidRDefault="003E040F" w:rsidP="007308AD">
      <w:pPr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 xml:space="preserve">กิจการต้องใช้มาตรฐานการรายงานทางการเงิน ฉบับที่ </w:t>
      </w:r>
      <w:r w:rsidRPr="007308AD">
        <w:rPr>
          <w:rFonts w:ascii="Angsana New" w:hAnsi="Angsana New" w:cs="Angsana New"/>
          <w:sz w:val="32"/>
          <w:szCs w:val="32"/>
        </w:rPr>
        <w:t>15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</w:t>
      </w:r>
      <w:r w:rsidRPr="007308AD">
        <w:rPr>
          <w:rFonts w:ascii="Angsana New" w:hAnsi="Angsana New" w:cs="Angsana New"/>
          <w:sz w:val="32"/>
          <w:szCs w:val="32"/>
        </w:rPr>
        <w:t xml:space="preserve"> 5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 </w:t>
      </w:r>
    </w:p>
    <w:p w:rsidR="004F4BEC" w:rsidRPr="007308AD" w:rsidRDefault="004F4BEC" w:rsidP="007308AD">
      <w:pPr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กลุ่มบริษัทได้นำมาตรฐานรายงานทางการเงินฉบับนี้มาถือปฏิบัติโดยปรับย้อนหลังงบการเงินปีก่อนที่แสดงเป็นข้อมูลเปรียบเทียบเสมือนหนึ่งว่ากลุ่มบริษัทใช้นโยบายการบัญชีนี้มาตั้งแต่แรก โดยเลือกใช้แนวทางปฏิบัติที่ผ่อนปรนต่อไปนี้</w:t>
      </w:r>
    </w:p>
    <w:p w:rsidR="003E040F" w:rsidRPr="007308AD" w:rsidRDefault="003E040F" w:rsidP="007308AD">
      <w:pPr>
        <w:spacing w:before="120" w:after="120"/>
        <w:ind w:left="1260" w:hanging="36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-</w:t>
      </w:r>
      <w:r w:rsid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ไม่ปรับปรุงย้อนหลังการแสดงรายการของสัญญาที่กิจการได้มีการโอนสินค้าหรือบริการ</w:t>
      </w:r>
      <w:r w:rsidR="00086392">
        <w:rPr>
          <w:rFonts w:ascii="Angsana New" w:hAnsi="Angsana New" w:cs="Angsana New" w:hint="cs"/>
          <w:sz w:val="32"/>
          <w:szCs w:val="32"/>
          <w:cs/>
        </w:rPr>
        <w:t xml:space="preserve">                 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ทั้งหมดแล้วตามนโยบายการบัญชีเดิม ซึ่งพิจารณาว่าเป็นสัญญาที่เสร็จสมบูรณ์แล้ว ณ วันที่ </w:t>
      </w:r>
      <w:r w:rsidR="00086392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7308AD">
        <w:rPr>
          <w:rFonts w:ascii="Angsana New" w:hAnsi="Angsana New" w:cs="Angsana New"/>
          <w:sz w:val="32"/>
          <w:szCs w:val="32"/>
        </w:rPr>
        <w:t>2561</w:t>
      </w:r>
      <w:r w:rsidR="0080542D" w:rsidRPr="007308AD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3E040F" w:rsidRPr="007308AD" w:rsidRDefault="003E040F" w:rsidP="007308AD">
      <w:pPr>
        <w:spacing w:before="120" w:after="120"/>
        <w:ind w:left="90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ผลสะสมของเปลี่ยนแปลงนโยบายการบัญชีแสดงอยู่ในหมายเหตุประกอบงบการเงินข้อ </w:t>
      </w:r>
      <w:r w:rsidRPr="007308AD">
        <w:rPr>
          <w:rFonts w:ascii="Angsana New" w:hAnsi="Angsana New" w:cs="Angsana New"/>
          <w:sz w:val="32"/>
          <w:szCs w:val="32"/>
        </w:rPr>
        <w:t>4</w:t>
      </w:r>
    </w:p>
    <w:p w:rsidR="0080542D" w:rsidRPr="007308AD" w:rsidRDefault="0080542D" w:rsidP="0080542D">
      <w:pPr>
        <w:spacing w:before="120" w:after="120"/>
        <w:ind w:left="907" w:hanging="360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bookmarkStart w:id="1" w:name="Note3_NewAcc"/>
      <w:r w:rsidRPr="007308AD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ข.</w:t>
      </w:r>
      <w:r w:rsidRPr="007308AD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ab/>
      </w:r>
      <w:r w:rsidRPr="007308AD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มาตรฐาน</w:t>
      </w:r>
      <w:r w:rsidRPr="007308AD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การรายงานทางการเงินที่จะมีผลบังคับใช้</w:t>
      </w:r>
      <w:r w:rsidRPr="007308AD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สำหรับงบการเงินที่มีรอบระยะเวลาบัญชีที่เริ่มในหรือหลังวันที่</w:t>
      </w:r>
      <w:r w:rsidRPr="007308AD">
        <w:rPr>
          <w:rFonts w:ascii="Angsana New" w:hAnsi="Angsana New" w:cs="Angsana New"/>
          <w:b/>
          <w:bCs/>
          <w:spacing w:val="-4"/>
          <w:sz w:val="32"/>
          <w:szCs w:val="32"/>
        </w:rPr>
        <w:t xml:space="preserve"> 1 </w:t>
      </w:r>
      <w:r w:rsidRPr="007308AD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มกราคม</w:t>
      </w:r>
      <w:r w:rsidRPr="007308AD">
        <w:rPr>
          <w:rFonts w:ascii="Angsana New" w:hAnsi="Angsana New" w:cs="Angsana New"/>
          <w:b/>
          <w:bCs/>
          <w:spacing w:val="-4"/>
          <w:sz w:val="32"/>
          <w:szCs w:val="32"/>
        </w:rPr>
        <w:t xml:space="preserve"> 25</w:t>
      </w:r>
      <w:r w:rsidR="007308AD" w:rsidRPr="007308AD">
        <w:rPr>
          <w:rFonts w:ascii="Angsana New" w:hAnsi="Angsana New" w:cs="Angsana New"/>
          <w:b/>
          <w:bCs/>
          <w:spacing w:val="-4"/>
          <w:sz w:val="32"/>
          <w:szCs w:val="32"/>
        </w:rPr>
        <w:t>6</w:t>
      </w:r>
      <w:bookmarkEnd w:id="1"/>
      <w:r w:rsidR="004F4BEC" w:rsidRPr="007308AD">
        <w:rPr>
          <w:rFonts w:ascii="Angsana New" w:hAnsi="Angsana New" w:cs="Angsana New"/>
          <w:b/>
          <w:bCs/>
          <w:spacing w:val="-4"/>
          <w:sz w:val="32"/>
          <w:szCs w:val="32"/>
        </w:rPr>
        <w:t>3</w:t>
      </w:r>
    </w:p>
    <w:p w:rsidR="004F4BEC" w:rsidRPr="007308AD" w:rsidRDefault="0080542D" w:rsidP="007308AD">
      <w:pPr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สภาวิชาชีพบัญชีได้ประกาศใช้มาตรฐานการรายงานทางการเงินและการตีความมาตรฐาน</w:t>
      </w:r>
      <w:r w:rsidR="00086392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                    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การรายงานทางการเงิน</w:t>
      </w:r>
      <w:r w:rsidR="00086392">
        <w:rPr>
          <w:rFonts w:ascii="Angsana New" w:hAnsi="Angsana New" w:cs="Angsana New" w:hint="cs"/>
          <w:spacing w:val="-4"/>
          <w:sz w:val="32"/>
          <w:szCs w:val="32"/>
          <w:cs/>
        </w:rPr>
        <w:t>ฉบับใหม่และ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ฉบับปรับปรุง</w:t>
      </w:r>
      <w:r w:rsidR="004F4BEC" w:rsidRPr="007308A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ซึ่ง</w:t>
      </w:r>
      <w:r w:rsidR="004F4BEC" w:rsidRPr="007308AD">
        <w:rPr>
          <w:rFonts w:ascii="Angsana New" w:hAnsi="Angsana New" w:cs="Angsana New"/>
          <w:sz w:val="32"/>
          <w:szCs w:val="32"/>
          <w:cs/>
        </w:rPr>
        <w:t>จะ</w:t>
      </w:r>
      <w:r w:rsidRPr="007308AD">
        <w:rPr>
          <w:rFonts w:ascii="Angsana New" w:hAnsi="Angsana New" w:cs="Angsana New"/>
          <w:sz w:val="32"/>
          <w:szCs w:val="32"/>
          <w:cs/>
        </w:rPr>
        <w:t>มีผลบังคับใช้สำหรับงบการเงินที่มี</w:t>
      </w:r>
      <w:r w:rsidR="00086392"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รอบระยะเวลาบัญชีที่เริ่มในหรือหลังวันที่ </w:t>
      </w:r>
      <w:r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7308AD">
        <w:rPr>
          <w:rFonts w:ascii="Angsana New" w:hAnsi="Angsana New" w:cs="Angsana New"/>
          <w:sz w:val="32"/>
          <w:szCs w:val="32"/>
        </w:rPr>
        <w:t>256</w:t>
      </w:r>
      <w:r w:rsidR="004F4BEC" w:rsidRPr="007308AD">
        <w:rPr>
          <w:rFonts w:ascii="Angsana New" w:hAnsi="Angsana New" w:cs="Angsana New"/>
          <w:sz w:val="32"/>
          <w:szCs w:val="32"/>
        </w:rPr>
        <w:t>3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7308AD">
        <w:rPr>
          <w:rFonts w:ascii="Angsana New" w:hAnsi="Angsana New" w:cs="Angsana New"/>
          <w:spacing w:val="-2"/>
          <w:sz w:val="32"/>
          <w:szCs w:val="32"/>
          <w:cs/>
        </w:rPr>
        <w:t xml:space="preserve">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 </w:t>
      </w:r>
      <w:r w:rsidR="004F4BEC" w:rsidRPr="007308AD">
        <w:rPr>
          <w:rFonts w:ascii="Angsana New" w:hAnsi="Angsana New" w:cs="Angsana New"/>
          <w:sz w:val="32"/>
          <w:szCs w:val="32"/>
          <w:cs/>
        </w:rPr>
        <w:t>ยกเว้น มาตรฐานการรายงานทางการเงินฉบับใหม่ดังต่อไปนี้ที่มีการเปลี่ยนแปลงหลักการสำคัญซึ่งสามารถสรุปได้ดังนี้</w:t>
      </w:r>
    </w:p>
    <w:p w:rsidR="00A637BE" w:rsidRPr="007308AD" w:rsidRDefault="00A637BE" w:rsidP="007308AD">
      <w:pPr>
        <w:spacing w:before="120" w:after="120"/>
        <w:ind w:left="345" w:firstLine="562"/>
        <w:jc w:val="thaiDistribute"/>
        <w:rPr>
          <w:rFonts w:ascii="Angsana New" w:hAnsi="Angsana New" w:cs="Angsana New"/>
          <w:b/>
          <w:bCs/>
          <w:szCs w:val="32"/>
        </w:rPr>
      </w:pPr>
      <w:r w:rsidRPr="007308AD">
        <w:rPr>
          <w:rFonts w:ascii="Angsana New" w:hAnsi="Angsana New" w:cs="Angsana New"/>
          <w:b/>
          <w:bCs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A637BE" w:rsidRPr="007308AD" w:rsidRDefault="00A637BE" w:rsidP="007308AD">
      <w:pPr>
        <w:tabs>
          <w:tab w:val="left" w:pos="900"/>
        </w:tabs>
        <w:spacing w:before="120" w:after="120"/>
        <w:ind w:left="90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Pr="007308AD">
        <w:rPr>
          <w:rFonts w:ascii="Angsana New" w:hAnsi="Angsana New" w:cs="Angsana New"/>
          <w:spacing w:val="-4"/>
          <w:sz w:val="32"/>
          <w:szCs w:val="32"/>
        </w:rPr>
        <w:t>5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 ฉบับ ได้แก่</w:t>
      </w:r>
    </w:p>
    <w:tbl>
      <w:tblPr>
        <w:tblW w:w="8820" w:type="dxa"/>
        <w:tblInd w:w="810" w:type="dxa"/>
        <w:tblLook w:val="01E0" w:firstRow="1" w:lastRow="1" w:firstColumn="1" w:lastColumn="1" w:noHBand="0" w:noVBand="0"/>
      </w:tblPr>
      <w:tblGrid>
        <w:gridCol w:w="2610"/>
        <w:gridCol w:w="6210"/>
      </w:tblGrid>
      <w:tr w:rsidR="00A637BE" w:rsidRPr="007308AD" w:rsidTr="007308AD">
        <w:tc>
          <w:tcPr>
            <w:tcW w:w="8820" w:type="dxa"/>
            <w:gridSpan w:val="2"/>
          </w:tcPr>
          <w:p w:rsidR="00A637BE" w:rsidRPr="007308AD" w:rsidRDefault="00A637BE" w:rsidP="0024439A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A637BE" w:rsidRPr="007308AD" w:rsidTr="007308AD">
        <w:tc>
          <w:tcPr>
            <w:tcW w:w="2610" w:type="dxa"/>
          </w:tcPr>
          <w:p w:rsidR="00A637BE" w:rsidRPr="007308AD" w:rsidRDefault="00A637BE" w:rsidP="0024439A">
            <w:pPr>
              <w:tabs>
                <w:tab w:val="left" w:pos="540"/>
              </w:tabs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:rsidR="00A637BE" w:rsidRPr="007308AD" w:rsidRDefault="00A637BE" w:rsidP="0024439A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A637BE" w:rsidRPr="007308AD" w:rsidTr="007308AD">
        <w:tc>
          <w:tcPr>
            <w:tcW w:w="2610" w:type="dxa"/>
          </w:tcPr>
          <w:p w:rsidR="00A637BE" w:rsidRPr="007308AD" w:rsidRDefault="00A637BE" w:rsidP="0024439A">
            <w:pPr>
              <w:tabs>
                <w:tab w:val="left" w:pos="540"/>
              </w:tabs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:rsidR="00A637BE" w:rsidRPr="007308AD" w:rsidRDefault="00A637BE" w:rsidP="0024439A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A637BE" w:rsidRPr="007308AD" w:rsidTr="007308AD">
        <w:tc>
          <w:tcPr>
            <w:tcW w:w="8820" w:type="dxa"/>
            <w:gridSpan w:val="2"/>
          </w:tcPr>
          <w:p w:rsidR="00A637BE" w:rsidRPr="007308AD" w:rsidRDefault="00A637BE" w:rsidP="0024439A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A637BE" w:rsidRPr="007308AD" w:rsidTr="007308AD">
        <w:tc>
          <w:tcPr>
            <w:tcW w:w="2610" w:type="dxa"/>
          </w:tcPr>
          <w:p w:rsidR="00A637BE" w:rsidRPr="007308AD" w:rsidRDefault="00A637BE" w:rsidP="0024439A">
            <w:pPr>
              <w:ind w:left="231" w:right="-13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ฉบับที่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</w:tcPr>
          <w:p w:rsidR="00A637BE" w:rsidRPr="007308AD" w:rsidRDefault="00A637BE" w:rsidP="0024439A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</w:tbl>
    <w:p w:rsidR="00625ED8" w:rsidRDefault="00625ED8"/>
    <w:tbl>
      <w:tblPr>
        <w:tblW w:w="8820" w:type="dxa"/>
        <w:tblInd w:w="810" w:type="dxa"/>
        <w:tblLook w:val="01E0" w:firstRow="1" w:lastRow="1" w:firstColumn="1" w:lastColumn="1" w:noHBand="0" w:noVBand="0"/>
      </w:tblPr>
      <w:tblGrid>
        <w:gridCol w:w="2610"/>
        <w:gridCol w:w="6210"/>
      </w:tblGrid>
      <w:tr w:rsidR="00A637BE" w:rsidRPr="007308AD" w:rsidTr="007308AD">
        <w:tc>
          <w:tcPr>
            <w:tcW w:w="8820" w:type="dxa"/>
            <w:gridSpan w:val="2"/>
          </w:tcPr>
          <w:p w:rsidR="00A637BE" w:rsidRPr="007308AD" w:rsidRDefault="00A637BE" w:rsidP="0024439A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lastRenderedPageBreak/>
              <w:t>การตีความมาตรฐานการรายงานทางการเงิน</w:t>
            </w:r>
          </w:p>
        </w:tc>
      </w:tr>
      <w:tr w:rsidR="00A637BE" w:rsidRPr="007308AD" w:rsidTr="007308AD">
        <w:tc>
          <w:tcPr>
            <w:tcW w:w="2610" w:type="dxa"/>
          </w:tcPr>
          <w:p w:rsidR="00A637BE" w:rsidRPr="007308AD" w:rsidRDefault="00A637BE" w:rsidP="0024439A">
            <w:pPr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</w:tcPr>
          <w:p w:rsidR="00A637BE" w:rsidRPr="007308AD" w:rsidRDefault="00A637BE" w:rsidP="0024439A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A637BE" w:rsidRPr="007308AD" w:rsidTr="007308AD">
        <w:tc>
          <w:tcPr>
            <w:tcW w:w="2610" w:type="dxa"/>
          </w:tcPr>
          <w:p w:rsidR="00A637BE" w:rsidRPr="007308AD" w:rsidRDefault="00A637BE" w:rsidP="0024439A">
            <w:pPr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:rsidR="00A637BE" w:rsidRPr="007308AD" w:rsidRDefault="00A637BE" w:rsidP="0024439A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A637BE" w:rsidRPr="007308AD" w:rsidRDefault="00A637BE" w:rsidP="007308A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7308AD">
        <w:rPr>
          <w:rFonts w:ascii="Angsana New" w:hAnsi="Angsana New" w:cs="Angsana New"/>
          <w:sz w:val="32"/>
          <w:szCs w:val="32"/>
        </w:rPr>
        <w:t>(Business Model)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</w:t>
      </w:r>
      <w:r w:rsidR="00625ED8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A637BE" w:rsidRPr="007308AD" w:rsidRDefault="00A637BE" w:rsidP="007308AD">
      <w:pPr>
        <w:ind w:left="90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ฝ่ายบริหารของกลุ่มบริษัทคาดว่าการนำมาตรฐานฉบับนี้มาใช้ จะมีผลกระทบจากรายการดังต่อไปนี้</w:t>
      </w:r>
    </w:p>
    <w:p w:rsidR="00A637BE" w:rsidRPr="007308AD" w:rsidRDefault="00A637BE" w:rsidP="007308AD">
      <w:pPr>
        <w:pStyle w:val="ListParagraph"/>
        <w:spacing w:before="120" w:after="120"/>
        <w:ind w:left="1260" w:hanging="360"/>
        <w:jc w:val="thaiDistribute"/>
        <w:rPr>
          <w:rFonts w:ascii="Angsana New" w:hAnsi="Angsana New"/>
          <w:spacing w:val="-4"/>
          <w:sz w:val="32"/>
          <w:szCs w:val="32"/>
        </w:rPr>
      </w:pPr>
      <w:r w:rsidRPr="007308AD">
        <w:rPr>
          <w:rFonts w:ascii="Angsana New" w:hAnsi="Angsana New"/>
          <w:sz w:val="32"/>
          <w:szCs w:val="32"/>
        </w:rPr>
        <w:t>-</w:t>
      </w:r>
      <w:r w:rsidR="007308AD">
        <w:rPr>
          <w:rFonts w:ascii="Angsana New" w:hAnsi="Angsana New"/>
          <w:sz w:val="32"/>
          <w:szCs w:val="32"/>
          <w:cs/>
        </w:rPr>
        <w:tab/>
      </w:r>
      <w:r w:rsidRPr="007308AD">
        <w:rPr>
          <w:rFonts w:ascii="Angsana New" w:hAnsi="Angsana New"/>
          <w:spacing w:val="-4"/>
          <w:sz w:val="32"/>
          <w:szCs w:val="32"/>
          <w:cs/>
        </w:rPr>
        <w:t>การจัดประเภทและวัดมูลค่ายุติธรรมของเงินลงทุนในตราสารทุนของบริษัทที่ไม่ใช่บริษัทจดทะเบียน - กลุ่มบริษัทต้องวัดมูลค่ายุติธรรมของเงินลงทุนในตราสารทุนของบริษัทที่ไม่ใช่บริษัทจดทะเบียน และจัดประเภทเงินลงทุนดังกล่าวเป็นสินทรัพย์ทางการเงินที่วัดมูลค่ายุติธรรมผ่านกำไรหรือขาดทุน หรือผ่านกำไรขาดทุนเบ็ดเสร็จอื่น ทั้งนี้หากเลือกแสดงการเปลี่ยนแปลงมูลค่ายุติธรรมในภายหลังของเงินลงทุนใดผ่านกำไรขาดทุนเบ็ดเสร็จอื่นแล้วจะไม่สามารถยกเลิกได้</w:t>
      </w:r>
    </w:p>
    <w:p w:rsidR="00A637BE" w:rsidRPr="007308AD" w:rsidRDefault="00A637BE" w:rsidP="007308AD">
      <w:pPr>
        <w:pStyle w:val="ListParagraph"/>
        <w:spacing w:before="120" w:after="120"/>
        <w:ind w:left="1260" w:hanging="360"/>
        <w:jc w:val="thaiDistribute"/>
        <w:rPr>
          <w:rFonts w:ascii="Angsana New" w:hAnsi="Angsana New"/>
          <w:sz w:val="32"/>
          <w:szCs w:val="32"/>
        </w:rPr>
      </w:pPr>
      <w:r w:rsidRPr="007308AD">
        <w:rPr>
          <w:rFonts w:ascii="Angsana New" w:hAnsi="Angsana New"/>
          <w:spacing w:val="-4"/>
          <w:sz w:val="32"/>
          <w:szCs w:val="32"/>
        </w:rPr>
        <w:t>-</w:t>
      </w:r>
      <w:r w:rsidR="007308AD">
        <w:rPr>
          <w:rFonts w:ascii="Angsana New" w:hAnsi="Angsana New"/>
          <w:spacing w:val="-4"/>
          <w:sz w:val="32"/>
          <w:szCs w:val="32"/>
          <w:cs/>
        </w:rPr>
        <w:tab/>
      </w:r>
      <w:r w:rsidRPr="007308AD">
        <w:rPr>
          <w:rFonts w:ascii="Angsana New" w:hAnsi="Angsana New"/>
          <w:sz w:val="32"/>
          <w:szCs w:val="32"/>
          <w:cs/>
        </w:rPr>
        <w:t>การรับรู้รายการผลขาดทุนด้านเครดิต - กลุ่มบริษัทต้องรับรู้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 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</w:p>
    <w:p w:rsidR="00A637BE" w:rsidRPr="007308AD" w:rsidRDefault="00A637BE" w:rsidP="007308A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ปัจจุบันฝ่ายบริหารของกลุ่มบริษัทอยู่ระหว่างการประเมินผลกระทบที่อาจมีต่องบการเงินในปีที่เริ่มนำมาตรฐานกลุ่มดังกล่าวมาถือปฏิบัติ</w:t>
      </w:r>
    </w:p>
    <w:p w:rsidR="00A637BE" w:rsidRPr="007308AD" w:rsidRDefault="00A637BE" w:rsidP="007308AD">
      <w:pPr>
        <w:spacing w:before="120" w:after="120"/>
        <w:ind w:left="90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7308AD">
        <w:rPr>
          <w:rFonts w:ascii="Angsana New" w:hAnsi="Angsana New" w:cs="Angsana New"/>
          <w:b/>
          <w:bCs/>
          <w:sz w:val="32"/>
          <w:szCs w:val="32"/>
        </w:rPr>
        <w:t xml:space="preserve">16 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เรื่อง สัญญาเช่า</w:t>
      </w:r>
    </w:p>
    <w:p w:rsidR="00A637BE" w:rsidRPr="007308AD" w:rsidRDefault="00A637BE" w:rsidP="007308A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7308AD">
        <w:rPr>
          <w:rFonts w:ascii="Angsana New" w:hAnsi="Angsana New" w:cs="Angsana New"/>
          <w:sz w:val="32"/>
          <w:szCs w:val="32"/>
        </w:rPr>
        <w:t>16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 ฉบับที่ </w:t>
      </w:r>
      <w:r w:rsidRPr="007308AD">
        <w:rPr>
          <w:rFonts w:ascii="Angsana New" w:hAnsi="Angsana New" w:cs="Angsana New"/>
          <w:sz w:val="32"/>
          <w:szCs w:val="32"/>
        </w:rPr>
        <w:t>17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625ED8">
        <w:rPr>
          <w:rFonts w:ascii="Angsana New" w:hAnsi="Angsana New" w:cs="Angsana New" w:hint="cs"/>
          <w:sz w:val="32"/>
          <w:szCs w:val="32"/>
          <w:cs/>
        </w:rPr>
        <w:t xml:space="preserve">      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สัญญาเช่า และการตีความมาตรฐานบัญชีที่เกี่ยวข้อง มาตรฐานฉบับนี้ได้กำหนดหลักการของ</w:t>
      </w:r>
      <w:r w:rsidR="00625ED8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7308AD">
        <w:rPr>
          <w:rFonts w:ascii="Angsana New" w:hAnsi="Angsana New" w:cs="Angsana New"/>
          <w:sz w:val="32"/>
          <w:szCs w:val="32"/>
        </w:rPr>
        <w:t xml:space="preserve">12 </w:t>
      </w:r>
      <w:r w:rsidRPr="007308AD">
        <w:rPr>
          <w:rFonts w:ascii="Angsana New" w:hAnsi="Angsana New" w:cs="Angsana New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:rsidR="001873B8" w:rsidRPr="007308AD" w:rsidRDefault="001873B8" w:rsidP="00B03BBA">
      <w:pPr>
        <w:tabs>
          <w:tab w:val="left" w:pos="1200"/>
          <w:tab w:val="left" w:pos="1800"/>
          <w:tab w:val="left" w:pos="2400"/>
          <w:tab w:val="left" w:pos="3000"/>
        </w:tabs>
        <w:spacing w:before="40" w:after="4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7308AD">
        <w:rPr>
          <w:rFonts w:ascii="Angsana New" w:hAnsi="Angsana New" w:cs="Angsana New"/>
          <w:sz w:val="32"/>
          <w:szCs w:val="32"/>
        </w:rPr>
        <w:t xml:space="preserve">17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7308AD">
        <w:rPr>
          <w:rFonts w:ascii="Angsana New" w:hAnsi="Angsana New" w:cs="Angsana New"/>
          <w:sz w:val="32"/>
          <w:szCs w:val="32"/>
        </w:rPr>
        <w:t>17</w:t>
      </w:r>
    </w:p>
    <w:p w:rsidR="001873B8" w:rsidRPr="007308AD" w:rsidRDefault="001873B8" w:rsidP="00B03BBA">
      <w:pPr>
        <w:tabs>
          <w:tab w:val="left" w:pos="1200"/>
          <w:tab w:val="left" w:pos="1800"/>
          <w:tab w:val="left" w:pos="2400"/>
          <w:tab w:val="left" w:pos="3000"/>
        </w:tabs>
        <w:spacing w:before="40" w:after="4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กลุ่มบริษัทคาดว่าจะนำมาตรฐานทางการเงินฉบับนี้มาถือปฏิบัติโดยรับรู้ผลกระทบสะสมของการนำมาตรฐานรายงานทางการเงินฉบับนี้มาถือปฏิบัติใช้ครั้งแรกโดยการปรับปรุงกับกำไรสะสม ณ วันที่ </w:t>
      </w:r>
      <w:r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7308AD">
        <w:rPr>
          <w:rFonts w:ascii="Angsana New" w:hAnsi="Angsana New" w:cs="Angsana New"/>
          <w:sz w:val="32"/>
          <w:szCs w:val="32"/>
        </w:rPr>
        <w:t>2563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:rsidR="001873B8" w:rsidRPr="007308AD" w:rsidRDefault="001873B8" w:rsidP="00B03BBA">
      <w:pPr>
        <w:tabs>
          <w:tab w:val="left" w:pos="1200"/>
          <w:tab w:val="left" w:pos="1800"/>
          <w:tab w:val="left" w:pos="2400"/>
          <w:tab w:val="left" w:pos="3000"/>
        </w:tabs>
        <w:spacing w:before="40" w:after="4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ฝ่ายบริหารของกลุ่มบริษัท</w:t>
      </w:r>
      <w:r w:rsidR="00625ED8">
        <w:rPr>
          <w:rFonts w:ascii="Angsana New" w:hAnsi="Angsana New" w:cs="Angsana New" w:hint="cs"/>
          <w:sz w:val="32"/>
          <w:szCs w:val="32"/>
          <w:cs/>
        </w:rPr>
        <w:t>ฯ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คาดว่าการนำมาตรฐานการบัญชีดังกล่าวมาใช้ จะมีผลกระทบต่องบแสดงฐานะการเงิน ณ วันที่ </w:t>
      </w:r>
      <w:r w:rsidRPr="007308AD">
        <w:rPr>
          <w:rFonts w:ascii="Angsana New" w:hAnsi="Angsana New" w:cs="Angsana New"/>
          <w:sz w:val="32"/>
          <w:szCs w:val="32"/>
        </w:rPr>
        <w:t xml:space="preserve">1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7308AD">
        <w:rPr>
          <w:rFonts w:ascii="Angsana New" w:hAnsi="Angsana New" w:cs="Angsana New"/>
          <w:sz w:val="32"/>
          <w:szCs w:val="32"/>
        </w:rPr>
        <w:t xml:space="preserve">2563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คือ สินทรัพย์ของกลุ่มบริษัทมีจำนวนเพิ่มขึ้นรวมทั้งสิ้นประมาณ </w:t>
      </w:r>
      <w:r w:rsidR="009C46ED">
        <w:rPr>
          <w:rFonts w:ascii="Angsana New" w:hAnsi="Angsana New" w:cs="Angsana New" w:hint="cs"/>
          <w:sz w:val="32"/>
          <w:szCs w:val="32"/>
          <w:cs/>
        </w:rPr>
        <w:t>51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 (เฉพาะของบริษัทฯ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ประมาณ </w:t>
      </w:r>
      <w:r w:rsidRPr="007308AD">
        <w:rPr>
          <w:rFonts w:ascii="Angsana New" w:hAnsi="Angsana New" w:cs="Angsana New"/>
          <w:sz w:val="32"/>
          <w:szCs w:val="32"/>
        </w:rPr>
        <w:t xml:space="preserve">6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ล้านบาท) และหนี้สินของกลุ่มบริษัทมีจำนวนเพิ่มขึ้นรวมทั้งสิ้นประมาณ </w:t>
      </w:r>
      <w:r w:rsidRPr="007308AD">
        <w:rPr>
          <w:rFonts w:ascii="Angsana New" w:hAnsi="Angsana New" w:cs="Angsana New"/>
          <w:sz w:val="32"/>
          <w:szCs w:val="32"/>
        </w:rPr>
        <w:t xml:space="preserve">66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 (เฉพาะของบริษัทฯ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ประมาณ </w:t>
      </w:r>
      <w:r w:rsidRPr="007308AD">
        <w:rPr>
          <w:rFonts w:ascii="Angsana New" w:hAnsi="Angsana New" w:cs="Angsana New"/>
          <w:sz w:val="32"/>
          <w:szCs w:val="32"/>
        </w:rPr>
        <w:t xml:space="preserve">8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A62C4D" w:rsidRPr="007308AD" w:rsidRDefault="00A62C4D" w:rsidP="00B03BBA">
      <w:pPr>
        <w:pStyle w:val="10"/>
        <w:widowControl/>
        <w:spacing w:before="40" w:after="4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4.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</w:p>
    <w:p w:rsidR="00A62C4D" w:rsidRPr="007308AD" w:rsidRDefault="007308AD" w:rsidP="00B03BBA">
      <w:pPr>
        <w:spacing w:before="40" w:after="4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A62C4D" w:rsidRPr="007308AD">
        <w:rPr>
          <w:rFonts w:ascii="Angsana New" w:hAnsi="Angsana New" w:cs="Angsana New"/>
          <w:sz w:val="32"/>
          <w:szCs w:val="32"/>
          <w:cs/>
        </w:rPr>
        <w:t xml:space="preserve">ตามที่กล่าวในหมายเหตุประกอบงบการเงินข้อ </w:t>
      </w:r>
      <w:r w:rsidR="00A62C4D" w:rsidRPr="007308AD">
        <w:rPr>
          <w:rFonts w:ascii="Angsana New" w:hAnsi="Angsana New" w:cs="Angsana New"/>
          <w:sz w:val="32"/>
          <w:szCs w:val="32"/>
        </w:rPr>
        <w:t xml:space="preserve">3 </w:t>
      </w:r>
      <w:r w:rsidR="00A62C4D" w:rsidRPr="007308AD">
        <w:rPr>
          <w:rFonts w:ascii="Angsana New" w:hAnsi="Angsana New" w:cs="Angsana New"/>
          <w:sz w:val="32"/>
          <w:szCs w:val="32"/>
          <w:cs/>
        </w:rPr>
        <w:t xml:space="preserve">กลุ่มบริษัทได้นำมาตรฐานการรายงานทางการเงินฉบับที่ </w:t>
      </w:r>
      <w:r w:rsidR="00A62C4D" w:rsidRPr="007308AD">
        <w:rPr>
          <w:rFonts w:ascii="Angsana New" w:hAnsi="Angsana New" w:cs="Angsana New"/>
          <w:sz w:val="32"/>
          <w:szCs w:val="32"/>
        </w:rPr>
        <w:t>15</w:t>
      </w:r>
      <w:r w:rsidR="00A62C4D" w:rsidRPr="007308AD">
        <w:rPr>
          <w:rFonts w:ascii="Angsana New" w:hAnsi="Angsana New" w:cs="Angsana New"/>
          <w:sz w:val="32"/>
          <w:szCs w:val="32"/>
          <w:cs/>
        </w:rPr>
        <w:t xml:space="preserve"> มาถือปฏิบัติในระหว่างปีปัจจุบัน</w:t>
      </w:r>
      <w:r w:rsidR="00A62C4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62C4D" w:rsidRPr="007308AD">
        <w:rPr>
          <w:rFonts w:ascii="Angsana New" w:hAnsi="Angsana New" w:cs="Angsana New"/>
          <w:sz w:val="32"/>
          <w:szCs w:val="32"/>
          <w:cs/>
        </w:rPr>
        <w:t>โดยกิจการได้เลือกปรับย้อนหลังงบการเงินของปีก่อนที่แสดงเปรียบเทียบ ผลสะสมของการเปลี่ยนแปลงดังกล่าวแสดงเป็นรายการแยกต่างหากในงบแสดงการเปลี่ยนแปลงส่วนของผู้ถือหุ้น</w:t>
      </w:r>
      <w:r w:rsidR="00B03BBA">
        <w:rPr>
          <w:rFonts w:ascii="Angsana New" w:hAnsi="Angsana New" w:cs="Angsana New" w:hint="cs"/>
          <w:sz w:val="32"/>
          <w:szCs w:val="32"/>
          <w:cs/>
        </w:rPr>
        <w:t xml:space="preserve"> การนำมาตรฐานการรายงานทางการเงินฉบับที่ </w:t>
      </w:r>
      <w:r w:rsidR="00B03BBA">
        <w:rPr>
          <w:rFonts w:ascii="Angsana New" w:hAnsi="Angsana New" w:cs="Angsana New"/>
          <w:sz w:val="32"/>
          <w:szCs w:val="32"/>
        </w:rPr>
        <w:t>15</w:t>
      </w:r>
      <w:r w:rsidR="00B03BBA">
        <w:rPr>
          <w:rFonts w:ascii="Angsana New" w:hAnsi="Angsana New" w:cs="Angsana New" w:hint="cs"/>
          <w:sz w:val="32"/>
          <w:szCs w:val="32"/>
          <w:cs/>
        </w:rPr>
        <w:t xml:space="preserve"> มาถือปฏิบัติ</w:t>
      </w:r>
      <w:r w:rsidR="008F2284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B03BBA">
        <w:rPr>
          <w:rFonts w:ascii="Angsana New" w:hAnsi="Angsana New" w:cs="Angsana New" w:hint="cs"/>
          <w:sz w:val="32"/>
          <w:szCs w:val="32"/>
          <w:cs/>
        </w:rPr>
        <w:t>ไม่มีผลกระทบต่องบการเงินเฉพาะกิจการ</w:t>
      </w:r>
    </w:p>
    <w:p w:rsidR="00A62C4D" w:rsidRPr="007308AD" w:rsidRDefault="007308AD" w:rsidP="00625ED8">
      <w:pPr>
        <w:spacing w:before="60" w:after="6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A62C4D" w:rsidRPr="007308AD">
        <w:rPr>
          <w:rFonts w:ascii="Angsana New" w:hAnsi="Angsana New" w:cs="Angsana New"/>
          <w:sz w:val="32"/>
          <w:szCs w:val="32"/>
          <w:cs/>
        </w:rPr>
        <w:t>จำนวนเงินของรายการปรับปรุงที่มีผลกระทบต่อรายการในงบแสดงฐานะการเงิน</w:t>
      </w:r>
      <w:r w:rsidR="00FB738D">
        <w:rPr>
          <w:rFonts w:ascii="Angsana New" w:hAnsi="Angsana New" w:cs="Angsana New" w:hint="cs"/>
          <w:sz w:val="32"/>
          <w:szCs w:val="32"/>
          <w:cs/>
        </w:rPr>
        <w:t>รวมและ</w:t>
      </w:r>
      <w:r w:rsidR="00086392">
        <w:rPr>
          <w:rFonts w:ascii="Angsana New" w:hAnsi="Angsana New" w:cs="Angsana New" w:hint="cs"/>
          <w:sz w:val="32"/>
          <w:szCs w:val="32"/>
          <w:cs/>
        </w:rPr>
        <w:t>งบกำไรขาดทุน</w:t>
      </w:r>
      <w:r w:rsidR="00FB738D">
        <w:rPr>
          <w:rFonts w:ascii="Angsana New" w:hAnsi="Angsana New" w:cs="Angsana New" w:hint="cs"/>
          <w:sz w:val="32"/>
          <w:szCs w:val="32"/>
          <w:cs/>
        </w:rPr>
        <w:t>รวม</w:t>
      </w:r>
      <w:r w:rsidR="00A62C4D" w:rsidRPr="007308AD">
        <w:rPr>
          <w:rFonts w:ascii="Angsana New" w:hAnsi="Angsana New" w:cs="Angsana New"/>
          <w:i/>
          <w:iCs/>
          <w:sz w:val="32"/>
          <w:szCs w:val="32"/>
          <w:cs/>
        </w:rPr>
        <w:t xml:space="preserve"> </w:t>
      </w:r>
      <w:r w:rsidR="00A62C4D" w:rsidRPr="007308AD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Style w:val="TableGrid"/>
        <w:tblW w:w="864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1440"/>
        <w:gridCol w:w="436"/>
        <w:gridCol w:w="1876"/>
        <w:gridCol w:w="29"/>
      </w:tblGrid>
      <w:tr w:rsidR="00A62C4D" w:rsidRPr="007308AD" w:rsidTr="00625ED8">
        <w:trPr>
          <w:gridAfter w:val="1"/>
          <w:wAfter w:w="29" w:type="dxa"/>
          <w:trHeight w:val="126"/>
        </w:trPr>
        <w:tc>
          <w:tcPr>
            <w:tcW w:w="8612" w:type="dxa"/>
            <w:gridSpan w:val="4"/>
          </w:tcPr>
          <w:p w:rsidR="00A62C4D" w:rsidRPr="007308AD" w:rsidRDefault="00A62C4D" w:rsidP="00B03BBA">
            <w:pPr>
              <w:spacing w:line="32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ล้านบาท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C8040C" w:rsidRPr="007308AD" w:rsidTr="00625ED8">
        <w:trPr>
          <w:gridAfter w:val="1"/>
          <w:wAfter w:w="29" w:type="dxa"/>
          <w:trHeight w:val="72"/>
        </w:trPr>
        <w:tc>
          <w:tcPr>
            <w:tcW w:w="4860" w:type="dxa"/>
          </w:tcPr>
          <w:p w:rsidR="00C8040C" w:rsidRPr="007308AD" w:rsidRDefault="00C8040C" w:rsidP="00B03BBA">
            <w:pPr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52" w:type="dxa"/>
            <w:gridSpan w:val="3"/>
            <w:vAlign w:val="bottom"/>
          </w:tcPr>
          <w:p w:rsidR="00C8040C" w:rsidRPr="007308AD" w:rsidRDefault="009C60C6" w:rsidP="00B03BBA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A62C4D" w:rsidRPr="007308AD" w:rsidTr="00625ED8">
        <w:trPr>
          <w:gridAfter w:val="1"/>
          <w:wAfter w:w="29" w:type="dxa"/>
          <w:trHeight w:val="207"/>
        </w:trPr>
        <w:tc>
          <w:tcPr>
            <w:tcW w:w="4860" w:type="dxa"/>
          </w:tcPr>
          <w:p w:rsidR="00A62C4D" w:rsidRPr="007308AD" w:rsidRDefault="00A62C4D" w:rsidP="00B03BBA">
            <w:pPr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752" w:type="dxa"/>
            <w:gridSpan w:val="3"/>
            <w:vAlign w:val="bottom"/>
          </w:tcPr>
          <w:p w:rsidR="00A62C4D" w:rsidRPr="007308AD" w:rsidRDefault="009C60C6" w:rsidP="00B03BBA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</w:t>
            </w:r>
          </w:p>
        </w:tc>
      </w:tr>
      <w:tr w:rsidR="00A62C4D" w:rsidRPr="007308AD" w:rsidTr="00625ED8">
        <w:trPr>
          <w:gridAfter w:val="1"/>
          <w:wAfter w:w="29" w:type="dxa"/>
          <w:trHeight w:val="72"/>
        </w:trPr>
        <w:tc>
          <w:tcPr>
            <w:tcW w:w="4860" w:type="dxa"/>
          </w:tcPr>
          <w:p w:rsidR="00A62C4D" w:rsidRPr="007308AD" w:rsidRDefault="00A62C4D" w:rsidP="00B03BBA">
            <w:pPr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76" w:type="dxa"/>
            <w:gridSpan w:val="2"/>
            <w:vAlign w:val="bottom"/>
          </w:tcPr>
          <w:p w:rsidR="00A62C4D" w:rsidRPr="007308AD" w:rsidRDefault="00A62C4D" w:rsidP="00B03BBA">
            <w:pPr>
              <w:pBdr>
                <w:bottom w:val="single" w:sz="4" w:space="1" w:color="auto"/>
              </w:pBdr>
              <w:spacing w:line="32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876" w:type="dxa"/>
          </w:tcPr>
          <w:p w:rsidR="00A62C4D" w:rsidRPr="007308AD" w:rsidRDefault="00A62C4D" w:rsidP="00B03BBA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A62C4D" w:rsidRPr="007308AD" w:rsidTr="00625ED8">
        <w:trPr>
          <w:gridAfter w:val="1"/>
          <w:wAfter w:w="29" w:type="dxa"/>
          <w:trHeight w:val="72"/>
        </w:trPr>
        <w:tc>
          <w:tcPr>
            <w:tcW w:w="4860" w:type="dxa"/>
          </w:tcPr>
          <w:p w:rsidR="00A62C4D" w:rsidRPr="007308AD" w:rsidRDefault="00A62C4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งบแสดงฐานะการเงิน</w:t>
            </w:r>
          </w:p>
        </w:tc>
        <w:tc>
          <w:tcPr>
            <w:tcW w:w="1876" w:type="dxa"/>
            <w:gridSpan w:val="2"/>
          </w:tcPr>
          <w:p w:rsidR="00A62C4D" w:rsidRPr="007308AD" w:rsidRDefault="00A62C4D" w:rsidP="00B03BBA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76" w:type="dxa"/>
          </w:tcPr>
          <w:p w:rsidR="00A62C4D" w:rsidRPr="007308AD" w:rsidRDefault="00A62C4D" w:rsidP="00B03BBA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62C4D" w:rsidRPr="007308AD" w:rsidTr="00625ED8">
        <w:trPr>
          <w:gridAfter w:val="1"/>
          <w:wAfter w:w="29" w:type="dxa"/>
          <w:trHeight w:val="288"/>
        </w:trPr>
        <w:tc>
          <w:tcPr>
            <w:tcW w:w="4860" w:type="dxa"/>
          </w:tcPr>
          <w:p w:rsidR="00A62C4D" w:rsidRPr="007308AD" w:rsidRDefault="00A62C4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876" w:type="dxa"/>
            <w:gridSpan w:val="2"/>
          </w:tcPr>
          <w:p w:rsidR="00A62C4D" w:rsidRPr="007308AD" w:rsidRDefault="00A62C4D" w:rsidP="00B03BBA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76" w:type="dxa"/>
          </w:tcPr>
          <w:p w:rsidR="00A62C4D" w:rsidRPr="007308AD" w:rsidRDefault="00A62C4D" w:rsidP="00B03BBA">
            <w:pPr>
              <w:spacing w:line="32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08AD" w:rsidRPr="007308AD" w:rsidTr="00625ED8">
        <w:trPr>
          <w:gridAfter w:val="1"/>
          <w:wAfter w:w="29" w:type="dxa"/>
          <w:trHeight w:val="395"/>
        </w:trPr>
        <w:tc>
          <w:tcPr>
            <w:tcW w:w="4860" w:type="dxa"/>
          </w:tcPr>
          <w:p w:rsidR="007308AD" w:rsidRPr="007308AD" w:rsidRDefault="007308A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ต้นทุนในการได้มาซึ่งสัญญาที่ทำกับลูกค้า</w:t>
            </w:r>
          </w:p>
        </w:tc>
        <w:tc>
          <w:tcPr>
            <w:tcW w:w="1876" w:type="dxa"/>
            <w:gridSpan w:val="2"/>
            <w:vAlign w:val="bottom"/>
          </w:tcPr>
          <w:p w:rsidR="007308AD" w:rsidRPr="007308AD" w:rsidRDefault="007308A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71</w:t>
            </w:r>
          </w:p>
        </w:tc>
        <w:tc>
          <w:tcPr>
            <w:tcW w:w="1876" w:type="dxa"/>
            <w:vAlign w:val="bottom"/>
          </w:tcPr>
          <w:p w:rsidR="007308AD" w:rsidRPr="007308AD" w:rsidRDefault="007308A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61</w:t>
            </w:r>
          </w:p>
        </w:tc>
      </w:tr>
      <w:tr w:rsidR="007308AD" w:rsidRPr="007308AD" w:rsidTr="00625ED8">
        <w:trPr>
          <w:gridAfter w:val="1"/>
          <w:wAfter w:w="29" w:type="dxa"/>
          <w:trHeight w:val="425"/>
        </w:trPr>
        <w:tc>
          <w:tcPr>
            <w:tcW w:w="4860" w:type="dxa"/>
          </w:tcPr>
          <w:p w:rsidR="007308AD" w:rsidRPr="007308AD" w:rsidRDefault="007308A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รวมสินทรัพย์</w:t>
            </w:r>
          </w:p>
        </w:tc>
        <w:tc>
          <w:tcPr>
            <w:tcW w:w="1876" w:type="dxa"/>
            <w:gridSpan w:val="2"/>
            <w:vAlign w:val="bottom"/>
          </w:tcPr>
          <w:p w:rsidR="007308AD" w:rsidRPr="007308AD" w:rsidRDefault="007308AD" w:rsidP="00B03BBA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876" w:type="dxa"/>
            <w:vAlign w:val="bottom"/>
          </w:tcPr>
          <w:p w:rsidR="007308AD" w:rsidRPr="007308AD" w:rsidRDefault="007308AD" w:rsidP="00B03BBA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  <w:tr w:rsidR="007308AD" w:rsidRPr="007308AD" w:rsidTr="00625ED8">
        <w:trPr>
          <w:gridAfter w:val="1"/>
          <w:wAfter w:w="29" w:type="dxa"/>
          <w:trHeight w:val="72"/>
        </w:trPr>
        <w:tc>
          <w:tcPr>
            <w:tcW w:w="4860" w:type="dxa"/>
          </w:tcPr>
          <w:p w:rsidR="007308AD" w:rsidRPr="007308AD" w:rsidRDefault="007308A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</w:t>
            </w:r>
          </w:p>
        </w:tc>
        <w:tc>
          <w:tcPr>
            <w:tcW w:w="1876" w:type="dxa"/>
            <w:gridSpan w:val="2"/>
            <w:vAlign w:val="bottom"/>
          </w:tcPr>
          <w:p w:rsidR="007308AD" w:rsidRPr="007308AD" w:rsidRDefault="007308AD" w:rsidP="00B03BBA">
            <w:pP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76" w:type="dxa"/>
            <w:vAlign w:val="bottom"/>
          </w:tcPr>
          <w:p w:rsidR="007308AD" w:rsidRPr="007308AD" w:rsidRDefault="007308AD" w:rsidP="00B03BBA">
            <w:pP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308AD" w:rsidRPr="007308AD" w:rsidTr="00625ED8">
        <w:trPr>
          <w:gridAfter w:val="1"/>
          <w:wAfter w:w="29" w:type="dxa"/>
          <w:trHeight w:val="405"/>
        </w:trPr>
        <w:tc>
          <w:tcPr>
            <w:tcW w:w="4860" w:type="dxa"/>
          </w:tcPr>
          <w:p w:rsidR="007308AD" w:rsidRPr="007308AD" w:rsidRDefault="007308A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76" w:type="dxa"/>
            <w:gridSpan w:val="2"/>
            <w:vAlign w:val="bottom"/>
          </w:tcPr>
          <w:p w:rsidR="007308AD" w:rsidRPr="007308AD" w:rsidRDefault="007308A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876" w:type="dxa"/>
            <w:vAlign w:val="bottom"/>
          </w:tcPr>
          <w:p w:rsidR="007308AD" w:rsidRPr="007308AD" w:rsidRDefault="007308A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</w:tr>
      <w:tr w:rsidR="007308AD" w:rsidRPr="007308AD" w:rsidTr="00625ED8">
        <w:trPr>
          <w:gridAfter w:val="1"/>
          <w:wAfter w:w="29" w:type="dxa"/>
          <w:trHeight w:val="72"/>
        </w:trPr>
        <w:tc>
          <w:tcPr>
            <w:tcW w:w="4860" w:type="dxa"/>
          </w:tcPr>
          <w:p w:rsidR="007308AD" w:rsidRPr="007308AD" w:rsidRDefault="007308A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รวมหนี้สิน</w:t>
            </w:r>
          </w:p>
        </w:tc>
        <w:tc>
          <w:tcPr>
            <w:tcW w:w="1876" w:type="dxa"/>
            <w:gridSpan w:val="2"/>
            <w:vAlign w:val="bottom"/>
          </w:tcPr>
          <w:p w:rsidR="007308AD" w:rsidRPr="007308AD" w:rsidRDefault="007308A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876" w:type="dxa"/>
            <w:vAlign w:val="bottom"/>
          </w:tcPr>
          <w:p w:rsidR="007308AD" w:rsidRPr="007308AD" w:rsidRDefault="007308A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</w:tr>
      <w:tr w:rsidR="007308AD" w:rsidRPr="007308AD" w:rsidTr="00625ED8">
        <w:trPr>
          <w:gridAfter w:val="1"/>
          <w:wAfter w:w="29" w:type="dxa"/>
          <w:trHeight w:val="72"/>
        </w:trPr>
        <w:tc>
          <w:tcPr>
            <w:tcW w:w="4860" w:type="dxa"/>
          </w:tcPr>
          <w:p w:rsidR="007308AD" w:rsidRPr="007308AD" w:rsidRDefault="007308A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ส่วนของผู้ถือหุ้น</w:t>
            </w:r>
          </w:p>
        </w:tc>
        <w:tc>
          <w:tcPr>
            <w:tcW w:w="1876" w:type="dxa"/>
            <w:gridSpan w:val="2"/>
            <w:vAlign w:val="bottom"/>
          </w:tcPr>
          <w:p w:rsidR="007308AD" w:rsidRPr="007308AD" w:rsidRDefault="007308AD" w:rsidP="00B03BBA">
            <w:pP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76" w:type="dxa"/>
            <w:vAlign w:val="bottom"/>
          </w:tcPr>
          <w:p w:rsidR="007308AD" w:rsidRPr="007308AD" w:rsidRDefault="007308AD" w:rsidP="00B03BBA">
            <w:pP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738D" w:rsidRPr="007308AD" w:rsidTr="00625ED8">
        <w:trPr>
          <w:gridAfter w:val="1"/>
          <w:wAfter w:w="29" w:type="dxa"/>
          <w:trHeight w:val="72"/>
        </w:trPr>
        <w:tc>
          <w:tcPr>
            <w:tcW w:w="4860" w:type="dxa"/>
          </w:tcPr>
          <w:p w:rsidR="00FB738D" w:rsidRPr="007308AD" w:rsidRDefault="00FB738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กำไรสะสม</w:t>
            </w:r>
          </w:p>
        </w:tc>
        <w:tc>
          <w:tcPr>
            <w:tcW w:w="1876" w:type="dxa"/>
            <w:gridSpan w:val="2"/>
            <w:vAlign w:val="bottom"/>
          </w:tcPr>
          <w:p w:rsidR="00FB738D" w:rsidRPr="007308AD" w:rsidRDefault="00FB738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57</w:t>
            </w:r>
          </w:p>
        </w:tc>
        <w:tc>
          <w:tcPr>
            <w:tcW w:w="1876" w:type="dxa"/>
            <w:vAlign w:val="bottom"/>
          </w:tcPr>
          <w:p w:rsidR="00FB738D" w:rsidRPr="007308AD" w:rsidRDefault="00FB738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49</w:t>
            </w:r>
          </w:p>
        </w:tc>
      </w:tr>
      <w:tr w:rsidR="00FB738D" w:rsidRPr="007308AD" w:rsidTr="00625ED8">
        <w:trPr>
          <w:gridAfter w:val="1"/>
          <w:wAfter w:w="29" w:type="dxa"/>
          <w:trHeight w:val="405"/>
        </w:trPr>
        <w:tc>
          <w:tcPr>
            <w:tcW w:w="4860" w:type="dxa"/>
          </w:tcPr>
          <w:p w:rsidR="00FB738D" w:rsidRPr="007308AD" w:rsidRDefault="00FB738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รวมส่วนของผู้ถือหุ้น</w:t>
            </w:r>
          </w:p>
        </w:tc>
        <w:tc>
          <w:tcPr>
            <w:tcW w:w="1876" w:type="dxa"/>
            <w:gridSpan w:val="2"/>
            <w:vAlign w:val="bottom"/>
          </w:tcPr>
          <w:p w:rsidR="00FB738D" w:rsidRPr="007308AD" w:rsidRDefault="00FB738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57</w:t>
            </w:r>
          </w:p>
        </w:tc>
        <w:tc>
          <w:tcPr>
            <w:tcW w:w="1876" w:type="dxa"/>
            <w:vAlign w:val="bottom"/>
          </w:tcPr>
          <w:p w:rsidR="00FB738D" w:rsidRPr="007308AD" w:rsidRDefault="00FB738D" w:rsidP="00B03BBA">
            <w:pPr>
              <w:pBdr>
                <w:bottom w:val="sing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49</w:t>
            </w:r>
          </w:p>
        </w:tc>
      </w:tr>
      <w:tr w:rsidR="00FB738D" w:rsidRPr="007308AD" w:rsidTr="00625ED8">
        <w:trPr>
          <w:gridAfter w:val="1"/>
          <w:wAfter w:w="29" w:type="dxa"/>
          <w:trHeight w:val="72"/>
        </w:trPr>
        <w:tc>
          <w:tcPr>
            <w:tcW w:w="4860" w:type="dxa"/>
          </w:tcPr>
          <w:p w:rsidR="00FB738D" w:rsidRPr="007308AD" w:rsidRDefault="00FB738D" w:rsidP="00B03BBA">
            <w:pPr>
              <w:spacing w:line="320" w:lineRule="exact"/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รวมหนี้สินและส่วนของผู้ถือหุ้น</w:t>
            </w:r>
          </w:p>
        </w:tc>
        <w:tc>
          <w:tcPr>
            <w:tcW w:w="1876" w:type="dxa"/>
            <w:gridSpan w:val="2"/>
            <w:vAlign w:val="bottom"/>
          </w:tcPr>
          <w:p w:rsidR="00FB738D" w:rsidRPr="007308AD" w:rsidRDefault="00FB738D" w:rsidP="00B03BBA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876" w:type="dxa"/>
            <w:vAlign w:val="bottom"/>
          </w:tcPr>
          <w:p w:rsidR="00FB738D" w:rsidRPr="007308AD" w:rsidRDefault="00FB738D" w:rsidP="00B03BBA">
            <w:pPr>
              <w:pBdr>
                <w:bottom w:val="double" w:sz="4" w:space="1" w:color="auto"/>
              </w:pBdr>
              <w:tabs>
                <w:tab w:val="decimal" w:pos="1425"/>
              </w:tabs>
              <w:spacing w:line="32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  <w:tr w:rsidR="00FB738D" w:rsidRPr="007308AD" w:rsidTr="00625ED8">
        <w:trPr>
          <w:trHeight w:val="80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ล้านบาท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B738D" w:rsidRPr="007308AD" w:rsidTr="00625ED8">
        <w:trPr>
          <w:trHeight w:val="381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B738D" w:rsidRPr="007308AD" w:rsidTr="00625ED8">
        <w:trPr>
          <w:trHeight w:val="745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กำไรสำหรับปีสิ้นสุด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                    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วันที่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31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</w:p>
          <w:p w:rsidR="00FB738D" w:rsidRPr="007308AD" w:rsidRDefault="00FB738D" w:rsidP="00FB738D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 (ลดลง)</w:t>
            </w:r>
          </w:p>
        </w:tc>
      </w:tr>
      <w:tr w:rsidR="00FB738D" w:rsidRPr="007308AD" w:rsidTr="00625ED8">
        <w:trPr>
          <w:trHeight w:val="372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ind w:left="162" w:hanging="162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738D" w:rsidRPr="007308AD" w:rsidTr="00625ED8">
        <w:trPr>
          <w:trHeight w:val="372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กำไรขาดทุน</w:t>
            </w: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ind w:left="162" w:hanging="162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738D" w:rsidRPr="007308AD" w:rsidTr="00625ED8">
        <w:trPr>
          <w:trHeight w:val="80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tabs>
                <w:tab w:val="decimal" w:pos="178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(1)</w:t>
            </w:r>
          </w:p>
        </w:tc>
      </w:tr>
      <w:tr w:rsidR="00FB738D" w:rsidRPr="007308AD" w:rsidTr="00625ED8">
        <w:trPr>
          <w:trHeight w:val="354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ค่าใช้จ่ายในการขาย</w:t>
            </w: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tabs>
                <w:tab w:val="decimal" w:pos="178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</w:t>
            </w:r>
          </w:p>
        </w:tc>
      </w:tr>
      <w:tr w:rsidR="00FB738D" w:rsidRPr="007308AD" w:rsidTr="00625ED8">
        <w:trPr>
          <w:trHeight w:val="363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ค่าใช้จ่ายภาษีเงินได้</w:t>
            </w:r>
          </w:p>
        </w:tc>
        <w:tc>
          <w:tcPr>
            <w:tcW w:w="2341" w:type="dxa"/>
            <w:gridSpan w:val="3"/>
            <w:tcBorders>
              <w:bottom w:val="single" w:sz="4" w:space="0" w:color="auto"/>
            </w:tcBorders>
          </w:tcPr>
          <w:p w:rsidR="00FB738D" w:rsidRPr="007308AD" w:rsidRDefault="00FB738D" w:rsidP="00FB738D">
            <w:pPr>
              <w:tabs>
                <w:tab w:val="decimal" w:pos="178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(2)</w:t>
            </w:r>
          </w:p>
        </w:tc>
      </w:tr>
      <w:tr w:rsidR="00FB738D" w:rsidRPr="007308AD" w:rsidTr="00625ED8">
        <w:trPr>
          <w:trHeight w:val="372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กำไรสำหรับปี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</w:tcBorders>
          </w:tcPr>
          <w:p w:rsidR="00FB738D" w:rsidRPr="007308AD" w:rsidRDefault="00FB738D" w:rsidP="00FB738D">
            <w:pPr>
              <w:pBdr>
                <w:bottom w:val="double" w:sz="4" w:space="1" w:color="auto"/>
              </w:pBdr>
              <w:tabs>
                <w:tab w:val="decimal" w:pos="178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</w:tr>
      <w:tr w:rsidR="00FB738D" w:rsidRPr="007308AD" w:rsidTr="00625ED8">
        <w:trPr>
          <w:trHeight w:val="372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การแบ่งปันกำไร</w:t>
            </w: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tabs>
                <w:tab w:val="decimal" w:pos="17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738D" w:rsidRPr="007308AD" w:rsidTr="00625ED8">
        <w:trPr>
          <w:trHeight w:val="247"/>
        </w:trPr>
        <w:tc>
          <w:tcPr>
            <w:tcW w:w="6300" w:type="dxa"/>
            <w:gridSpan w:val="2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tabs>
                <w:tab w:val="decimal" w:pos="178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</w:tr>
      <w:tr w:rsidR="00FB738D" w:rsidRPr="007308AD" w:rsidTr="00625ED8">
        <w:trPr>
          <w:trHeight w:val="363"/>
        </w:trPr>
        <w:tc>
          <w:tcPr>
            <w:tcW w:w="6300" w:type="dxa"/>
            <w:gridSpan w:val="2"/>
            <w:vAlign w:val="bottom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กำไรต่อหุ้น (บาท)</w:t>
            </w: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738D" w:rsidRPr="007308AD" w:rsidTr="00625ED8">
        <w:trPr>
          <w:trHeight w:val="363"/>
        </w:trPr>
        <w:tc>
          <w:tcPr>
            <w:tcW w:w="6300" w:type="dxa"/>
            <w:gridSpan w:val="2"/>
            <w:vAlign w:val="bottom"/>
          </w:tcPr>
          <w:p w:rsidR="00FB738D" w:rsidRPr="007308AD" w:rsidRDefault="00FB738D" w:rsidP="00FB738D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2341" w:type="dxa"/>
            <w:gridSpan w:val="3"/>
          </w:tcPr>
          <w:p w:rsidR="00FB738D" w:rsidRPr="007308AD" w:rsidRDefault="00FB738D" w:rsidP="00FB738D">
            <w:pPr>
              <w:tabs>
                <w:tab w:val="decimal" w:pos="151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0.05</w:t>
            </w:r>
          </w:p>
        </w:tc>
      </w:tr>
    </w:tbl>
    <w:p w:rsidR="00FA05F5" w:rsidRPr="007308AD" w:rsidRDefault="00FA05F5" w:rsidP="00B9623D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>รายการปรับปรุงข้างต้นมีรายละเอียดดังต่อไปนี้</w:t>
      </w:r>
      <w:r w:rsidRPr="007308AD">
        <w:rPr>
          <w:rFonts w:ascii="Angsana New" w:hAnsi="Angsana New" w:cs="Angsana New"/>
          <w:i/>
          <w:iCs/>
          <w:color w:val="FF0000"/>
          <w:sz w:val="32"/>
          <w:szCs w:val="32"/>
          <w:cs/>
        </w:rPr>
        <w:t xml:space="preserve"> </w:t>
      </w:r>
    </w:p>
    <w:p w:rsidR="00FA05F5" w:rsidRPr="007308AD" w:rsidRDefault="00FA05F5" w:rsidP="00B9623D">
      <w:pPr>
        <w:pStyle w:val="ListParagraph"/>
        <w:numPr>
          <w:ilvl w:val="0"/>
          <w:numId w:val="47"/>
        </w:numPr>
        <w:overflowPunct/>
        <w:autoSpaceDE/>
        <w:autoSpaceDN/>
        <w:adjustRightInd/>
        <w:spacing w:before="120" w:after="120"/>
        <w:ind w:left="90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308AD">
        <w:rPr>
          <w:rFonts w:ascii="Angsana New" w:hAnsi="Angsana New"/>
          <w:sz w:val="32"/>
          <w:szCs w:val="32"/>
          <w:cs/>
        </w:rPr>
        <w:t>ค่านายหน้าจ่ายเพื่อให้ได้มาซึ่งสัญญาที่ทำกับลูกค้า</w:t>
      </w:r>
      <w:r w:rsidRPr="007308AD">
        <w:rPr>
          <w:rFonts w:ascii="Angsana New" w:hAnsi="Angsana New"/>
          <w:sz w:val="32"/>
          <w:szCs w:val="32"/>
        </w:rPr>
        <w:t xml:space="preserve"> - </w:t>
      </w:r>
      <w:r w:rsidRPr="007308AD">
        <w:rPr>
          <w:rFonts w:ascii="Angsana New" w:hAnsi="Angsana New"/>
          <w:sz w:val="32"/>
          <w:szCs w:val="32"/>
          <w:cs/>
        </w:rPr>
        <w:t>กลุ่มบริษัทพิจารณาว่าค่านายหน้าที่จ่ายไปเพื่อให้ได้มาซึ่งสัญญาที่ทำกับลูกค้าจะต้องบันทึกเป็นสินทรัพย์และตัดเป็นค่าใช้จ่ายอย่างเป็นระบบและสอดคล้องกับรูปแบบการรับรู้รายได้ตามสัญญา จากเดิมที่บันทึกเป็นค่าใช้จ่ายในการขายเมื่อเกิดรายการ</w:t>
      </w:r>
    </w:p>
    <w:p w:rsidR="00A93A7D" w:rsidRPr="007308AD" w:rsidRDefault="00FA05F5" w:rsidP="00B9623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นโยบายการบัญชีที่สำคัญ</w:t>
      </w:r>
    </w:p>
    <w:p w:rsidR="00A93A7D" w:rsidRPr="007308AD" w:rsidRDefault="00FA05F5" w:rsidP="00423F83">
      <w:pPr>
        <w:pStyle w:val="10"/>
        <w:widowControl/>
        <w:spacing w:before="60" w:after="6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.1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การรับรู้รายได้</w:t>
      </w:r>
    </w:p>
    <w:p w:rsidR="00A93A7D" w:rsidRPr="007308AD" w:rsidRDefault="00A93A7D" w:rsidP="00423F83">
      <w:pPr>
        <w:pStyle w:val="10"/>
        <w:widowControl/>
        <w:spacing w:before="60" w:after="6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>(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ก</w:t>
      </w:r>
      <w:r w:rsidRPr="007308AD">
        <w:rPr>
          <w:rFonts w:ascii="Angsana New" w:hAnsi="Angsana New" w:cs="Angsana New"/>
          <w:color w:val="auto"/>
          <w:sz w:val="32"/>
          <w:szCs w:val="32"/>
        </w:rPr>
        <w:t>)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รายได้จากกิจการโรงแรม</w:t>
      </w:r>
    </w:p>
    <w:p w:rsidR="00A93A7D" w:rsidRPr="007308AD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>-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รายได้จากกิจการโรงแรมส่วนใหญ่ประกอบด้วยรายได้ค่าห้องพัก ค่าขายอาหารและเครื่องดื่ม และบริการที่เกี่ยวข้องอื่น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86392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รายได้จะถูกรับรู้</w:t>
      </w:r>
      <w:r w:rsidR="009C46E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bookmarkStart w:id="2" w:name="_Hlk33194467"/>
      <w:r w:rsidR="009C46ED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bookmarkEnd w:id="2"/>
      <w:r w:rsidR="00086392">
        <w:rPr>
          <w:rFonts w:ascii="Angsana New" w:hAnsi="Angsana New" w:cs="Angsana New" w:hint="cs"/>
          <w:color w:val="auto"/>
          <w:sz w:val="32"/>
          <w:szCs w:val="32"/>
          <w:cs/>
        </w:rPr>
        <w:t>เมื่อกิจการให้บริการเสร็จสิ้น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และจะบันท</w:t>
      </w:r>
      <w:r w:rsidR="00FB63EB" w:rsidRPr="007308AD">
        <w:rPr>
          <w:rFonts w:ascii="Angsana New" w:hAnsi="Angsana New" w:cs="Angsana New"/>
          <w:color w:val="auto"/>
          <w:sz w:val="32"/>
          <w:szCs w:val="32"/>
          <w:cs/>
        </w:rPr>
        <w:t>ึกเป็นรายได้ตามราคาในใบแจ้งหนี้โดย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ไม่รวมภาษีมูลค่าเพิ่มสำหรับค่าสินค้าที่ได้ขายและค่าบริการที่ได้ให้บริการแล้วหลังจากหักส่วนลด</w:t>
      </w:r>
    </w:p>
    <w:p w:rsidR="00B9623D" w:rsidRDefault="00B9623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A93A7D" w:rsidRPr="007308AD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-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ab/>
        <w:t>รายได้จากการขายสินค้า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(Gallery operation)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รับรู้</w:t>
      </w:r>
      <w:r w:rsidR="009C46E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ณ เวลาใดเวลาหนึ่ง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เมื่อ</w:t>
      </w:r>
      <w:r w:rsidR="004A39DC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กลุ่มบริษัทได้โอนอำนาจควบคุมในสินค้าให้แก่ลูกค้าแล้ว กล่าวคือ เมื่อมีการส่งมอบสินค้า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รายได้จากการขายแสดง</w:t>
      </w:r>
      <w:r w:rsidR="004A39DC">
        <w:rPr>
          <w:rFonts w:ascii="Angsana New" w:hAnsi="Angsana New" w:cs="Angsana New" w:hint="cs"/>
          <w:color w:val="auto"/>
          <w:sz w:val="32"/>
          <w:szCs w:val="32"/>
          <w:cs/>
        </w:rPr>
        <w:t>ตาม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มูลค่า</w:t>
      </w:r>
      <w:r w:rsidR="004A39DC">
        <w:rPr>
          <w:rFonts w:ascii="Angsana New" w:hAnsi="Angsana New" w:cs="Angsana New" w:hint="cs"/>
          <w:color w:val="auto"/>
          <w:sz w:val="32"/>
          <w:szCs w:val="32"/>
          <w:cs/>
        </w:rPr>
        <w:t>ที่ได้รับหรือคาดว่าจะได้รับสำหรับสินค้าที่ได้ส่งมอบ</w:t>
      </w:r>
      <w:r w:rsidR="00FF1ED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>
        <w:rPr>
          <w:rFonts w:ascii="Angsana New" w:hAnsi="Angsana New" w:cs="Angsana New" w:hint="cs"/>
          <w:color w:val="auto"/>
          <w:sz w:val="32"/>
          <w:szCs w:val="32"/>
          <w:cs/>
        </w:rPr>
        <w:t>หลังจากหักประมาณการสินค้ารับคืนและส่วนลด</w:t>
      </w:r>
      <w:r w:rsidR="00FF1ED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>
        <w:rPr>
          <w:rFonts w:ascii="Angsana New" w:hAnsi="Angsana New" w:cs="Angsana New" w:hint="cs"/>
          <w:color w:val="auto"/>
          <w:sz w:val="32"/>
          <w:szCs w:val="32"/>
          <w:cs/>
        </w:rPr>
        <w:t>โดยไม่รวมภาษีมูลค่าเพิ่ม</w:t>
      </w:r>
    </w:p>
    <w:p w:rsidR="00A93A7D" w:rsidRPr="007308AD" w:rsidRDefault="00A93A7D" w:rsidP="00423F83">
      <w:pPr>
        <w:pStyle w:val="10"/>
        <w:widowControl/>
        <w:spacing w:before="60" w:after="6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>(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ข</w:t>
      </w:r>
      <w:r w:rsidRPr="007308AD">
        <w:rPr>
          <w:rFonts w:ascii="Angsana New" w:hAnsi="Angsana New" w:cs="Angsana New"/>
          <w:color w:val="auto"/>
          <w:sz w:val="32"/>
          <w:szCs w:val="32"/>
        </w:rPr>
        <w:t>)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รายได้จากกิจการพัฒนาอสังหาริมทรัพย์</w:t>
      </w:r>
      <w:r w:rsidRPr="007308AD">
        <w:rPr>
          <w:rFonts w:ascii="Angsana New" w:hAnsi="Angsana New" w:cs="Angsana New"/>
          <w:color w:val="auto"/>
          <w:sz w:val="32"/>
          <w:szCs w:val="32"/>
          <w:vertAlign w:val="superscript"/>
        </w:rPr>
        <w:t xml:space="preserve"> </w:t>
      </w:r>
    </w:p>
    <w:p w:rsidR="00A93A7D" w:rsidRPr="007308AD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- 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รายได้จากการ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ขายอสังหาริมทรัพย์</w:t>
      </w:r>
    </w:p>
    <w:p w:rsidR="00A93A7D" w:rsidRPr="007308AD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รายได้จากการขายอสังหาริมทรัพย์รับรู้เป็นรายได้ทั้งจำนวน</w:t>
      </w:r>
      <w:r w:rsidR="009C46E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9C46ED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เมื่อ</w:t>
      </w:r>
      <w:r w:rsidR="00FB738D">
        <w:rPr>
          <w:rFonts w:ascii="Angsana New" w:hAnsi="Angsana New" w:cs="Angsana New" w:hint="cs"/>
          <w:color w:val="000000"/>
          <w:sz w:val="32"/>
          <w:szCs w:val="32"/>
          <w:cs/>
        </w:rPr>
        <w:t>อำนาจควบคุมในสินค้า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ได้โอนให้แก่ผู้ซื้อแล้วและ</w:t>
      </w:r>
      <w:r w:rsidR="00FB738D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ไม่เกี่ยวข้องในการบริหารอสังหาริมทรัพย์อย่างต่อเนื่องในระดับที่เจ้าของพึงกระทำหรือไม่ได้ควบคุมอสังหาริมทรัพย์ที่ขายไปแล้วทั้งทางตรงและทางอ้อม นอกจากนั้น </w:t>
      </w:r>
      <w:r w:rsidR="00FB738D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สามารถวัดมูลค่าของจำนวนรายได้ได้อย่างน่าเชื่อถือ และมีความเป็นไปได้ค่อนข้างแน่ที่กิจการจะได้รับประโยชน์เชิงเศรษฐกิจของรายการบัญชีนั้น รวมถึงสามารถวัดมูลค่าของต้นทุนที่เกิดขึ้นหรือที่จะเกิดขึ้นอันเนื่องมาจากรายการนั้นได้อย่างน่าเชื่อถือ</w:t>
      </w:r>
    </w:p>
    <w:p w:rsidR="00AE7583" w:rsidRPr="007308AD" w:rsidRDefault="00A93A7D" w:rsidP="00FA05F5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308AD">
        <w:rPr>
          <w:rFonts w:ascii="Angsana New" w:hAnsi="Angsana New" w:cs="Angsana New"/>
          <w:color w:val="000000"/>
          <w:sz w:val="32"/>
          <w:szCs w:val="32"/>
        </w:rPr>
        <w:t xml:space="preserve">          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ถ้าการขายอสังหาริมทรัพย์นั้นเป็นการขายให้แก่ผู้ที่ไม่ถือสัญชาติไทย ที่ดินจะขายภายใต้สัญญาให้เช่าที่ดินระยะยาวซึ่งมีอายุการเช่า </w:t>
      </w:r>
      <w:r w:rsidR="0001395D" w:rsidRPr="007308AD">
        <w:rPr>
          <w:rFonts w:ascii="Angsana New" w:hAnsi="Angsana New" w:cs="Angsana New"/>
          <w:color w:val="000000"/>
          <w:sz w:val="32"/>
          <w:szCs w:val="32"/>
        </w:rPr>
        <w:t>30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ปี และสามารถใช้สิทธ</w:t>
      </w:r>
      <w:r w:rsidR="00FB63EB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ิต่ออายุได้อีก </w:t>
      </w:r>
      <w:r w:rsidR="0001395D" w:rsidRPr="007308AD">
        <w:rPr>
          <w:rFonts w:ascii="Angsana New" w:hAnsi="Angsana New" w:cs="Angsana New"/>
          <w:color w:val="000000"/>
          <w:sz w:val="32"/>
          <w:szCs w:val="32"/>
        </w:rPr>
        <w:t>2</w:t>
      </w:r>
      <w:r w:rsidR="00FB63EB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หรือ </w:t>
      </w:r>
      <w:r w:rsidR="0001395D" w:rsidRPr="007308AD">
        <w:rPr>
          <w:rFonts w:ascii="Angsana New" w:hAnsi="Angsana New" w:cs="Angsana New"/>
          <w:color w:val="000000"/>
          <w:sz w:val="32"/>
          <w:szCs w:val="32"/>
        </w:rPr>
        <w:t>3</w:t>
      </w:r>
      <w:r w:rsidR="00FB63EB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ครั้ง</w:t>
      </w:r>
      <w:r w:rsidR="000624BF" w:rsidRPr="007308AD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FB63EB" w:rsidRPr="007308AD">
        <w:rPr>
          <w:rFonts w:ascii="Angsana New" w:hAnsi="Angsana New" w:cs="Angsana New"/>
          <w:color w:val="000000"/>
          <w:sz w:val="32"/>
          <w:szCs w:val="32"/>
          <w:cs/>
        </w:rPr>
        <w:t>ครั้ง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ละ </w:t>
      </w:r>
      <w:r w:rsidR="0001395D" w:rsidRPr="007308AD">
        <w:rPr>
          <w:rFonts w:ascii="Angsana New" w:hAnsi="Angsana New" w:cs="Angsana New"/>
          <w:color w:val="000000"/>
          <w:sz w:val="32"/>
          <w:szCs w:val="32"/>
        </w:rPr>
        <w:t>30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ปี โดยการใช้สิทธิดังกล่าวไม่มีภาระค่าใช้จ่ายใด ๆ อีกนอกจากค่าเช่าจ่ายสำหรับการเช่า </w:t>
      </w:r>
      <w:r w:rsidR="0001395D" w:rsidRPr="007308AD">
        <w:rPr>
          <w:rFonts w:ascii="Angsana New" w:hAnsi="Angsana New" w:cs="Angsana New"/>
          <w:color w:val="000000"/>
          <w:sz w:val="32"/>
          <w:szCs w:val="32"/>
        </w:rPr>
        <w:t>30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ปีแรก นอกจากนั้น</w:t>
      </w:r>
      <w:r w:rsidR="00FB738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หากกฎหมายไทยอนุญาตให้ผู้ที่ไม่ถือสัญชาติไทยสามารถถือครองที่ดินได้ ผู้ให้เช่ายินยอมที่จะขายที่ดินตามสัญญาดังกล่าวให้แก่ผู้เช่าโดยมีค่าตอบแทนเป็นจำนว</w:t>
      </w:r>
      <w:r w:rsidR="00362534" w:rsidRPr="007308AD">
        <w:rPr>
          <w:rFonts w:ascii="Angsana New" w:hAnsi="Angsana New" w:cs="Angsana New"/>
          <w:color w:val="000000"/>
          <w:sz w:val="32"/>
          <w:szCs w:val="32"/>
          <w:cs/>
        </w:rPr>
        <w:t>นเงินที่ไม่มีสาระสำคัญ</w:t>
      </w:r>
      <w:r w:rsidR="00BA4B48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FB738D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จึงถือว่าการให้เช่าที่ดินดังกล่าวเป็นการขายที่</w:t>
      </w:r>
      <w:r w:rsidR="001D11B3" w:rsidRPr="007308AD">
        <w:rPr>
          <w:rFonts w:ascii="Angsana New" w:hAnsi="Angsana New" w:cs="Angsana New"/>
          <w:color w:val="000000"/>
          <w:sz w:val="32"/>
          <w:szCs w:val="32"/>
          <w:cs/>
        </w:rPr>
        <w:t>ดินตามหลักการทางบัญชีเรื่องเนื้อ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หาสำคัญกว่ารูปแบบ</w:t>
      </w:r>
    </w:p>
    <w:p w:rsidR="00A93A7D" w:rsidRPr="007308AD" w:rsidRDefault="00A93A7D" w:rsidP="00EA6F08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>-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รายได้จากการจำหน่ายเครื่องตกแต่ง</w:t>
      </w:r>
    </w:p>
    <w:p w:rsidR="00A93A7D" w:rsidRPr="007308AD" w:rsidRDefault="00A93A7D" w:rsidP="00EA6F08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รายได้จากการจำหน่ายเครื่องตกแต่งรับรู้เป็นรายได้</w:t>
      </w:r>
      <w:r w:rsidR="009C46E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ณ เวลาใดเวลาหนึ่ง</w:t>
      </w:r>
      <w:r w:rsidR="00FB738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เมื่ออำนาจควบคุมในเครื่องตกแต่งได้โอนให้แก่ผู้ซื้อแล้ว กล่าวคือ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เมื่อได้มีการติดตั้งเรียบร้อยตามความต้องการของลูกค้าแล้ว</w:t>
      </w:r>
    </w:p>
    <w:p w:rsidR="00A93A7D" w:rsidRPr="007308AD" w:rsidRDefault="00A93A7D" w:rsidP="00EA6F08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- 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รายได้</w:t>
      </w:r>
      <w:r w:rsidR="00545088">
        <w:rPr>
          <w:rFonts w:ascii="Angsana New" w:hAnsi="Angsana New" w:cs="Angsana New" w:hint="cs"/>
          <w:color w:val="auto"/>
          <w:sz w:val="32"/>
          <w:szCs w:val="32"/>
          <w:cs/>
        </w:rPr>
        <w:t>ค่าบริการ</w:t>
      </w:r>
    </w:p>
    <w:p w:rsidR="00A93A7D" w:rsidRPr="007308AD" w:rsidRDefault="00A93A7D" w:rsidP="00EA6F08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="00545088">
        <w:rPr>
          <w:rFonts w:ascii="Angsana New" w:hAnsi="Angsana New" w:cs="Angsana New" w:hint="cs"/>
          <w:color w:val="auto"/>
          <w:sz w:val="32"/>
          <w:szCs w:val="32"/>
          <w:cs/>
        </w:rPr>
        <w:t>รายได้ค่าบริการรับรู้ตลอดช่วงเวลาหนึ่งเมื่อได้ให้บริการแล้ว โดยพิจารณาถึงขั้นความสำเร็จของงาน</w:t>
      </w:r>
    </w:p>
    <w:p w:rsidR="00B9623D" w:rsidRDefault="00B9623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A93A7D" w:rsidRPr="007308AD" w:rsidRDefault="00A93A7D" w:rsidP="007F3C73">
      <w:pPr>
        <w:pStyle w:val="10"/>
        <w:widowControl/>
        <w:spacing w:before="120" w:after="12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lastRenderedPageBreak/>
        <w:t>(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ค</w:t>
      </w:r>
      <w:r w:rsidR="00337214" w:rsidRPr="007308AD">
        <w:rPr>
          <w:rFonts w:ascii="Angsana New" w:hAnsi="Angsana New" w:cs="Angsana New"/>
          <w:color w:val="auto"/>
          <w:sz w:val="32"/>
          <w:szCs w:val="32"/>
        </w:rPr>
        <w:t xml:space="preserve">)  </w:t>
      </w:r>
      <w:r w:rsidR="00337214" w:rsidRPr="007308AD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รายได้จากค่าเช่าและค่าบริการ</w:t>
      </w:r>
    </w:p>
    <w:p w:rsidR="00A93A7D" w:rsidRPr="007308AD" w:rsidRDefault="00A93A7D" w:rsidP="00EA6F08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รายได้จากค่าเช่ารับรู้เป็นรายได้ตามระยะเวลาการเช่า รายได้ค่าบริการรับรู้</w:t>
      </w:r>
      <w:r w:rsidR="00273A0B">
        <w:rPr>
          <w:rFonts w:ascii="Angsana New" w:hAnsi="Angsana New" w:cs="Angsana New" w:hint="cs"/>
          <w:sz w:val="32"/>
          <w:szCs w:val="32"/>
          <w:cs/>
        </w:rPr>
        <w:t>ตลอดช่วงเวลาหนึ่ง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เมื่อได้ให้บริการแล้ว โดยพิจารณาถึงขั้นความสำเร็จของงาน </w:t>
      </w:r>
    </w:p>
    <w:p w:rsidR="00A93A7D" w:rsidRPr="007308AD" w:rsidRDefault="00A93A7D" w:rsidP="007F3C73">
      <w:pPr>
        <w:pStyle w:val="10"/>
        <w:widowControl/>
        <w:spacing w:before="120" w:after="12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>(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ง</w:t>
      </w:r>
      <w:r w:rsidRPr="007308AD">
        <w:rPr>
          <w:rFonts w:ascii="Angsana New" w:hAnsi="Angsana New" w:cs="Angsana New"/>
          <w:color w:val="auto"/>
          <w:sz w:val="32"/>
          <w:szCs w:val="32"/>
        </w:rPr>
        <w:t>)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ดอกเบี้ยรับ</w:t>
      </w:r>
    </w:p>
    <w:p w:rsidR="00A93A7D" w:rsidRPr="007308AD" w:rsidRDefault="00A93A7D" w:rsidP="00EA6F08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:rsidR="00A93A7D" w:rsidRPr="007308AD" w:rsidRDefault="00A93A7D" w:rsidP="00EA6F08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(</w:t>
      </w:r>
      <w:r w:rsidRPr="007308AD">
        <w:rPr>
          <w:rFonts w:ascii="Angsana New" w:hAnsi="Angsana New" w:cs="Angsana New"/>
          <w:sz w:val="32"/>
          <w:szCs w:val="32"/>
          <w:cs/>
        </w:rPr>
        <w:t>จ</w:t>
      </w:r>
      <w:r w:rsidRPr="007308AD">
        <w:rPr>
          <w:rFonts w:ascii="Angsana New" w:hAnsi="Angsana New" w:cs="Angsana New"/>
          <w:sz w:val="32"/>
          <w:szCs w:val="32"/>
        </w:rPr>
        <w:t>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เงินปันผล</w:t>
      </w:r>
    </w:p>
    <w:p w:rsidR="00A93A7D" w:rsidRPr="007308AD" w:rsidRDefault="00A93A7D" w:rsidP="00EA6F08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เงิ</w:t>
      </w:r>
      <w:r w:rsidR="00FB63EB" w:rsidRPr="007308AD">
        <w:rPr>
          <w:rFonts w:ascii="Angsana New" w:hAnsi="Angsana New" w:cs="Angsana New"/>
          <w:sz w:val="32"/>
          <w:szCs w:val="32"/>
          <w:cs/>
        </w:rPr>
        <w:t>นปันผลถือเป็นรายได้เมื่อบริษัทฯ</w:t>
      </w:r>
      <w:r w:rsidRPr="007308AD">
        <w:rPr>
          <w:rFonts w:ascii="Angsana New" w:hAnsi="Angsana New" w:cs="Angsana New"/>
          <w:sz w:val="32"/>
          <w:szCs w:val="32"/>
          <w:cs/>
        </w:rPr>
        <w:t>มีสิทธิในการรับเงินปันผล</w:t>
      </w:r>
    </w:p>
    <w:p w:rsidR="00A93A7D" w:rsidRPr="007308AD" w:rsidRDefault="00FA05F5" w:rsidP="00EA6F08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 xml:space="preserve">.2 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ต้นทุนการขาย</w:t>
      </w:r>
      <w:r w:rsidR="001E656E" w:rsidRPr="007308AD">
        <w:rPr>
          <w:rFonts w:ascii="Angsana New" w:hAnsi="Angsana New" w:cs="Angsana New"/>
          <w:b/>
          <w:bCs/>
          <w:sz w:val="32"/>
          <w:szCs w:val="32"/>
          <w:cs/>
        </w:rPr>
        <w:t>อสังหาริมทรัพย์</w:t>
      </w:r>
    </w:p>
    <w:p w:rsidR="00A93A7D" w:rsidRPr="007308AD" w:rsidRDefault="00A93A7D" w:rsidP="00EA6F08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ในการคำนวณหาต้นทุนขาย</w:t>
      </w:r>
      <w:r w:rsidR="008B1E18" w:rsidRPr="007308AD">
        <w:rPr>
          <w:rFonts w:ascii="Angsana New" w:hAnsi="Angsana New" w:cs="Angsana New"/>
          <w:sz w:val="32"/>
          <w:szCs w:val="32"/>
          <w:cs/>
        </w:rPr>
        <w:t>อสังหาริมทรัพย์</w:t>
      </w:r>
      <w:r w:rsidR="00FB63EB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FB738D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ได้ทำการแบ่งสรรต้นทุนการพัฒนาทั้งหมด</w:t>
      </w:r>
      <w:r w:rsidR="00FB738D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ที่คาดว่าจะเกิดขึ้น </w:t>
      </w:r>
      <w:r w:rsidRPr="007308AD">
        <w:rPr>
          <w:rFonts w:ascii="Angsana New" w:hAnsi="Angsana New" w:cs="Angsana New"/>
          <w:sz w:val="32"/>
          <w:szCs w:val="32"/>
        </w:rPr>
        <w:t>(</w:t>
      </w:r>
      <w:r w:rsidRPr="007308AD">
        <w:rPr>
          <w:rFonts w:ascii="Angsana New" w:hAnsi="Angsana New" w:cs="Angsana New"/>
          <w:sz w:val="32"/>
          <w:szCs w:val="32"/>
          <w:cs/>
        </w:rPr>
        <w:t>โดยคำนึงถึงต้นทุนที่เกิดขึ้นจริงด้วย</w:t>
      </w:r>
      <w:r w:rsidRPr="007308AD">
        <w:rPr>
          <w:rFonts w:ascii="Angsana New" w:hAnsi="Angsana New" w:cs="Angsana New"/>
          <w:sz w:val="32"/>
          <w:szCs w:val="32"/>
        </w:rPr>
        <w:t xml:space="preserve">) </w:t>
      </w:r>
      <w:r w:rsidRPr="007308AD">
        <w:rPr>
          <w:rFonts w:ascii="Angsana New" w:hAnsi="Angsana New" w:cs="Angsana New"/>
          <w:sz w:val="32"/>
          <w:szCs w:val="32"/>
          <w:cs/>
        </w:rPr>
        <w:t>ให้กับ</w:t>
      </w:r>
      <w:r w:rsidR="008B1E18" w:rsidRPr="007308AD">
        <w:rPr>
          <w:rFonts w:ascii="Angsana New" w:hAnsi="Angsana New" w:cs="Angsana New"/>
          <w:sz w:val="32"/>
          <w:szCs w:val="32"/>
          <w:cs/>
        </w:rPr>
        <w:t>อสังหาริมทรัพย์ที่ขาย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แล้วจึงรับรู้เป็นต้นทุนขาย</w:t>
      </w:r>
      <w:r w:rsidR="001D11B3" w:rsidRPr="007308AD">
        <w:rPr>
          <w:rFonts w:ascii="Angsana New" w:hAnsi="Angsana New" w:cs="Angsana New"/>
          <w:sz w:val="32"/>
          <w:szCs w:val="32"/>
          <w:cs/>
        </w:rPr>
        <w:t>ในส่วนของกำไรหรือขาดทุน</w:t>
      </w:r>
    </w:p>
    <w:p w:rsidR="00A93A7D" w:rsidRPr="007308AD" w:rsidRDefault="00FA05F5" w:rsidP="00EA6F08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.3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:rsidR="00A93A7D" w:rsidRPr="007308AD" w:rsidRDefault="00A93A7D" w:rsidP="00EA6F08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7308AD">
        <w:rPr>
          <w:rFonts w:ascii="Angsana New" w:hAnsi="Angsana New" w:cs="Angsana New"/>
          <w:sz w:val="32"/>
          <w:szCs w:val="32"/>
        </w:rPr>
        <w:t>3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เดือนนับจากวันที่ได้มาและไม่มีข้อจำกัดในการเบิกใช้</w:t>
      </w:r>
    </w:p>
    <w:p w:rsidR="00A93A7D" w:rsidRPr="007308AD" w:rsidRDefault="00FA05F5" w:rsidP="00EA6F08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</w:t>
      </w:r>
    </w:p>
    <w:p w:rsidR="00FA3A7F" w:rsidRPr="007308AD" w:rsidRDefault="00A93A7D" w:rsidP="00FA3A7F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ลูกหนี้การค้าแสดงมูลค่าตามจำนวนมูลค่าสุทธิที่จะได้รับ </w:t>
      </w:r>
      <w:r w:rsidR="009C46ED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sz w:val="32"/>
          <w:szCs w:val="32"/>
          <w:cs/>
        </w:rPr>
        <w:t>บริษัทบันทึกค่าเผื่อหนี้สงสัยจะสูญสำหรับผลขาดทุนโดยประมาณที่อาจเกิดขึ้นจากการเก็บเงินจากลูกหนี้ไม่ได้ ซึ่งโดยทั่วไปพิจารณาจากประสบการณ์การ</w:t>
      </w:r>
      <w:r w:rsidR="00FA3A7F" w:rsidRPr="007308AD">
        <w:rPr>
          <w:rFonts w:ascii="Angsana New" w:hAnsi="Angsana New" w:cs="Angsana New"/>
          <w:sz w:val="32"/>
          <w:szCs w:val="32"/>
          <w:cs/>
        </w:rPr>
        <w:t>เก็บเงินและการวิเคราะห์อายุหนี้</w:t>
      </w:r>
    </w:p>
    <w:p w:rsidR="00FA05F5" w:rsidRPr="007308AD" w:rsidRDefault="00FA05F5" w:rsidP="00FA05F5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5.5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สินค้าคงเหลือ</w:t>
      </w:r>
    </w:p>
    <w:p w:rsidR="00FA05F5" w:rsidRPr="007308AD" w:rsidRDefault="00FA05F5" w:rsidP="00FA05F5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สินค้าคงเหลือแสดงมูลค่าตามราคาทุนหรือมูลค่าสุทธิที่จะได้รับแล้วแต่ราคาใดจะต่ำกว่า ราคาทุนคำนวณโดยวิธีเข้าก่อนออกก่อนหรือวิธีถัวเฉลี่ยถ่วงน้ำหนัก</w:t>
      </w:r>
    </w:p>
    <w:p w:rsidR="00A93A7D" w:rsidRPr="007308AD" w:rsidRDefault="00FA05F5" w:rsidP="00FA05F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6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ต้นทุนการพัฒนาอสังหาริมทรัพย์</w:t>
      </w:r>
    </w:p>
    <w:p w:rsidR="00A93A7D" w:rsidRPr="007308AD" w:rsidRDefault="00A93A7D" w:rsidP="00EA6F08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ต้นทุนการพัฒนาอสังหาริมทรัพย์แสดงมูลค่าตามราคาทุนหรือมูลค่าสุทธิที่จะได้รับแล้วแต่ราคาใดจะต่ำกว่า ราคาทุนประกอบด้วยต้นทุนที่ดิน ต้นทุนการออกแบบ ต้นทุนสาธารณูปโภค ค่าก่อสร้างและดอกเบี้ยที่เกี่ยวข้อง</w:t>
      </w:r>
    </w:p>
    <w:p w:rsidR="00B9623D" w:rsidRDefault="00B9623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FA05F5" w:rsidRPr="007308AD" w:rsidRDefault="00FA05F5" w:rsidP="00FA05F5">
      <w:pPr>
        <w:tabs>
          <w:tab w:val="left" w:pos="1440"/>
        </w:tabs>
        <w:spacing w:before="120" w:after="120"/>
        <w:ind w:left="600" w:hanging="6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5.7</w:t>
      </w:r>
      <w:r w:rsidR="00EB2D41"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ต้นทุนในการได้มาซึ่งสัญญา</w:t>
      </w:r>
    </w:p>
    <w:p w:rsidR="00FA05F5" w:rsidRPr="007308AD" w:rsidRDefault="00FA05F5" w:rsidP="009C46ED">
      <w:pPr>
        <w:widowControl/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กลุ่มบริษัทบันทึกค่านายหน้าที่จ่ายเพื่อให้ได้มาซึ่งสัญญาที่ทำกับลูกค้าเป็นสินทรัพย์และตัดเป็นค่าใช้จ่ายอย่างเป็นระบบและสอดคล้องกับรูปแบบการรับรู้รายได้ตามสัญญา และจะบันทึกค่าเผื่อ</w:t>
      </w:r>
      <w:r w:rsidR="009C46ED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 </w:t>
      </w:r>
    </w:p>
    <w:p w:rsidR="00A93A7D" w:rsidRPr="007308AD" w:rsidRDefault="00ED1EBD" w:rsidP="00FA05F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FA05F5" w:rsidRPr="007308AD">
        <w:rPr>
          <w:rFonts w:ascii="Angsana New" w:hAnsi="Angsana New" w:cs="Angsana New"/>
          <w:b/>
          <w:bCs/>
          <w:sz w:val="32"/>
          <w:szCs w:val="32"/>
        </w:rPr>
        <w:t>8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เงินลงทุน</w:t>
      </w:r>
      <w:r w:rsidR="00A93A7D" w:rsidRPr="007308AD">
        <w:rPr>
          <w:rFonts w:ascii="Angsana New" w:hAnsi="Angsana New" w:cs="Angsana New"/>
          <w:sz w:val="32"/>
          <w:szCs w:val="32"/>
          <w:cs/>
          <w:lang w:val="th-TH"/>
        </w:rPr>
        <w:t xml:space="preserve"> </w:t>
      </w:r>
    </w:p>
    <w:p w:rsidR="00A93A7D" w:rsidRPr="007308AD" w:rsidRDefault="00AE7583" w:rsidP="00FB63EB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  <w:lang w:val="th-TH"/>
        </w:rPr>
        <w:t>ก</w:t>
      </w:r>
      <w:r w:rsidR="00A93A7D" w:rsidRPr="007308AD">
        <w:rPr>
          <w:rFonts w:ascii="Angsana New" w:hAnsi="Angsana New" w:cs="Angsana New"/>
          <w:sz w:val="32"/>
          <w:szCs w:val="32"/>
          <w:cs/>
          <w:lang w:val="th-TH"/>
        </w:rPr>
        <w:t>)</w:t>
      </w:r>
      <w:r w:rsidR="00A93A7D" w:rsidRPr="007308AD">
        <w:rPr>
          <w:rFonts w:ascii="Angsana New" w:hAnsi="Angsana New" w:cs="Angsana New"/>
          <w:sz w:val="32"/>
          <w:szCs w:val="32"/>
          <w:cs/>
          <w:lang w:val="th-TH"/>
        </w:rPr>
        <w:tab/>
        <w:t>เงินลงทุนในตราสารทุนที่ไม่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อยู่ในความต้องการของตลาดถือเป็นเงินลงทุนทั่วไป ซึ่งแสดงในราคาทุนสุทธิจากค่าเผื่อการ</w:t>
      </w:r>
      <w:r w:rsidR="001D11B3" w:rsidRPr="007308AD">
        <w:rPr>
          <w:rFonts w:ascii="Angsana New" w:hAnsi="Angsana New" w:cs="Angsana New"/>
          <w:sz w:val="32"/>
          <w:szCs w:val="32"/>
          <w:cs/>
        </w:rPr>
        <w:t>ด้อยค่า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 (ถ้ามี)  </w:t>
      </w:r>
    </w:p>
    <w:p w:rsidR="00A93A7D" w:rsidRPr="007308AD" w:rsidRDefault="00AE7583" w:rsidP="00FB63EB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ข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)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ab/>
      </w:r>
      <w:r w:rsidR="00423E6F" w:rsidRPr="007308AD">
        <w:rPr>
          <w:rFonts w:ascii="Angsana New" w:hAnsi="Angsana New" w:cs="Angsana New"/>
          <w:sz w:val="32"/>
          <w:szCs w:val="32"/>
          <w:cs/>
        </w:rPr>
        <w:t>เงินลงทุนในบริษัทร่วมที่แสดงอยู่ในงบการเงินรวมแสดงมูลค่าตามวิธีส่วนได้เสีย</w:t>
      </w:r>
    </w:p>
    <w:p w:rsidR="00A93A7D" w:rsidRPr="007308AD" w:rsidRDefault="00AE7583" w:rsidP="00FB63EB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ค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)</w:t>
      </w:r>
      <w:r w:rsidR="00A93A7D" w:rsidRPr="007308AD">
        <w:rPr>
          <w:rFonts w:ascii="Angsana New" w:hAnsi="Angsana New" w:cs="Angsana New"/>
          <w:sz w:val="32"/>
          <w:szCs w:val="32"/>
        </w:rPr>
        <w:tab/>
      </w:r>
      <w:r w:rsidR="00A93A7D" w:rsidRPr="007308AD">
        <w:rPr>
          <w:rFonts w:ascii="Angsana New" w:hAnsi="Angsana New" w:cs="Angsana New"/>
          <w:sz w:val="32"/>
          <w:szCs w:val="32"/>
          <w:cs/>
        </w:rPr>
        <w:t>เงินลงทุนในบริษัทย่อยและบริษัทร่วมที่แสดงอยู่ในงบการเงินเฉพาะกิจการแสดงมูลค่าตาม</w:t>
      </w:r>
      <w:r w:rsidR="00FB110F" w:rsidRPr="007308AD">
        <w:rPr>
          <w:rFonts w:ascii="Angsana New" w:hAnsi="Angsana New" w:cs="Angsana New"/>
          <w:sz w:val="32"/>
          <w:szCs w:val="32"/>
          <w:cs/>
        </w:rPr>
        <w:t xml:space="preserve">               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วิธีราคาทุน 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มูลค่ายุติธรรมของหลักทรัพย์ในความต้องการของตลาดคำนวณจากราคาเสนอซื้อหลังสุด ณ สิ้นวันทำการสุดท้ายของปี ส่วนมูลค่ายุติธรรมของตราสารหนี้คำนวณโดยใช้อัตราผลตอบแทนที่ประกาศโดยสมาคมตลาดตราสารหนี้ไทย</w:t>
      </w:r>
      <w:r w:rsidRPr="007308AD">
        <w:rPr>
          <w:rFonts w:ascii="Angsana New" w:hAnsi="Angsana New" w:cs="Angsana New"/>
          <w:i/>
          <w:iCs/>
          <w:sz w:val="32"/>
          <w:szCs w:val="32"/>
          <w:cs/>
        </w:rPr>
        <w:t xml:space="preserve"> 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ใช้วิธีถัวเฉลี่ยถ่วงน้ำหนักในการคำนวณต้นทุนของเงินลงทุน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</w:p>
    <w:p w:rsidR="00041928" w:rsidRPr="007308AD" w:rsidRDefault="00E65AFC" w:rsidP="00041928">
      <w:pPr>
        <w:tabs>
          <w:tab w:val="left" w:pos="567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pacing w:val="-4"/>
          <w:sz w:val="32"/>
          <w:szCs w:val="32"/>
        </w:rPr>
        <w:tab/>
      </w:r>
      <w:r w:rsidR="00041928"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ในกรณีที่มีการโอนเปลี่ยนประเภทเงินลงทุนจากประเภทหนึ่งไปเป็นอีกประเภทหนึ่ง บริษัทฯจะปรับมูลค่าของเงินลงทุนดังกล่าวใหม่โดยใช้มูลค่ายุติธรรม ณ วันที่โอนเปลี่ยนประเภทเงินลงทุน </w:t>
      </w:r>
      <w:r w:rsidR="00041928" w:rsidRPr="007308A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041928" w:rsidRPr="007308AD">
        <w:rPr>
          <w:rFonts w:ascii="Angsana New" w:hAnsi="Angsana New" w:cs="Angsana New"/>
          <w:spacing w:val="-4"/>
          <w:sz w:val="32"/>
          <w:szCs w:val="32"/>
          <w:cs/>
        </w:rPr>
        <w:t>ผลแตกต่างระหว่างราคาตามบัญชีและมูลค่ายุติธรรม ณ วันที่โอนจะบันทึกในส่วนของกำไรหรือขาดทุนหรือแสดงเป็นองค์ประกอบอื่นของส่วนของผู้ถือหุ้นแล้วแต่ประเภทของเงินลงทุนที่มีการโอนเปลี่ยน</w:t>
      </w:r>
    </w:p>
    <w:p w:rsidR="00A93A7D" w:rsidRPr="007308AD" w:rsidRDefault="00A93A7D" w:rsidP="00EA6F08">
      <w:pPr>
        <w:tabs>
          <w:tab w:val="left" w:pos="567"/>
        </w:tabs>
        <w:spacing w:before="120" w:after="120"/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7308AD">
        <w:rPr>
          <w:rFonts w:ascii="Angsana New" w:hAnsi="Angsana New" w:cs="Angsana New"/>
          <w:spacing w:val="-4"/>
          <w:sz w:val="32"/>
          <w:szCs w:val="32"/>
        </w:rPr>
        <w:tab/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เมื่อมีการจำหน่ายเงินลงทุน ผลต่างระหว่างสิ่งตอบแทนสุทธิที่ได้รับกับมูลค่าตามบัญชีของเงินลงทุนจะถูกบันทึกใน</w:t>
      </w:r>
      <w:r w:rsidR="001D11B3" w:rsidRPr="007308AD">
        <w:rPr>
          <w:rFonts w:ascii="Angsana New" w:hAnsi="Angsana New" w:cs="Angsana New"/>
          <w:spacing w:val="-4"/>
          <w:sz w:val="32"/>
          <w:szCs w:val="32"/>
          <w:cs/>
        </w:rPr>
        <w:t>ส่วนของกำไรหรือขาดทุน</w:t>
      </w:r>
    </w:p>
    <w:p w:rsidR="00A93A7D" w:rsidRPr="007308AD" w:rsidRDefault="00FA05F5" w:rsidP="00EA6F08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9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อสังหาริมทรัพย์เพื่อการลงทุน</w:t>
      </w:r>
    </w:p>
    <w:p w:rsidR="00FA05F5" w:rsidRPr="007308AD" w:rsidRDefault="000F43D0" w:rsidP="00FA05F5">
      <w:pPr>
        <w:ind w:left="63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กลุ่มบริษัท</w:t>
      </w:r>
      <w:r w:rsidR="00FA05F5" w:rsidRPr="007308AD">
        <w:rPr>
          <w:rFonts w:ascii="Angsana New" w:hAnsi="Angsana New" w:cs="Angsana New"/>
          <w:color w:val="000000"/>
          <w:sz w:val="32"/>
          <w:szCs w:val="32"/>
          <w:cs/>
        </w:rPr>
        <w:t>วัดมูลค่าเริ่มแรกของอสังหาริมทรัพย์เพื่อการลงทุนด้วยราคาทุนซึ่งรวมต้นทุนการทำรายการ หลังจากนั้น บริษัทฯจะวัดมูลค่าอสังหาริมทรัพย์เพื่อการลงทุนด้วยมูลค่ายุติธรรม บริษัทฯรับรู้ผลกำไรหรือขาดทุนที่เกิดขึ้นจากการเปลี่ยนแปลงมูลค่ายุติธรรมของอสังหาริมทรัพย์เพื่อการลงทุนในส่วนของกำไรหรือขาดทุนในปีที่เกิดขึ้น</w:t>
      </w:r>
    </w:p>
    <w:p w:rsidR="00FA05F5" w:rsidRPr="007308AD" w:rsidRDefault="00FA05F5" w:rsidP="00FA05F5">
      <w:pPr>
        <w:ind w:left="63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บริษัทฯ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</w:p>
    <w:p w:rsidR="00FB738D" w:rsidRDefault="00FB738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7308AD" w:rsidRDefault="00BB37E4" w:rsidP="00FA05F5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5.10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</w:t>
      </w:r>
      <w:r w:rsidR="007967F6" w:rsidRPr="007308AD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7967F6" w:rsidRPr="007308AD">
        <w:rPr>
          <w:rFonts w:ascii="Angsana New" w:hAnsi="Angsana New" w:cs="Angsana New"/>
          <w:b/>
          <w:bCs/>
          <w:sz w:val="32"/>
          <w:szCs w:val="32"/>
          <w:cs/>
        </w:rPr>
        <w:t>และ</w:t>
      </w:r>
      <w:r w:rsidR="00FB63EB" w:rsidRPr="007308AD">
        <w:rPr>
          <w:rFonts w:ascii="Angsana New" w:hAnsi="Angsana New" w:cs="Angsana New"/>
          <w:b/>
          <w:bCs/>
          <w:sz w:val="32"/>
          <w:szCs w:val="32"/>
          <w:cs/>
        </w:rPr>
        <w:t>ค่าเสื่อมราคา</w:t>
      </w:r>
    </w:p>
    <w:p w:rsidR="00FB63EB" w:rsidRPr="007308AD" w:rsidRDefault="00A93A7D" w:rsidP="00AE7583">
      <w:pPr>
        <w:pStyle w:val="10"/>
        <w:widowControl/>
        <w:spacing w:before="60" w:after="60"/>
        <w:ind w:left="54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ที่ดินแสดงมูลค่าตามราคาที่ตีใหม่ อาคารและอุปกรณ์แสดงมูลค่าตามราคาทุน</w:t>
      </w:r>
      <w:r w:rsidR="00FB63EB" w:rsidRPr="007308AD">
        <w:rPr>
          <w:rFonts w:ascii="Angsana New" w:hAnsi="Angsana New" w:cs="Angsana New"/>
          <w:color w:val="auto"/>
          <w:sz w:val="32"/>
          <w:szCs w:val="32"/>
          <w:cs/>
        </w:rPr>
        <w:t>หรือ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ราคาที่ตีใหม่หลังหักค่าเสื่อมราคาสะสมและค่าเผื่อการด้อยค่าของสินทรัพย์ </w:t>
      </w:r>
      <w:r w:rsidRPr="007308AD">
        <w:rPr>
          <w:rFonts w:ascii="Angsana New" w:hAnsi="Angsana New" w:cs="Angsana New"/>
          <w:color w:val="auto"/>
          <w:sz w:val="32"/>
          <w:szCs w:val="32"/>
        </w:rPr>
        <w:t>(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ถ้ามี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)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</w:p>
    <w:p w:rsidR="001B043F" w:rsidRPr="001B043F" w:rsidRDefault="001B043F" w:rsidP="001B043F">
      <w:pPr>
        <w:pStyle w:val="10"/>
        <w:widowControl/>
        <w:spacing w:before="60" w:after="60"/>
        <w:ind w:left="54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1B043F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กลุ่มบริษัทบันทึกมูลค่าเริ่มแรกของที่ดินและอาคารในราคาทุน ณ วันที่ได้สินทรัพย์มา</w:t>
      </w:r>
      <w:r w:rsidRPr="001B043F">
        <w:rPr>
          <w:rFonts w:ascii="Angsana New" w:hAnsi="Angsana New" w:cs="Angsana New"/>
          <w:color w:val="auto"/>
          <w:sz w:val="32"/>
          <w:szCs w:val="32"/>
        </w:rPr>
        <w:t>  </w:t>
      </w:r>
      <w:r w:rsidRPr="001B043F">
        <w:rPr>
          <w:rFonts w:ascii="Angsana New" w:hAnsi="Angsana New" w:cs="Angsana New" w:hint="cs"/>
          <w:color w:val="auto"/>
          <w:sz w:val="32"/>
          <w:szCs w:val="32"/>
          <w:cs/>
        </w:rPr>
        <w:t>หลังจากนั้น กลุ่มบริษัทจัดให้มีการประเมินราคาสำหรับที่ดินและอาคารโดยผู้ประเมินราคาอิสระและบันทึกสินทรัพย์ดังกล่าวในราคาที่ตีใหม่ ทั้งนี้กลุ่มบริษัทมีนโยบายที่จะให้ผู้ประเมินราคาอิสระประเมินราคาสินทรัพย์ดังกล่าวทุก ๆ</w:t>
      </w:r>
      <w:r w:rsidRPr="001B043F">
        <w:rPr>
          <w:rFonts w:ascii="Angsana New" w:hAnsi="Angsana New" w:cs="Angsana New"/>
          <w:color w:val="auto"/>
          <w:sz w:val="32"/>
          <w:szCs w:val="32"/>
        </w:rPr>
        <w:t> 3 </w:t>
      </w:r>
      <w:r w:rsidRPr="001B043F">
        <w:rPr>
          <w:rFonts w:ascii="Angsana New" w:hAnsi="Angsana New" w:cs="Angsana New" w:hint="cs"/>
          <w:color w:val="auto"/>
          <w:sz w:val="32"/>
          <w:szCs w:val="32"/>
          <w:cs/>
        </w:rPr>
        <w:t>ปี และในระหว่างระยะเวลา</w:t>
      </w:r>
      <w:r w:rsidRPr="001B043F">
        <w:rPr>
          <w:rFonts w:ascii="Angsana New" w:hAnsi="Angsana New" w:cs="Angsana New"/>
          <w:color w:val="auto"/>
          <w:sz w:val="32"/>
          <w:szCs w:val="32"/>
        </w:rPr>
        <w:t> 3 </w:t>
      </w:r>
      <w:r w:rsidRPr="001B043F">
        <w:rPr>
          <w:rFonts w:ascii="Angsana New" w:hAnsi="Angsana New" w:cs="Angsana New" w:hint="cs"/>
          <w:color w:val="auto"/>
          <w:sz w:val="32"/>
          <w:szCs w:val="32"/>
          <w:cs/>
        </w:rPr>
        <w:t>ปีนี้ หากมีปัจจัยอื่นใดที่มีผลกระทบอย่างมีสาระสำคัญต่อมูลค่าสินทรัพย์ กลุ่มบริษัทจะให้มีการประเมินราคาใหม่โดยผู้ประเมินราคาอิสระในปีนั้น</w:t>
      </w:r>
      <w:r w:rsidRPr="001B043F">
        <w:rPr>
          <w:rFonts w:ascii="Angsana New" w:hAnsi="Angsana New" w:cs="Angsana New"/>
          <w:color w:val="auto"/>
          <w:sz w:val="32"/>
          <w:szCs w:val="32"/>
        </w:rPr>
        <w:t> </w:t>
      </w:r>
      <w:r w:rsidRPr="001B043F">
        <w:rPr>
          <w:rFonts w:ascii="Angsana New" w:hAnsi="Angsana New" w:cs="Angsana New" w:hint="cs"/>
          <w:color w:val="auto"/>
          <w:sz w:val="32"/>
          <w:szCs w:val="32"/>
          <w:cs/>
        </w:rPr>
        <w:t>ๆ เพื่อมิให้ราคาตามบัญชี ณ วันสิ้นรอบระยะเวลารายงานแตกต่างจากมูลค่ายุติธรรมอย่างมีสาระสำคัญ</w:t>
      </w:r>
    </w:p>
    <w:p w:rsidR="00BB37E4" w:rsidRPr="007308AD" w:rsidRDefault="006D5C88" w:rsidP="00FB738D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BB37E4" w:rsidRPr="007308AD">
        <w:rPr>
          <w:rFonts w:ascii="Angsana New" w:hAnsi="Angsana New" w:cs="Angsana New"/>
          <w:sz w:val="32"/>
          <w:szCs w:val="32"/>
          <w:cs/>
        </w:rPr>
        <w:t xml:space="preserve">บันทึกส่วนต่างซึ่งเกิดจากการตีราคาสินทรัพย์ดังต่อไปนี้ </w:t>
      </w:r>
    </w:p>
    <w:p w:rsidR="00BB37E4" w:rsidRPr="007308AD" w:rsidRDefault="00BB37E4" w:rsidP="00FB738D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-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บันทึกราคาตามบัญชีของสินทรัพย์ที่เพิ่มขึ้นจากการตีราคาใหม่ในกำไรขาดทุนเบ็ดเสร็จอื่นและรับรู้จำนวนสะสมในบัญชี </w:t>
      </w:r>
      <w:r w:rsidRPr="007308AD">
        <w:rPr>
          <w:rFonts w:ascii="Angsana New" w:hAnsi="Angsana New" w:cs="Angsana New"/>
          <w:sz w:val="32"/>
          <w:szCs w:val="32"/>
        </w:rPr>
        <w:t>“</w:t>
      </w:r>
      <w:r w:rsidRPr="007308AD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</w:t>
      </w:r>
      <w:r w:rsidRPr="007308AD">
        <w:rPr>
          <w:rFonts w:ascii="Angsana New" w:hAnsi="Angsana New" w:cs="Angsana New"/>
          <w:sz w:val="32"/>
          <w:szCs w:val="32"/>
        </w:rPr>
        <w:t xml:space="preserve">” </w:t>
      </w:r>
      <w:r w:rsidRPr="007308AD">
        <w:rPr>
          <w:rFonts w:ascii="Angsana New" w:hAnsi="Angsana New" w:cs="Angsana New"/>
          <w:sz w:val="32"/>
          <w:szCs w:val="32"/>
          <w:cs/>
        </w:rPr>
        <w:t>ในส่วนของผู้ถือหุ้น อย่างไรก็ตาม หากสินทรัพย์นั้นเคยมีการตีราคาลดลงและบริษัทฯได้รับรู้ราคาที่ลดลงในส่วนของกำไรหรือขาดทุนแล้ว ส่วนที่เพิ่มจากการตีราคาใหม่นี้จะถูกรับรู้เป็นรายได้ไม่เกินจำนวนที่เคยลดลงซึ่งรับรู้เป็นค่าใช้จ่ายปีก่อนแล้ว</w:t>
      </w:r>
    </w:p>
    <w:p w:rsidR="00BB37E4" w:rsidRPr="007308AD" w:rsidRDefault="00BB37E4" w:rsidP="00FB738D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-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รับรู้ราคาตามบัญชีของสินทรัพย์ที่ลดลงจากการตีราคาใหม่ในส่วนของกำไรหรือขาดทุน อย่างไรก็ตาม หากสินทรัพย์นั้นเคยมีการตีราคาเพิ่มขึ้นและยังมียอดคงค้างของบัญชี </w:t>
      </w:r>
      <w:r w:rsidRPr="007308AD">
        <w:rPr>
          <w:rFonts w:ascii="Angsana New" w:hAnsi="Angsana New" w:cs="Angsana New"/>
          <w:sz w:val="32"/>
          <w:szCs w:val="32"/>
        </w:rPr>
        <w:t>“</w:t>
      </w:r>
      <w:r w:rsidRPr="007308AD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</w:t>
      </w:r>
      <w:r w:rsidRPr="007308AD">
        <w:rPr>
          <w:rFonts w:ascii="Angsana New" w:hAnsi="Angsana New" w:cs="Angsana New"/>
          <w:sz w:val="32"/>
          <w:szCs w:val="32"/>
        </w:rPr>
        <w:t>”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อยู่ในส่วนของผู้ถือหุ้น ส่วนที่ลดลงจากการตีราคาใหม่จะถูกรับรู้ในกำไรขาดทุนเบ็ดเสร็จอื่นในจำนวนที่ไม่เกินยอดคงเหลือของบัญชี </w:t>
      </w:r>
      <w:r w:rsidRPr="007308AD">
        <w:rPr>
          <w:rFonts w:ascii="Angsana New" w:hAnsi="Angsana New" w:cs="Angsana New"/>
          <w:sz w:val="32"/>
          <w:szCs w:val="32"/>
        </w:rPr>
        <w:t>“</w:t>
      </w:r>
      <w:r w:rsidRPr="007308AD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</w:t>
      </w:r>
      <w:r w:rsidRPr="007308AD">
        <w:rPr>
          <w:rFonts w:ascii="Angsana New" w:hAnsi="Angsana New" w:cs="Angsana New"/>
          <w:sz w:val="32"/>
          <w:szCs w:val="32"/>
        </w:rPr>
        <w:t xml:space="preserve">” </w:t>
      </w:r>
    </w:p>
    <w:p w:rsidR="00A93A7D" w:rsidRPr="007308AD" w:rsidRDefault="00A93A7D" w:rsidP="00BB37E4">
      <w:pPr>
        <w:spacing w:before="60" w:after="60"/>
        <w:ind w:left="540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เสื่อมราคาของอาคารและอุปกรณ์คำนวณจากราคาทุนหรือราคาที่ตีใหม่ของสินทรัพย์โดยวิธีเส้นตรงตามอายุการให้ประโยชน์โดยประมาณ ดังนี้</w:t>
      </w:r>
    </w:p>
    <w:tbl>
      <w:tblPr>
        <w:tblW w:w="873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950"/>
        <w:gridCol w:w="3788"/>
      </w:tblGrid>
      <w:tr w:rsidR="00A93A7D" w:rsidRPr="007308AD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EA6F08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9B56F9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  <w:t>10 - 50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  <w:tr w:rsidR="001E656E" w:rsidRPr="007308AD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7308AD" w:rsidRDefault="001E656E" w:rsidP="00EA6F08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7308AD" w:rsidRDefault="001E656E" w:rsidP="00AC7750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  <w:t>5 - 1</w:t>
            </w:r>
            <w:r w:rsidR="00AC7750" w:rsidRPr="007308AD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  <w:tr w:rsidR="001E656E" w:rsidRPr="007308AD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7308AD" w:rsidRDefault="001E656E" w:rsidP="001E656E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เครื่องตกแต่ง ติดตั้ง และยานพาหนะ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7308AD" w:rsidRDefault="001E656E" w:rsidP="009B56F9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  <w:t>5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  <w:tr w:rsidR="001E656E" w:rsidRPr="007308AD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7308AD" w:rsidRDefault="001E656E" w:rsidP="00EA6F08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อุปกรณ์ดำเนินงานและอุปกรณ์สำนักงาน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7308AD" w:rsidRDefault="001E656E" w:rsidP="009B56F9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  <w:t>3 - 5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  <w:tr w:rsidR="001E656E" w:rsidRPr="007308AD" w:rsidTr="001E656E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7308AD" w:rsidRDefault="001E656E" w:rsidP="00EA6F08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สนามกอล์ฟ ส่วนปรับปรุงที่ดินและงานตกแต่งภายนอก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:rsidR="001E656E" w:rsidRPr="007308AD" w:rsidRDefault="001E656E" w:rsidP="009B56F9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  <w:t xml:space="preserve">5 - </w:t>
            </w:r>
            <w:r w:rsidR="00625ED8"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0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</w:tr>
    </w:tbl>
    <w:p w:rsidR="00FB63EB" w:rsidRPr="007308AD" w:rsidRDefault="00FB63EB" w:rsidP="00FB63EB">
      <w:pPr>
        <w:spacing w:before="24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:rsidR="00A93A7D" w:rsidRPr="007308AD" w:rsidRDefault="00A93A7D" w:rsidP="00EA6F08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ไม่มีการคิดค่าเสื่อมราคาสำหรับที่ดินและงานระหว่างก่อสร้าง</w:t>
      </w:r>
    </w:p>
    <w:p w:rsidR="00FB63EB" w:rsidRPr="007308AD" w:rsidRDefault="00FB63EB" w:rsidP="001B043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ตัดรายการที่ดิน อาคารและอุปกรณ์ออกจากบัญชี</w:t>
      </w:r>
      <w:r w:rsidR="004C72EC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เมื่อจำหน่ายสินทรัพย์หรือคา</w:t>
      </w:r>
      <w:r w:rsidR="004C72EC" w:rsidRPr="007308AD">
        <w:rPr>
          <w:rFonts w:ascii="Angsana New" w:hAnsi="Angsana New" w:cs="Angsana New"/>
          <w:sz w:val="32"/>
          <w:szCs w:val="32"/>
          <w:cs/>
        </w:rPr>
        <w:t>ด</w:t>
      </w:r>
      <w:r w:rsidR="00647114" w:rsidRPr="007308AD">
        <w:rPr>
          <w:rFonts w:ascii="Angsana New" w:hAnsi="Angsana New" w:cs="Angsana New"/>
          <w:sz w:val="32"/>
          <w:szCs w:val="32"/>
          <w:cs/>
        </w:rPr>
        <w:t>ว่าจะไม่ได้รับประโยชน์เชิงเศรษฐกิ</w:t>
      </w:r>
      <w:r w:rsidRPr="007308AD">
        <w:rPr>
          <w:rFonts w:ascii="Angsana New" w:hAnsi="Angsana New" w:cs="Angsana New"/>
          <w:sz w:val="32"/>
          <w:szCs w:val="32"/>
          <w:cs/>
        </w:rPr>
        <w:t>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บริษัทฯตัดรายการสินทรัพย์นั้นออกจากบัญชี ส่วนเกินทุนจากการตีราคาสินทรัพย์ที่แสดงในองค์ประกอบอื่นของ</w:t>
      </w:r>
      <w:r w:rsidR="00647114" w:rsidRPr="007308AD">
        <w:rPr>
          <w:rFonts w:ascii="Angsana New" w:hAnsi="Angsana New" w:cs="Angsana New"/>
          <w:sz w:val="32"/>
          <w:szCs w:val="32"/>
          <w:cs/>
        </w:rPr>
        <w:t xml:space="preserve">     </w:t>
      </w:r>
      <w:r w:rsidRPr="007308AD">
        <w:rPr>
          <w:rFonts w:ascii="Angsana New" w:hAnsi="Angsana New" w:cs="Angsana New"/>
          <w:sz w:val="32"/>
          <w:szCs w:val="32"/>
          <w:cs/>
        </w:rPr>
        <w:t>ส่วนของผู้ถือหุ้นได้ถูกโอนไปยังกำไรสะสมโดยตรงเมื่อสินทรัพย์หมดอายุใช้งานหรือถูกจำหน่ายออกไป</w:t>
      </w:r>
    </w:p>
    <w:p w:rsidR="00A93A7D" w:rsidRPr="007308AD" w:rsidRDefault="00BB37E4" w:rsidP="00B9623D">
      <w:pPr>
        <w:tabs>
          <w:tab w:val="left" w:pos="900"/>
          <w:tab w:val="left" w:pos="1440"/>
        </w:tabs>
        <w:spacing w:before="60" w:after="6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5.11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สิทธิการเช่าและค่าตัดจำหน่าย</w:t>
      </w:r>
    </w:p>
    <w:p w:rsidR="00A93A7D" w:rsidRPr="007308AD" w:rsidRDefault="00A93A7D" w:rsidP="00B9623D">
      <w:pPr>
        <w:pStyle w:val="10"/>
        <w:widowControl/>
        <w:spacing w:before="60" w:after="6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สิทธิการเช่าของหน่วยในโรงแรมแสดงมูลค่าตามราคาทุนหักค่าตัดจำหน่ายสะสมและค่าเผื่อการ</w:t>
      </w:r>
      <w:r w:rsidR="00337214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 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ด้อยค่าสะสม (ถ้ามี) ค่าตัดจำหน่ายของสิทธิการเช่าคำนวณจากราคาทุนโดยวิธีเส้นตรงตามอายุสิทธิการใช้งาน </w:t>
      </w:r>
      <w:r w:rsidRPr="007308AD">
        <w:rPr>
          <w:rFonts w:ascii="Angsana New" w:hAnsi="Angsana New" w:cs="Angsana New"/>
          <w:color w:val="auto"/>
          <w:sz w:val="32"/>
          <w:szCs w:val="32"/>
        </w:rPr>
        <w:t>20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A93A7D" w:rsidRPr="007308AD" w:rsidRDefault="00A93A7D" w:rsidP="00B9623D">
      <w:pPr>
        <w:pStyle w:val="10"/>
        <w:widowControl/>
        <w:spacing w:before="60" w:after="60"/>
        <w:ind w:left="533" w:right="0" w:hanging="533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ค่าตัดจำหน่ายรวมอยู่ในการคำนวณผลการดำเนินงาน</w:t>
      </w:r>
    </w:p>
    <w:p w:rsidR="00C35EC8" w:rsidRPr="007308AD" w:rsidRDefault="00BB37E4" w:rsidP="00B9623D">
      <w:pPr>
        <w:tabs>
          <w:tab w:val="left" w:pos="720"/>
        </w:tabs>
        <w:spacing w:before="60" w:after="6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</w:rPr>
      </w:pPr>
      <w:r w:rsidRPr="007308AD">
        <w:rPr>
          <w:rFonts w:ascii="Angsana New" w:eastAsia="Arial Unicode MS" w:hAnsi="Angsana New" w:cs="Angsana New"/>
          <w:b/>
          <w:bCs/>
          <w:sz w:val="32"/>
          <w:szCs w:val="32"/>
        </w:rPr>
        <w:t>5.12</w:t>
      </w:r>
      <w:r w:rsidR="00C35EC8" w:rsidRPr="007308AD">
        <w:rPr>
          <w:rFonts w:ascii="Angsana New" w:eastAsia="Arial Unicode MS" w:hAnsi="Angsana New" w:cs="Angsana New"/>
          <w:b/>
          <w:bCs/>
          <w:sz w:val="32"/>
          <w:szCs w:val="32"/>
        </w:rPr>
        <w:tab/>
      </w:r>
      <w:r w:rsidR="00C35EC8" w:rsidRPr="007308AD">
        <w:rPr>
          <w:rFonts w:ascii="Angsana New" w:eastAsia="Arial Unicode MS" w:hAnsi="Angsana New" w:cs="Angsana New"/>
          <w:b/>
          <w:bCs/>
          <w:sz w:val="32"/>
          <w:szCs w:val="32"/>
          <w:cs/>
        </w:rPr>
        <w:t>ต้นทุนการกู้ยืม</w:t>
      </w:r>
    </w:p>
    <w:p w:rsidR="00C35EC8" w:rsidRPr="007308AD" w:rsidRDefault="00C35EC8" w:rsidP="00B9623D">
      <w:pPr>
        <w:tabs>
          <w:tab w:val="left" w:pos="720"/>
        </w:tabs>
        <w:spacing w:before="60" w:after="6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7308AD">
        <w:rPr>
          <w:rFonts w:ascii="Angsana New" w:eastAsia="Arial Unicode MS" w:hAnsi="Angsana New" w:cs="Angsana New"/>
          <w:sz w:val="32"/>
          <w:szCs w:val="32"/>
          <w:cs/>
        </w:rPr>
        <w:t>ต้นทุนการกู้ยืมของเงินกู้ที่ใช้ในการได้มา การก่อสร้างหรือการผลิตสินทรัพย์ที่ต้องใช้ระยะเวลานานในการแปลงสภาพให้พร้อมใช้หรือขาย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 ส่วนต้นทุนการกู้ยืมอื่นถือเป็นค่าใช้จ่ายในงวด       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  <w:r w:rsidRPr="007308AD">
        <w:rPr>
          <w:rFonts w:ascii="Angsana New" w:eastAsia="Arial Unicode MS" w:hAnsi="Angsana New" w:cs="Angsana New"/>
          <w:sz w:val="32"/>
          <w:szCs w:val="32"/>
        </w:rPr>
        <w:tab/>
      </w:r>
    </w:p>
    <w:p w:rsidR="00C35EC8" w:rsidRPr="007308AD" w:rsidRDefault="00C35EC8" w:rsidP="00B9623D">
      <w:pPr>
        <w:tabs>
          <w:tab w:val="left" w:pos="720"/>
        </w:tabs>
        <w:spacing w:before="60" w:after="6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7308AD">
        <w:rPr>
          <w:rFonts w:ascii="Angsana New" w:eastAsia="Arial Unicode MS" w:hAnsi="Angsana New" w:cs="Angsana New"/>
          <w:sz w:val="32"/>
          <w:szCs w:val="32"/>
          <w:cs/>
        </w:rPr>
        <w:t>อัตราการตั้งขึ้นเป็นราคาทุนของสินทรัพย์คำนวณจากอัตราถัวเฉลี่ยถ่วงน้ำหนักของดอกเบี้ยจ่ายที่เกิดขึ้นในระหว่างปีของเงินกู้ยืมเพื่อใช้ในการพัฒนาโครงการ</w:t>
      </w:r>
    </w:p>
    <w:p w:rsidR="00A93A7D" w:rsidRPr="007308AD" w:rsidRDefault="00BB37E4" w:rsidP="00B9623D">
      <w:pPr>
        <w:spacing w:before="60" w:after="6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5.13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ค่าความนิยม</w:t>
      </w:r>
    </w:p>
    <w:p w:rsidR="00A93A7D" w:rsidRPr="007308AD" w:rsidRDefault="00A93A7D" w:rsidP="00B9623D">
      <w:pPr>
        <w:spacing w:before="60" w:after="6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บริษัทฯจะรับรู้ส่วนที่สูงกว่านี้เป็นกำไรใน</w:t>
      </w:r>
      <w:r w:rsidR="001D11B3" w:rsidRPr="007308AD">
        <w:rPr>
          <w:rFonts w:ascii="Angsana New" w:hAnsi="Angsana New" w:cs="Angsana New"/>
          <w:spacing w:val="-4"/>
          <w:sz w:val="32"/>
          <w:szCs w:val="32"/>
          <w:cs/>
        </w:rPr>
        <w:t>ส่วนของกำไรหรือขาดทุน</w:t>
      </w:r>
      <w:r w:rsidRPr="007308AD">
        <w:rPr>
          <w:rFonts w:ascii="Angsana New" w:hAnsi="Angsana New" w:cs="Angsana New"/>
          <w:sz w:val="32"/>
          <w:szCs w:val="32"/>
          <w:cs/>
        </w:rPr>
        <w:t>ทันที</w:t>
      </w:r>
    </w:p>
    <w:p w:rsidR="00FA3A7F" w:rsidRPr="007308AD" w:rsidRDefault="00A93A7D" w:rsidP="00B9623D">
      <w:pPr>
        <w:spacing w:before="60" w:after="6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บริษัทฯแสดงค่าความนิยมตามราคาทุนหักค่าเผื่อการด้อยค่าสะสม และจะทดสอบการด้อยค่าของ</w:t>
      </w:r>
      <w:r w:rsidR="00FA3A7F" w:rsidRPr="007308AD">
        <w:rPr>
          <w:rFonts w:ascii="Angsana New" w:hAnsi="Angsana New" w:cs="Angsana New"/>
          <w:sz w:val="32"/>
          <w:szCs w:val="32"/>
        </w:rPr>
        <w:t xml:space="preserve">  </w:t>
      </w:r>
      <w:r w:rsidR="0001395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FA3A7F"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:rsidR="00A93A7D" w:rsidRPr="007308AD" w:rsidRDefault="0001395D" w:rsidP="00B9623D">
      <w:pPr>
        <w:spacing w:before="60" w:after="6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A93A7D" w:rsidRPr="007308AD">
        <w:rPr>
          <w:rFonts w:ascii="Angsana New" w:hAnsi="Angsana New" w:cs="Angsana New"/>
          <w:sz w:val="32"/>
          <w:szCs w:val="32"/>
          <w:cs/>
        </w:rPr>
        <w:t>เพื่อวัตถุประสงค์ในการทดสอบการด้อยค่า บริษัทฯจะปันส่วนค่าความนิยมที่เกิดขึ้นจากการรวมกิจการให้กับหน่วยสินทรัพย์ที่ก่อให้เกิดเงินสด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</w:t>
      </w:r>
      <w:r w:rsidR="00FB63EB" w:rsidRPr="007308AD">
        <w:rPr>
          <w:rFonts w:ascii="Angsana New" w:hAnsi="Angsana New" w:cs="Angsana New"/>
          <w:sz w:val="32"/>
          <w:szCs w:val="32"/>
          <w:cs/>
        </w:rPr>
        <w:t xml:space="preserve">      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ที่คาดว่าจะได้รับประโยชน์เพิ่มขึ้นจากการรวมกิจการ และบริษัทฯจะทำการประเมินมูลค่าที่คาดว่า</w:t>
      </w:r>
      <w:r w:rsidR="00FB63EB" w:rsidRPr="007308AD">
        <w:rPr>
          <w:rFonts w:ascii="Angsana New" w:hAnsi="Angsana New" w:cs="Angsana New"/>
          <w:sz w:val="32"/>
          <w:szCs w:val="32"/>
          <w:cs/>
        </w:rPr>
        <w:t xml:space="preserve">  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</w:t>
      </w:r>
      <w:r w:rsidR="00FB63EB" w:rsidRPr="007308AD">
        <w:rPr>
          <w:rFonts w:ascii="Angsana New" w:hAnsi="Angsana New" w:cs="Angsana New"/>
          <w:sz w:val="32"/>
          <w:szCs w:val="32"/>
          <w:cs/>
        </w:rPr>
        <w:t xml:space="preserve">      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เงินสดต่ำกว่ามูลค่าตามบัญชี บริษัทฯจะรับรู้ขาดทุนจากการด้อยค่าใน</w:t>
      </w:r>
      <w:r w:rsidR="001D11B3"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ส่วนของกำไรหรือขาดทุน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และบริษัทฯไม่สามารถกลับบัญชีขาดทุนจากการด้อยค่าที่เกี่ยวข้องกับค่าความนิยมได้ในอนาคต</w:t>
      </w:r>
    </w:p>
    <w:p w:rsidR="00C35EC8" w:rsidRPr="007308AD" w:rsidRDefault="00BB37E4" w:rsidP="00C35EC8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eastAsia="Arial Unicode MS" w:hAnsi="Angsana New" w:cs="Angsana New"/>
          <w:b/>
          <w:bCs/>
          <w:sz w:val="32"/>
          <w:szCs w:val="32"/>
        </w:rPr>
        <w:lastRenderedPageBreak/>
        <w:t>5.14</w:t>
      </w:r>
      <w:r w:rsidR="00C35EC8" w:rsidRPr="007308AD">
        <w:rPr>
          <w:rFonts w:ascii="Angsana New" w:eastAsia="Arial Unicode MS" w:hAnsi="Angsana New" w:cs="Angsana New"/>
          <w:b/>
          <w:bCs/>
          <w:sz w:val="32"/>
          <w:szCs w:val="32"/>
        </w:rPr>
        <w:tab/>
      </w:r>
      <w:r w:rsidR="00C35EC8" w:rsidRPr="007308AD">
        <w:rPr>
          <w:rFonts w:ascii="Angsana New" w:eastAsia="Arial Unicode MS" w:hAnsi="Angsana New" w:cs="Angsana New"/>
          <w:b/>
          <w:bCs/>
          <w:sz w:val="32"/>
          <w:szCs w:val="32"/>
          <w:cs/>
        </w:rPr>
        <w:t>ค่าธรรมเนียมทางการเงินรอตัดจ่าย</w:t>
      </w:r>
    </w:p>
    <w:p w:rsidR="00C35EC8" w:rsidRPr="007308AD" w:rsidRDefault="00C35EC8" w:rsidP="00C35EC8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7308AD">
        <w:rPr>
          <w:rFonts w:ascii="Angsana New" w:eastAsia="Arial Unicode MS" w:hAnsi="Angsana New" w:cs="Angsana New"/>
          <w:sz w:val="32"/>
          <w:szCs w:val="32"/>
          <w:cs/>
        </w:rPr>
        <w:t>ค่าใช้จ่ายทางการเงินที่เกี่ยวข้องกับการกู้ยืมเงินซึ่งเกิดขึ้นก่อนหรือ ณ 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 ค่าธรรมเนียม</w:t>
      </w:r>
      <w:r w:rsidRPr="007308AD">
        <w:rPr>
          <w:rFonts w:ascii="Angsana New" w:eastAsia="Arial Unicode MS" w:hAnsi="Angsana New" w:cs="Angsana New"/>
          <w:sz w:val="32"/>
          <w:szCs w:val="32"/>
        </w:rPr>
        <w:t xml:space="preserve">            </w:t>
      </w:r>
      <w:r w:rsidRPr="007308AD">
        <w:rPr>
          <w:rFonts w:ascii="Angsana New" w:eastAsia="Arial Unicode MS" w:hAnsi="Angsana New" w:cs="Angsana New"/>
          <w:sz w:val="32"/>
          <w:szCs w:val="32"/>
          <w:cs/>
        </w:rPr>
        <w:t>ทางการเงินรอตัดจ่าย</w:t>
      </w:r>
      <w:r w:rsidR="00FB738D">
        <w:rPr>
          <w:rFonts w:ascii="Angsana New" w:eastAsia="Arial Unicode MS" w:hAnsi="Angsana New" w:cs="Angsana New" w:hint="cs"/>
          <w:sz w:val="32"/>
          <w:szCs w:val="32"/>
          <w:cs/>
        </w:rPr>
        <w:t>ที่</w:t>
      </w:r>
      <w:r w:rsidRPr="007308AD">
        <w:rPr>
          <w:rFonts w:ascii="Angsana New" w:eastAsia="Arial Unicode MS" w:hAnsi="Angsana New" w:cs="Angsana New"/>
          <w:sz w:val="32"/>
          <w:szCs w:val="32"/>
          <w:cs/>
        </w:rPr>
        <w:t>ตัดจ่ายตามสัดส่วนของเงินกู้ยืมที่ได้เบิกถอนแล้วจะแสดงหักจากเงินกู้ยืม</w:t>
      </w:r>
      <w:r w:rsidRPr="007308AD">
        <w:rPr>
          <w:rFonts w:ascii="Angsana New" w:eastAsia="Arial Unicode MS" w:hAnsi="Angsana New" w:cs="Angsana New"/>
          <w:sz w:val="32"/>
          <w:szCs w:val="32"/>
        </w:rPr>
        <w:t xml:space="preserve">       </w:t>
      </w:r>
      <w:r w:rsidRPr="007308AD">
        <w:rPr>
          <w:rFonts w:ascii="Angsana New" w:eastAsia="Arial Unicode MS" w:hAnsi="Angsana New" w:cs="Angsana New"/>
          <w:sz w:val="32"/>
          <w:szCs w:val="32"/>
          <w:cs/>
        </w:rPr>
        <w:t>ที่เกี่ยวข้องและ</w:t>
      </w:r>
      <w:r w:rsidR="00FB738D">
        <w:rPr>
          <w:rFonts w:ascii="Angsana New" w:eastAsia="Arial Unicode MS" w:hAnsi="Angsana New" w:cs="Angsana New" w:hint="cs"/>
          <w:sz w:val="32"/>
          <w:szCs w:val="32"/>
          <w:cs/>
        </w:rPr>
        <w:t>จะ</w:t>
      </w:r>
      <w:r w:rsidRPr="007308AD">
        <w:rPr>
          <w:rFonts w:ascii="Angsana New" w:eastAsia="Arial Unicode MS" w:hAnsi="Angsana New" w:cs="Angsana New"/>
          <w:sz w:val="32"/>
          <w:szCs w:val="32"/>
          <w:cs/>
        </w:rPr>
        <w:t>ถูกตัดจำหน่ายโดยวิธีอัตราดอกเบี้ยที่แท้จริงตามอายุของเงินกู้</w:t>
      </w:r>
    </w:p>
    <w:p w:rsidR="00C35EC8" w:rsidRPr="007308AD" w:rsidRDefault="00C35EC8" w:rsidP="00C35EC8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7308AD">
        <w:rPr>
          <w:rFonts w:ascii="Angsana New" w:eastAsia="Arial Unicode MS" w:hAnsi="Angsana New" w:cs="Angsana New"/>
          <w:sz w:val="32"/>
          <w:szCs w:val="32"/>
          <w:cs/>
        </w:rPr>
        <w:t>ค่าตัดจำหน่ายค่าธรรมเนียมทางการเงินรอตัดจ่ายรวมอยู่ในส่วนของกำไรหรือขาดทุน</w:t>
      </w:r>
    </w:p>
    <w:p w:rsidR="00A93A7D" w:rsidRPr="007308AD" w:rsidRDefault="00BB37E4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5.15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:rsidR="00A93A7D" w:rsidRPr="007308AD" w:rsidRDefault="00A93A7D" w:rsidP="00EA6F08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บุคคลหรือกิจการที่เกี่ยวข้องกันกับบริษัทฯ หมายถึง บุคคลหรือกิจการที่มีอำนาจควบคุมบริษัทฯ 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หรือถูกบริษัทฯควบคุมไม่ว่าจะเป็นโดยทางตรงหรือทางอ้อม หรืออยู่ภายใต้การควบคุมเดียวกันกับ</w:t>
      </w:r>
      <w:r w:rsidR="000F43D0" w:rsidRPr="007308AD">
        <w:rPr>
          <w:rFonts w:ascii="Angsana New" w:hAnsi="Angsana New" w:cs="Angsana New"/>
          <w:color w:val="auto"/>
          <w:sz w:val="32"/>
          <w:szCs w:val="32"/>
          <w:cs/>
        </w:rPr>
        <w:t>บริษัท</w:t>
      </w:r>
      <w:r w:rsidR="00FB738D">
        <w:rPr>
          <w:rFonts w:ascii="Angsana New" w:hAnsi="Angsana New" w:cs="Angsana New" w:hint="cs"/>
          <w:color w:val="auto"/>
          <w:sz w:val="32"/>
          <w:szCs w:val="32"/>
          <w:cs/>
        </w:rPr>
        <w:t>ฯ</w:t>
      </w:r>
    </w:p>
    <w:p w:rsidR="00A93A7D" w:rsidRPr="007308AD" w:rsidRDefault="00A93A7D" w:rsidP="00EA6F08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</w:t>
      </w:r>
      <w:r w:rsidR="00C459F9" w:rsidRPr="007308AD">
        <w:rPr>
          <w:rFonts w:ascii="Angsana New" w:hAnsi="Angsana New" w:cs="Angsana New"/>
          <w:color w:val="auto"/>
          <w:sz w:val="32"/>
          <w:szCs w:val="32"/>
          <w:cs/>
        </w:rPr>
        <w:t>หรือกิจการ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ที่มีสิทธิออกเสียงโดยทางตรงหรือทางอ้อมซึ่งทำให้มีอิทธิพลอย่างเป็นสาระสำคัญต่อบริษัทฯ ผู้บริหารสำค</w:t>
      </w:r>
      <w:r w:rsidR="00647114" w:rsidRPr="007308AD">
        <w:rPr>
          <w:rFonts w:ascii="Angsana New" w:hAnsi="Angsana New" w:cs="Angsana New"/>
          <w:color w:val="auto"/>
          <w:sz w:val="32"/>
          <w:szCs w:val="32"/>
          <w:cs/>
        </w:rPr>
        <w:t>ัญ กรรมการหรือพนักงานของบริษัทฯ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ที่มีอำนาจในการวางแผน</w:t>
      </w:r>
      <w:r w:rsidR="00D46190" w:rsidRPr="007308AD">
        <w:rPr>
          <w:rFonts w:ascii="Angsana New" w:hAnsi="Angsana New" w:cs="Angsana New"/>
          <w:color w:val="auto"/>
          <w:sz w:val="32"/>
          <w:szCs w:val="32"/>
          <w:cs/>
        </w:rPr>
        <w:t>และควบคุมการดำเนินงานของบริษัทฯ</w:t>
      </w:r>
    </w:p>
    <w:p w:rsidR="00D46190" w:rsidRPr="007308AD" w:rsidRDefault="00BB37E4" w:rsidP="00EA6F08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="00D46190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C35EC8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="00D46190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46190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สัญญาเช่าระยะยาว</w:t>
      </w:r>
    </w:p>
    <w:p w:rsidR="00D46190" w:rsidRPr="007308AD" w:rsidRDefault="00D46190" w:rsidP="001E656E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สัญญาเช่าที่ดิน อาคาร และอุปกรณ์ที่ความเสี่ยงและผลตอบแทนของความเป็นเจ้าของส่วนใหญ่ได้โอนไปให้กับผู้เช่า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ภาระผูกพันตามสัญญาเช่าหักค่าใช้จ่ายทางการเงินจะบันทึกเป็นหนี้สินระยะยาว ส่วนดอกเบี้ยจ่ายจะบันทึกในส่วนของกำไรหรือขาดทุนตลอดอายุของสัญญาเช่า สินทรัพย์ที่ได้มาตามสัญญาเช่าการเงินจะคิดค่าเสื่อมราคาตลอดอายุการใช้งานของสินทรัพย์ที่เช่า</w:t>
      </w:r>
    </w:p>
    <w:p w:rsidR="00D46190" w:rsidRPr="007308AD" w:rsidRDefault="00D46190" w:rsidP="001E656E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สัญญาเช่าที่ดิน อาคาร และอุปกรณ์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จำนวนเงินที่จ่ายตามสัญญาเช่าดำเนินงานรับรู้เป็นค่าใช้จ่ายในส่วนของกำไรหรือขาดทุนตามวิธีเส้นตรงตลอดอายุของสัญญาเช่า</w:t>
      </w:r>
    </w:p>
    <w:p w:rsidR="00A93A7D" w:rsidRPr="007308AD" w:rsidRDefault="00BB37E4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5.17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เงินตราต่างประเทศ</w:t>
      </w:r>
    </w:p>
    <w:p w:rsidR="00FB63EB" w:rsidRPr="007308AD" w:rsidRDefault="00A93A7D" w:rsidP="00EA6F08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color w:val="FF0000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บริษัท</w:t>
      </w:r>
      <w:r w:rsidR="00FB738D">
        <w:rPr>
          <w:rFonts w:ascii="Angsana New" w:hAnsi="Angsana New" w:cs="Angsana New" w:hint="cs"/>
          <w:sz w:val="32"/>
          <w:szCs w:val="32"/>
          <w:cs/>
        </w:rPr>
        <w:t>ฯ</w:t>
      </w:r>
      <w:r w:rsidR="00AC10E7" w:rsidRPr="007308AD">
        <w:rPr>
          <w:rFonts w:ascii="Angsana New" w:hAnsi="Angsana New" w:cs="Angsana New"/>
          <w:sz w:val="32"/>
          <w:szCs w:val="32"/>
          <w:cs/>
        </w:rPr>
        <w:t xml:space="preserve">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ต่างๆ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 </w:t>
      </w:r>
    </w:p>
    <w:p w:rsidR="00A93A7D" w:rsidRPr="007308AD" w:rsidRDefault="00FB63EB" w:rsidP="00EA6F08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A93A7D" w:rsidRPr="007308AD">
        <w:rPr>
          <w:rFonts w:ascii="Angsana New" w:hAnsi="Angsana New" w:cs="Angsana New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="00A93A7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ณ</w:t>
      </w:r>
      <w:r w:rsidR="00A93A7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วันที่เกิดรายการ</w:t>
      </w:r>
      <w:r w:rsidR="00A93A7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A93A7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ณ</w:t>
      </w:r>
      <w:r w:rsidR="00A93A7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วันสิ้นรอบระยะเวลารายงาน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ab/>
        <w:t>กําไรและขาดทุนที่เกิดจากการเปลี่ยนแปลงในอัตราแลกเปลี่ยนได้รวมอยู่ในการคำนวณผลการดำเนินงาน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:rsidR="00A93A7D" w:rsidRPr="007308AD" w:rsidRDefault="00BB37E4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5.18</w:t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การด้อยค่าของสินทรัพย์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ทุกวันสิ้นรอบระยะเวลารายงาน </w:t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จะทำการประเมินการด้อยค่าของที่ดิน อาคารและอุปกรณ์หรือสินทรัพย์ที่ไม่มีตัวตนอื่นของ</w:t>
      </w:r>
      <w:r w:rsidR="00FB738D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หากมีข้อบ่งชี้ว่าสินทรัพย์ดังกล่าวอาจด้อยค่า และจะทำการประเมินการด้อยค่าของค่าความนิยมเป็นรายปี </w:t>
      </w:r>
      <w:r w:rsidR="004C6063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</w:t>
      </w:r>
      <w:r w:rsidR="00647114" w:rsidRPr="007308AD">
        <w:rPr>
          <w:rFonts w:ascii="Angsana New" w:hAnsi="Angsana New" w:cs="Angsana New"/>
          <w:sz w:val="32"/>
          <w:szCs w:val="32"/>
          <w:cs/>
        </w:rPr>
        <w:t xml:space="preserve">ูลค่าจากการใช้สินทรัพย์ </w:t>
      </w:r>
      <w:r w:rsidR="004C6063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</w:t>
      </w:r>
      <w:r w:rsidR="004C6063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ใช้แบบจำลองการประเมินมูลค่าที่ดีที่สุด</w:t>
      </w:r>
      <w:r w:rsidR="00FB63EB" w:rsidRPr="007308AD">
        <w:rPr>
          <w:rFonts w:ascii="Angsana New" w:hAnsi="Angsana New" w:cs="Angsana New"/>
          <w:sz w:val="32"/>
          <w:szCs w:val="32"/>
          <w:cs/>
        </w:rPr>
        <w:t>ที่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</w:t>
      </w:r>
      <w:r w:rsidR="00FB63EB" w:rsidRPr="007308AD">
        <w:rPr>
          <w:rFonts w:ascii="Angsana New" w:hAnsi="Angsana New" w:cs="Angsana New"/>
          <w:sz w:val="32"/>
          <w:szCs w:val="32"/>
          <w:cs/>
        </w:rPr>
        <w:t>โดยการจำหน่ายนั้</w:t>
      </w:r>
      <w:r w:rsidR="00FB738D">
        <w:rPr>
          <w:rFonts w:ascii="Angsana New" w:hAnsi="Angsana New" w:cs="Angsana New" w:hint="cs"/>
          <w:sz w:val="32"/>
          <w:szCs w:val="32"/>
          <w:cs/>
        </w:rPr>
        <w:t xml:space="preserve">น </w:t>
      </w:r>
      <w:r w:rsidR="00FB63EB" w:rsidRPr="007308AD">
        <w:rPr>
          <w:rFonts w:ascii="Angsana New" w:hAnsi="Angsana New" w:cs="Angsana New"/>
          <w:sz w:val="32"/>
          <w:szCs w:val="32"/>
          <w:cs/>
        </w:rPr>
        <w:t>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4C6063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จะรับรู้รายการขาดทุนจากการด้อยค่าใน</w:t>
      </w:r>
      <w:r w:rsidR="001D11B3"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ส่วนของกำไรหรือขาดทุน </w:t>
      </w:r>
      <w:r w:rsidRPr="007308AD">
        <w:rPr>
          <w:rFonts w:ascii="Angsana New" w:hAnsi="Angsana New" w:cs="Angsana New"/>
          <w:sz w:val="32"/>
          <w:szCs w:val="32"/>
          <w:cs/>
        </w:rPr>
        <w:t>ยกเว้นในกรณีที่ ที่ดิน อาคารและอุปกรณ์ซึ่งใช้วิธีการตีราคาใหม่และได้บันทึกส่วนเกินทุนจากการตีราคาใหม่ไว้ใน</w:t>
      </w:r>
      <w:r w:rsidR="00FB738D"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 w:rsidRPr="007308AD">
        <w:rPr>
          <w:rFonts w:ascii="Angsana New" w:hAnsi="Angsana New" w:cs="Angsana New"/>
          <w:sz w:val="32"/>
          <w:szCs w:val="32"/>
          <w:cs/>
        </w:rPr>
        <w:t>ส่วนของผู้ถือหุ้น ขาดทุนจากการด้อยค่าจะรับรู้ในส่วนของผู้ถือหุ้นไม่เกินไปกว่าส่วนเกินทุนจากการ</w:t>
      </w:r>
      <w:r w:rsidR="00FB738D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7308AD">
        <w:rPr>
          <w:rFonts w:ascii="Angsana New" w:hAnsi="Angsana New" w:cs="Angsana New"/>
          <w:sz w:val="32"/>
          <w:szCs w:val="32"/>
          <w:cs/>
        </w:rPr>
        <w:t>ตีราคาที่เคยบันทึกไว้</w:t>
      </w:r>
    </w:p>
    <w:p w:rsidR="00FA3A7F" w:rsidRPr="007308AD" w:rsidRDefault="00A93A7D" w:rsidP="00FB738D">
      <w:pPr>
        <w:widowControl/>
        <w:overflowPunct/>
        <w:autoSpaceDE/>
        <w:autoSpaceDN/>
        <w:adjustRightInd/>
        <w:ind w:left="533"/>
        <w:jc w:val="thaiDistribute"/>
        <w:textAlignment w:val="auto"/>
        <w:rPr>
          <w:rFonts w:ascii="Angsana New" w:hAnsi="Angsana New" w:cs="Angsana New"/>
          <w:spacing w:val="-4"/>
          <w:sz w:val="32"/>
          <w:szCs w:val="32"/>
        </w:rPr>
      </w:pP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หากในการประเมินการด้อยค่าของสินทรัพย์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7308A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FB738D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</w:t>
      </w:r>
      <w:r w:rsidR="00337214"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กการด้อยค่าของสินทรัพย์ในงวดก่อน 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ๆ</w:t>
      </w:r>
      <w:r w:rsidR="00FB63EB" w:rsidRPr="007308AD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FB738D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จะบันทึกกลับรายการผลขาดทุนจากการด้อยค่าของสินทรัพย์โดยรับรู้ไปยัง</w:t>
      </w:r>
      <w:r w:rsidR="001D11B3" w:rsidRPr="007308AD">
        <w:rPr>
          <w:rFonts w:ascii="Angsana New" w:hAnsi="Angsana New" w:cs="Angsana New"/>
          <w:spacing w:val="-4"/>
          <w:sz w:val="32"/>
          <w:szCs w:val="32"/>
          <w:cs/>
        </w:rPr>
        <w:t>ส่วนของกำไรหรือขาดทุน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ทันที เว้นแต่สินทรัพย์นั้นแสดงด้วยราคาที่ตีใหม่</w:t>
      </w:r>
      <w:r w:rsidR="00FB738D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pacing w:val="-4"/>
          <w:sz w:val="32"/>
          <w:szCs w:val="32"/>
          <w:cs/>
        </w:rPr>
        <w:t>การกลับรายการส่วนที่เกินกว่ามูลค่าตามบัญชีที่ควรจะเป็นถือเป็นการตีราคาสินทรัพย์เพิ่ม</w:t>
      </w:r>
    </w:p>
    <w:p w:rsidR="00B9623D" w:rsidRDefault="00B9623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7308AD" w:rsidRDefault="00BB37E4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5.19</w:t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ผลประโยชน์พนักงาน</w:t>
      </w:r>
    </w:p>
    <w:p w:rsidR="00A93A7D" w:rsidRPr="007308AD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:rsidR="00A93A7D" w:rsidRPr="007308AD" w:rsidRDefault="000F43D0" w:rsidP="00EA6F08">
      <w:pPr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:rsidR="00A93A7D" w:rsidRPr="007308AD" w:rsidRDefault="00A93A7D" w:rsidP="00EA6F0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 xml:space="preserve">ผลประโยชน์หลังออกจากงานและผลประโยชน์ระยะยาวอื่นของพนักงาน </w:t>
      </w:r>
    </w:p>
    <w:p w:rsidR="00A93A7D" w:rsidRPr="007308AD" w:rsidRDefault="00A93A7D" w:rsidP="00EA6F0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7308AD">
        <w:rPr>
          <w:rFonts w:ascii="Angsana New" w:hAnsi="Angsana New" w:cs="Angsana New"/>
          <w:i/>
          <w:iCs/>
          <w:sz w:val="32"/>
          <w:szCs w:val="32"/>
          <w:cs/>
        </w:rPr>
        <w:t>โครงการสมทบเงิน</w:t>
      </w:r>
    </w:p>
    <w:p w:rsidR="00FA3A7F" w:rsidRPr="007308AD" w:rsidRDefault="000F43D0" w:rsidP="00FA3A7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จ่ายสมทบให้เป็นรายเดือน สินทรัพย์ของกองทุนสำรองเลี้ยงชีพได้แยกออกจากสินทรัพย์ของ</w:t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เงินที่</w:t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จ่ายสมทบกองทุนสำรองเลี้ยงชีพบันทึกเป็นค่าใช้จ่ายในปีที่เกิดรายการ</w:t>
      </w:r>
    </w:p>
    <w:p w:rsidR="00A93A7D" w:rsidRPr="007308AD" w:rsidRDefault="00A93A7D" w:rsidP="00FA3A7F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i/>
          <w:iCs/>
          <w:sz w:val="32"/>
          <w:szCs w:val="32"/>
          <w:cs/>
        </w:rPr>
        <w:t>โครงการผลประโยชน์หลังออกจากงาน</w:t>
      </w:r>
      <w:r w:rsidRPr="007308AD">
        <w:rPr>
          <w:rFonts w:ascii="Angsana New" w:hAnsi="Angsana New" w:cs="Angsana New"/>
          <w:i/>
          <w:iCs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i/>
          <w:iCs/>
          <w:sz w:val="32"/>
          <w:szCs w:val="32"/>
          <w:cs/>
        </w:rPr>
        <w:t>และผลประโยชน์ระยะยาวอื่นของพนักงาน</w:t>
      </w:r>
    </w:p>
    <w:p w:rsidR="00A93A7D" w:rsidRPr="007308AD" w:rsidRDefault="000F43D0" w:rsidP="00EA6F0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มีภาระสำหรับเงินชดเชยที่ต้องจ่ายให้แก่พนักงานเมื่อออกจากงานตามกฎหมายแรงงานและตามโครงการผลตอบแทนพนักงานอื่นๆ</w:t>
      </w:r>
      <w:r w:rsidR="00A93A7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ซึ่ง</w:t>
      </w:r>
      <w:r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ถือว่าเงินชดเชยดังกล่าวเป็นโครงการผลประโยชน์หลังออกจากงานสำหรับพนักงาน นอกจากนั้น</w:t>
      </w:r>
      <w:r w:rsidR="00A93A7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จัดให้มีโครงการผลประโยชน์ระยะยาวอื่นของพนักงาน ได้แก่ โครงการรางวัลการปฏิบัติงานครบกำหนดระยะเวลา</w:t>
      </w:r>
    </w:p>
    <w:p w:rsidR="00A93A7D" w:rsidRPr="007308AD" w:rsidRDefault="000F43D0" w:rsidP="00EA6F08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คำนวณหนี้สินตามโครงการผลประโยชน์หลังออกจากงานของพนักงาน</w:t>
      </w:r>
      <w:r w:rsidR="00A93A7D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และโครงการผลประโยชน์ระยะยาวอื่นของพนักงาน</w:t>
      </w:r>
      <w:r w:rsidR="00337214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โดยใช้วิธีคิดลดแต่ละหน่วยที่ประมาณการไว้ (</w:t>
      </w:r>
      <w:r w:rsidR="00A93A7D" w:rsidRPr="007308AD">
        <w:rPr>
          <w:rFonts w:ascii="Angsana New" w:hAnsi="Angsana New" w:cs="Angsana New"/>
          <w:sz w:val="32"/>
          <w:szCs w:val="32"/>
        </w:rPr>
        <w:t>Projected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</w:rPr>
        <w:t>Unit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</w:rPr>
        <w:t>Credit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</w:rPr>
        <w:t>Method)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:rsidR="00423E6F" w:rsidRPr="007308AD" w:rsidRDefault="00A93A7D" w:rsidP="00EA6F08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:rsidR="00A93A7D" w:rsidRPr="007308AD" w:rsidRDefault="00423E6F" w:rsidP="00EA6F08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ระยะยาวอื่นของพนักงานจะรับรู้ทันทีในกำไรหรือขาดทุน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BB37E4" w:rsidRPr="007308AD" w:rsidRDefault="00BB37E4" w:rsidP="00EA6F08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</w:t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รับรู้ต้นทุนการปรับโครงสร้างที่เกี่ยวข้อง</w:t>
      </w:r>
    </w:p>
    <w:p w:rsidR="00684927" w:rsidRDefault="0068492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7308AD" w:rsidRDefault="000F43D0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5.20</w:t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ประมาณการหนี้สิน</w:t>
      </w:r>
    </w:p>
    <w:p w:rsidR="00A93A7D" w:rsidRPr="007308AD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และมีความเป็นไปได้ค่อนข้างแน่นอนว่า</w:t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จะเสียทรัพยากรเชิงเศรษฐกิจไปเพื่อปลดเปลื้องภาระผูกพันนั้น และ</w:t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:rsidR="00A93A7D" w:rsidRPr="007308AD" w:rsidRDefault="000F43D0" w:rsidP="00EA6F08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5.21</w:t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ภาษีเงินได้</w:t>
      </w:r>
    </w:p>
    <w:p w:rsidR="00AC10E7" w:rsidRPr="007308AD" w:rsidRDefault="00A93A7D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AC10E7" w:rsidRPr="007308AD">
        <w:rPr>
          <w:rFonts w:ascii="Angsana New" w:hAnsi="Angsana New" w:cs="Angsana New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:rsidR="00AC10E7" w:rsidRPr="007308AD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ภาษีเงินได้ปัจจุบัน</w:t>
      </w:r>
    </w:p>
    <w:p w:rsidR="00AC10E7" w:rsidRPr="007308AD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:rsidR="00AC10E7" w:rsidRPr="007308AD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ภาษีเงินได้รอการตัดบัญชี</w:t>
      </w:r>
    </w:p>
    <w:p w:rsidR="00AC10E7" w:rsidRPr="007308AD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:rsidR="00AC10E7" w:rsidRPr="007308AD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:rsidR="00AC10E7" w:rsidRPr="007308AD" w:rsidRDefault="00AC10E7" w:rsidP="00FB63E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หากมีความเป็นไปได้ค่อนข้างแน่ว่า</w:t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:rsidR="00A93A7D" w:rsidRPr="007308AD" w:rsidRDefault="00AC10E7" w:rsidP="00FB63EB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0F43D0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</w:t>
      </w:r>
    </w:p>
    <w:p w:rsidR="00684927" w:rsidRDefault="0068492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423E6F" w:rsidRPr="007308AD" w:rsidRDefault="000F43D0" w:rsidP="000F43D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5.22</w:t>
      </w:r>
      <w:r w:rsidR="00423E6F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423E6F" w:rsidRPr="007308AD">
        <w:rPr>
          <w:rFonts w:ascii="Angsana New" w:hAnsi="Angsana New" w:cs="Angsana New"/>
          <w:b/>
          <w:bCs/>
          <w:sz w:val="32"/>
          <w:szCs w:val="32"/>
          <w:cs/>
        </w:rPr>
        <w:t>การวัดมูลค่ายุติธรรม</w:t>
      </w:r>
    </w:p>
    <w:p w:rsidR="00423E6F" w:rsidRPr="007308AD" w:rsidRDefault="00423E6F" w:rsidP="00423E6F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600" w:right="-36" w:hanging="60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</w:t>
      </w:r>
      <w:r w:rsidR="00FB110F" w:rsidRPr="007308AD">
        <w:rPr>
          <w:rFonts w:ascii="Angsana New" w:hAnsi="Angsana New" w:cs="Angsana New"/>
          <w:sz w:val="32"/>
          <w:szCs w:val="32"/>
          <w:cs/>
        </w:rPr>
        <w:t xml:space="preserve">              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(ผู้ร่วมในตลาด) ณ วันที่วัดมูลค่า </w:t>
      </w:r>
      <w:r w:rsidR="00796094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            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:rsidR="00423E6F" w:rsidRPr="007308AD" w:rsidRDefault="00423E6F" w:rsidP="00423E6F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600" w:right="-36" w:hanging="60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</w:t>
      </w:r>
      <w:r w:rsidR="00FB110F" w:rsidRPr="007308AD">
        <w:rPr>
          <w:rFonts w:ascii="Angsana New" w:hAnsi="Angsana New" w:cs="Angsana New"/>
          <w:sz w:val="32"/>
          <w:szCs w:val="32"/>
          <w:cs/>
        </w:rPr>
        <w:t xml:space="preserve">   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:rsidR="00423E6F" w:rsidRPr="007308AD" w:rsidRDefault="00423E6F" w:rsidP="00423E6F">
      <w:pPr>
        <w:widowControl/>
        <w:tabs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ระดับ </w:t>
      </w:r>
      <w:r w:rsidRPr="007308AD">
        <w:rPr>
          <w:rFonts w:ascii="Angsana New" w:hAnsi="Angsana New" w:cs="Angsana New"/>
          <w:sz w:val="32"/>
          <w:szCs w:val="32"/>
        </w:rPr>
        <w:t xml:space="preserve">1 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:rsidR="00423E6F" w:rsidRPr="007308AD" w:rsidRDefault="00423E6F" w:rsidP="00423E6F">
      <w:pPr>
        <w:widowControl/>
        <w:tabs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ระดับ </w:t>
      </w:r>
      <w:r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:rsidR="00423E6F" w:rsidRPr="007308AD" w:rsidRDefault="00423E6F" w:rsidP="00423E6F">
      <w:pPr>
        <w:widowControl/>
        <w:tabs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ระดับ </w:t>
      </w:r>
      <w:r w:rsidRPr="007308AD">
        <w:rPr>
          <w:rFonts w:ascii="Angsana New" w:hAnsi="Angsana New" w:cs="Angsana New"/>
          <w:sz w:val="32"/>
          <w:szCs w:val="32"/>
        </w:rPr>
        <w:t>3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ใช้ข้อมูลที่ไม่สามารถสังเกตได้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:rsidR="00423E6F" w:rsidRPr="007308AD" w:rsidRDefault="00423E6F" w:rsidP="00423E6F">
      <w:pPr>
        <w:widowControl/>
        <w:tabs>
          <w:tab w:val="left" w:pos="54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ทุกวันสิ้นรอบระยะเวลารายงาน </w:t>
      </w:r>
      <w:r w:rsidR="00796094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ณ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:rsidR="00A93A7D" w:rsidRPr="007308AD" w:rsidRDefault="000F43D0" w:rsidP="00EA6F08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6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ในการจัดทำงบการเงินตามมาตรฐานการ</w:t>
      </w:r>
      <w:r w:rsidR="00337214" w:rsidRPr="007308AD">
        <w:rPr>
          <w:rFonts w:ascii="Angsana New" w:hAnsi="Angsana New" w:cs="Angsana New"/>
          <w:sz w:val="32"/>
          <w:szCs w:val="32"/>
          <w:cs/>
        </w:rPr>
        <w:t>รายงานทางการเงิน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</w:t>
      </w:r>
      <w:r w:rsidR="00FB110F" w:rsidRPr="007308AD">
        <w:rPr>
          <w:rFonts w:ascii="Angsana New" w:hAnsi="Angsana New" w:cs="Angsana New"/>
          <w:sz w:val="32"/>
          <w:szCs w:val="32"/>
          <w:cs/>
        </w:rPr>
        <w:t xml:space="preserve">         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งบการเงิน ผลที่เกิดขึ้นจริงอาจแตกต่างไปจากจำนวนที่ประมาณการไว้ การใช้ดุลยพินิจและ</w:t>
      </w:r>
      <w:r w:rsidR="00FB110F" w:rsidRPr="007308AD">
        <w:rPr>
          <w:rFonts w:ascii="Angsana New" w:hAnsi="Angsana New" w:cs="Angsana New"/>
          <w:sz w:val="32"/>
          <w:szCs w:val="32"/>
          <w:cs/>
        </w:rPr>
        <w:t xml:space="preserve">     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การประมาณการที่สำคัญมีดังนี้</w:t>
      </w:r>
    </w:p>
    <w:p w:rsidR="00684927" w:rsidRDefault="0068492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  <w:t xml:space="preserve">สัญญาเช่า </w:t>
      </w:r>
    </w:p>
    <w:p w:rsidR="00421302" w:rsidRPr="007308AD" w:rsidRDefault="00A93A7D" w:rsidP="00FA3A7F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ในการพิจารณาประเภทของสัญญาเช่าว่าเป็นสัญญาเช่าดำเนินงานหรือสัญญาเช่าทางการเงิน </w:t>
      </w:r>
      <w:r w:rsidR="00423F83" w:rsidRPr="007308AD">
        <w:rPr>
          <w:rFonts w:ascii="Angsana New" w:hAnsi="Angsana New" w:cs="Angsana New"/>
          <w:sz w:val="32"/>
          <w:szCs w:val="32"/>
          <w:cs/>
        </w:rPr>
        <w:t xml:space="preserve">   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ฝ่ายบริหารได้ใช้ดุลยพินิจในการประเมินเงื่อนไขและรายละเอียดของสัญญาเพื่อพิจารณาว่า</w:t>
      </w:r>
      <w:r w:rsidR="00796094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ได้โอนหรือรับโอนความเสี่ยงและผลประโยชน์ในสินทรัพย์ที่เช่าดังกล่าวแล้วหรือไม่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ค่าเผื่อหนี้สงสัยจะสูญ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ในการประมาณค่าเผื่อหนี้สงสัยจะสูญ ฝ่ายบริหารจำเป็นต้องใช้ดุลยพินิจในการประมาณการผลขาดทุนที่คาดว่าจะเกิดขึ้นจากลูกหนี้แต่ละราย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อายุของหนี้ที่คงค้างและสภาวะเศรษฐกิจที่เป็นอยู่ในขณะนั้น เป็นต้น </w:t>
      </w:r>
    </w:p>
    <w:p w:rsidR="00A93A7D" w:rsidRPr="007308AD" w:rsidRDefault="004F6E63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ในการประเมินมูลค่ายุติธรรมของเครื่องมือทางการเงินที่ไม่มีการซื้อขายในตลาดและไม่สามารถหาราคาได้ในตลาดซื้อขายคล่อง ฝ่ายบริหารต้องใช้ดุลยพินิจในการประมาณมูลค่ายุติธรรมของเครื่องมือทางการเงินดังกล่าว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ซึ่งตัวแปรที่ใช้ในแบบจำลองได้มาจากการเทียบเคียงกับตัวแปรที่มีอยู่ในตลาด โดยคำนึงถึง</w:t>
      </w:r>
      <w:r w:rsidR="00C459F9" w:rsidRPr="007308AD">
        <w:rPr>
          <w:rFonts w:ascii="Angsana New" w:hAnsi="Angsana New" w:cs="Angsana New"/>
          <w:sz w:val="32"/>
          <w:szCs w:val="32"/>
          <w:cs/>
        </w:rPr>
        <w:t>ความเสี่ยงทางด้านเครดิต (ทั้งของ</w:t>
      </w:r>
      <w:r w:rsidR="00AC22E8" w:rsidRPr="007308AD">
        <w:rPr>
          <w:rFonts w:ascii="Angsana New" w:hAnsi="Angsana New" w:cs="Angsana New"/>
          <w:sz w:val="32"/>
          <w:szCs w:val="32"/>
          <w:cs/>
        </w:rPr>
        <w:t xml:space="preserve">         </w:t>
      </w:r>
      <w:r w:rsidR="00D77B88" w:rsidRPr="007308AD">
        <w:rPr>
          <w:rFonts w:ascii="Angsana New" w:hAnsi="Angsana New" w:cs="Angsana New"/>
          <w:sz w:val="32"/>
          <w:szCs w:val="32"/>
          <w:cs/>
        </w:rPr>
        <w:t>ธ</w:t>
      </w:r>
      <w:r w:rsidR="00C459F9" w:rsidRPr="007308AD">
        <w:rPr>
          <w:rFonts w:ascii="Angsana New" w:hAnsi="Angsana New" w:cs="Angsana New"/>
          <w:sz w:val="32"/>
          <w:szCs w:val="32"/>
          <w:cs/>
        </w:rPr>
        <w:t xml:space="preserve">นาคารและคู่สัญญา) </w:t>
      </w:r>
      <w:r w:rsidRPr="007308AD">
        <w:rPr>
          <w:rFonts w:ascii="Angsana New" w:hAnsi="Angsana New" w:cs="Angsana New"/>
          <w:sz w:val="32"/>
          <w:szCs w:val="32"/>
          <w:cs/>
        </w:rPr>
        <w:t>สภาพคล่อง ข้อมูลความสัมพันธ์ และการเปลี่ยนแปลงของมูลค่าของเครื่องมือทางการเงินในระยะยาว</w:t>
      </w:r>
      <w:r w:rsidR="00C459F9" w:rsidRPr="007308AD">
        <w:rPr>
          <w:rFonts w:ascii="Angsana New" w:hAnsi="Angsana New" w:cs="Angsana New"/>
          <w:sz w:val="32"/>
          <w:szCs w:val="32"/>
          <w:cs/>
        </w:rPr>
        <w:t xml:space="preserve"> การเปลี่ยนแปลงของสมมติฐานที่เกี่ยวข้องกับตัวแปรที่ใช้ในการคำนวณอาจมีผลกระทบต่อมูลค่ายุติธรรมที่แสดงอยู่ในงบแสดงฐานะการเงินและการเปิดเผยลำดับชั้นของ</w:t>
      </w:r>
      <w:r w:rsidR="00D77B88" w:rsidRPr="007308AD">
        <w:rPr>
          <w:rFonts w:ascii="Angsana New" w:hAnsi="Angsana New" w:cs="Angsana New"/>
          <w:sz w:val="32"/>
          <w:szCs w:val="32"/>
        </w:rPr>
        <w:t xml:space="preserve">               </w:t>
      </w:r>
      <w:r w:rsidR="00C459F9" w:rsidRPr="007308AD">
        <w:rPr>
          <w:rFonts w:ascii="Angsana New" w:hAnsi="Angsana New" w:cs="Angsana New"/>
          <w:sz w:val="32"/>
          <w:szCs w:val="32"/>
          <w:cs/>
        </w:rPr>
        <w:t>มูลค่ายุติธรรม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ab/>
      </w:r>
    </w:p>
    <w:p w:rsidR="00A93A7D" w:rsidRPr="007308AD" w:rsidRDefault="00A93A7D" w:rsidP="0042130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ค่าเผื่อการด้อยค่าของเงินลงทุนในหลักทรัพย์</w:t>
      </w:r>
    </w:p>
    <w:p w:rsidR="00A93A7D" w:rsidRPr="007308AD" w:rsidRDefault="00337214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796094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จะตั้งค่าเผื่อการด้อยค่าของเงินลงทุนในหลักทรัพย์เผื่อขายและเงินลงทุนทั่วไป เมื่อมูลค่ายุติธรรมของเงินลงทุน</w:t>
      </w:r>
      <w:r w:rsidR="00647114" w:rsidRPr="007308AD">
        <w:rPr>
          <w:rFonts w:ascii="Angsana New" w:hAnsi="Angsana New" w:cs="Angsana New"/>
          <w:sz w:val="32"/>
          <w:szCs w:val="32"/>
          <w:cs/>
        </w:rPr>
        <w:t>ดังกล่าวได้ลดลงอย่างมีสาระสำคัญ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และเป็นระยะเวลานานหรือเมื่อมีข้อบ่งชี้ของการด้อยค่า การที่จะสรุปว่าเงินลงทุนดังกล่าวได้ลดลงอย่างมีสาระสำคัญหรือเป็นระยะเวลานานหรือไม่นั้นจำเป็นต้องใช้ดุลยพินิจของฝ่ายบริหาร </w:t>
      </w:r>
      <w:r w:rsidR="00A93A7D" w:rsidRPr="007308AD">
        <w:rPr>
          <w:rFonts w:ascii="Angsana New" w:hAnsi="Angsana New" w:cs="Angsana New"/>
          <w:sz w:val="32"/>
          <w:szCs w:val="32"/>
        </w:rPr>
        <w:t xml:space="preserve"> </w:t>
      </w:r>
    </w:p>
    <w:p w:rsidR="00684927" w:rsidRDefault="0068492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A93A7D" w:rsidRPr="007308AD" w:rsidRDefault="00A93A7D" w:rsidP="00D46190">
      <w:pPr>
        <w:spacing w:before="120" w:after="120"/>
        <w:ind w:left="533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อสังหาริมทรัพย์</w:t>
      </w:r>
      <w:r w:rsidRPr="007308AD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เพื่อการลงทุน</w:t>
      </w:r>
    </w:p>
    <w:p w:rsidR="00A93A7D" w:rsidRPr="007308AD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308AD">
        <w:rPr>
          <w:rFonts w:ascii="Angsana New" w:hAnsi="Angsana New" w:cs="Angsana New"/>
          <w:color w:val="000000"/>
          <w:sz w:val="32"/>
          <w:szCs w:val="32"/>
        </w:rPr>
        <w:tab/>
      </w:r>
      <w:r w:rsidR="00796094" w:rsidRPr="007308AD">
        <w:rPr>
          <w:rFonts w:ascii="Angsana New" w:hAnsi="Angsana New" w:cs="Angsana New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แสดงอสังหาริมทรัพย์เพื่อการลงทุนด้วยมูลค่ายุติธรรมซึ่งประเมินโดยผู้ประเมินราคาอิสระและรับรู้การเปลี่ยนแปลงมูลค่ายุติธรรมใน</w:t>
      </w:r>
      <w:r w:rsidR="001D11B3" w:rsidRPr="007308AD">
        <w:rPr>
          <w:rFonts w:ascii="Angsana New" w:hAnsi="Angsana New" w:cs="Angsana New"/>
          <w:spacing w:val="-4"/>
          <w:sz w:val="32"/>
          <w:szCs w:val="32"/>
          <w:cs/>
        </w:rPr>
        <w:t>ส่วนของกำไรหรือขาดทุน</w:t>
      </w:r>
      <w:r w:rsidR="001D11B3" w:rsidRPr="007308AD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ผู้ประเมินราคาอิสระประเมินมูลค่ายุติธรรมของอสังหาริมทรัพย์เพื่อการลงทุนโดยใช้วิธีพิจารณาจากรายได้</w:t>
      </w:r>
      <w:r w:rsidR="009844BD">
        <w:rPr>
          <w:rFonts w:ascii="Angsana New" w:hAnsi="Angsana New" w:cs="Angsana New" w:hint="cs"/>
          <w:color w:val="000000"/>
          <w:sz w:val="32"/>
          <w:szCs w:val="32"/>
          <w:cs/>
        </w:rPr>
        <w:t>หรือ                   วิธีราคาตลาด</w:t>
      </w:r>
      <w:r w:rsidR="008F2284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ข้อสมมติฐานที่สำคัญที่ใช้ในการประเมินมูลค่ายุติธรรมของอสังหาริมทรัพย์เพื่อ</w:t>
      </w:r>
      <w:r w:rsidR="009844BD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                   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การลงทุน</w:t>
      </w:r>
      <w:r w:rsidR="00423E6F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ได้อธิบายไว้ในหมายเหตุข้อ </w:t>
      </w:r>
      <w:r w:rsidR="00423E6F" w:rsidRPr="007308AD">
        <w:rPr>
          <w:rFonts w:ascii="Angsana New" w:hAnsi="Angsana New" w:cs="Angsana New"/>
          <w:color w:val="000000"/>
          <w:sz w:val="32"/>
          <w:szCs w:val="32"/>
        </w:rPr>
        <w:t>1</w:t>
      </w:r>
      <w:r w:rsidR="008F2803">
        <w:rPr>
          <w:rFonts w:ascii="Angsana New" w:hAnsi="Angsana New" w:cs="Angsana New" w:hint="cs"/>
          <w:color w:val="000000"/>
          <w:sz w:val="32"/>
          <w:szCs w:val="32"/>
          <w:cs/>
        </w:rPr>
        <w:t>9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ที่ดิน อาคารและอุปกรณ์</w:t>
      </w:r>
      <w:r w:rsidR="00F41843" w:rsidRPr="007308AD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และค่าเสื่อมราคา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ในการคำนวณค่าเสื่อมราคาของอาคารและอุปกรณ์ ฝ่ายบริหารจำเป็นต้องประมาณอายุการให้ประโยชน์และมูลค่าคงเหลือเมื่อเลิกใช้งานของอาคารและอุปกรณ์ และต้องทบทวนอายุการให้ประโยชน์และมูลค่าคงเหลือใหม่หากมีการเปลี่ยนแปลงเกิดขึ้น</w:t>
      </w:r>
    </w:p>
    <w:p w:rsidR="00A93A7D" w:rsidRPr="007308AD" w:rsidRDefault="00A93A7D" w:rsidP="00796094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796094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แสดงที่ดินและอาคารด้วยราคาที่ตีใหม่ ซึ่งราคาที่ตีใหม่นี้ได้ประเมินโดยผู้ประเมินราคาอิสระโดยใช้เกณฑ์ราคาตลาดสำหรับที่ดินและใช้เกณฑ์มูลค่าต้นทุนทดแทนสุทธิ </w:t>
      </w:r>
      <w:r w:rsidRPr="007308AD">
        <w:rPr>
          <w:rFonts w:ascii="Angsana New" w:hAnsi="Angsana New" w:cs="Angsana New"/>
          <w:sz w:val="32"/>
          <w:szCs w:val="32"/>
        </w:rPr>
        <w:t xml:space="preserve">(Replacement Cost Approach) </w:t>
      </w:r>
      <w:r w:rsidR="00041928" w:rsidRPr="007308AD">
        <w:rPr>
          <w:rFonts w:ascii="Angsana New" w:hAnsi="Angsana New" w:cs="Angsana New"/>
          <w:sz w:val="32"/>
          <w:szCs w:val="32"/>
          <w:cs/>
        </w:rPr>
        <w:t>หรือเกณฑ์รายได้ (</w:t>
      </w:r>
      <w:r w:rsidR="00041928" w:rsidRPr="007308AD">
        <w:rPr>
          <w:rFonts w:ascii="Angsana New" w:hAnsi="Angsana New" w:cs="Angsana New"/>
          <w:sz w:val="32"/>
          <w:szCs w:val="32"/>
        </w:rPr>
        <w:t xml:space="preserve">Income Approach) </w:t>
      </w:r>
      <w:r w:rsidRPr="007308AD">
        <w:rPr>
          <w:rFonts w:ascii="Angsana New" w:hAnsi="Angsana New" w:cs="Angsana New"/>
          <w:sz w:val="32"/>
          <w:szCs w:val="32"/>
          <w:cs/>
        </w:rPr>
        <w:t>สำหรับอาคาร ซึ่งการประเมินมูลค่าดังกล่าวต้องอาศัยข้อสมมติฐานและการประมาณการบางประการ</w:t>
      </w:r>
      <w:r w:rsidR="00423E6F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ได้อธิบายไว้ในหมายเหตุข้อ </w:t>
      </w:r>
      <w:r w:rsidR="00B9623D">
        <w:rPr>
          <w:rFonts w:ascii="Angsana New" w:hAnsi="Angsana New" w:cs="Angsana New"/>
          <w:color w:val="000000"/>
          <w:sz w:val="32"/>
          <w:szCs w:val="32"/>
        </w:rPr>
        <w:t>20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:rsidR="00A93A7D" w:rsidRPr="007308AD" w:rsidRDefault="004F6E63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 xml:space="preserve">ค่าความนิยม </w:t>
      </w:r>
    </w:p>
    <w:p w:rsidR="00A93A7D" w:rsidRPr="007308AD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ในการบันทึกและวัดมูลค่าของค่าความนิยม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รวมทั้งการเลือกอัตราคิดลดที่เหมาะสมในการคำนวณหามูลค่าปัจจุบันของกระแสเงินสดนั้นๆ</w:t>
      </w:r>
    </w:p>
    <w:p w:rsidR="00A91B8C" w:rsidRPr="007308AD" w:rsidRDefault="00623E17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38690A" w:rsidRPr="007308AD">
        <w:rPr>
          <w:rFonts w:ascii="Angsana New" w:hAnsi="Angsana New" w:cs="Angsana New"/>
          <w:b/>
          <w:bCs/>
          <w:sz w:val="32"/>
          <w:szCs w:val="32"/>
          <w:cs/>
        </w:rPr>
        <w:t>สินทรัพย์</w:t>
      </w:r>
      <w:r w:rsidR="00A91B8C" w:rsidRPr="007308AD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ภาษีเงินได้รอ</w:t>
      </w:r>
      <w:r w:rsidR="0038690A" w:rsidRPr="007308AD">
        <w:rPr>
          <w:rFonts w:ascii="Angsana New" w:hAnsi="Angsana New" w:cs="Angsana New"/>
          <w:b/>
          <w:bCs/>
          <w:sz w:val="32"/>
          <w:szCs w:val="32"/>
          <w:cs/>
        </w:rPr>
        <w:t>การ</w:t>
      </w:r>
      <w:r w:rsidR="00A91B8C" w:rsidRPr="007308AD">
        <w:rPr>
          <w:rFonts w:ascii="Angsana New" w:hAnsi="Angsana New" w:cs="Angsana New"/>
          <w:b/>
          <w:bCs/>
          <w:sz w:val="32"/>
          <w:szCs w:val="32"/>
          <w:cs/>
        </w:rPr>
        <w:t>ตัดบัญชี</w:t>
      </w:r>
    </w:p>
    <w:p w:rsidR="0038690A" w:rsidRPr="007308AD" w:rsidRDefault="0038690A" w:rsidP="0038690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796094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</w:t>
      </w:r>
      <w:r w:rsidR="001E656E" w:rsidRPr="007308AD">
        <w:rPr>
          <w:rFonts w:ascii="Angsana New" w:hAnsi="Angsana New" w:cs="Angsana New"/>
          <w:sz w:val="32"/>
          <w:szCs w:val="32"/>
          <w:cs/>
        </w:rPr>
        <w:t>ยัง</w:t>
      </w:r>
      <w:r w:rsidRPr="007308AD">
        <w:rPr>
          <w:rFonts w:ascii="Angsana New" w:hAnsi="Angsana New" w:cs="Angsana New"/>
          <w:sz w:val="32"/>
          <w:szCs w:val="32"/>
          <w:cs/>
        </w:rPr>
        <w:t>ไม่ได้ใช้เมื่อมีความเป็นไปได้ค่อนข้างแน่ว่าบริษัทฯ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บริษัทฯ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:rsidR="00FF1ED5" w:rsidRDefault="00A91B8C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</w:p>
    <w:p w:rsidR="00A93A7D" w:rsidRPr="007308AD" w:rsidRDefault="00FF1ED5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ผลประโยชน์หลังออกจากงานของพนักงานตามโครงการผลประโยชน์และผลประโยชน์ระยะยาวอื่นของพนักงาน</w:t>
      </w:r>
    </w:p>
    <w:p w:rsidR="0001395D" w:rsidRPr="007308AD" w:rsidRDefault="00A93A7D" w:rsidP="00796094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หนี้สินตามโครงการผลประโยชน์หลังออกจากงานของพนักงานและตามโครงการผลประโยชน์</w:t>
      </w:r>
      <w:r w:rsidR="00337214" w:rsidRPr="007308AD">
        <w:rPr>
          <w:rFonts w:ascii="Angsana New" w:hAnsi="Angsana New" w:cs="Angsana New"/>
          <w:sz w:val="32"/>
          <w:szCs w:val="32"/>
          <w:cs/>
        </w:rPr>
        <w:t xml:space="preserve">     </w:t>
      </w:r>
      <w:r w:rsidRPr="007308AD">
        <w:rPr>
          <w:rFonts w:ascii="Angsana New" w:hAnsi="Angsana New" w:cs="Angsana New"/>
          <w:sz w:val="32"/>
          <w:szCs w:val="32"/>
          <w:cs/>
        </w:rPr>
        <w:t>ระยะยาวอื่นของพนักงานประมาณขึ้นตามหลักคณิตศาสตร์ประกันภัย ซึ่งต้องอาศัยข้อสมมติฐาน</w:t>
      </w:r>
      <w:r w:rsidR="00337214" w:rsidRPr="007308AD">
        <w:rPr>
          <w:rFonts w:ascii="Angsana New" w:hAnsi="Angsana New" w:cs="Angsana New"/>
          <w:sz w:val="32"/>
          <w:szCs w:val="32"/>
          <w:cs/>
        </w:rPr>
        <w:t xml:space="preserve">    </w:t>
      </w:r>
      <w:r w:rsidRPr="007308AD">
        <w:rPr>
          <w:rFonts w:ascii="Angsana New" w:hAnsi="Angsana New" w:cs="Angsana New"/>
          <w:sz w:val="32"/>
          <w:szCs w:val="32"/>
          <w:cs/>
        </w:rPr>
        <w:t>ต่าง ๆ</w:t>
      </w:r>
      <w:r w:rsidR="00337214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:rsidR="00A93A7D" w:rsidRPr="007308AD" w:rsidRDefault="00A93A7D" w:rsidP="00796094">
      <w:pPr>
        <w:widowControl/>
        <w:overflowPunct/>
        <w:autoSpaceDE/>
        <w:autoSpaceDN/>
        <w:adjustRightInd/>
        <w:ind w:firstLine="533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คดีฟ้องร้อง</w:t>
      </w:r>
    </w:p>
    <w:p w:rsidR="00A93A7D" w:rsidRPr="007308AD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796094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มีหนี้สินที่อาจจะเกิดขึ้นจากการถูกฟ้องร้องเรียกค่าเสียหาย ซึ่งฝ่ายบริหารของบริษัทฯและบริษัทย่อยได้ใช้ดุลยพินิจในการประเมินผลของคดีที่ถูกฟ้องร้องแล้วและบันทึกประมาณการหนี้สินดังกล่าว</w:t>
      </w:r>
      <w:r w:rsidR="00E25C06" w:rsidRPr="007308AD">
        <w:rPr>
          <w:rFonts w:ascii="Angsana New" w:hAnsi="Angsana New" w:cs="Angsana New"/>
          <w:sz w:val="32"/>
          <w:szCs w:val="32"/>
          <w:cs/>
        </w:rPr>
        <w:t xml:space="preserve">ภายใต้ "ประมาณการหนี้สินระยะยาว </w:t>
      </w:r>
      <w:r w:rsidR="00E25C06" w:rsidRPr="007308AD">
        <w:rPr>
          <w:rFonts w:ascii="Angsana New" w:hAnsi="Angsana New" w:cs="Angsana New"/>
          <w:sz w:val="32"/>
          <w:szCs w:val="32"/>
        </w:rPr>
        <w:t>-</w:t>
      </w:r>
      <w:r w:rsidR="00E25C06" w:rsidRPr="007308AD">
        <w:rPr>
          <w:rFonts w:ascii="Angsana New" w:hAnsi="Angsana New" w:cs="Angsana New"/>
          <w:sz w:val="32"/>
          <w:szCs w:val="32"/>
          <w:cs/>
        </w:rPr>
        <w:t xml:space="preserve"> ประมาณการหนี้สินที่เกี่ยวกับ</w:t>
      </w:r>
      <w:r w:rsidR="0028773E" w:rsidRPr="007308AD">
        <w:rPr>
          <w:rFonts w:ascii="Angsana New" w:hAnsi="Angsana New" w:cs="Angsana New"/>
          <w:sz w:val="32"/>
          <w:szCs w:val="32"/>
          <w:cs/>
        </w:rPr>
        <w:t>คดี</w:t>
      </w:r>
      <w:r w:rsidR="00E25C06" w:rsidRPr="007308AD">
        <w:rPr>
          <w:rFonts w:ascii="Angsana New" w:hAnsi="Angsana New" w:cs="Angsana New"/>
          <w:sz w:val="32"/>
          <w:szCs w:val="32"/>
          <w:cs/>
        </w:rPr>
        <w:t>ฟ้องร้อง"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ณ วันสิ้นรอบระยะเวลารายงาน</w:t>
      </w:r>
    </w:p>
    <w:p w:rsidR="00041928" w:rsidRPr="007308AD" w:rsidRDefault="00041928" w:rsidP="0004192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:rsidR="00041928" w:rsidRPr="007308AD" w:rsidRDefault="00041928" w:rsidP="00041928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ฝ่ายบริหารของบริษัทฯพิจารณาว่าบริษัทฯมีอิทธิพลอย่างมีนัยสำคัญ</w:t>
      </w:r>
      <w:r w:rsidR="00966836" w:rsidRPr="007308AD">
        <w:rPr>
          <w:rFonts w:ascii="Angsana New" w:hAnsi="Angsana New" w:cs="Angsana New"/>
          <w:sz w:val="32"/>
          <w:szCs w:val="32"/>
          <w:cs/>
        </w:rPr>
        <w:t>ในบริษัทร่วมบางบริษัท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ถึงแม้ว่าบริษัทฯจะถือหุ้นในบริษัทดังกล่าวเป็นสัดส่วนที่น้อยกว่าร้อยละ </w:t>
      </w:r>
      <w:r w:rsidRPr="007308AD">
        <w:rPr>
          <w:rFonts w:ascii="Angsana New" w:hAnsi="Angsana New" w:cs="Angsana New"/>
          <w:sz w:val="32"/>
          <w:szCs w:val="32"/>
        </w:rPr>
        <w:t>20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ทั้งนี้เนื่องจาก</w:t>
      </w:r>
      <w:r w:rsidR="00966836" w:rsidRPr="007308AD">
        <w:rPr>
          <w:rFonts w:ascii="Angsana New" w:hAnsi="Angsana New" w:cs="Angsana New"/>
          <w:sz w:val="32"/>
          <w:szCs w:val="32"/>
          <w:cs/>
        </w:rPr>
        <w:t>บริษัทฯมีตัวแทนอยู่ในคณะกรรมการบริษัทของบริษัทร่วม ซึ่งรวมถึงการมีส่วนร่วมในการกำหนดนโยบายของ              บริษัทร่วม</w:t>
      </w:r>
    </w:p>
    <w:p w:rsidR="00A93A7D" w:rsidRPr="007308AD" w:rsidRDefault="00A165AE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7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:rsidR="00A93A7D" w:rsidRPr="007308AD" w:rsidRDefault="00A93A7D" w:rsidP="00EA6F0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7308AD">
        <w:rPr>
          <w:rFonts w:ascii="Angsana New" w:hAnsi="Angsana New" w:cs="Angsana New"/>
          <w:cs/>
        </w:rPr>
        <w:t>(หน่วย</w:t>
      </w:r>
      <w:r w:rsidRPr="007308AD">
        <w:rPr>
          <w:rFonts w:ascii="Angsana New" w:hAnsi="Angsana New" w:cs="Angsana New"/>
        </w:rPr>
        <w:t>:</w:t>
      </w:r>
      <w:r w:rsidRPr="007308AD">
        <w:rPr>
          <w:rFonts w:ascii="Angsana New" w:hAnsi="Angsana New" w:cs="Angsana New"/>
          <w:cs/>
        </w:rPr>
        <w:t xml:space="preserve"> พันบาท)</w:t>
      </w:r>
    </w:p>
    <w:tbl>
      <w:tblPr>
        <w:tblW w:w="8557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430"/>
        <w:gridCol w:w="1531"/>
        <w:gridCol w:w="1532"/>
        <w:gridCol w:w="1532"/>
        <w:gridCol w:w="1532"/>
      </w:tblGrid>
      <w:tr w:rsidR="00A93A7D" w:rsidRPr="007308AD" w:rsidTr="00D46190">
        <w:tc>
          <w:tcPr>
            <w:tcW w:w="2430" w:type="dxa"/>
          </w:tcPr>
          <w:p w:rsidR="00A93A7D" w:rsidRPr="007308AD" w:rsidRDefault="00A93A7D" w:rsidP="00EA6F0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:rsidR="00A93A7D" w:rsidRPr="007308AD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A93A7D" w:rsidRPr="007308AD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E2537F" w:rsidRPr="007308AD" w:rsidTr="00D46190">
        <w:tc>
          <w:tcPr>
            <w:tcW w:w="2430" w:type="dxa"/>
          </w:tcPr>
          <w:p w:rsidR="00E2537F" w:rsidRPr="007308AD" w:rsidRDefault="00E2537F" w:rsidP="00E253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531" w:type="dxa"/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532" w:type="dxa"/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532" w:type="dxa"/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532" w:type="dxa"/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</w:tr>
      <w:tr w:rsidR="00E2537F" w:rsidRPr="007308AD" w:rsidTr="00D46190">
        <w:tc>
          <w:tcPr>
            <w:tcW w:w="2430" w:type="dxa"/>
          </w:tcPr>
          <w:p w:rsidR="00E2537F" w:rsidRPr="007308AD" w:rsidRDefault="00E2537F" w:rsidP="00E253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เงินสด</w:t>
            </w:r>
          </w:p>
        </w:tc>
        <w:tc>
          <w:tcPr>
            <w:tcW w:w="1531" w:type="dxa"/>
          </w:tcPr>
          <w:p w:rsidR="00E2537F" w:rsidRPr="007308AD" w:rsidRDefault="00A165AE" w:rsidP="00E2537F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7,044</w:t>
            </w:r>
          </w:p>
        </w:tc>
        <w:tc>
          <w:tcPr>
            <w:tcW w:w="1532" w:type="dxa"/>
          </w:tcPr>
          <w:p w:rsidR="00E2537F" w:rsidRPr="007308AD" w:rsidRDefault="00E2537F" w:rsidP="00E2537F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7,722</w:t>
            </w:r>
          </w:p>
        </w:tc>
        <w:tc>
          <w:tcPr>
            <w:tcW w:w="1532" w:type="dxa"/>
          </w:tcPr>
          <w:p w:rsidR="00E2537F" w:rsidRPr="007308AD" w:rsidRDefault="00A165AE" w:rsidP="00E2537F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145</w:t>
            </w:r>
          </w:p>
        </w:tc>
        <w:tc>
          <w:tcPr>
            <w:tcW w:w="1532" w:type="dxa"/>
          </w:tcPr>
          <w:p w:rsidR="00E2537F" w:rsidRPr="007308AD" w:rsidRDefault="00E2537F" w:rsidP="00E2537F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148</w:t>
            </w:r>
          </w:p>
        </w:tc>
      </w:tr>
      <w:tr w:rsidR="00E2537F" w:rsidRPr="007308AD" w:rsidTr="00D46190">
        <w:tc>
          <w:tcPr>
            <w:tcW w:w="2430" w:type="dxa"/>
          </w:tcPr>
          <w:p w:rsidR="00E2537F" w:rsidRPr="007308AD" w:rsidRDefault="00E2537F" w:rsidP="00E253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8"/>
              <w:jc w:val="thaiDistribute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E2537F" w:rsidRPr="007308AD" w:rsidRDefault="009C46ED" w:rsidP="00E2537F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625,500</w:t>
            </w:r>
          </w:p>
        </w:tc>
        <w:tc>
          <w:tcPr>
            <w:tcW w:w="1532" w:type="dxa"/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593,956</w:t>
            </w:r>
          </w:p>
        </w:tc>
        <w:tc>
          <w:tcPr>
            <w:tcW w:w="1532" w:type="dxa"/>
          </w:tcPr>
          <w:p w:rsidR="00E2537F" w:rsidRPr="007308AD" w:rsidRDefault="00A165AE" w:rsidP="00E2537F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21,561</w:t>
            </w:r>
          </w:p>
        </w:tc>
        <w:tc>
          <w:tcPr>
            <w:tcW w:w="1532" w:type="dxa"/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22,495</w:t>
            </w:r>
          </w:p>
        </w:tc>
      </w:tr>
      <w:tr w:rsidR="00E2537F" w:rsidRPr="007308AD" w:rsidTr="00D46190">
        <w:tc>
          <w:tcPr>
            <w:tcW w:w="2430" w:type="dxa"/>
          </w:tcPr>
          <w:p w:rsidR="00E2537F" w:rsidRPr="007308AD" w:rsidRDefault="00E2537F" w:rsidP="00E2537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31" w:type="dxa"/>
          </w:tcPr>
          <w:p w:rsidR="00E2537F" w:rsidRPr="007308AD" w:rsidRDefault="009C46ED" w:rsidP="00E2537F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>
              <w:rPr>
                <w:rFonts w:ascii="Angsana New" w:hAnsi="Angsana New" w:cs="Angsana New"/>
                <w:kern w:val="16"/>
                <w:sz w:val="32"/>
                <w:szCs w:val="32"/>
              </w:rPr>
              <w:t>632,544</w:t>
            </w:r>
          </w:p>
        </w:tc>
        <w:tc>
          <w:tcPr>
            <w:tcW w:w="1532" w:type="dxa"/>
          </w:tcPr>
          <w:p w:rsidR="00E2537F" w:rsidRPr="007308AD" w:rsidRDefault="00E2537F" w:rsidP="00E2537F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601,678</w:t>
            </w:r>
          </w:p>
        </w:tc>
        <w:tc>
          <w:tcPr>
            <w:tcW w:w="1532" w:type="dxa"/>
          </w:tcPr>
          <w:p w:rsidR="00E2537F" w:rsidRPr="007308AD" w:rsidRDefault="00A165AE" w:rsidP="00E2537F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21,706</w:t>
            </w:r>
          </w:p>
        </w:tc>
        <w:tc>
          <w:tcPr>
            <w:tcW w:w="1532" w:type="dxa"/>
          </w:tcPr>
          <w:p w:rsidR="00E2537F" w:rsidRPr="007308AD" w:rsidRDefault="00E2537F" w:rsidP="00E2537F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kern w:val="16"/>
                <w:sz w:val="32"/>
                <w:szCs w:val="32"/>
              </w:rPr>
              <w:t>22,643</w:t>
            </w:r>
          </w:p>
        </w:tc>
      </w:tr>
    </w:tbl>
    <w:p w:rsidR="00421302" w:rsidRPr="007308AD" w:rsidRDefault="00DB1CFF" w:rsidP="007D6D2C">
      <w:pPr>
        <w:spacing w:before="240" w:after="120"/>
        <w:ind w:left="547"/>
        <w:jc w:val="both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8C1E6E" w:rsidRPr="007308AD">
        <w:rPr>
          <w:rFonts w:ascii="Angsana New" w:hAnsi="Angsana New" w:cs="Angsana New"/>
          <w:sz w:val="32"/>
          <w:szCs w:val="32"/>
        </w:rPr>
        <w:t>256</w:t>
      </w:r>
      <w:r w:rsidR="00E2537F" w:rsidRPr="007308AD">
        <w:rPr>
          <w:rFonts w:ascii="Angsana New" w:hAnsi="Angsana New" w:cs="Angsana New"/>
          <w:sz w:val="32"/>
          <w:szCs w:val="32"/>
        </w:rPr>
        <w:t>2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 เงินฝากออมทรัพย์และเงินฝากประจำ มีอัตราดอกเบี้ยระหว่างร้อยละ </w:t>
      </w:r>
      <w:r w:rsidR="001B043F">
        <w:rPr>
          <w:rFonts w:ascii="Angsana New" w:hAnsi="Angsana New" w:cs="Angsana New"/>
          <w:sz w:val="32"/>
          <w:szCs w:val="32"/>
        </w:rPr>
        <w:t>0.22</w:t>
      </w:r>
      <w:r w:rsidR="00421302" w:rsidRPr="007308AD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A165AE" w:rsidRPr="007308AD">
        <w:rPr>
          <w:rFonts w:ascii="Angsana New" w:hAnsi="Angsana New" w:cs="Angsana New"/>
          <w:sz w:val="32"/>
          <w:szCs w:val="32"/>
        </w:rPr>
        <w:t xml:space="preserve"> 0.60 </w:t>
      </w:r>
      <w:r w:rsidR="00E2537F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ต่อปี (</w:t>
      </w:r>
      <w:r w:rsidR="008C1E6E" w:rsidRPr="007308AD">
        <w:rPr>
          <w:rFonts w:ascii="Angsana New" w:hAnsi="Angsana New" w:cs="Angsana New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sz w:val="32"/>
          <w:szCs w:val="32"/>
        </w:rPr>
        <w:t>6</w:t>
      </w:r>
      <w:r w:rsidR="00E2537F" w:rsidRPr="007308AD">
        <w:rPr>
          <w:rFonts w:ascii="Angsana New" w:hAnsi="Angsana New" w:cs="Angsana New"/>
          <w:sz w:val="32"/>
          <w:szCs w:val="32"/>
        </w:rPr>
        <w:t>1</w:t>
      </w:r>
      <w:r w:rsidR="00A93A7D" w:rsidRPr="007308AD">
        <w:rPr>
          <w:rFonts w:ascii="Angsana New" w:hAnsi="Angsana New" w:cs="Angsana New"/>
          <w:sz w:val="32"/>
          <w:szCs w:val="32"/>
        </w:rPr>
        <w:t>: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 ร้อยละ </w:t>
      </w:r>
      <w:r w:rsidR="008C1E6E" w:rsidRPr="007308AD">
        <w:rPr>
          <w:rFonts w:ascii="Angsana New" w:hAnsi="Angsana New" w:cs="Angsana New"/>
          <w:sz w:val="32"/>
          <w:szCs w:val="32"/>
        </w:rPr>
        <w:t>0.25</w:t>
      </w:r>
      <w:r w:rsidR="005428CE" w:rsidRPr="007308AD">
        <w:rPr>
          <w:rFonts w:ascii="Angsana New" w:hAnsi="Angsana New" w:cs="Angsana New"/>
          <w:sz w:val="32"/>
          <w:szCs w:val="32"/>
        </w:rPr>
        <w:t xml:space="preserve"> </w:t>
      </w:r>
      <w:r w:rsidR="005428CE" w:rsidRPr="007308AD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5428CE" w:rsidRPr="007308AD">
        <w:rPr>
          <w:rFonts w:ascii="Angsana New" w:hAnsi="Angsana New" w:cs="Angsana New"/>
          <w:sz w:val="32"/>
          <w:szCs w:val="32"/>
        </w:rPr>
        <w:t xml:space="preserve"> </w:t>
      </w:r>
      <w:r w:rsidR="00E2537F" w:rsidRPr="007308AD">
        <w:rPr>
          <w:rFonts w:ascii="Angsana New" w:hAnsi="Angsana New" w:cs="Angsana New"/>
          <w:sz w:val="32"/>
          <w:szCs w:val="32"/>
        </w:rPr>
        <w:t>0.85</w:t>
      </w:r>
      <w:r w:rsidR="00E2537F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ต่อปี</w:t>
      </w:r>
      <w:r w:rsidR="00193D3B" w:rsidRPr="007308AD">
        <w:rPr>
          <w:rFonts w:ascii="Angsana New" w:hAnsi="Angsana New" w:cs="Angsana New"/>
          <w:sz w:val="32"/>
          <w:szCs w:val="32"/>
        </w:rPr>
        <w:t>)</w:t>
      </w:r>
    </w:p>
    <w:p w:rsidR="00A93A7D" w:rsidRPr="007308AD" w:rsidRDefault="00A165AE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8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เงินฝากสถาบันการเงิน</w:t>
      </w:r>
      <w:r w:rsidR="00C241F5" w:rsidRPr="007308AD">
        <w:rPr>
          <w:rFonts w:ascii="Angsana New" w:hAnsi="Angsana New" w:cs="Angsana New"/>
          <w:b/>
          <w:bCs/>
          <w:sz w:val="32"/>
          <w:szCs w:val="32"/>
          <w:cs/>
        </w:rPr>
        <w:t>ระยะยาว</w:t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ที่มีภาระค้ำประกัน</w:t>
      </w:r>
    </w:p>
    <w:p w:rsidR="00A93A7D" w:rsidRPr="007308AD" w:rsidRDefault="00C241F5" w:rsidP="00EA6F08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เงินฝากสถาบันการเงินระยะยาว</w:t>
      </w:r>
      <w:r w:rsidR="00650717" w:rsidRPr="007308AD">
        <w:rPr>
          <w:rFonts w:ascii="Angsana New" w:hAnsi="Angsana New" w:cs="Angsana New"/>
          <w:sz w:val="32"/>
          <w:szCs w:val="32"/>
          <w:cs/>
        </w:rPr>
        <w:t>ที่</w:t>
      </w:r>
      <w:r w:rsidR="00FF6F9F" w:rsidRPr="007308AD">
        <w:rPr>
          <w:rFonts w:ascii="Angsana New" w:hAnsi="Angsana New" w:cs="Angsana New"/>
          <w:sz w:val="32"/>
          <w:szCs w:val="32"/>
          <w:cs/>
        </w:rPr>
        <w:t>มีภาระค้ำประกันเป็นเงินฝากที่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จำนำไว้กับสถาบันการเงิน</w:t>
      </w:r>
      <w:r w:rsidR="00DD5018" w:rsidRPr="007308AD">
        <w:rPr>
          <w:rFonts w:ascii="Angsana New" w:hAnsi="Angsana New" w:cs="Angsana New"/>
          <w:sz w:val="32"/>
          <w:szCs w:val="32"/>
          <w:cs/>
        </w:rPr>
        <w:t>แห่งหนึ่ง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เพื่อเป็นหลักทรัพย์ค้ำประกันวงเงินการออกหนังสือค้ำประกันของธนาคาร</w:t>
      </w:r>
      <w:r w:rsidR="009C46ED">
        <w:rPr>
          <w:rFonts w:ascii="Angsana New" w:hAnsi="Angsana New" w:cs="Angsana New" w:hint="cs"/>
          <w:sz w:val="32"/>
          <w:szCs w:val="32"/>
          <w:cs/>
        </w:rPr>
        <w:t>และวงเงินกูยืมระยะสั้น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สำหรับบริษัท</w:t>
      </w:r>
      <w:r w:rsidR="009C46ED">
        <w:rPr>
          <w:rFonts w:ascii="Angsana New" w:hAnsi="Angsana New" w:cs="Angsana New" w:hint="cs"/>
          <w:sz w:val="32"/>
          <w:szCs w:val="32"/>
          <w:cs/>
        </w:rPr>
        <w:t>ย่อย</w:t>
      </w:r>
    </w:p>
    <w:p w:rsidR="00A93A7D" w:rsidRPr="007308AD" w:rsidRDefault="00A165AE" w:rsidP="00FF1ED5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9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ลูกหนี้การค้าและลูกหนี้อื่น</w:t>
      </w:r>
    </w:p>
    <w:p w:rsidR="00A93A7D" w:rsidRPr="007308AD" w:rsidRDefault="00A93A7D" w:rsidP="00106FFA">
      <w:pPr>
        <w:tabs>
          <w:tab w:val="left" w:pos="2160"/>
          <w:tab w:val="left" w:pos="6120"/>
          <w:tab w:val="left" w:pos="6480"/>
        </w:tabs>
        <w:spacing w:before="120" w:after="120" w:line="380" w:lineRule="exact"/>
        <w:jc w:val="right"/>
        <w:rPr>
          <w:rFonts w:ascii="Angsana New" w:hAnsi="Angsana New" w:cs="Angsana New"/>
          <w:sz w:val="26"/>
          <w:szCs w:val="26"/>
        </w:rPr>
      </w:pPr>
      <w:r w:rsidRPr="007308AD">
        <w:rPr>
          <w:rFonts w:ascii="Angsana New" w:hAnsi="Angsana New" w:cs="Angsana New"/>
          <w:sz w:val="26"/>
          <w:szCs w:val="26"/>
        </w:rPr>
        <w:t>(</w:t>
      </w:r>
      <w:r w:rsidRPr="007308AD">
        <w:rPr>
          <w:rFonts w:ascii="Angsana New" w:hAnsi="Angsana New" w:cs="Angsana New"/>
          <w:sz w:val="26"/>
          <w:szCs w:val="26"/>
          <w:cs/>
        </w:rPr>
        <w:t>หน่วย</w:t>
      </w:r>
      <w:r w:rsidRPr="007308AD">
        <w:rPr>
          <w:rFonts w:ascii="Angsana New" w:hAnsi="Angsana New" w:cs="Angsana New"/>
          <w:sz w:val="26"/>
          <w:szCs w:val="26"/>
        </w:rPr>
        <w:t xml:space="preserve">: </w:t>
      </w:r>
      <w:r w:rsidRPr="007308AD">
        <w:rPr>
          <w:rFonts w:ascii="Angsana New" w:hAnsi="Angsana New" w:cs="Angsana New"/>
          <w:sz w:val="26"/>
          <w:szCs w:val="26"/>
          <w:cs/>
        </w:rPr>
        <w:t>พันบาท</w:t>
      </w:r>
      <w:r w:rsidRPr="007308AD">
        <w:rPr>
          <w:rFonts w:ascii="Angsana New" w:hAnsi="Angsana New" w:cs="Angsana New"/>
          <w:sz w:val="26"/>
          <w:szCs w:val="26"/>
        </w:rPr>
        <w:t>)</w:t>
      </w:r>
    </w:p>
    <w:tbl>
      <w:tblPr>
        <w:tblW w:w="8640" w:type="dxa"/>
        <w:tblInd w:w="55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82"/>
        <w:gridCol w:w="1283"/>
        <w:gridCol w:w="1282"/>
        <w:gridCol w:w="1283"/>
      </w:tblGrid>
      <w:tr w:rsidR="00A93A7D" w:rsidRPr="007308AD" w:rsidTr="00D46190">
        <w:trPr>
          <w:cantSplit/>
          <w:tblHeader/>
        </w:trPr>
        <w:tc>
          <w:tcPr>
            <w:tcW w:w="3510" w:type="dxa"/>
          </w:tcPr>
          <w:p w:rsidR="00A93A7D" w:rsidRPr="007308AD" w:rsidRDefault="00A93A7D" w:rsidP="007F3C73">
            <w:pPr>
              <w:pStyle w:val="10"/>
              <w:widowControl/>
              <w:tabs>
                <w:tab w:val="right" w:pos="864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A93A7D" w:rsidRPr="007308AD" w:rsidRDefault="00A93A7D" w:rsidP="007F3C7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A93A7D" w:rsidRPr="007308AD" w:rsidRDefault="00A93A7D" w:rsidP="007F3C73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2537F" w:rsidRPr="007308AD" w:rsidTr="00D46190">
        <w:trPr>
          <w:cantSplit/>
          <w:tblHeader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864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2561</w:t>
            </w: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2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2561</w:t>
            </w:r>
          </w:p>
        </w:tc>
      </w:tr>
      <w:tr w:rsidR="00E2537F" w:rsidRPr="007308AD" w:rsidTr="0001395D">
        <w:trPr>
          <w:cantSplit/>
          <w:trHeight w:val="80"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743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2537F" w:rsidRPr="007308AD" w:rsidTr="00E2537F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223,108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230,656</w:t>
            </w:r>
          </w:p>
        </w:tc>
        <w:tc>
          <w:tcPr>
            <w:tcW w:w="1282" w:type="dxa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5,326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5,102</w:t>
            </w:r>
          </w:p>
        </w:tc>
      </w:tr>
      <w:tr w:rsidR="00E2537F" w:rsidRPr="007308AD" w:rsidTr="00E2537F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(9,119)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(8,566)</w:t>
            </w:r>
          </w:p>
        </w:tc>
        <w:tc>
          <w:tcPr>
            <w:tcW w:w="1282" w:type="dxa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(3,528)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(3,300)</w:t>
            </w:r>
          </w:p>
        </w:tc>
      </w:tr>
      <w:tr w:rsidR="00E2537F" w:rsidRPr="007308AD" w:rsidTr="00E2537F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213,989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222,090</w:t>
            </w:r>
          </w:p>
        </w:tc>
        <w:tc>
          <w:tcPr>
            <w:tcW w:w="1282" w:type="dxa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1,798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1,802</w:t>
            </w:r>
          </w:p>
        </w:tc>
      </w:tr>
      <w:tr w:rsidR="00E2537F" w:rsidRPr="007308AD" w:rsidTr="00E2537F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2537F" w:rsidRPr="007308AD" w:rsidTr="00E2537F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E2537F" w:rsidRPr="007308AD" w:rsidRDefault="000314A8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121,</w:t>
            </w:r>
            <w:r w:rsidR="009C46ED">
              <w:rPr>
                <w:rFonts w:ascii="Angsana New" w:hAnsi="Angsana New" w:cs="Angsana New"/>
                <w:color w:val="auto"/>
                <w:sz w:val="26"/>
                <w:szCs w:val="26"/>
              </w:rPr>
              <w:t>6</w:t>
            </w: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06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60,531</w:t>
            </w:r>
          </w:p>
        </w:tc>
        <w:tc>
          <w:tcPr>
            <w:tcW w:w="1282" w:type="dxa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2537F" w:rsidRPr="007308AD" w:rsidTr="00E2537F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2537F" w:rsidRPr="007308AD" w:rsidTr="00E2537F">
        <w:trPr>
          <w:cantSplit/>
        </w:trPr>
        <w:tc>
          <w:tcPr>
            <w:tcW w:w="3510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</w:t>
            </w:r>
            <w:r w:rsidR="008F2803">
              <w:rPr>
                <w:rFonts w:ascii="Angsana New" w:hAnsi="Angsana New" w:cs="Angsana New"/>
                <w:color w:val="auto"/>
                <w:sz w:val="26"/>
                <w:szCs w:val="26"/>
              </w:rPr>
              <w:t>5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295,637</w:t>
            </w:r>
          </w:p>
        </w:tc>
        <w:tc>
          <w:tcPr>
            <w:tcW w:w="1283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184,522</w:t>
            </w:r>
          </w:p>
        </w:tc>
        <w:tc>
          <w:tcPr>
            <w:tcW w:w="1282" w:type="dxa"/>
            <w:tcBorders>
              <w:bottom w:val="nil"/>
            </w:tcBorders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2537F" w:rsidRPr="007308AD" w:rsidTr="00184964">
        <w:trPr>
          <w:cantSplit/>
          <w:trHeight w:val="684"/>
        </w:trPr>
        <w:tc>
          <w:tcPr>
            <w:tcW w:w="3510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2537F" w:rsidRPr="007308AD" w:rsidRDefault="000314A8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417,</w:t>
            </w:r>
            <w:r w:rsidR="009C46ED">
              <w:rPr>
                <w:rFonts w:ascii="Angsana New" w:hAnsi="Angsana New" w:cs="Angsana New"/>
                <w:color w:val="auto"/>
                <w:sz w:val="26"/>
                <w:szCs w:val="26"/>
              </w:rPr>
              <w:t>2</w:t>
            </w: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43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245,053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2537F" w:rsidRPr="007308AD" w:rsidTr="00184964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left="126" w:right="-108" w:hanging="126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        และลูกหนี้การค้าจากการให้บริการเกี่ยวกับ           การขายและการตลาดของธุรกิจขายสิทธิการพักในที่พักตากอากาศ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41,213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81,510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2537F" w:rsidRPr="007308AD" w:rsidTr="00E2537F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2537F" w:rsidRPr="007308AD" w:rsidTr="00E2537F">
        <w:trPr>
          <w:cantSplit/>
          <w:trHeight w:val="243"/>
        </w:trPr>
        <w:tc>
          <w:tcPr>
            <w:tcW w:w="3510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1</w:t>
            </w:r>
            <w:r w:rsidR="008F2803">
              <w:rPr>
                <w:rFonts w:ascii="Angsana New" w:hAnsi="Angsana New" w:cs="Angsana New"/>
                <w:color w:val="auto"/>
                <w:sz w:val="26"/>
                <w:szCs w:val="26"/>
              </w:rPr>
              <w:t>5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484</w:t>
            </w:r>
          </w:p>
        </w:tc>
        <w:tc>
          <w:tcPr>
            <w:tcW w:w="1283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1,507</w:t>
            </w:r>
          </w:p>
        </w:tc>
        <w:tc>
          <w:tcPr>
            <w:tcW w:w="1282" w:type="dxa"/>
            <w:tcBorders>
              <w:bottom w:val="nil"/>
            </w:tcBorders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2537F" w:rsidRPr="007308AD" w:rsidTr="00E2537F">
        <w:trPr>
          <w:cantSplit/>
        </w:trPr>
        <w:tc>
          <w:tcPr>
            <w:tcW w:w="3510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2537F" w:rsidRPr="007308AD" w:rsidTr="00184964">
        <w:trPr>
          <w:cantSplit/>
        </w:trPr>
        <w:tc>
          <w:tcPr>
            <w:tcW w:w="3510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left="126" w:right="-108" w:hanging="126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ตากอากาศและการให้บริการเกี่ยวกับการขายและการตลาดของธุรกิจขายสิทธิการพักในที่พักตากอากาศ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41,697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83,017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2537F" w:rsidRPr="007308AD" w:rsidTr="00E2537F">
        <w:trPr>
          <w:cantSplit/>
        </w:trPr>
        <w:tc>
          <w:tcPr>
            <w:tcW w:w="3510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:rsidR="00E2537F" w:rsidRPr="007308AD" w:rsidRDefault="000314A8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672,</w:t>
            </w:r>
            <w:r w:rsidR="009C46ED">
              <w:rPr>
                <w:rFonts w:ascii="Angsana New" w:hAnsi="Angsana New" w:cs="Angsana New"/>
                <w:color w:val="auto"/>
                <w:sz w:val="26"/>
                <w:szCs w:val="26"/>
              </w:rPr>
              <w:t>9</w:t>
            </w: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29</w:t>
            </w:r>
          </w:p>
        </w:tc>
        <w:tc>
          <w:tcPr>
            <w:tcW w:w="1283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550,160</w:t>
            </w:r>
          </w:p>
        </w:tc>
        <w:tc>
          <w:tcPr>
            <w:tcW w:w="1282" w:type="dxa"/>
            <w:tcBorders>
              <w:bottom w:val="nil"/>
            </w:tcBorders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1,798</w:t>
            </w:r>
          </w:p>
        </w:tc>
        <w:tc>
          <w:tcPr>
            <w:tcW w:w="1283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1,802</w:t>
            </w:r>
          </w:p>
        </w:tc>
      </w:tr>
      <w:tr w:rsidR="00E2537F" w:rsidRPr="007308AD" w:rsidTr="00E2537F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E2537F" w:rsidRPr="007308AD" w:rsidTr="00184964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="008F2803">
              <w:rPr>
                <w:rFonts w:ascii="Angsana New" w:hAnsi="Angsana New" w:cs="Angsana New"/>
                <w:color w:val="auto"/>
                <w:sz w:val="26"/>
                <w:szCs w:val="26"/>
              </w:rPr>
              <w:t>10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51,504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45,368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29,958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38,874</w:t>
            </w:r>
          </w:p>
        </w:tc>
      </w:tr>
      <w:tr w:rsidR="00E2537F" w:rsidRPr="007308AD" w:rsidTr="0001395D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56,</w:t>
            </w:r>
            <w:r w:rsidR="009C46ED">
              <w:rPr>
                <w:rFonts w:ascii="Angsana New" w:hAnsi="Angsana New" w:cs="Angsana New"/>
                <w:color w:val="auto"/>
                <w:sz w:val="26"/>
                <w:szCs w:val="26"/>
              </w:rPr>
              <w:t>1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67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9,268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3,713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332</w:t>
            </w:r>
          </w:p>
        </w:tc>
      </w:tr>
      <w:tr w:rsidR="00E2537F" w:rsidRPr="007308AD" w:rsidTr="0001395D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404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1,434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E2537F" w:rsidRPr="007308AD" w:rsidTr="0001395D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4,376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8,191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233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234</w:t>
            </w:r>
          </w:p>
        </w:tc>
      </w:tr>
      <w:tr w:rsidR="00E2537F" w:rsidRPr="007308AD" w:rsidTr="0001395D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152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39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98</w:t>
            </w:r>
          </w:p>
        </w:tc>
      </w:tr>
      <w:tr w:rsidR="00E2537F" w:rsidRPr="007308AD" w:rsidTr="0001395D">
        <w:trPr>
          <w:cantSplit/>
        </w:trPr>
        <w:tc>
          <w:tcPr>
            <w:tcW w:w="3510" w:type="dxa"/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28,521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21,478</w:t>
            </w:r>
          </w:p>
        </w:tc>
        <w:tc>
          <w:tcPr>
            <w:tcW w:w="1282" w:type="dxa"/>
            <w:vAlign w:val="bottom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28,521</w:t>
            </w:r>
          </w:p>
        </w:tc>
        <w:tc>
          <w:tcPr>
            <w:tcW w:w="1283" w:type="dxa"/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21,479</w:t>
            </w:r>
          </w:p>
        </w:tc>
      </w:tr>
      <w:tr w:rsidR="00E2537F" w:rsidRPr="007308AD" w:rsidTr="0001395D">
        <w:trPr>
          <w:cantSplit/>
        </w:trPr>
        <w:tc>
          <w:tcPr>
            <w:tcW w:w="3510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141,</w:t>
            </w:r>
            <w:r w:rsidR="009C46ED">
              <w:rPr>
                <w:rFonts w:ascii="Angsana New" w:hAnsi="Angsana New" w:cs="Angsana New"/>
                <w:color w:val="auto"/>
                <w:sz w:val="26"/>
                <w:szCs w:val="26"/>
              </w:rPr>
              <w:t>0</w:t>
            </w:r>
            <w:r w:rsidR="00684927">
              <w:rPr>
                <w:rFonts w:ascii="Angsana New" w:hAnsi="Angsana New" w:cs="Angsana New"/>
                <w:color w:val="auto"/>
                <w:sz w:val="26"/>
                <w:szCs w:val="26"/>
              </w:rPr>
              <w:t>11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85,891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2537F" w:rsidRPr="007308AD" w:rsidRDefault="00A165AE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62,464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61,017</w:t>
            </w:r>
          </w:p>
        </w:tc>
      </w:tr>
      <w:tr w:rsidR="00E2537F" w:rsidRPr="007308AD" w:rsidTr="0001395D">
        <w:trPr>
          <w:cantSplit/>
        </w:trPr>
        <w:tc>
          <w:tcPr>
            <w:tcW w:w="3510" w:type="dxa"/>
            <w:tcBorders>
              <w:bottom w:val="nil"/>
            </w:tcBorders>
          </w:tcPr>
          <w:p w:rsidR="00E2537F" w:rsidRPr="007308AD" w:rsidRDefault="00E2537F" w:rsidP="00E2537F">
            <w:pPr>
              <w:pStyle w:val="10"/>
              <w:widowControl/>
              <w:tabs>
                <w:tab w:val="right" w:pos="7200"/>
                <w:tab w:val="right" w:pos="8640"/>
              </w:tabs>
              <w:spacing w:line="32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รวมลูกหนี้การค้าและลูกหนี้อื่น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2537F" w:rsidRPr="007308AD" w:rsidRDefault="000314A8" w:rsidP="00E2537F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t>813,940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636,051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E2537F" w:rsidRPr="007308AD" w:rsidRDefault="00A165AE" w:rsidP="00E2537F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64,262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E2537F" w:rsidRPr="007308AD" w:rsidRDefault="00E2537F" w:rsidP="00E2537F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20" w:lineRule="exact"/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auto"/>
                <w:sz w:val="26"/>
                <w:szCs w:val="26"/>
              </w:rPr>
              <w:t>62,819</w:t>
            </w:r>
          </w:p>
        </w:tc>
      </w:tr>
    </w:tbl>
    <w:p w:rsidR="0001395D" w:rsidRPr="007308AD" w:rsidRDefault="0001395D" w:rsidP="00C35EC8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:rsidR="0001395D" w:rsidRPr="007308AD" w:rsidRDefault="000139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br w:type="page"/>
      </w:r>
    </w:p>
    <w:p w:rsidR="00A93A7D" w:rsidRPr="007308AD" w:rsidRDefault="00A93A7D" w:rsidP="00C35EC8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 xml:space="preserve">ยอดคงเหลือของลูกหนี้การค้ากิจการโรงแรม ณ วันที่ </w:t>
      </w:r>
      <w:r w:rsidR="0001395D"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8C1E6E" w:rsidRPr="007308AD">
        <w:rPr>
          <w:rFonts w:ascii="Angsana New" w:hAnsi="Angsana New" w:cs="Angsana New"/>
          <w:sz w:val="32"/>
          <w:szCs w:val="32"/>
        </w:rPr>
        <w:t>6</w:t>
      </w:r>
      <w:r w:rsidR="00E2537F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8C1E6E" w:rsidRPr="007308AD">
        <w:rPr>
          <w:rFonts w:ascii="Angsana New" w:hAnsi="Angsana New" w:cs="Angsana New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sz w:val="32"/>
          <w:szCs w:val="32"/>
        </w:rPr>
        <w:t>6</w:t>
      </w:r>
      <w:r w:rsidR="00E2537F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แยกตามอายุหนี้ที่คงค้างนับจากวันที่</w:t>
      </w:r>
      <w:r w:rsidR="004F6E63" w:rsidRPr="007308AD">
        <w:rPr>
          <w:rFonts w:ascii="Angsana New" w:hAnsi="Angsana New" w:cs="Angsana New"/>
          <w:sz w:val="32"/>
          <w:szCs w:val="32"/>
          <w:cs/>
        </w:rPr>
        <w:t>ถึงกำหนดชำระเงิน</w:t>
      </w:r>
      <w:r w:rsidRPr="007308AD">
        <w:rPr>
          <w:rFonts w:ascii="Angsana New" w:hAnsi="Angsana New" w:cs="Angsana New"/>
          <w:sz w:val="32"/>
          <w:szCs w:val="32"/>
          <w:cs/>
        </w:rPr>
        <w:t>ได้ดังนี้</w:t>
      </w:r>
    </w:p>
    <w:p w:rsidR="00A93A7D" w:rsidRPr="007308AD" w:rsidRDefault="00A93A7D" w:rsidP="00C241F5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308AD">
        <w:rPr>
          <w:rFonts w:ascii="Angsana New" w:hAnsi="Angsana New" w:cs="Angsana New"/>
          <w:sz w:val="28"/>
          <w:szCs w:val="28"/>
        </w:rPr>
        <w:t xml:space="preserve"> (</w:t>
      </w:r>
      <w:r w:rsidRPr="007308AD">
        <w:rPr>
          <w:rFonts w:ascii="Angsana New" w:hAnsi="Angsana New" w:cs="Angsana New"/>
          <w:sz w:val="28"/>
          <w:szCs w:val="28"/>
          <w:cs/>
        </w:rPr>
        <w:t>หน่วย</w:t>
      </w:r>
      <w:r w:rsidRPr="007308AD">
        <w:rPr>
          <w:rFonts w:ascii="Angsana New" w:hAnsi="Angsana New" w:cs="Angsana New"/>
          <w:sz w:val="28"/>
          <w:szCs w:val="28"/>
        </w:rPr>
        <w:t xml:space="preserve">: </w:t>
      </w:r>
      <w:r w:rsidRPr="007308AD">
        <w:rPr>
          <w:rFonts w:ascii="Angsana New" w:hAnsi="Angsana New" w:cs="Angsana New"/>
          <w:sz w:val="28"/>
          <w:szCs w:val="28"/>
          <w:cs/>
        </w:rPr>
        <w:t>พันบาท</w:t>
      </w:r>
      <w:r w:rsidRPr="007308AD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A93A7D" w:rsidRPr="007308AD" w:rsidTr="008F5DCF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47057A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47057A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47057A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2537F" w:rsidRPr="007308AD" w:rsidTr="008F5DCF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308AD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110,965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120,892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287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64,608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65,827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325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190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17,397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16,904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131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3,171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5,142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102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7,658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2,911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54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19,309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18,980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4,447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4,338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223,108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230,656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5,326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5,102</w:t>
            </w:r>
          </w:p>
        </w:tc>
      </w:tr>
      <w:tr w:rsidR="00E2537F" w:rsidRPr="007308AD" w:rsidTr="00657FC4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(9,119)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(8,566)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(3,528)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(3,300)</w:t>
            </w:r>
          </w:p>
        </w:tc>
      </w:tr>
      <w:tr w:rsidR="00E2537F" w:rsidRPr="007308AD" w:rsidTr="00E2537F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A165AE" w:rsidP="00E2537F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213,989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222,090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A165AE" w:rsidP="00E2537F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1,798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1,802</w:t>
            </w:r>
          </w:p>
        </w:tc>
      </w:tr>
    </w:tbl>
    <w:p w:rsidR="00A93A7D" w:rsidRPr="007308AD" w:rsidRDefault="00A93A7D" w:rsidP="00941F32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</w:t>
      </w:r>
      <w:r w:rsidR="00041928" w:rsidRPr="007308AD">
        <w:rPr>
          <w:rFonts w:ascii="Angsana New" w:hAnsi="Angsana New" w:cs="Angsana New"/>
          <w:sz w:val="32"/>
          <w:szCs w:val="32"/>
          <w:cs/>
        </w:rPr>
        <w:t>าจากการจำหน่ายอสังหาริมทรัพย์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ณ วันที่</w:t>
      </w:r>
      <w:r w:rsidR="00041928" w:rsidRPr="007308AD">
        <w:rPr>
          <w:rFonts w:ascii="Angsana New" w:hAnsi="Angsana New" w:cs="Angsana New"/>
          <w:sz w:val="32"/>
          <w:szCs w:val="32"/>
        </w:rPr>
        <w:t xml:space="preserve"> </w:t>
      </w:r>
      <w:r w:rsidR="0001395D"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8C1E6E" w:rsidRPr="007308AD">
        <w:rPr>
          <w:rFonts w:ascii="Angsana New" w:hAnsi="Angsana New" w:cs="Angsana New"/>
          <w:sz w:val="32"/>
          <w:szCs w:val="32"/>
        </w:rPr>
        <w:t>6</w:t>
      </w:r>
      <w:r w:rsidR="00E2537F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8C1E6E" w:rsidRPr="007308AD">
        <w:rPr>
          <w:rFonts w:ascii="Angsana New" w:hAnsi="Angsana New" w:cs="Angsana New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sz w:val="32"/>
          <w:szCs w:val="32"/>
        </w:rPr>
        <w:t>6</w:t>
      </w:r>
      <w:r w:rsidR="00E2537F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p w:rsidR="00A93A7D" w:rsidRPr="007308AD" w:rsidRDefault="00A93A7D" w:rsidP="00976C00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308AD">
        <w:rPr>
          <w:rFonts w:ascii="Angsana New" w:hAnsi="Angsana New" w:cs="Angsana New"/>
          <w:sz w:val="28"/>
          <w:szCs w:val="28"/>
          <w:cs/>
        </w:rPr>
        <w:tab/>
      </w:r>
      <w:r w:rsidRPr="007308AD">
        <w:rPr>
          <w:rFonts w:ascii="Angsana New" w:hAnsi="Angsana New" w:cs="Angsana New"/>
          <w:sz w:val="28"/>
          <w:szCs w:val="28"/>
        </w:rPr>
        <w:t>(</w:t>
      </w:r>
      <w:r w:rsidRPr="007308AD">
        <w:rPr>
          <w:rFonts w:ascii="Angsana New" w:hAnsi="Angsana New" w:cs="Angsana New"/>
          <w:sz w:val="28"/>
          <w:szCs w:val="28"/>
          <w:cs/>
        </w:rPr>
        <w:t>หน่วย</w:t>
      </w:r>
      <w:r w:rsidRPr="007308AD">
        <w:rPr>
          <w:rFonts w:ascii="Angsana New" w:hAnsi="Angsana New" w:cs="Angsana New"/>
          <w:sz w:val="28"/>
          <w:szCs w:val="28"/>
        </w:rPr>
        <w:t xml:space="preserve">: </w:t>
      </w:r>
      <w:r w:rsidRPr="007308AD">
        <w:rPr>
          <w:rFonts w:ascii="Angsana New" w:hAnsi="Angsana New" w:cs="Angsana New"/>
          <w:sz w:val="28"/>
          <w:szCs w:val="28"/>
          <w:cs/>
        </w:rPr>
        <w:t>พันบาท</w:t>
      </w:r>
      <w:r w:rsidRPr="007308AD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8"/>
        <w:gridCol w:w="1373"/>
        <w:gridCol w:w="1374"/>
        <w:gridCol w:w="1373"/>
        <w:gridCol w:w="1374"/>
      </w:tblGrid>
      <w:tr w:rsidR="00A93A7D" w:rsidRPr="007308AD" w:rsidTr="00657FC4"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F3C7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2537F" w:rsidRPr="007308AD" w:rsidTr="00657FC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</w:tr>
      <w:tr w:rsidR="00E2537F" w:rsidRPr="007308AD" w:rsidTr="00657FC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308AD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2537F" w:rsidRPr="007308AD" w:rsidTr="00623E1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0314A8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378,</w:t>
            </w:r>
            <w:r w:rsidR="009C46ED">
              <w:rPr>
                <w:rFonts w:ascii="Angsana New" w:hAnsi="Angsana New" w:cs="Angsana New"/>
                <w:kern w:val="16"/>
                <w:sz w:val="28"/>
                <w:szCs w:val="28"/>
              </w:rPr>
              <w:t>6</w:t>
            </w: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26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224,777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B2692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2537F" w:rsidRPr="007308AD" w:rsidTr="00623E1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8,689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11,202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623E1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7,722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4,103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623E1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5,507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1,958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B2692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9,274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947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B2692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7,425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2,066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18496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2537F" w:rsidRPr="007308AD" w:rsidTr="00B26927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A165AE" w:rsidP="00E2537F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4</w:t>
            </w:r>
            <w:r w:rsidR="000314A8">
              <w:rPr>
                <w:rFonts w:ascii="Angsana New" w:hAnsi="Angsana New" w:cs="Angsana New"/>
                <w:kern w:val="16"/>
                <w:sz w:val="28"/>
                <w:szCs w:val="28"/>
              </w:rPr>
              <w:t>17,</w:t>
            </w:r>
            <w:r w:rsidR="009C46ED">
              <w:rPr>
                <w:rFonts w:ascii="Angsana New" w:hAnsi="Angsana New" w:cs="Angsana New"/>
                <w:kern w:val="16"/>
                <w:sz w:val="28"/>
                <w:szCs w:val="28"/>
              </w:rPr>
              <w:t>2</w:t>
            </w:r>
            <w:r w:rsidR="000314A8">
              <w:rPr>
                <w:rFonts w:ascii="Angsana New" w:hAnsi="Angsana New" w:cs="Angsana New"/>
                <w:kern w:val="16"/>
                <w:sz w:val="28"/>
                <w:szCs w:val="28"/>
              </w:rPr>
              <w:t>43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245,053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A165AE" w:rsidP="00E2537F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pBdr>
                <w:bottom w:val="double" w:sz="6" w:space="1" w:color="auto"/>
              </w:pBdr>
              <w:tabs>
                <w:tab w:val="decimal" w:pos="1098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:rsidR="00623E17" w:rsidRPr="007308AD" w:rsidRDefault="00623E17" w:rsidP="00941F32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:rsidR="00623E17" w:rsidRPr="007308AD" w:rsidRDefault="00623E1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br w:type="page"/>
      </w:r>
    </w:p>
    <w:p w:rsidR="00A93A7D" w:rsidRPr="007308AD" w:rsidRDefault="00A93A7D" w:rsidP="00184964">
      <w:pPr>
        <w:widowControl/>
        <w:overflowPunct/>
        <w:autoSpaceDE/>
        <w:autoSpaceDN/>
        <w:adjustRightInd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ยอดคงเหลือของลูกหนี้การค้ากิจการขายสิทธิการพักในที่พักตากอากาศที่ค่างวดถึงกำหนดชำระ</w:t>
      </w:r>
      <w:r w:rsidR="00292DD1" w:rsidRPr="007308AD">
        <w:rPr>
          <w:rFonts w:ascii="Angsana New" w:hAnsi="Angsana New" w:cs="Angsana New"/>
          <w:sz w:val="32"/>
          <w:szCs w:val="32"/>
          <w:cs/>
        </w:rPr>
        <w:t xml:space="preserve">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1395D"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8C1E6E" w:rsidRPr="007308AD">
        <w:rPr>
          <w:rFonts w:ascii="Angsana New" w:hAnsi="Angsana New" w:cs="Angsana New"/>
          <w:sz w:val="32"/>
          <w:szCs w:val="32"/>
        </w:rPr>
        <w:t>6</w:t>
      </w:r>
      <w:r w:rsidR="00E2537F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8C1E6E" w:rsidRPr="007308AD">
        <w:rPr>
          <w:rFonts w:ascii="Angsana New" w:hAnsi="Angsana New" w:cs="Angsana New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sz w:val="32"/>
          <w:szCs w:val="32"/>
        </w:rPr>
        <w:t>6</w:t>
      </w:r>
      <w:r w:rsidR="00E2537F" w:rsidRPr="007308AD">
        <w:rPr>
          <w:rFonts w:ascii="Angsana New" w:hAnsi="Angsana New" w:cs="Angsana New"/>
          <w:sz w:val="32"/>
          <w:szCs w:val="32"/>
        </w:rPr>
        <w:t>1</w:t>
      </w:r>
      <w:r w:rsidR="00567B84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p w:rsidR="00A93A7D" w:rsidRPr="007308AD" w:rsidRDefault="00A93A7D" w:rsidP="00292DD1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7308AD">
        <w:rPr>
          <w:rFonts w:ascii="Angsana New" w:hAnsi="Angsana New" w:cs="Angsana New"/>
          <w:sz w:val="28"/>
          <w:szCs w:val="28"/>
        </w:rPr>
        <w:t>(</w:t>
      </w:r>
      <w:r w:rsidRPr="007308AD">
        <w:rPr>
          <w:rFonts w:ascii="Angsana New" w:hAnsi="Angsana New" w:cs="Angsana New"/>
          <w:sz w:val="28"/>
          <w:szCs w:val="28"/>
          <w:cs/>
        </w:rPr>
        <w:t>หน่วย</w:t>
      </w:r>
      <w:r w:rsidRPr="007308AD">
        <w:rPr>
          <w:rFonts w:ascii="Angsana New" w:hAnsi="Angsana New" w:cs="Angsana New"/>
          <w:sz w:val="28"/>
          <w:szCs w:val="28"/>
        </w:rPr>
        <w:t xml:space="preserve">: </w:t>
      </w:r>
      <w:r w:rsidRPr="007308AD">
        <w:rPr>
          <w:rFonts w:ascii="Angsana New" w:hAnsi="Angsana New" w:cs="Angsana New"/>
          <w:sz w:val="28"/>
          <w:szCs w:val="28"/>
          <w:cs/>
        </w:rPr>
        <w:t>พันบาท</w:t>
      </w:r>
      <w:r w:rsidRPr="007308AD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A93A7D" w:rsidRPr="007308AD" w:rsidTr="00657FC4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92DD1">
            <w:pPr>
              <w:spacing w:line="30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92DD1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92DD1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spacing w:line="30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7308AD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709"/>
              </w:tabs>
              <w:spacing w:line="30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709"/>
              </w:tabs>
              <w:spacing w:line="30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2537F" w:rsidRPr="007308AD" w:rsidTr="008C1E6E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A165AE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20,633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5,275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657FC4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A165AE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2,248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3,771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DD3E89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A165AE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5,287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4,224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DD3E89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A165AE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2,707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4,870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DD3E89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A165AE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3,085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1,041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DD3E89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11667B" w:rsidP="00E2537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7,253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62,329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DD3E89" w:rsidP="00E2537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E2537F" w:rsidRPr="007308AD" w:rsidTr="00657FC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0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E2537F" w:rsidRPr="007308AD" w:rsidRDefault="00E2537F" w:rsidP="00E2537F">
            <w:pPr>
              <w:spacing w:line="30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พักในที่พักตากอากาศ - 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11667B" w:rsidP="00E2537F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41,213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81,510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DD3E89" w:rsidP="00E2537F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00" w:lineRule="exact"/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:rsidR="00A93A7D" w:rsidRPr="007308AD" w:rsidRDefault="00DD3E89" w:rsidP="00E93B46">
      <w:pPr>
        <w:pStyle w:val="a"/>
        <w:widowControl/>
        <w:tabs>
          <w:tab w:val="left" w:pos="900"/>
          <w:tab w:val="left" w:pos="2250"/>
          <w:tab w:val="right" w:pos="5580"/>
          <w:tab w:val="right" w:pos="7200"/>
          <w:tab w:val="left" w:pos="783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10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A93A7D" w:rsidRPr="007308AD" w:rsidRDefault="00A93A7D" w:rsidP="00E93B46">
      <w:pPr>
        <w:tabs>
          <w:tab w:val="left" w:pos="900"/>
          <w:tab w:val="left" w:pos="2160"/>
          <w:tab w:val="right" w:pos="720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ในระหว่างปี </w:t>
      </w:r>
      <w:r w:rsidR="00DD3E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มีรายการธุรกิจที่สำคั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684927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บริษัทย่อย และบุคคลหรือกิจการที่เกี่ยวข้องกันเหล่านี้ ซึ่งเป็นไปตามป</w:t>
      </w:r>
      <w:r w:rsidR="00657FC4" w:rsidRPr="007308AD">
        <w:rPr>
          <w:rFonts w:ascii="Angsana New" w:hAnsi="Angsana New" w:cs="Angsana New"/>
          <w:sz w:val="32"/>
          <w:szCs w:val="32"/>
          <w:cs/>
        </w:rPr>
        <w:t>กติธุรกิจโดยสามารถสรุปได้ดังนี้</w:t>
      </w:r>
      <w:r w:rsidR="00567B84" w:rsidRPr="007308AD">
        <w:rPr>
          <w:rFonts w:ascii="Angsana New" w:hAnsi="Angsana New" w:cs="Angsana New"/>
          <w:sz w:val="24"/>
          <w:szCs w:val="24"/>
        </w:rPr>
        <w:t xml:space="preserve"> </w:t>
      </w:r>
    </w:p>
    <w:tbl>
      <w:tblPr>
        <w:tblW w:w="907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970"/>
        <w:gridCol w:w="913"/>
        <w:gridCol w:w="896"/>
        <w:gridCol w:w="896"/>
        <w:gridCol w:w="895"/>
        <w:gridCol w:w="2502"/>
      </w:tblGrid>
      <w:tr w:rsidR="00941F32" w:rsidRPr="007308AD" w:rsidTr="00184964">
        <w:trPr>
          <w:cantSplit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1F32" w:rsidRPr="007308AD" w:rsidRDefault="00941F32" w:rsidP="00184964">
            <w:pPr>
              <w:spacing w:line="280" w:lineRule="exact"/>
              <w:ind w:right="-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ล้านบาท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41F32" w:rsidRPr="007308AD" w:rsidTr="00184964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941F32" w:rsidRPr="007308AD" w:rsidRDefault="00941F32" w:rsidP="00184964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F32" w:rsidRPr="007308AD" w:rsidRDefault="00941F32" w:rsidP="00184964">
            <w:pPr>
              <w:pBdr>
                <w:bottom w:val="single" w:sz="4" w:space="1" w:color="auto"/>
              </w:pBdr>
              <w:spacing w:line="28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1F32" w:rsidRPr="007308AD" w:rsidRDefault="00941F32" w:rsidP="00184964">
            <w:pPr>
              <w:pBdr>
                <w:bottom w:val="single" w:sz="4" w:space="1" w:color="auto"/>
              </w:pBdr>
              <w:spacing w:line="28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941F32" w:rsidRPr="007308AD" w:rsidRDefault="00941F32" w:rsidP="00184964">
            <w:pPr>
              <w:pBdr>
                <w:bottom w:val="single" w:sz="6" w:space="1" w:color="auto"/>
              </w:pBdr>
              <w:spacing w:line="280" w:lineRule="exact"/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นโยบายการกำหนดราคา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43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43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43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43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43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43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43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decimal" w:pos="43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95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, (7)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30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(iii)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1,010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B9623D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9623D" w:rsidRPr="007308AD" w:rsidRDefault="00B9623D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23D" w:rsidRPr="007308AD" w:rsidRDefault="00B9623D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23D" w:rsidRPr="007308AD" w:rsidRDefault="00B9623D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23D" w:rsidRPr="007308AD" w:rsidRDefault="00B9623D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23D" w:rsidRPr="007308AD" w:rsidRDefault="00B9623D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9623D" w:rsidRPr="007308AD" w:rsidRDefault="00B9623D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8F2803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8F2803" w:rsidRPr="007308AD" w:rsidRDefault="008F2803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803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803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803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803" w:rsidRPr="007308AD" w:rsidRDefault="008F2803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8F2803" w:rsidRPr="007308AD" w:rsidRDefault="008F2803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B9623D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9623D" w:rsidRPr="007308AD" w:rsidRDefault="00B9623D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23D" w:rsidRPr="007308AD" w:rsidRDefault="00B9623D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23D" w:rsidRPr="007308AD" w:rsidRDefault="00B9623D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23D" w:rsidRPr="007308AD" w:rsidRDefault="00B9623D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623D" w:rsidRPr="007308AD" w:rsidRDefault="00B9623D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9623D" w:rsidRPr="007308AD" w:rsidRDefault="00B9623D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2537F" w:rsidRPr="007308AD" w:rsidTr="00184964">
        <w:trPr>
          <w:cantSplit/>
          <w:tblHeader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tabs>
                <w:tab w:val="left" w:pos="300"/>
                <w:tab w:val="right" w:pos="8788"/>
              </w:tabs>
              <w:spacing w:line="280" w:lineRule="exact"/>
              <w:ind w:right="-4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lastRenderedPageBreak/>
              <w:tab/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ab/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: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ล้านบาท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E2537F" w:rsidRPr="007308AD" w:rsidTr="00184964">
        <w:trPr>
          <w:cantSplit/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DD3E89" w:rsidRPr="007308AD" w:rsidRDefault="00DD3E89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6" w:space="1" w:color="auto"/>
              </w:pBdr>
              <w:spacing w:line="280" w:lineRule="exact"/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นโยบายการกำหนดราคา</w:t>
            </w:r>
          </w:p>
        </w:tc>
      </w:tr>
      <w:tr w:rsidR="00E2537F" w:rsidRPr="007308AD" w:rsidTr="00184964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2537F" w:rsidRPr="007308AD" w:rsidTr="00184964">
        <w:trPr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left="162" w:right="-10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(iv)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16"/>
                <w:szCs w:val="16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16"/>
                <w:szCs w:val="16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rPr>
          <w:trHeight w:val="6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, (16)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296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248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="00684927">
              <w:rPr>
                <w:rFonts w:ascii="Angsana New" w:hAnsi="Angsana New" w:cs="Angsana New"/>
                <w:sz w:val="24"/>
                <w:szCs w:val="24"/>
              </w:rPr>
              <w:t>, (17)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, (8)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DD3E89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180"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proofErr w:type="spellStart"/>
            <w:r w:rsidRPr="007308AD">
              <w:rPr>
                <w:rFonts w:ascii="Angsana New" w:hAnsi="Angsana New" w:cs="Angsana New"/>
                <w:sz w:val="24"/>
                <w:szCs w:val="24"/>
              </w:rPr>
              <w:t>i</w:t>
            </w:r>
            <w:proofErr w:type="spellEnd"/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), (ii), (iv), (vi)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180"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(vii)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  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3D210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210F" w:rsidRPr="007308AD" w:rsidRDefault="003D210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3D210F" w:rsidRPr="007308AD" w:rsidRDefault="003D210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3D210F" w:rsidRPr="007308AD" w:rsidRDefault="003D210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3D210F" w:rsidRPr="007308AD" w:rsidRDefault="003D210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3D210F" w:rsidRPr="007308AD" w:rsidRDefault="003D210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3D210F" w:rsidRPr="007308AD" w:rsidRDefault="00684927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(5), (18)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E2537F" w:rsidRPr="007308AD" w:rsidTr="00E2537F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รายการธุรกิจกับผู้บริหารและกรรมการ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2537F" w:rsidRPr="007308AD" w:rsidTr="00184964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  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24439A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E2537F" w:rsidRPr="007308AD" w:rsidRDefault="00E2537F" w:rsidP="00E2537F">
            <w:pPr>
              <w:spacing w:line="28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ตามจริง</w:t>
            </w:r>
          </w:p>
        </w:tc>
      </w:tr>
    </w:tbl>
    <w:p w:rsidR="000A724A" w:rsidRPr="007308AD" w:rsidRDefault="000A724A" w:rsidP="00B9623D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นโยบายการกำหนดราคาและสัญญาที่เกี่ยวข้องกับรายการดังกล่าวสามารถสรุปได้ดังนี้</w:t>
      </w:r>
    </w:p>
    <w:p w:rsidR="000A724A" w:rsidRPr="007308AD" w:rsidRDefault="000A724A" w:rsidP="00B9623D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>(1)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การเรียกเก็บเงินแทนระหว่างรีสอร์ท เป็นรายการขายสินค้าและให้บริการแก่ลูกค้าใน       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    เงินคืนให้กับกิจการที่ให้บริการนั้น และมีการคิดค่าธรรมเนียมการชำระด้วยบัตรเครดิตเนื่องจากราย</w:t>
      </w:r>
      <w:r w:rsidR="00106FFA" w:rsidRPr="007308AD">
        <w:rPr>
          <w:rFonts w:ascii="Angsana New" w:hAnsi="Angsana New" w:cs="Angsana New"/>
          <w:sz w:val="32"/>
          <w:szCs w:val="32"/>
          <w:cs/>
        </w:rPr>
        <w:t>การรับชำระเงินแทนด้วยบัตรเครดิต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Pr="007308AD">
        <w:rPr>
          <w:rFonts w:ascii="Angsana New" w:hAnsi="Angsana New" w:cs="Angsana New"/>
          <w:sz w:val="32"/>
          <w:szCs w:val="32"/>
        </w:rPr>
        <w:t xml:space="preserve">2 </w:t>
      </w:r>
      <w:r w:rsidRPr="007308AD">
        <w:rPr>
          <w:rFonts w:ascii="Angsana New" w:hAnsi="Angsana New" w:cs="Angsana New"/>
          <w:sz w:val="32"/>
          <w:szCs w:val="32"/>
          <w:cs/>
        </w:rPr>
        <w:t>ถึงร้อยละ</w:t>
      </w:r>
      <w:r w:rsidRPr="007308AD">
        <w:rPr>
          <w:rFonts w:ascii="Angsana New" w:hAnsi="Angsana New" w:cs="Angsana New"/>
          <w:sz w:val="32"/>
          <w:szCs w:val="32"/>
        </w:rPr>
        <w:t xml:space="preserve"> 5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โรงแรมบันยัน ทรี กรุงเทพ และโรงแรมบันยัน ทรี ลิเจียง </w:t>
      </w:r>
      <w:r w:rsidR="009F1AA4" w:rsidRPr="007308AD">
        <w:rPr>
          <w:rFonts w:ascii="Angsana New" w:hAnsi="Angsana New" w:cs="Angsana New"/>
          <w:sz w:val="32"/>
          <w:szCs w:val="32"/>
          <w:cs/>
        </w:rPr>
        <w:t xml:space="preserve">และสนามกอล์ฟ </w:t>
      </w:r>
      <w:r w:rsidR="00292DD1" w:rsidRPr="007308AD">
        <w:rPr>
          <w:rFonts w:ascii="Angsana New" w:hAnsi="Angsana New" w:cs="Angsana New"/>
          <w:sz w:val="32"/>
          <w:szCs w:val="32"/>
          <w:cs/>
        </w:rPr>
        <w:t xml:space="preserve">ลากูน่า </w:t>
      </w:r>
      <w:r w:rsidR="009F1AA4" w:rsidRPr="007308AD">
        <w:rPr>
          <w:rFonts w:ascii="Angsana New" w:hAnsi="Angsana New" w:cs="Angsana New"/>
          <w:sz w:val="32"/>
          <w:szCs w:val="32"/>
          <w:cs/>
        </w:rPr>
        <w:t xml:space="preserve">บินตัน </w:t>
      </w:r>
      <w:r w:rsidRPr="007308AD">
        <w:rPr>
          <w:rFonts w:ascii="Angsana New" w:hAnsi="Angsana New" w:cs="Angsana New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</w:t>
      </w:r>
      <w:r w:rsidR="009F1AA4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28773E" w:rsidRPr="007308AD">
        <w:rPr>
          <w:rFonts w:ascii="Angsana New" w:hAnsi="Angsana New" w:cs="Angsana New"/>
          <w:sz w:val="32"/>
          <w:szCs w:val="32"/>
          <w:cs/>
        </w:rPr>
        <w:t>และค่าบริการ</w:t>
      </w:r>
      <w:r w:rsidR="00923317" w:rsidRPr="007308AD">
        <w:rPr>
          <w:rFonts w:ascii="Angsana New" w:hAnsi="Angsana New" w:cs="Angsana New"/>
          <w:sz w:val="32"/>
          <w:szCs w:val="32"/>
        </w:rPr>
        <w:t xml:space="preserve">           </w:t>
      </w:r>
      <w:r w:rsidR="0028773E" w:rsidRPr="007308AD">
        <w:rPr>
          <w:rFonts w:ascii="Angsana New" w:hAnsi="Angsana New" w:cs="Angsana New"/>
          <w:sz w:val="32"/>
          <w:szCs w:val="32"/>
          <w:cs/>
        </w:rPr>
        <w:t>สนามกอล์ฟ</w:t>
      </w:r>
    </w:p>
    <w:p w:rsidR="008F2803" w:rsidRDefault="006E0696" w:rsidP="00B9623D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</w:p>
    <w:p w:rsidR="008F2803" w:rsidRDefault="008F280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0A724A" w:rsidRPr="007308AD" w:rsidRDefault="008F2803" w:rsidP="00B9623D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105669" w:rsidRPr="007308AD">
        <w:rPr>
          <w:rFonts w:ascii="Angsana New" w:hAnsi="Angsana New" w:cs="Angsana New"/>
          <w:sz w:val="32"/>
          <w:szCs w:val="32"/>
          <w:cs/>
        </w:rPr>
        <w:t>(</w:t>
      </w:r>
      <w:r w:rsidR="00105669" w:rsidRPr="007308AD">
        <w:rPr>
          <w:rFonts w:ascii="Angsana New" w:hAnsi="Angsana New" w:cs="Angsana New"/>
          <w:sz w:val="32"/>
          <w:szCs w:val="32"/>
        </w:rPr>
        <w:t>2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>)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ab/>
        <w:t xml:space="preserve">การขายบัตรกำนัลสปาและบัตรกำนัลแกลลอรี่ โดยบริษัทที่ดำเนินกิจการสปาและบริษัทที่ดำเนินกิจการแกลลอรี่ให้แก่บริษัทที่เกี่ยวข้องกันเพื่อนำไปใช้เป็นเครื่องมือทางการตลาด      บัตรกำนัลสปาคิดราคาส่วนลดในอัตราร้อยละ </w:t>
      </w:r>
      <w:r w:rsidR="00E93B46" w:rsidRPr="007308AD">
        <w:rPr>
          <w:rFonts w:ascii="Angsana New" w:hAnsi="Angsana New" w:cs="Angsana New"/>
          <w:sz w:val="32"/>
          <w:szCs w:val="32"/>
        </w:rPr>
        <w:t>55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 xml:space="preserve"> จากราคาตามใบแสดงราคาของสปา สำหรับบัตรกำนัลแกลลอรี่คิดราคาส่วนลดในอัตราร้อยละ </w:t>
      </w:r>
      <w:r w:rsidR="00105669" w:rsidRPr="007308AD">
        <w:rPr>
          <w:rFonts w:ascii="Angsana New" w:hAnsi="Angsana New" w:cs="Angsana New"/>
          <w:sz w:val="32"/>
          <w:szCs w:val="32"/>
        </w:rPr>
        <w:t xml:space="preserve">20 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>จากมูลค่าหน้าบัตรกำนัล</w:t>
      </w:r>
    </w:p>
    <w:p w:rsidR="000A724A" w:rsidRPr="007308AD" w:rsidRDefault="000A724A" w:rsidP="000A724A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>(3)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01395D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0A724A" w:rsidRPr="007308AD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  <w:cs/>
        </w:rPr>
        <w:t>(</w:t>
      </w:r>
      <w:r w:rsidR="000A724A" w:rsidRPr="007308AD">
        <w:rPr>
          <w:rFonts w:ascii="Angsana New" w:hAnsi="Angsana New" w:cs="Angsana New"/>
          <w:sz w:val="32"/>
          <w:szCs w:val="32"/>
        </w:rPr>
        <w:t>4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>)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ab/>
        <w:t xml:space="preserve"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0A724A" w:rsidRPr="007308AD">
        <w:rPr>
          <w:rFonts w:ascii="Angsana New" w:hAnsi="Angsana New" w:cs="Angsana New"/>
          <w:sz w:val="32"/>
          <w:szCs w:val="32"/>
        </w:rPr>
        <w:t>(</w:t>
      </w:r>
      <w:r w:rsidR="004A39DC">
        <w:rPr>
          <w:rFonts w:ascii="Angsana New" w:hAnsi="Angsana New" w:cs="Angsana New" w:hint="cs"/>
          <w:sz w:val="32"/>
          <w:szCs w:val="32"/>
          <w:cs/>
        </w:rPr>
        <w:t>7</w:t>
      </w:r>
      <w:r w:rsidR="000A724A" w:rsidRPr="007308AD">
        <w:rPr>
          <w:rFonts w:ascii="Angsana New" w:hAnsi="Angsana New" w:cs="Angsana New"/>
          <w:sz w:val="32"/>
          <w:szCs w:val="32"/>
        </w:rPr>
        <w:t xml:space="preserve">) </w:t>
      </w:r>
    </w:p>
    <w:p w:rsidR="000A724A" w:rsidRPr="007308AD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>(5)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เงินกู้ยืมระหว่างบริษัทในกลุ่ม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7308AD">
        <w:rPr>
          <w:rFonts w:ascii="Angsana New" w:hAnsi="Angsana New" w:cs="Angsana New"/>
          <w:sz w:val="32"/>
          <w:szCs w:val="32"/>
        </w:rPr>
        <w:t xml:space="preserve">(borrowing costs)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01395D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>.</w:t>
      </w:r>
      <w:r w:rsidR="0001395D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</w:t>
      </w:r>
      <w:r w:rsidR="009C46ED">
        <w:rPr>
          <w:rFonts w:ascii="Angsana New" w:hAnsi="Angsana New" w:cs="Angsana New"/>
          <w:sz w:val="32"/>
          <w:szCs w:val="32"/>
        </w:rPr>
        <w:t xml:space="preserve">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อันสั้น ดังนั้นบริษัทฯจึงแสดงเงินให้กู้ยืม</w:t>
      </w:r>
      <w:r w:rsidRPr="007308AD">
        <w:rPr>
          <w:rFonts w:ascii="Angsana New" w:hAnsi="Angsana New" w:cs="Angsana New"/>
          <w:sz w:val="32"/>
          <w:szCs w:val="32"/>
        </w:rPr>
        <w:t>/</w:t>
      </w:r>
      <w:r w:rsidRPr="007308AD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7308AD">
        <w:rPr>
          <w:rFonts w:ascii="Angsana New" w:hAnsi="Angsana New" w:cs="Angsana New"/>
          <w:sz w:val="32"/>
          <w:szCs w:val="32"/>
        </w:rPr>
        <w:t>/</w:t>
      </w:r>
      <w:r w:rsidRPr="007308AD">
        <w:rPr>
          <w:rFonts w:ascii="Angsana New" w:hAnsi="Angsana New" w:cs="Angsana New"/>
          <w:sz w:val="32"/>
          <w:szCs w:val="32"/>
          <w:cs/>
        </w:rPr>
        <w:t>หนี้สินไม่หมุนเวียนใน</w:t>
      </w:r>
      <w:r w:rsidR="004A39DC">
        <w:rPr>
          <w:rFonts w:ascii="Angsana New" w:hAnsi="Angsana New" w:cs="Angsana New" w:hint="cs"/>
          <w:sz w:val="32"/>
          <w:szCs w:val="32"/>
          <w:cs/>
        </w:rPr>
        <w:t xml:space="preserve">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งบแสดงฐานะการเงิน</w:t>
      </w:r>
    </w:p>
    <w:p w:rsidR="000A724A" w:rsidRPr="007308AD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>(6)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105669" w:rsidRPr="007308AD">
        <w:rPr>
          <w:rFonts w:ascii="Angsana New" w:hAnsi="Angsana New" w:cs="Angsana New"/>
          <w:sz w:val="32"/>
          <w:szCs w:val="32"/>
        </w:rPr>
        <w:t>3</w:t>
      </w:r>
      <w:r w:rsidR="004A39DC">
        <w:rPr>
          <w:rFonts w:ascii="Angsana New" w:hAnsi="Angsana New" w:cs="Angsana New"/>
          <w:sz w:val="32"/>
          <w:szCs w:val="32"/>
        </w:rPr>
        <w:t>8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0A724A" w:rsidRPr="007308AD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ค่าสิทธิสำหรับการใช้เครื่องหมายการค้าและสิทธิอื่นเกี่ยวข้องกับ </w:t>
      </w:r>
      <w:r w:rsidRPr="007308AD">
        <w:rPr>
          <w:rFonts w:ascii="Angsana New" w:hAnsi="Angsana New" w:cs="Angsana New"/>
          <w:sz w:val="32"/>
          <w:szCs w:val="32"/>
        </w:rPr>
        <w:t>“Banyan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>Tree”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>“Angsana”</w:t>
      </w:r>
      <w:r w:rsidR="00105669" w:rsidRPr="007308AD">
        <w:rPr>
          <w:rFonts w:ascii="Angsana New" w:hAnsi="Angsana New" w:cs="Angsana New"/>
          <w:sz w:val="32"/>
          <w:szCs w:val="32"/>
        </w:rPr>
        <w:t xml:space="preserve"> 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105669" w:rsidRPr="007308AD">
        <w:rPr>
          <w:rFonts w:ascii="Angsana New" w:hAnsi="Angsana New" w:cs="Angsana New"/>
          <w:sz w:val="32"/>
          <w:szCs w:val="32"/>
        </w:rPr>
        <w:t>“Cassia”</w:t>
      </w:r>
    </w:p>
    <w:p w:rsidR="000A724A" w:rsidRPr="007308AD" w:rsidRDefault="000A724A" w:rsidP="000A724A">
      <w:pPr>
        <w:pStyle w:val="a"/>
        <w:widowControl/>
        <w:numPr>
          <w:ilvl w:val="0"/>
          <w:numId w:val="10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96617A" w:rsidRPr="007308AD">
        <w:rPr>
          <w:rFonts w:ascii="Angsana New" w:hAnsi="Angsana New" w:cs="Angsana New"/>
          <w:sz w:val="32"/>
          <w:szCs w:val="32"/>
          <w:cs/>
        </w:rPr>
        <w:t>แคส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>เซีย ภูเก็ต (</w:t>
      </w:r>
      <w:r w:rsidR="008F2803">
        <w:rPr>
          <w:rFonts w:ascii="Angsana New" w:hAnsi="Angsana New" w:cs="Angsana New" w:hint="cs"/>
          <w:sz w:val="32"/>
          <w:szCs w:val="32"/>
          <w:cs/>
        </w:rPr>
        <w:t>บริษัท ภูเก็ต แกรนด์</w:t>
      </w:r>
      <w:r w:rsidR="00F07330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8F2803">
        <w:rPr>
          <w:rFonts w:ascii="Angsana New" w:hAnsi="Angsana New" w:cs="Angsana New" w:hint="cs"/>
          <w:sz w:val="32"/>
          <w:szCs w:val="32"/>
          <w:cs/>
        </w:rPr>
        <w:t xml:space="preserve"> รีสอร์ท จำกัด</w:t>
      </w:r>
      <w:r w:rsidR="00FF1ED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7330">
        <w:rPr>
          <w:rFonts w:ascii="Angsana New" w:hAnsi="Angsana New" w:cs="Angsana New" w:hint="cs"/>
          <w:sz w:val="32"/>
          <w:szCs w:val="32"/>
          <w:cs/>
        </w:rPr>
        <w:t>เดิมชื่อ “</w:t>
      </w:r>
      <w:r w:rsidR="00111027" w:rsidRPr="007308AD">
        <w:rPr>
          <w:rFonts w:ascii="Angsana New" w:hAnsi="Angsana New" w:cs="Angsana New"/>
          <w:sz w:val="32"/>
          <w:szCs w:val="32"/>
          <w:cs/>
        </w:rPr>
        <w:t>บริษัท ภูเก็ต</w:t>
      </w:r>
      <w:r w:rsidR="00423F83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111027" w:rsidRPr="007308AD">
        <w:rPr>
          <w:rFonts w:ascii="Angsana New" w:hAnsi="Angsana New" w:cs="Angsana New"/>
          <w:sz w:val="32"/>
          <w:szCs w:val="32"/>
          <w:cs/>
        </w:rPr>
        <w:t>รีสอร์ท</w:t>
      </w:r>
      <w:r w:rsidR="00F07330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11027" w:rsidRPr="007308AD">
        <w:rPr>
          <w:rFonts w:ascii="Angsana New" w:hAnsi="Angsana New" w:cs="Angsana New"/>
          <w:sz w:val="32"/>
          <w:szCs w:val="32"/>
          <w:cs/>
        </w:rPr>
        <w:t>ดี</w:t>
      </w:r>
      <w:r w:rsidR="009D5245" w:rsidRPr="007308AD">
        <w:rPr>
          <w:rFonts w:ascii="Angsana New" w:hAnsi="Angsana New" w:cs="Angsana New"/>
          <w:sz w:val="32"/>
          <w:szCs w:val="32"/>
          <w:cs/>
        </w:rPr>
        <w:t xml:space="preserve">เวลลอปเมนต์ 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>จำกัด</w:t>
      </w:r>
      <w:r w:rsidR="00F07330">
        <w:rPr>
          <w:rFonts w:ascii="Angsana New" w:hAnsi="Angsana New" w:cs="Angsana New" w:hint="cs"/>
          <w:sz w:val="32"/>
          <w:szCs w:val="32"/>
          <w:cs/>
        </w:rPr>
        <w:t>”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 xml:space="preserve">) </w:t>
      </w:r>
      <w:r w:rsidR="00423F83" w:rsidRPr="007308AD">
        <w:rPr>
          <w:rFonts w:ascii="Angsana New" w:hAnsi="Angsana New" w:cs="Angsana New"/>
          <w:sz w:val="32"/>
          <w:szCs w:val="32"/>
          <w:cs/>
        </w:rPr>
        <w:t>อังสนา วิลล่า</w:t>
      </w:r>
      <w:r w:rsidR="00F07330">
        <w:rPr>
          <w:rFonts w:ascii="Angsana New" w:hAnsi="Angsana New" w:cs="Angsana New" w:hint="cs"/>
          <w:sz w:val="32"/>
          <w:szCs w:val="32"/>
          <w:cs/>
        </w:rPr>
        <w:t xml:space="preserve">                    </w:t>
      </w:r>
      <w:r w:rsidR="00423F83" w:rsidRPr="007308AD">
        <w:rPr>
          <w:rFonts w:ascii="Angsana New" w:hAnsi="Angsana New" w:cs="Angsana New"/>
          <w:sz w:val="32"/>
          <w:szCs w:val="32"/>
          <w:cs/>
        </w:rPr>
        <w:t xml:space="preserve"> รีสอร์</w:t>
      </w:r>
      <w:r w:rsidR="00041928" w:rsidRPr="007308AD">
        <w:rPr>
          <w:rFonts w:ascii="Angsana New" w:hAnsi="Angsana New" w:cs="Angsana New"/>
          <w:sz w:val="32"/>
          <w:szCs w:val="32"/>
          <w:cs/>
        </w:rPr>
        <w:t>ท</w:t>
      </w:r>
      <w:r w:rsidR="00423F83" w:rsidRPr="007308AD">
        <w:rPr>
          <w:rFonts w:ascii="Angsana New" w:hAnsi="Angsana New" w:cs="Angsana New"/>
          <w:sz w:val="32"/>
          <w:szCs w:val="32"/>
          <w:cs/>
        </w:rPr>
        <w:t xml:space="preserve"> ภูเก็ต (บริษัท </w:t>
      </w:r>
      <w:r w:rsidR="004A39DC">
        <w:rPr>
          <w:rFonts w:ascii="Angsana New" w:hAnsi="Angsana New" w:cs="Angsana New" w:hint="cs"/>
          <w:sz w:val="32"/>
          <w:szCs w:val="32"/>
          <w:cs/>
        </w:rPr>
        <w:t>บางเทาแกรนด์</w:t>
      </w:r>
      <w:r w:rsidR="00423F83" w:rsidRPr="007308AD">
        <w:rPr>
          <w:rFonts w:ascii="Angsana New" w:hAnsi="Angsana New" w:cs="Angsana New"/>
          <w:sz w:val="32"/>
          <w:szCs w:val="32"/>
          <w:cs/>
        </w:rPr>
        <w:t xml:space="preserve"> จำกัด) </w:t>
      </w:r>
      <w:r w:rsidR="004A39DC">
        <w:rPr>
          <w:rFonts w:ascii="Angsana New" w:hAnsi="Angsana New" w:cs="Angsana New" w:hint="cs"/>
          <w:sz w:val="32"/>
          <w:szCs w:val="32"/>
          <w:cs/>
        </w:rPr>
        <w:t xml:space="preserve">และ ลากูน่า ฮอลิเดย์ คลับ </w:t>
      </w:r>
      <w:r w:rsidR="00FF1ED5">
        <w:rPr>
          <w:rFonts w:ascii="Angsana New" w:hAnsi="Angsana New" w:cs="Angsana New" w:hint="cs"/>
          <w:sz w:val="32"/>
          <w:szCs w:val="32"/>
          <w:cs/>
        </w:rPr>
        <w:t xml:space="preserve">ภูเก็ต </w:t>
      </w:r>
      <w:r w:rsidR="004A39DC">
        <w:rPr>
          <w:rFonts w:ascii="Angsana New" w:hAnsi="Angsana New" w:cs="Angsana New" w:hint="cs"/>
          <w:sz w:val="32"/>
          <w:szCs w:val="32"/>
          <w:cs/>
        </w:rPr>
        <w:t xml:space="preserve">รีสอร์ท (บริษัท บางเทาแกรนด์ จำกัด)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0A724A" w:rsidRPr="007308AD" w:rsidRDefault="000A724A" w:rsidP="000A724A">
      <w:pPr>
        <w:pStyle w:val="a"/>
        <w:widowControl/>
        <w:numPr>
          <w:ilvl w:val="0"/>
          <w:numId w:val="10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7308AD">
        <w:rPr>
          <w:rFonts w:ascii="Angsana New" w:hAnsi="Angsana New" w:cs="Angsana New"/>
          <w:sz w:val="32"/>
          <w:szCs w:val="32"/>
        </w:rPr>
        <w:t>(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บริษัท     </w:t>
      </w:r>
      <w:r w:rsidRPr="007308AD">
        <w:rPr>
          <w:rFonts w:ascii="Angsana New" w:hAnsi="Angsana New" w:cs="Angsana New"/>
          <w:sz w:val="32"/>
          <w:szCs w:val="32"/>
        </w:rPr>
        <w:t xml:space="preserve">   </w:t>
      </w:r>
      <w:r w:rsidRPr="007308AD">
        <w:rPr>
          <w:rFonts w:ascii="Angsana New" w:hAnsi="Angsana New" w:cs="Angsana New"/>
          <w:sz w:val="32"/>
          <w:szCs w:val="32"/>
          <w:cs/>
        </w:rPr>
        <w:t>บางเทาแกรนด์ จำกัด</w:t>
      </w:r>
      <w:r w:rsidRPr="007308AD">
        <w:rPr>
          <w:rFonts w:ascii="Angsana New" w:hAnsi="Angsana New" w:cs="Angsana New"/>
          <w:sz w:val="32"/>
          <w:szCs w:val="32"/>
        </w:rPr>
        <w:t xml:space="preserve">)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7308AD">
        <w:rPr>
          <w:rFonts w:ascii="Angsana New" w:hAnsi="Angsana New" w:cs="Angsana New"/>
          <w:sz w:val="32"/>
          <w:szCs w:val="32"/>
        </w:rPr>
        <w:t>3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  <w:r w:rsidRPr="007308AD">
        <w:rPr>
          <w:rFonts w:ascii="Angsana New" w:hAnsi="Angsana New" w:cs="Angsana New"/>
          <w:sz w:val="32"/>
          <w:szCs w:val="32"/>
        </w:rPr>
        <w:t xml:space="preserve">            </w:t>
      </w:r>
    </w:p>
    <w:p w:rsidR="000A724A" w:rsidRPr="007308AD" w:rsidRDefault="000A724A" w:rsidP="000A724A">
      <w:pPr>
        <w:pStyle w:val="a"/>
        <w:widowControl/>
        <w:numPr>
          <w:ilvl w:val="0"/>
          <w:numId w:val="10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7308AD">
        <w:rPr>
          <w:rFonts w:ascii="Angsana New" w:hAnsi="Angsana New" w:cs="Angsana New"/>
          <w:sz w:val="32"/>
          <w:szCs w:val="32"/>
        </w:rPr>
        <w:t>(</w:t>
      </w:r>
      <w:r w:rsidRPr="007308AD">
        <w:rPr>
          <w:rFonts w:ascii="Angsana New" w:hAnsi="Angsana New" w:cs="Angsana New"/>
          <w:sz w:val="32"/>
          <w:szCs w:val="32"/>
          <w:cs/>
        </w:rPr>
        <w:t>ประเทศไทย</w:t>
      </w:r>
      <w:r w:rsidRPr="007308AD">
        <w:rPr>
          <w:rFonts w:ascii="Angsana New" w:hAnsi="Angsana New" w:cs="Angsana New"/>
          <w:sz w:val="32"/>
          <w:szCs w:val="32"/>
        </w:rPr>
        <w:t>)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01395D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ของรายได้รวม</w:t>
      </w:r>
    </w:p>
    <w:p w:rsidR="000A724A" w:rsidRPr="007308AD" w:rsidRDefault="00F07330" w:rsidP="000A724A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0A724A" w:rsidRPr="007308AD">
        <w:rPr>
          <w:rFonts w:ascii="Angsana New" w:hAnsi="Angsana New" w:cs="Angsana New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="000A724A" w:rsidRPr="007308AD">
        <w:rPr>
          <w:rFonts w:ascii="Angsana New" w:hAnsi="Angsana New" w:cs="Angsana New"/>
          <w:sz w:val="32"/>
          <w:szCs w:val="32"/>
        </w:rPr>
        <w:t xml:space="preserve"> </w:t>
      </w:r>
    </w:p>
    <w:p w:rsidR="000A724A" w:rsidRPr="007308AD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(iv)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สัญญาให้ความช่วยเหลือทางเทคนิคของบันยัน ทรี ภูเก็ต มีค่าธรรมเนียมทางเทคนิค</w:t>
      </w:r>
      <w:r w:rsidR="00FB110F" w:rsidRPr="007308AD">
        <w:rPr>
          <w:rFonts w:ascii="Angsana New" w:hAnsi="Angsana New" w:cs="Angsana New"/>
          <w:sz w:val="32"/>
          <w:szCs w:val="32"/>
        </w:rPr>
        <w:t xml:space="preserve">             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Pr="007308AD">
        <w:rPr>
          <w:rFonts w:ascii="Angsana New" w:hAnsi="Angsana New" w:cs="Angsana New"/>
          <w:sz w:val="32"/>
          <w:szCs w:val="32"/>
        </w:rPr>
        <w:t>7.5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</w:t>
      </w:r>
      <w:r w:rsidR="00740384" w:rsidRPr="007308AD">
        <w:rPr>
          <w:rFonts w:ascii="Angsana New" w:hAnsi="Angsana New" w:cs="Angsana New"/>
          <w:sz w:val="32"/>
          <w:szCs w:val="32"/>
        </w:rPr>
        <w:tab/>
      </w:r>
    </w:p>
    <w:p w:rsidR="000A724A" w:rsidRPr="007308AD" w:rsidRDefault="00637A2D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(v</w:t>
      </w:r>
      <w:r w:rsidR="000A724A" w:rsidRPr="007308AD">
        <w:rPr>
          <w:rFonts w:ascii="Angsana New" w:hAnsi="Angsana New" w:cs="Angsana New"/>
          <w:sz w:val="32"/>
          <w:szCs w:val="32"/>
        </w:rPr>
        <w:t>)</w:t>
      </w:r>
      <w:r w:rsidR="000A724A"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</w:t>
      </w:r>
      <w:r w:rsidR="00FB110F" w:rsidRPr="007308AD">
        <w:rPr>
          <w:rFonts w:ascii="Angsana New" w:hAnsi="Angsana New" w:cs="Angsana New"/>
          <w:sz w:val="32"/>
          <w:szCs w:val="32"/>
        </w:rPr>
        <w:t xml:space="preserve">             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 xml:space="preserve"> มีค่าธรรมเนียมการจัดการร้อยละ</w:t>
      </w:r>
      <w:r w:rsidR="000A724A" w:rsidRPr="007308AD">
        <w:rPr>
          <w:rFonts w:ascii="Angsana New" w:hAnsi="Angsana New" w:cs="Angsana New"/>
          <w:sz w:val="32"/>
          <w:szCs w:val="32"/>
        </w:rPr>
        <w:t xml:space="preserve"> 10 </w:t>
      </w:r>
      <w:r w:rsidR="00530910" w:rsidRPr="007308AD">
        <w:rPr>
          <w:rFonts w:ascii="Angsana New" w:hAnsi="Angsana New" w:cs="Angsana New"/>
          <w:sz w:val="32"/>
          <w:szCs w:val="32"/>
          <w:cs/>
        </w:rPr>
        <w:t>ของกำไรขั้นต้นจากการดำเนินงาน</w:t>
      </w:r>
      <w:r w:rsidR="0068492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30910" w:rsidRPr="007308AD">
        <w:rPr>
          <w:rFonts w:ascii="Angsana New" w:hAnsi="Angsana New" w:cs="Angsana New"/>
          <w:sz w:val="32"/>
          <w:szCs w:val="32"/>
          <w:cs/>
        </w:rPr>
        <w:t xml:space="preserve">ในส่วนของโรงแรม แคสเซีย ภูเก็ต โรงแรม อังสนา วิลล่า รีสอร์ท ภูเก็ต </w:t>
      </w:r>
      <w:r w:rsidR="009C46ED">
        <w:rPr>
          <w:rFonts w:ascii="Angsana New" w:hAnsi="Angsana New" w:cs="Angsana New" w:hint="cs"/>
          <w:sz w:val="32"/>
          <w:szCs w:val="32"/>
          <w:cs/>
        </w:rPr>
        <w:t xml:space="preserve">และโรงแรม ลากูน่า ฮอลิเดย์ คลับ ภูเก็ต รีสอร์ท </w:t>
      </w:r>
      <w:r w:rsidR="00530910" w:rsidRPr="007308AD">
        <w:rPr>
          <w:rFonts w:ascii="Angsana New" w:hAnsi="Angsana New" w:cs="Angsana New"/>
          <w:sz w:val="32"/>
          <w:szCs w:val="32"/>
          <w:cs/>
        </w:rPr>
        <w:t xml:space="preserve">มีค่าธรรมเนียมการจัดการร้อยละ </w:t>
      </w:r>
      <w:r w:rsidR="00530910" w:rsidRPr="007308AD">
        <w:rPr>
          <w:rFonts w:ascii="Angsana New" w:hAnsi="Angsana New" w:cs="Angsana New"/>
          <w:sz w:val="32"/>
          <w:szCs w:val="32"/>
        </w:rPr>
        <w:t xml:space="preserve">7.5 </w:t>
      </w:r>
      <w:r w:rsidR="00530910" w:rsidRPr="007308AD">
        <w:rPr>
          <w:rFonts w:ascii="Angsana New" w:hAnsi="Angsana New" w:cs="Angsana New"/>
          <w:sz w:val="32"/>
          <w:szCs w:val="32"/>
          <w:cs/>
        </w:rPr>
        <w:t>ของกำไรขั้นต้นจากการดำเนินงาน</w:t>
      </w:r>
    </w:p>
    <w:p w:rsidR="000A724A" w:rsidRPr="007308AD" w:rsidRDefault="00C35EC8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</w:rPr>
        <w:tab/>
      </w:r>
      <w:r w:rsidR="00637A2D" w:rsidRPr="007308AD">
        <w:rPr>
          <w:rFonts w:ascii="Angsana New" w:hAnsi="Angsana New" w:cs="Angsana New"/>
          <w:sz w:val="32"/>
          <w:szCs w:val="32"/>
        </w:rPr>
        <w:t>(v</w:t>
      </w:r>
      <w:r w:rsidR="000A724A" w:rsidRPr="007308AD">
        <w:rPr>
          <w:rFonts w:ascii="Angsana New" w:hAnsi="Angsana New" w:cs="Angsana New"/>
          <w:sz w:val="32"/>
          <w:szCs w:val="32"/>
        </w:rPr>
        <w:t>i)</w:t>
      </w:r>
      <w:r w:rsidR="000A724A"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</w:t>
      </w:r>
      <w:r w:rsidR="000A724A" w:rsidRPr="007308AD">
        <w:rPr>
          <w:rFonts w:ascii="Angsana New" w:hAnsi="Angsana New" w:cs="Angsana New"/>
          <w:sz w:val="32"/>
          <w:szCs w:val="32"/>
        </w:rPr>
        <w:t xml:space="preserve">       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>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="000A724A" w:rsidRPr="007308AD">
        <w:rPr>
          <w:rFonts w:ascii="Angsana New" w:hAnsi="Angsana New" w:cs="Angsana New"/>
          <w:sz w:val="32"/>
          <w:szCs w:val="32"/>
        </w:rPr>
        <w:t>/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 xml:space="preserve">หรือกลุ่มอังสนา </w:t>
      </w:r>
      <w:r w:rsidR="00423F83" w:rsidRPr="007308AD">
        <w:rPr>
          <w:rFonts w:ascii="Angsana New" w:hAnsi="Angsana New" w:cs="Angsana New"/>
          <w:sz w:val="32"/>
          <w:szCs w:val="32"/>
          <w:cs/>
        </w:rPr>
        <w:t>และ/หรือ               กลุ่มแคสเซีย</w:t>
      </w:r>
      <w:r w:rsidR="0068492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>โดยคิดค่าบริการดังนี้</w:t>
      </w:r>
    </w:p>
    <w:p w:rsidR="000A724A" w:rsidRPr="007308AD" w:rsidRDefault="000A724A" w:rsidP="000A724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="00105669" w:rsidRPr="007308AD">
        <w:rPr>
          <w:rFonts w:ascii="Angsana New" w:hAnsi="Angsana New" w:cs="Angsana New"/>
          <w:sz w:val="32"/>
          <w:szCs w:val="32"/>
          <w:cs/>
        </w:rPr>
        <w:t>ค่าใช้จ่ายการตลาดส่วนกลางคิดใน</w:t>
      </w:r>
      <w:r w:rsidR="00105669" w:rsidRPr="007308AD">
        <w:rPr>
          <w:rFonts w:ascii="Angsana New" w:hAnsi="Angsana New" w:cs="Angsana New"/>
          <w:sz w:val="32"/>
          <w:szCs w:val="32"/>
          <w:cs/>
          <w:lang w:eastAsia="zh-CN"/>
        </w:rPr>
        <w:t>อัตราร้อยละ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D7142D" w:rsidRPr="007308AD">
        <w:rPr>
          <w:rFonts w:ascii="Angsana New" w:hAnsi="Angsana New" w:cs="Angsana New"/>
          <w:sz w:val="32"/>
          <w:szCs w:val="32"/>
          <w:lang w:eastAsia="zh-CN"/>
        </w:rPr>
        <w:t xml:space="preserve">2 </w:t>
      </w:r>
      <w:r w:rsidR="00D7142D" w:rsidRPr="007308AD">
        <w:rPr>
          <w:rFonts w:ascii="Angsana New" w:hAnsi="Angsana New" w:cs="Angsana New"/>
          <w:sz w:val="32"/>
          <w:szCs w:val="32"/>
          <w:cs/>
          <w:lang w:eastAsia="zh-CN"/>
        </w:rPr>
        <w:t xml:space="preserve">ของรายได้ของโรงแรมตามจริง </w:t>
      </w:r>
    </w:p>
    <w:p w:rsidR="000A724A" w:rsidRPr="007308AD" w:rsidRDefault="000A724A" w:rsidP="000A724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01395D" w:rsidRPr="007308AD">
        <w:rPr>
          <w:rFonts w:ascii="Angsana New" w:hAnsi="Angsana New" w:cs="Angsana New"/>
          <w:sz w:val="32"/>
          <w:szCs w:val="32"/>
          <w:lang w:eastAsia="zh-CN"/>
        </w:rPr>
        <w:t>1</w:t>
      </w:r>
      <w:r w:rsidRPr="007308AD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7308AD">
        <w:rPr>
          <w:rFonts w:ascii="Angsana New" w:hAnsi="Angsana New" w:cs="Angsana New"/>
          <w:sz w:val="32"/>
          <w:szCs w:val="32"/>
          <w:lang w:eastAsia="zh-CN"/>
        </w:rPr>
        <w:t>12</w:t>
      </w:r>
      <w:r w:rsidRPr="007308AD">
        <w:rPr>
          <w:rFonts w:ascii="Angsana New" w:hAnsi="Angsana New" w:cs="Angsana New"/>
          <w:sz w:val="32"/>
          <w:szCs w:val="32"/>
          <w:cs/>
          <w:lang w:eastAsia="zh-CN"/>
        </w:rPr>
        <w:t xml:space="preserve"> เหรียญสหรัฐอเมริกาต่อ </w:t>
      </w:r>
      <w:r w:rsidR="0001395D" w:rsidRPr="007308AD">
        <w:rPr>
          <w:rFonts w:ascii="Angsana New" w:hAnsi="Angsana New" w:cs="Angsana New"/>
          <w:sz w:val="32"/>
          <w:szCs w:val="32"/>
          <w:lang w:eastAsia="zh-CN"/>
        </w:rPr>
        <w:t>1</w:t>
      </w:r>
      <w:r w:rsidRPr="007308AD">
        <w:rPr>
          <w:rFonts w:ascii="Angsana New" w:hAnsi="Angsana New" w:cs="Angsana New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 </w:t>
      </w:r>
    </w:p>
    <w:p w:rsidR="000A724A" w:rsidRPr="007308AD" w:rsidRDefault="00637A2D" w:rsidP="000A724A">
      <w:pPr>
        <w:pStyle w:val="a"/>
        <w:widowControl/>
        <w:tabs>
          <w:tab w:val="left" w:pos="36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6E659E" w:rsidRPr="007308AD">
        <w:rPr>
          <w:rFonts w:ascii="Angsana New" w:hAnsi="Angsana New" w:cs="Angsana New"/>
          <w:sz w:val="32"/>
          <w:szCs w:val="32"/>
        </w:rPr>
        <w:t>,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 xml:space="preserve">  บันยัน ทรี กรุงเทพ</w:t>
      </w:r>
      <w:r w:rsidR="006E659E" w:rsidRPr="007308AD">
        <w:rPr>
          <w:rFonts w:ascii="Angsana New" w:hAnsi="Angsana New" w:cs="Angsana New"/>
          <w:sz w:val="32"/>
          <w:szCs w:val="32"/>
        </w:rPr>
        <w:t>,</w:t>
      </w:r>
      <w:r w:rsidR="000A724A" w:rsidRPr="007308AD">
        <w:rPr>
          <w:rFonts w:ascii="Angsana New" w:hAnsi="Angsana New" w:cs="Angsana New"/>
          <w:sz w:val="32"/>
          <w:szCs w:val="32"/>
        </w:rPr>
        <w:t xml:space="preserve"> 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>อั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>งสนา ลากูน่า ภูเก็ต</w:t>
      </w:r>
      <w:r w:rsidR="006E659E" w:rsidRPr="007308AD">
        <w:rPr>
          <w:rFonts w:ascii="Angsana New" w:hAnsi="Angsana New" w:cs="Angsana New"/>
          <w:sz w:val="32"/>
          <w:szCs w:val="32"/>
        </w:rPr>
        <w:t>,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E65AFC" w:rsidRPr="007308AD">
        <w:rPr>
          <w:rFonts w:ascii="Angsana New" w:hAnsi="Angsana New" w:cs="Angsana New"/>
          <w:sz w:val="32"/>
          <w:szCs w:val="32"/>
          <w:cs/>
        </w:rPr>
        <w:t xml:space="preserve">อังสนา วิลล่า </w:t>
      </w:r>
      <w:r w:rsidR="006E659E" w:rsidRPr="007308AD">
        <w:rPr>
          <w:rFonts w:ascii="Angsana New" w:hAnsi="Angsana New" w:cs="Angsana New"/>
          <w:sz w:val="32"/>
          <w:szCs w:val="32"/>
        </w:rPr>
        <w:t xml:space="preserve">                 </w:t>
      </w:r>
      <w:r w:rsidR="00E65AFC" w:rsidRPr="007308AD">
        <w:rPr>
          <w:rFonts w:ascii="Angsana New" w:hAnsi="Angsana New" w:cs="Angsana New"/>
          <w:sz w:val="32"/>
          <w:szCs w:val="32"/>
          <w:cs/>
        </w:rPr>
        <w:t>รีสอร์ท ภูเก็ต</w:t>
      </w:r>
      <w:r w:rsidR="00684927">
        <w:rPr>
          <w:rFonts w:ascii="Angsana New" w:hAnsi="Angsana New" w:cs="Angsana New"/>
          <w:sz w:val="32"/>
          <w:szCs w:val="32"/>
        </w:rPr>
        <w:t xml:space="preserve">, </w:t>
      </w:r>
      <w:r w:rsidR="0096617A" w:rsidRPr="007308AD">
        <w:rPr>
          <w:rFonts w:ascii="Angsana New" w:hAnsi="Angsana New" w:cs="Angsana New"/>
          <w:sz w:val="32"/>
          <w:szCs w:val="32"/>
          <w:cs/>
        </w:rPr>
        <w:t>แคส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>เซีย ภูเก็ต</w:t>
      </w:r>
      <w:r w:rsidR="00684927">
        <w:rPr>
          <w:rFonts w:ascii="Angsana New" w:hAnsi="Angsana New" w:cs="Angsana New"/>
          <w:sz w:val="32"/>
          <w:szCs w:val="32"/>
        </w:rPr>
        <w:t xml:space="preserve"> </w:t>
      </w:r>
      <w:r w:rsidR="00684927">
        <w:rPr>
          <w:rFonts w:ascii="Angsana New" w:hAnsi="Angsana New" w:cs="Angsana New" w:hint="cs"/>
          <w:sz w:val="32"/>
          <w:szCs w:val="32"/>
          <w:cs/>
        </w:rPr>
        <w:t>และลากูน่า ฮอลิเดย์ คลับ ภูเก็ต รีสอร์ท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0A724A" w:rsidRPr="007308AD">
        <w:rPr>
          <w:rFonts w:ascii="Angsana New" w:hAnsi="Angsana New" w:cs="Angsana New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0A724A" w:rsidRPr="007308AD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  <w:t>(7)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บริษัทฯให้บริการบริหารโครงการก่อสร้าง โดยคิดค่าบริการในอัตราร้อยละ </w:t>
      </w:r>
      <w:r w:rsidR="0001395D" w:rsidRPr="007308AD">
        <w:rPr>
          <w:rFonts w:ascii="Angsana New" w:hAnsi="Angsana New" w:cs="Angsana New"/>
          <w:sz w:val="32"/>
          <w:szCs w:val="32"/>
        </w:rPr>
        <w:t>5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ของต้นทุนจริงหรือประมาณการต้นทุนของโครงการ</w:t>
      </w:r>
    </w:p>
    <w:p w:rsidR="000A724A" w:rsidRPr="007308AD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 xml:space="preserve">    </w:t>
      </w:r>
      <w:r w:rsidRPr="007308AD">
        <w:rPr>
          <w:rFonts w:ascii="Angsana New" w:hAnsi="Angsana New" w:cs="Angsana New"/>
          <w:sz w:val="32"/>
          <w:szCs w:val="32"/>
        </w:rPr>
        <w:tab/>
        <w:t>(8)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01395D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ปี นับจากวันที่ออก โดยบัตรกำนัลกำหนดราคาตามมูลค่าหน้าบัตรกำนัล</w:t>
      </w:r>
    </w:p>
    <w:p w:rsidR="000A724A" w:rsidRPr="007308AD" w:rsidRDefault="006E659E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</w:rPr>
        <w:t>(9)</w:t>
      </w:r>
      <w:r w:rsidR="000A724A"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0A724A" w:rsidRPr="007308AD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308AD">
        <w:rPr>
          <w:rFonts w:ascii="Angsana New" w:hAnsi="Angsana New" w:cs="Angsana New"/>
          <w:sz w:val="32"/>
          <w:szCs w:val="32"/>
        </w:rPr>
        <w:t>i</w:t>
      </w:r>
      <w:proofErr w:type="spellEnd"/>
      <w:r w:rsidRPr="007308AD">
        <w:rPr>
          <w:rFonts w:ascii="Angsana New" w:hAnsi="Angsana New" w:cs="Angsana New"/>
          <w:sz w:val="32"/>
          <w:szCs w:val="32"/>
        </w:rPr>
        <w:t>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</w:t>
      </w:r>
      <w:r w:rsidR="00E25C06" w:rsidRPr="007308AD">
        <w:rPr>
          <w:rFonts w:ascii="Angsana New" w:hAnsi="Angsana New" w:cs="Angsana New"/>
          <w:sz w:val="32"/>
          <w:szCs w:val="32"/>
        </w:rPr>
        <w:t xml:space="preserve">         </w:t>
      </w:r>
      <w:r w:rsidRPr="007308AD">
        <w:rPr>
          <w:rFonts w:ascii="Angsana New" w:hAnsi="Angsana New" w:cs="Angsana New"/>
          <w:sz w:val="32"/>
          <w:szCs w:val="32"/>
          <w:cs/>
        </w:rPr>
        <w:t>ที่เกี่ยวข้องกันในราคาส่วนลด</w:t>
      </w:r>
      <w:r w:rsidR="00E25C06"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E93B46" w:rsidRPr="007308AD">
        <w:rPr>
          <w:rFonts w:ascii="Angsana New" w:hAnsi="Angsana New" w:cs="Angsana New"/>
          <w:sz w:val="32"/>
          <w:szCs w:val="32"/>
        </w:rPr>
        <w:t>15</w:t>
      </w:r>
      <w:r w:rsidR="005428CE" w:rsidRPr="007308AD">
        <w:rPr>
          <w:rFonts w:ascii="Angsana New" w:hAnsi="Angsana New" w:cs="Angsana New"/>
          <w:sz w:val="32"/>
          <w:szCs w:val="32"/>
          <w:cs/>
        </w:rPr>
        <w:t xml:space="preserve"> ถึงร้อยละ</w:t>
      </w:r>
      <w:r w:rsidR="005428CE" w:rsidRPr="007308AD">
        <w:rPr>
          <w:rFonts w:ascii="Angsana New" w:hAnsi="Angsana New" w:cs="Angsana New"/>
          <w:sz w:val="32"/>
          <w:szCs w:val="32"/>
        </w:rPr>
        <w:t xml:space="preserve"> 3</w:t>
      </w:r>
      <w:r w:rsidR="00E93B46" w:rsidRPr="007308AD">
        <w:rPr>
          <w:rFonts w:ascii="Angsana New" w:hAnsi="Angsana New" w:cs="Angsana New"/>
          <w:sz w:val="32"/>
          <w:szCs w:val="32"/>
        </w:rPr>
        <w:t>0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:rsidR="000A724A" w:rsidRPr="007308AD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lastRenderedPageBreak/>
        <w:tab/>
      </w:r>
      <w:r w:rsidRPr="007308AD">
        <w:rPr>
          <w:rFonts w:ascii="Angsana New" w:hAnsi="Angsana New" w:cs="Angsana New"/>
          <w:sz w:val="32"/>
          <w:szCs w:val="32"/>
        </w:rPr>
        <w:tab/>
        <w:t>(ii)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โดยบริษัทที่ดำเนินกิจการแกลเลอรี่ให้แก่บริษัทที่เกี่ยวข้องกันในราคาต้นทุนบวกกำไรส่วนเพิ่ม</w:t>
      </w:r>
      <w:r w:rsidR="00E25C06" w:rsidRPr="007308AD">
        <w:rPr>
          <w:rFonts w:ascii="Angsana New" w:hAnsi="Angsana New" w:cs="Angsana New"/>
          <w:sz w:val="32"/>
          <w:szCs w:val="32"/>
        </w:rPr>
        <w:t xml:space="preserve">       </w:t>
      </w:r>
      <w:r w:rsidR="00106FFA" w:rsidRPr="007308AD">
        <w:rPr>
          <w:rFonts w:ascii="Angsana New" w:hAnsi="Angsana New" w:cs="Angsana New"/>
          <w:sz w:val="32"/>
          <w:szCs w:val="32"/>
          <w:cs/>
        </w:rPr>
        <w:t>สูงสุด</w:t>
      </w:r>
      <w:r w:rsidR="00E25C06" w:rsidRPr="007308AD">
        <w:rPr>
          <w:rFonts w:ascii="Angsana New" w:hAnsi="Angsana New" w:cs="Angsana New"/>
          <w:sz w:val="32"/>
          <w:szCs w:val="32"/>
          <w:cs/>
        </w:rPr>
        <w:t>ร้อย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 xml:space="preserve">ละ </w:t>
      </w:r>
      <w:r w:rsidR="00105669" w:rsidRPr="007308AD">
        <w:rPr>
          <w:rFonts w:ascii="Angsana New" w:hAnsi="Angsana New" w:cs="Angsana New"/>
          <w:sz w:val="32"/>
          <w:szCs w:val="32"/>
        </w:rPr>
        <w:t>3</w:t>
      </w:r>
      <w:r w:rsidR="00E93B46" w:rsidRPr="007308AD">
        <w:rPr>
          <w:rFonts w:ascii="Angsana New" w:hAnsi="Angsana New" w:cs="Angsana New"/>
          <w:sz w:val="32"/>
          <w:szCs w:val="32"/>
        </w:rPr>
        <w:t xml:space="preserve">0 </w:t>
      </w:r>
      <w:r w:rsidR="00E93B46" w:rsidRPr="007308AD">
        <w:rPr>
          <w:rFonts w:ascii="Angsana New" w:hAnsi="Angsana New" w:cs="Angsana New"/>
          <w:sz w:val="32"/>
          <w:szCs w:val="32"/>
          <w:cs/>
        </w:rPr>
        <w:t>และร้อยละ</w:t>
      </w:r>
      <w:r w:rsidR="00E93B46" w:rsidRPr="007308AD">
        <w:rPr>
          <w:rFonts w:ascii="Angsana New" w:hAnsi="Angsana New" w:cs="Angsana New"/>
          <w:sz w:val="32"/>
          <w:szCs w:val="32"/>
        </w:rPr>
        <w:t xml:space="preserve"> 40</w:t>
      </w:r>
    </w:p>
    <w:p w:rsidR="000A724A" w:rsidRPr="007308AD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(</w:t>
      </w:r>
      <w:r w:rsidRPr="007308AD">
        <w:rPr>
          <w:rFonts w:ascii="Angsana New" w:hAnsi="Angsana New" w:cs="Angsana New"/>
          <w:sz w:val="32"/>
          <w:szCs w:val="32"/>
        </w:rPr>
        <w:t>10</w:t>
      </w:r>
      <w:r w:rsidRPr="007308AD">
        <w:rPr>
          <w:rFonts w:ascii="Angsana New" w:hAnsi="Angsana New" w:cs="Angsana New"/>
          <w:sz w:val="32"/>
          <w:szCs w:val="32"/>
          <w:cs/>
        </w:rPr>
        <w:t>)</w:t>
      </w:r>
      <w:r w:rsidRPr="007308AD">
        <w:rPr>
          <w:rFonts w:ascii="Angsana New" w:hAnsi="Angsana New" w:cs="Angsana New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ทรี โฮเท็ล แอนด์ รีสอร์ท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0A724A" w:rsidRPr="007308AD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  <w:t>(11)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:rsidR="000A724A" w:rsidRPr="007308AD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  <w:t>(12)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01395D" w:rsidRPr="007308AD">
        <w:rPr>
          <w:rFonts w:ascii="Angsana New" w:hAnsi="Angsana New" w:cs="Angsana New"/>
          <w:sz w:val="32"/>
          <w:szCs w:val="32"/>
        </w:rPr>
        <w:t>3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ยกเว้นบางสัญญาตามที่ระบุในข้อ </w:t>
      </w:r>
      <w:r w:rsidRPr="007308AD">
        <w:rPr>
          <w:rFonts w:ascii="Angsana New" w:hAnsi="Angsana New" w:cs="Angsana New"/>
          <w:sz w:val="32"/>
          <w:szCs w:val="32"/>
        </w:rPr>
        <w:t>(12)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(</w:t>
      </w:r>
      <w:proofErr w:type="spellStart"/>
      <w:r w:rsidRPr="007308AD">
        <w:rPr>
          <w:rFonts w:ascii="Angsana New" w:hAnsi="Angsana New" w:cs="Angsana New"/>
          <w:sz w:val="32"/>
          <w:szCs w:val="32"/>
        </w:rPr>
        <w:t>i</w:t>
      </w:r>
      <w:proofErr w:type="spellEnd"/>
      <w:r w:rsidRPr="007308AD">
        <w:rPr>
          <w:rFonts w:ascii="Angsana New" w:hAnsi="Angsana New" w:cs="Angsana New"/>
          <w:sz w:val="32"/>
          <w:szCs w:val="32"/>
        </w:rPr>
        <w:t>)</w:t>
      </w:r>
    </w:p>
    <w:p w:rsidR="000A724A" w:rsidRPr="007308AD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(</w:t>
      </w:r>
      <w:proofErr w:type="spellStart"/>
      <w:r w:rsidRPr="007308AD">
        <w:rPr>
          <w:rFonts w:ascii="Angsana New" w:hAnsi="Angsana New" w:cs="Angsana New"/>
          <w:sz w:val="32"/>
          <w:szCs w:val="32"/>
        </w:rPr>
        <w:t>i</w:t>
      </w:r>
      <w:proofErr w:type="spellEnd"/>
      <w:r w:rsidRPr="007308AD">
        <w:rPr>
          <w:rFonts w:ascii="Angsana New" w:hAnsi="Angsana New" w:cs="Angsana New"/>
          <w:sz w:val="32"/>
          <w:szCs w:val="32"/>
        </w:rPr>
        <w:t>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7308AD">
        <w:rPr>
          <w:rFonts w:ascii="Angsana New" w:hAnsi="Angsana New" w:cs="Angsana New"/>
          <w:sz w:val="32"/>
          <w:szCs w:val="32"/>
        </w:rPr>
        <w:t xml:space="preserve">5 </w:t>
      </w:r>
      <w:r w:rsidRPr="007308AD">
        <w:rPr>
          <w:rFonts w:ascii="Angsana New" w:hAnsi="Angsana New" w:cs="Angsana New"/>
          <w:sz w:val="32"/>
          <w:szCs w:val="32"/>
          <w:cs/>
        </w:rPr>
        <w:t>ถึง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ร้อยละ</w:t>
      </w:r>
      <w:r w:rsidRPr="007308AD">
        <w:rPr>
          <w:rFonts w:ascii="Angsana New" w:hAnsi="Angsana New" w:cs="Angsana New"/>
          <w:sz w:val="32"/>
          <w:szCs w:val="32"/>
        </w:rPr>
        <w:t xml:space="preserve"> 10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ขึ้นอยู่กับปัจจัยต่างๆ เช่น ที่ตั้ง ประมาณการยอดขาย อายุการเช่า ขนาดพื้นที่เช่าและลักษณะธุรกิจ </w:t>
      </w:r>
    </w:p>
    <w:p w:rsidR="000A724A" w:rsidRPr="007308AD" w:rsidRDefault="000A724A" w:rsidP="000A724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0A724A" w:rsidRPr="007308AD" w:rsidRDefault="000A724A" w:rsidP="001514EA">
      <w:pPr>
        <w:pStyle w:val="a1"/>
        <w:widowControl/>
        <w:tabs>
          <w:tab w:val="left" w:pos="900"/>
          <w:tab w:val="left" w:pos="2070"/>
          <w:tab w:val="left" w:pos="3240"/>
          <w:tab w:val="left" w:pos="45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  <w:t xml:space="preserve">       30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="00106FFA"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     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0A724A" w:rsidRPr="007308AD" w:rsidRDefault="000A724A" w:rsidP="00F07330">
      <w:pPr>
        <w:pStyle w:val="a1"/>
        <w:widowControl/>
        <w:tabs>
          <w:tab w:val="left" w:pos="900"/>
          <w:tab w:val="left" w:pos="2070"/>
          <w:tab w:val="left" w:pos="3240"/>
          <w:tab w:val="left" w:pos="45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F07330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7308AD">
        <w:rPr>
          <w:rFonts w:ascii="Angsana New" w:hAnsi="Angsana New" w:cs="Angsana New"/>
          <w:b w:val="0"/>
          <w:bCs w:val="0"/>
          <w:sz w:val="20"/>
          <w:szCs w:val="20"/>
        </w:rPr>
        <w:t xml:space="preserve">BGL       : </w:t>
      </w:r>
      <w:r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>บริษัท บางเทาแกรนด์ จำกัด</w:t>
      </w:r>
    </w:p>
    <w:p w:rsidR="000A724A" w:rsidRPr="007308AD" w:rsidRDefault="000A724A" w:rsidP="000A724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  <w:r w:rsidRPr="007308AD">
        <w:rPr>
          <w:rFonts w:ascii="Angsana New" w:hAnsi="Angsana New" w:cs="Angsana New"/>
          <w:b w:val="0"/>
          <w:bCs w:val="0"/>
          <w:sz w:val="20"/>
          <w:szCs w:val="20"/>
        </w:rPr>
        <w:t xml:space="preserve">BTRS(T): </w:t>
      </w:r>
      <w:r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>บริษัท บันยัน ทรี รีสอร์ท แอนด์ สปา (</w:t>
      </w:r>
      <w:r w:rsidR="00DC270F"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>ประเทศไทย</w:t>
      </w:r>
      <w:r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>) จำกัด</w:t>
      </w:r>
    </w:p>
    <w:p w:rsidR="000A724A" w:rsidRPr="007308AD" w:rsidRDefault="000A724A" w:rsidP="00FB110F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(ii)</w:t>
      </w: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  บันยัน ทรี ภูเก็ต มีอัตราค่าเช่าต่อเดือนตารางเมตรละ </w:t>
      </w:r>
      <w:r w:rsidRPr="007308AD">
        <w:rPr>
          <w:rFonts w:ascii="Angsana New" w:hAnsi="Angsana New" w:cs="Angsana New"/>
          <w:sz w:val="32"/>
          <w:szCs w:val="32"/>
        </w:rPr>
        <w:t>1,</w:t>
      </w:r>
      <w:r w:rsidR="001B39F3" w:rsidRPr="007308AD">
        <w:rPr>
          <w:rFonts w:ascii="Angsana New" w:hAnsi="Angsana New" w:cs="Angsana New"/>
          <w:sz w:val="32"/>
          <w:szCs w:val="32"/>
        </w:rPr>
        <w:t>172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105669" w:rsidRPr="007308AD">
        <w:rPr>
          <w:rFonts w:ascii="Angsana New" w:hAnsi="Angsana New" w:cs="Angsana New"/>
          <w:sz w:val="32"/>
          <w:szCs w:val="32"/>
          <w:cs/>
        </w:rPr>
        <w:t>บาท</w:t>
      </w:r>
    </w:p>
    <w:p w:rsidR="000A724A" w:rsidRPr="007308AD" w:rsidRDefault="000A724A" w:rsidP="00FB110F">
      <w:pPr>
        <w:pStyle w:val="a1"/>
        <w:widowControl/>
        <w:tabs>
          <w:tab w:val="left" w:pos="1530"/>
        </w:tabs>
        <w:spacing w:before="120" w:after="120"/>
        <w:ind w:left="1526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ค่าเช่าพื้นที่และค่าบริการในคาแนล วิลเลจ มีการเรียกเก็บค่าเช่าและค่าบริการที่เกี่ยวเนื่องตามอัตราเดียวกับราคาตลาด</w:t>
      </w:r>
    </w:p>
    <w:p w:rsidR="000A724A" w:rsidRPr="007308AD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(iv)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</w:t>
      </w:r>
      <w:r w:rsidR="00B9623D">
        <w:rPr>
          <w:rFonts w:ascii="Angsana New" w:hAnsi="Angsana New" w:cs="Angsana New" w:hint="cs"/>
          <w:sz w:val="32"/>
          <w:szCs w:val="32"/>
          <w:cs/>
        </w:rPr>
        <w:t>ท</w:t>
      </w:r>
      <w:r w:rsidR="009C46ED">
        <w:rPr>
          <w:rFonts w:ascii="Angsana New" w:hAnsi="Angsana New" w:cs="Angsana New" w:hint="cs"/>
          <w:sz w:val="32"/>
          <w:szCs w:val="32"/>
          <w:cs/>
        </w:rPr>
        <w:t>า</w:t>
      </w:r>
      <w:r w:rsidR="00B9623D">
        <w:rPr>
          <w:rFonts w:ascii="Angsana New" w:hAnsi="Angsana New" w:cs="Angsana New" w:hint="cs"/>
          <w:sz w:val="32"/>
          <w:szCs w:val="32"/>
          <w:cs/>
        </w:rPr>
        <w:t xml:space="preserve">วเวอร์ </w:t>
      </w:r>
      <w:r w:rsidR="00B9623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106FFA" w:rsidRPr="007308AD">
        <w:rPr>
          <w:rFonts w:ascii="Angsana New" w:hAnsi="Angsana New" w:cs="Angsana New"/>
          <w:sz w:val="32"/>
          <w:szCs w:val="32"/>
          <w:cs/>
        </w:rPr>
        <w:t>โรงแรมบันยันทรี กรุงเทพ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โดยมีอัตราค่าเช่าและค่าบริการที่เกี่ยวเนื่องตามอัตราเดียวกับราคาตลาด</w:t>
      </w:r>
    </w:p>
    <w:p w:rsidR="000A724A" w:rsidRPr="007308AD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(v)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ค่าเช่าที่ดินและทะเลสาบซึ่งเป็นที่ตั้งโรงแรมและกิจการที่เกี่ยวข้องกับโรงแรม มีอัตรา    ค่าเช่าต่อปีไร่ละ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1B39F3" w:rsidRPr="007308AD">
        <w:rPr>
          <w:rFonts w:ascii="Angsana New" w:hAnsi="Angsana New" w:cs="Angsana New"/>
          <w:sz w:val="32"/>
          <w:szCs w:val="32"/>
        </w:rPr>
        <w:t>120,847</w:t>
      </w:r>
      <w:r w:rsidR="005428CE" w:rsidRPr="007308AD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5428CE" w:rsidRPr="007308AD">
        <w:rPr>
          <w:rFonts w:ascii="Angsana New" w:hAnsi="Angsana New" w:cs="Angsana New"/>
          <w:sz w:val="32"/>
          <w:szCs w:val="32"/>
        </w:rPr>
        <w:t xml:space="preserve"> </w:t>
      </w:r>
      <w:r w:rsidR="001B39F3" w:rsidRPr="007308AD">
        <w:rPr>
          <w:rFonts w:ascii="Angsana New" w:hAnsi="Angsana New" w:cs="Angsana New"/>
          <w:sz w:val="32"/>
          <w:szCs w:val="32"/>
        </w:rPr>
        <w:t>12,085</w:t>
      </w:r>
      <w:r w:rsidR="005428CE"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บาทตามลำดับ </w:t>
      </w:r>
    </w:p>
    <w:p w:rsidR="000A724A" w:rsidRPr="007308AD" w:rsidRDefault="000A724A" w:rsidP="000A724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(vi)</w:t>
      </w:r>
      <w:r w:rsidRPr="007308AD">
        <w:rPr>
          <w:rFonts w:ascii="Angsana New" w:hAnsi="Angsana New" w:cs="Angsana New"/>
          <w:sz w:val="32"/>
          <w:szCs w:val="32"/>
          <w:cs/>
        </w:rPr>
        <w:tab/>
        <w:t>รายได้ค่าบริการจากการให้เช่า บันยัน ทรี แมเนจเม้นท์ อคาเดมี ในอัตรา</w:t>
      </w:r>
      <w:r w:rsidR="00105669" w:rsidRPr="007308AD">
        <w:rPr>
          <w:rFonts w:ascii="Angsana New" w:hAnsi="Angsana New" w:cs="Angsana New"/>
          <w:sz w:val="32"/>
          <w:szCs w:val="32"/>
        </w:rPr>
        <w:t xml:space="preserve"> </w:t>
      </w:r>
      <w:r w:rsidR="001B39F3" w:rsidRPr="007308AD">
        <w:rPr>
          <w:rFonts w:ascii="Angsana New" w:hAnsi="Angsana New" w:cs="Angsana New"/>
          <w:sz w:val="32"/>
          <w:szCs w:val="32"/>
        </w:rPr>
        <w:t>132,613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บาท</w:t>
      </w:r>
      <w:r w:rsidR="005428CE" w:rsidRPr="007308AD">
        <w:rPr>
          <w:rFonts w:ascii="Angsana New" w:hAnsi="Angsana New" w:cs="Angsana New"/>
          <w:sz w:val="32"/>
          <w:szCs w:val="32"/>
        </w:rPr>
        <w:t xml:space="preserve">     </w:t>
      </w:r>
      <w:r w:rsidRPr="007308AD">
        <w:rPr>
          <w:rFonts w:ascii="Angsana New" w:hAnsi="Angsana New" w:cs="Angsana New"/>
          <w:sz w:val="32"/>
          <w:szCs w:val="32"/>
          <w:cs/>
        </w:rPr>
        <w:t>ต่อเดือน</w:t>
      </w:r>
      <w:r w:rsidR="00105669" w:rsidRPr="007308AD">
        <w:rPr>
          <w:rFonts w:ascii="Angsana New" w:hAnsi="Angsana New" w:cs="Angsana New"/>
          <w:sz w:val="32"/>
          <w:szCs w:val="32"/>
        </w:rPr>
        <w:t xml:space="preserve"> </w:t>
      </w:r>
    </w:p>
    <w:p w:rsidR="000A724A" w:rsidRPr="007308AD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26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(vii)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="00FB110F" w:rsidRPr="007308AD">
        <w:rPr>
          <w:rFonts w:ascii="Angsana New" w:hAnsi="Angsana New" w:cs="Angsana New"/>
          <w:sz w:val="32"/>
          <w:szCs w:val="32"/>
          <w:cs/>
        </w:rPr>
        <w:t>ค่าเช่าพื้นที่และค่าบริการจ่ายให้บริษัท บันยัน ทรี แกลเลอรี่ (สิงคโปร์) จำกัด ในอัตรา</w:t>
      </w:r>
      <w:r w:rsidR="00FB110F" w:rsidRPr="007308AD">
        <w:rPr>
          <w:rFonts w:ascii="Angsana New" w:hAnsi="Angsana New" w:cs="Angsana New"/>
          <w:sz w:val="32"/>
          <w:szCs w:val="32"/>
        </w:rPr>
        <w:t xml:space="preserve"> </w:t>
      </w:r>
      <w:r w:rsidR="009C46ED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FB110F" w:rsidRPr="007308AD">
        <w:rPr>
          <w:rFonts w:ascii="Angsana New" w:hAnsi="Angsana New" w:cs="Angsana New"/>
          <w:sz w:val="32"/>
          <w:szCs w:val="32"/>
        </w:rPr>
        <w:t>3</w:t>
      </w:r>
      <w:r w:rsidR="00FB110F" w:rsidRPr="007308AD">
        <w:rPr>
          <w:rFonts w:ascii="Angsana New" w:hAnsi="Angsana New" w:cs="Angsana New"/>
          <w:sz w:val="32"/>
          <w:szCs w:val="32"/>
          <w:cs/>
        </w:rPr>
        <w:t xml:space="preserve"> เหรียญสิงคโปร์ต่อตารางฟุต</w:t>
      </w:r>
      <w:r w:rsidR="00F07330">
        <w:rPr>
          <w:rFonts w:ascii="Angsana New" w:hAnsi="Angsana New" w:cs="Angsana New" w:hint="cs"/>
          <w:sz w:val="32"/>
          <w:szCs w:val="32"/>
          <w:cs/>
        </w:rPr>
        <w:t>ต่อเดือน</w:t>
      </w:r>
      <w:r w:rsidR="00FB110F" w:rsidRPr="007308AD">
        <w:rPr>
          <w:rFonts w:ascii="Angsana New" w:eastAsiaTheme="minorEastAsia" w:hAnsi="Angsana New" w:cs="Angsana New"/>
          <w:noProof/>
          <w:color w:val="000000"/>
        </w:rPr>
        <w:t> </w:t>
      </w:r>
    </w:p>
    <w:p w:rsidR="000A724A" w:rsidRPr="007308AD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Pr="007308AD">
        <w:rPr>
          <w:rFonts w:ascii="Angsana New" w:hAnsi="Angsana New" w:cs="Angsana New"/>
          <w:sz w:val="32"/>
          <w:szCs w:val="32"/>
        </w:rPr>
        <w:t>(13)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อังสนา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รีสอร์ท แอนด์ สปา บนเกาะบินตัน ประเทศอินโดนีเซีย โดย ได้รับผลตอบแทนในอัตราร้อยละ</w:t>
      </w:r>
      <w:r w:rsidRPr="007308AD">
        <w:rPr>
          <w:rFonts w:ascii="Angsana New" w:hAnsi="Angsana New" w:cs="Angsana New"/>
          <w:sz w:val="32"/>
          <w:szCs w:val="32"/>
        </w:rPr>
        <w:t xml:space="preserve"> 15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0A724A" w:rsidRPr="007308AD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</w:rPr>
        <w:t>(14)</w:t>
      </w:r>
      <w:r w:rsidR="000A724A" w:rsidRPr="007308AD">
        <w:rPr>
          <w:rFonts w:ascii="Angsana New" w:hAnsi="Angsana New" w:cs="Angsana New"/>
          <w:sz w:val="32"/>
          <w:szCs w:val="32"/>
        </w:rPr>
        <w:tab/>
      </w:r>
      <w:r w:rsidR="000A724A" w:rsidRPr="007308AD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:rsidR="000A724A" w:rsidRPr="007308AD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ค่าน้ำ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:rsidR="000A724A" w:rsidRPr="007308AD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0A724A" w:rsidRPr="007308AD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0A724A" w:rsidRPr="007308AD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0A724A" w:rsidRPr="007308AD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ab/>
        <w:t>ร้อยละ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02394B" w:rsidRPr="007308AD">
        <w:rPr>
          <w:rFonts w:ascii="Angsana New" w:hAnsi="Angsana New" w:cs="Angsana New"/>
          <w:sz w:val="32"/>
          <w:szCs w:val="32"/>
        </w:rPr>
        <w:t>0.75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ของรายได้จากการ</w:t>
      </w:r>
      <w:r w:rsidR="00DD5018" w:rsidRPr="007308AD">
        <w:rPr>
          <w:rFonts w:ascii="Angsana New" w:hAnsi="Angsana New" w:cs="Angsana New"/>
          <w:sz w:val="32"/>
          <w:szCs w:val="32"/>
          <w:cs/>
        </w:rPr>
        <w:t>ดำเนินงานที่เกิดขึ้นจริง</w:t>
      </w:r>
      <w:r w:rsidR="00DD5018" w:rsidRPr="007308AD">
        <w:rPr>
          <w:rFonts w:ascii="Angsana New" w:hAnsi="Angsana New" w:cs="Angsana New"/>
          <w:sz w:val="32"/>
          <w:szCs w:val="32"/>
          <w:cs/>
        </w:rPr>
        <w:tab/>
      </w:r>
      <w:r w:rsidR="00DD5018" w:rsidRPr="007308AD">
        <w:rPr>
          <w:rFonts w:ascii="Angsana New" w:hAnsi="Angsana New" w:cs="Angsana New"/>
          <w:sz w:val="32"/>
          <w:szCs w:val="32"/>
          <w:cs/>
        </w:rPr>
        <w:tab/>
      </w:r>
      <w:r w:rsidR="00DD5018"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ของแต่ละกิจการ </w:t>
      </w:r>
    </w:p>
    <w:p w:rsidR="000A724A" w:rsidRPr="007308AD" w:rsidRDefault="000A724A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105669" w:rsidRPr="007308AD" w:rsidRDefault="00105669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ค่าบริการอื่น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>: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ตามราคาที่ตกลงกันและปริมาณที่ใช้จริง</w:t>
      </w:r>
    </w:p>
    <w:p w:rsidR="0024439A" w:rsidRPr="007308AD" w:rsidRDefault="0024439A" w:rsidP="000D2A88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  <w:t>(15)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บริษัทฯเรียกเก็บค่าธรรมเนียมการจัดการ</w:t>
      </w:r>
      <w:r w:rsidR="00684927">
        <w:rPr>
          <w:rFonts w:ascii="Angsana New" w:hAnsi="Angsana New" w:cs="Angsana New" w:hint="cs"/>
          <w:sz w:val="32"/>
          <w:szCs w:val="32"/>
          <w:cs/>
        </w:rPr>
        <w:t>จากบริษัท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บันยัน</w:t>
      </w:r>
      <w:r w:rsidR="00684927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ทรี รีสอร์ท แอนด์ สปา</w:t>
      </w:r>
      <w:r w:rsidR="00D71CAA">
        <w:rPr>
          <w:rFonts w:ascii="Angsana New" w:hAnsi="Angsana New" w:cs="Angsana New"/>
          <w:sz w:val="32"/>
          <w:szCs w:val="32"/>
        </w:rPr>
        <w:t xml:space="preserve">          </w:t>
      </w:r>
      <w:r w:rsidRPr="007308AD">
        <w:rPr>
          <w:rFonts w:ascii="Angsana New" w:hAnsi="Angsana New" w:cs="Angsana New"/>
          <w:sz w:val="32"/>
          <w:szCs w:val="32"/>
        </w:rPr>
        <w:t>(</w:t>
      </w:r>
      <w:r w:rsidRPr="007308AD">
        <w:rPr>
          <w:rFonts w:ascii="Angsana New" w:hAnsi="Angsana New" w:cs="Angsana New"/>
          <w:sz w:val="32"/>
          <w:szCs w:val="32"/>
          <w:cs/>
        </w:rPr>
        <w:t>ประเทศไทย) จำกัด</w:t>
      </w:r>
      <w:r w:rsidR="00D71CAA">
        <w:rPr>
          <w:rFonts w:ascii="Angsana New" w:hAnsi="Angsana New" w:cs="Angsana New" w:hint="cs"/>
          <w:sz w:val="32"/>
          <w:szCs w:val="32"/>
          <w:cs/>
        </w:rPr>
        <w:t xml:space="preserve"> และ บริษัท บันยัน ทรี โฮเท็ล แอนด์ รีสอร์ท (ประเทศไทย)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684927">
        <w:rPr>
          <w:rFonts w:ascii="Angsana New" w:hAnsi="Angsana New" w:cs="Angsana New" w:hint="cs"/>
          <w:sz w:val="32"/>
          <w:szCs w:val="32"/>
          <w:cs/>
        </w:rPr>
        <w:t>จาก</w:t>
      </w:r>
      <w:r w:rsidRPr="007308AD">
        <w:rPr>
          <w:rFonts w:ascii="Angsana New" w:hAnsi="Angsana New" w:cs="Angsana New"/>
          <w:sz w:val="32"/>
          <w:szCs w:val="32"/>
          <w:cs/>
        </w:rPr>
        <w:t>การให้บริการบริหารจัดการเทคโนโลยีสารสนเทศและการ</w:t>
      </w:r>
      <w:r w:rsidR="00684927">
        <w:rPr>
          <w:rFonts w:ascii="Angsana New" w:hAnsi="Angsana New" w:cs="Angsana New" w:hint="cs"/>
          <w:sz w:val="32"/>
          <w:szCs w:val="32"/>
          <w:cs/>
        </w:rPr>
        <w:t>บริหารงานบุคคล</w:t>
      </w:r>
    </w:p>
    <w:p w:rsidR="00D669AF" w:rsidRPr="007308AD" w:rsidRDefault="00105669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>(</w:t>
      </w:r>
      <w:r w:rsidR="001B39F3" w:rsidRPr="007308AD">
        <w:rPr>
          <w:rFonts w:ascii="Angsana New" w:hAnsi="Angsana New" w:cs="Angsana New"/>
          <w:sz w:val="32"/>
          <w:szCs w:val="32"/>
        </w:rPr>
        <w:t>1</w:t>
      </w:r>
      <w:r w:rsidR="008B3C01" w:rsidRPr="007308AD">
        <w:rPr>
          <w:rFonts w:ascii="Angsana New" w:hAnsi="Angsana New" w:cs="Angsana New"/>
          <w:sz w:val="32"/>
          <w:szCs w:val="32"/>
        </w:rPr>
        <w:t>6</w:t>
      </w:r>
      <w:r w:rsidRPr="007308AD">
        <w:rPr>
          <w:rFonts w:ascii="Angsana New" w:hAnsi="Angsana New" w:cs="Angsana New"/>
          <w:sz w:val="32"/>
          <w:szCs w:val="32"/>
        </w:rPr>
        <w:t>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="00684927">
        <w:rPr>
          <w:rFonts w:ascii="Angsana New" w:hAnsi="Angsana New" w:cs="Angsana New" w:hint="cs"/>
          <w:sz w:val="32"/>
          <w:szCs w:val="32"/>
          <w:cs/>
        </w:rPr>
        <w:t>ค่าธรรมเนียมการให้บริการฝึกอบรมด้านการปฏิบัติงาน</w:t>
      </w:r>
      <w:r w:rsidR="00D669AF" w:rsidRPr="007308AD">
        <w:rPr>
          <w:rFonts w:ascii="Angsana New" w:hAnsi="Angsana New" w:cs="Angsana New"/>
          <w:sz w:val="32"/>
          <w:szCs w:val="32"/>
          <w:cs/>
        </w:rPr>
        <w:t xml:space="preserve">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01395D" w:rsidRPr="007308AD">
        <w:rPr>
          <w:rFonts w:ascii="Angsana New" w:hAnsi="Angsana New" w:cs="Angsana New"/>
          <w:sz w:val="32"/>
          <w:szCs w:val="32"/>
        </w:rPr>
        <w:t>15</w:t>
      </w:r>
      <w:r w:rsidR="00D669AF" w:rsidRPr="007308AD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684927">
        <w:rPr>
          <w:rFonts w:ascii="Angsana New" w:hAnsi="Angsana New" w:cs="Angsana New" w:hint="cs"/>
          <w:sz w:val="32"/>
          <w:szCs w:val="32"/>
          <w:cs/>
        </w:rPr>
        <w:t>เหรียญ</w:t>
      </w:r>
      <w:r w:rsidR="00D669AF" w:rsidRPr="007308AD">
        <w:rPr>
          <w:rFonts w:ascii="Angsana New" w:hAnsi="Angsana New" w:cs="Angsana New"/>
          <w:sz w:val="32"/>
          <w:szCs w:val="32"/>
          <w:cs/>
        </w:rPr>
        <w:t>สิงคโปร์</w:t>
      </w:r>
    </w:p>
    <w:p w:rsidR="00E65AFC" w:rsidRDefault="00E65AFC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</w:rPr>
        <w:t>(</w:t>
      </w:r>
      <w:r w:rsidR="001B39F3" w:rsidRPr="007308AD">
        <w:rPr>
          <w:rFonts w:ascii="Angsana New" w:hAnsi="Angsana New" w:cs="Angsana New"/>
          <w:sz w:val="32"/>
          <w:szCs w:val="32"/>
        </w:rPr>
        <w:t>1</w:t>
      </w:r>
      <w:r w:rsidR="000D2A88" w:rsidRPr="007308AD">
        <w:rPr>
          <w:rFonts w:ascii="Angsana New" w:hAnsi="Angsana New" w:cs="Angsana New"/>
          <w:sz w:val="32"/>
          <w:szCs w:val="32"/>
        </w:rPr>
        <w:t>7</w:t>
      </w:r>
      <w:r w:rsidRPr="007308AD">
        <w:rPr>
          <w:rFonts w:ascii="Angsana New" w:hAnsi="Angsana New" w:cs="Angsana New"/>
          <w:sz w:val="32"/>
          <w:szCs w:val="32"/>
        </w:rPr>
        <w:t>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="00D669AF" w:rsidRPr="007308AD">
        <w:rPr>
          <w:rFonts w:ascii="Angsana New" w:hAnsi="Angsana New" w:cs="Angsana New"/>
          <w:sz w:val="32"/>
          <w:szCs w:val="32"/>
          <w:cs/>
        </w:rPr>
        <w:t>การให้บริการเกี่ยวกับการบริหารจัดการโครงการ</w:t>
      </w:r>
      <w:r w:rsidR="00D71CAA">
        <w:rPr>
          <w:rFonts w:ascii="Angsana New" w:hAnsi="Angsana New" w:cs="Angsana New" w:hint="cs"/>
          <w:sz w:val="32"/>
          <w:szCs w:val="32"/>
          <w:cs/>
        </w:rPr>
        <w:t>และบริการออกแบบ</w:t>
      </w:r>
      <w:r w:rsidR="00D669AF" w:rsidRPr="007308AD">
        <w:rPr>
          <w:rFonts w:ascii="Angsana New" w:hAnsi="Angsana New" w:cs="Angsana New"/>
          <w:sz w:val="32"/>
          <w:szCs w:val="32"/>
          <w:cs/>
        </w:rPr>
        <w:t xml:space="preserve">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</w:t>
      </w:r>
      <w:r w:rsidR="00D71CAA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D669AF" w:rsidRPr="007308AD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D669AF" w:rsidRPr="007308AD">
        <w:rPr>
          <w:rFonts w:ascii="Angsana New" w:hAnsi="Angsana New" w:cs="Angsana New"/>
          <w:sz w:val="32"/>
          <w:szCs w:val="32"/>
        </w:rPr>
        <w:t>10</w:t>
      </w:r>
    </w:p>
    <w:p w:rsidR="004A39DC" w:rsidRPr="007308AD" w:rsidRDefault="004A39DC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>(18)</w:t>
      </w:r>
      <w:r>
        <w:rPr>
          <w:rFonts w:ascii="Angsana New" w:hAnsi="Angsana New" w:cs="Angsana New"/>
          <w:sz w:val="32"/>
          <w:szCs w:val="32"/>
        </w:rPr>
        <w:tab/>
      </w:r>
      <w:r w:rsidR="00F55BD6" w:rsidRPr="00F55BD6">
        <w:rPr>
          <w:rFonts w:ascii="Angsana New" w:hAnsi="Angsana New" w:cs="Angsana New"/>
          <w:sz w:val="32"/>
          <w:szCs w:val="32"/>
          <w:cs/>
        </w:rPr>
        <w:t>เงินกู้ยืม</w:t>
      </w:r>
      <w:r w:rsidR="00684927">
        <w:rPr>
          <w:rFonts w:ascii="Angsana New" w:hAnsi="Angsana New" w:cs="Angsana New" w:hint="cs"/>
          <w:sz w:val="32"/>
          <w:szCs w:val="32"/>
          <w:cs/>
        </w:rPr>
        <w:t>จาก</w:t>
      </w:r>
      <w:r w:rsidR="00F55BD6" w:rsidRPr="00F55BD6">
        <w:rPr>
          <w:rFonts w:ascii="Angsana New" w:hAnsi="Angsana New" w:cs="Angsana New"/>
          <w:sz w:val="32"/>
          <w:szCs w:val="32"/>
          <w:cs/>
        </w:rPr>
        <w:t xml:space="preserve">บริษัทที่เกี่ยวข้องกัน เป็นเงินกู้ยืมที่ไม่มีหลักประกันในสกุลเงินบาท เงินกู้ยืมคิดดอกเบี้ยในอัตราร้อยละ </w:t>
      </w:r>
      <w:r w:rsidR="00F55BD6" w:rsidRPr="00F55BD6">
        <w:rPr>
          <w:rFonts w:ascii="Angsana New" w:hAnsi="Angsana New" w:cs="Angsana New"/>
          <w:sz w:val="32"/>
          <w:szCs w:val="32"/>
        </w:rPr>
        <w:t xml:space="preserve">1.5 </w:t>
      </w:r>
      <w:r w:rsidR="00F55BD6" w:rsidRPr="00F55BD6">
        <w:rPr>
          <w:rFonts w:ascii="Angsana New" w:hAnsi="Angsana New" w:cs="Angsana New"/>
          <w:sz w:val="32"/>
          <w:szCs w:val="32"/>
          <w:cs/>
        </w:rPr>
        <w:t xml:space="preserve">ต่อปี เงินให้กู้ยืมดังกล่าวมีกำหนดชำระคืนภายในเดือนธันวาคม </w:t>
      </w:r>
      <w:r w:rsidR="00F55BD6" w:rsidRPr="00F55BD6">
        <w:rPr>
          <w:rFonts w:ascii="Angsana New" w:hAnsi="Angsana New" w:cs="Angsana New"/>
          <w:sz w:val="32"/>
          <w:szCs w:val="32"/>
        </w:rPr>
        <w:t>256</w:t>
      </w:r>
      <w:r w:rsidR="00684927">
        <w:rPr>
          <w:rFonts w:ascii="Angsana New" w:hAnsi="Angsana New" w:cs="Angsana New"/>
          <w:sz w:val="32"/>
          <w:szCs w:val="32"/>
        </w:rPr>
        <w:t>6</w:t>
      </w:r>
    </w:p>
    <w:p w:rsidR="00A93A7D" w:rsidRPr="007308AD" w:rsidRDefault="00A93A7D" w:rsidP="00621A41">
      <w:pPr>
        <w:pStyle w:val="a1"/>
        <w:widowControl/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="001B043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ย่อย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มีภาระผูกพันเนื่องจากการออกหนังสือค้ำประกันให้กับทางธนาคารเพื่อค้ำประกันวงเงินสินเชื่อต่าง ๆ ของ</w:t>
      </w:r>
      <w:r w:rsidR="001B043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="0068492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:rsidR="00A93A7D" w:rsidRPr="007308AD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 xml:space="preserve"> (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890"/>
      </w:tblGrid>
      <w:tr w:rsidR="00A93A7D" w:rsidRPr="007308AD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3D0010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E2537F"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25</w:t>
            </w:r>
            <w:r w:rsidR="006005F7"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  <w:r w:rsidR="00E2537F"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C51506" w:rsidRPr="007308AD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A93A7D" w:rsidRPr="007308AD" w:rsidRDefault="00A93A7D" w:rsidP="00621A41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บริษัทย่อยหลายแห่งมีภาระผูกพันเนื่องจากการออกหนังสือค้ำประกันให้กับทางธนาคารเพื่อ</w:t>
      </w:r>
      <w:r w:rsidR="006E659E" w:rsidRPr="007308AD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        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ค้ำประกันวงเงินสินเชื่อต่าง ๆ ของ</w:t>
      </w:r>
      <w:r w:rsidR="0068492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ดังต่อไปนี้</w:t>
      </w:r>
    </w:p>
    <w:p w:rsidR="00A93A7D" w:rsidRPr="007308AD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890"/>
      </w:tblGrid>
      <w:tr w:rsidR="00C51506" w:rsidRPr="007308AD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2561</w:t>
            </w:r>
          </w:p>
        </w:tc>
      </w:tr>
      <w:tr w:rsidR="00C51506" w:rsidRPr="007308AD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BodyText"/>
              <w:tabs>
                <w:tab w:val="right" w:pos="7200"/>
                <w:tab w:val="right" w:pos="8640"/>
              </w:tabs>
              <w:ind w:left="-18" w:right="-43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  <w:tr w:rsidR="00C51506" w:rsidRPr="007308AD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900</w:t>
            </w:r>
          </w:p>
        </w:tc>
      </w:tr>
      <w:tr w:rsidR="00C51506" w:rsidRPr="007308AD" w:rsidTr="0017560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Style w:val="10"/>
              <w:widowControl/>
              <w:tabs>
                <w:tab w:val="decimal" w:pos="1062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20</w:t>
            </w:r>
          </w:p>
        </w:tc>
      </w:tr>
    </w:tbl>
    <w:p w:rsidR="00A93A7D" w:rsidRPr="007308AD" w:rsidRDefault="00A93A7D" w:rsidP="0002394B">
      <w:pPr>
        <w:pStyle w:val="a1"/>
        <w:widowControl/>
        <w:spacing w:before="240" w:after="12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01395D" w:rsidRPr="007308AD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01395D" w:rsidRPr="007308AD">
        <w:rPr>
          <w:rFonts w:ascii="Angsana New" w:hAnsi="Angsana New" w:cs="Angsana New"/>
          <w:b w:val="0"/>
          <w:bCs w:val="0"/>
          <w:sz w:val="32"/>
          <w:szCs w:val="32"/>
        </w:rPr>
        <w:t>25</w:t>
      </w:r>
      <w:r w:rsidR="00F37352" w:rsidRPr="007308AD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="00684927">
        <w:rPr>
          <w:rFonts w:ascii="Angsana New" w:hAnsi="Angsana New" w:cs="Angsana New"/>
          <w:b w:val="0"/>
          <w:bCs w:val="0"/>
          <w:sz w:val="32"/>
          <w:szCs w:val="32"/>
        </w:rPr>
        <w:t>2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และ </w:t>
      </w:r>
      <w:r w:rsidR="00425DB8" w:rsidRPr="007308AD">
        <w:rPr>
          <w:rFonts w:ascii="Angsana New" w:hAnsi="Angsana New" w:cs="Angsana New"/>
          <w:b w:val="0"/>
          <w:bCs w:val="0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="00684927">
        <w:rPr>
          <w:rFonts w:ascii="Angsana New" w:hAnsi="Angsana New" w:cs="Angsana New"/>
          <w:b w:val="0"/>
          <w:bCs w:val="0"/>
          <w:sz w:val="32"/>
          <w:szCs w:val="32"/>
        </w:rPr>
        <w:t>1</w:t>
      </w:r>
      <w:r w:rsidR="00BF0E92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:rsidR="00A93A7D" w:rsidRPr="007308AD" w:rsidRDefault="00A93A7D" w:rsidP="00175603">
      <w:pPr>
        <w:pStyle w:val="a1"/>
        <w:widowControl/>
        <w:tabs>
          <w:tab w:val="left" w:pos="900"/>
          <w:tab w:val="left" w:pos="2160"/>
          <w:tab w:val="left" w:pos="3060"/>
        </w:tabs>
        <w:spacing w:before="120" w:after="120"/>
        <w:ind w:left="547" w:right="0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7308AD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7308AD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7308AD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7308AD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7308AD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305"/>
        <w:gridCol w:w="1305"/>
        <w:gridCol w:w="1305"/>
        <w:gridCol w:w="1305"/>
      </w:tblGrid>
      <w:tr w:rsidR="00A93A7D" w:rsidRPr="007308AD" w:rsidTr="00320AE4">
        <w:trPr>
          <w:tblHeader/>
        </w:trPr>
        <w:tc>
          <w:tcPr>
            <w:tcW w:w="3420" w:type="dxa"/>
          </w:tcPr>
          <w:p w:rsidR="00A93A7D" w:rsidRPr="007308AD" w:rsidRDefault="00A93A7D" w:rsidP="00175603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A93A7D" w:rsidRPr="007308AD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A93A7D" w:rsidRPr="007308AD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51506" w:rsidRPr="007308AD" w:rsidTr="00320AE4">
        <w:trPr>
          <w:tblHeader/>
        </w:trPr>
        <w:tc>
          <w:tcPr>
            <w:tcW w:w="3420" w:type="dxa"/>
          </w:tcPr>
          <w:p w:rsidR="00C51506" w:rsidRPr="007308AD" w:rsidRDefault="00C51506" w:rsidP="00C51506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</w:tr>
      <w:tr w:rsidR="00C51506" w:rsidRPr="007308AD" w:rsidTr="00320AE4">
        <w:tc>
          <w:tcPr>
            <w:tcW w:w="3420" w:type="dxa"/>
          </w:tcPr>
          <w:p w:rsidR="00C51506" w:rsidRPr="007308AD" w:rsidRDefault="00C51506" w:rsidP="00C51506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51506" w:rsidRPr="007308AD" w:rsidRDefault="00C51506" w:rsidP="00C5150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51506" w:rsidRPr="007308AD" w:rsidRDefault="00C51506" w:rsidP="00C51506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51506" w:rsidRPr="007308AD" w:rsidRDefault="00C51506" w:rsidP="00C51506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51506" w:rsidRPr="007308AD" w:rsidTr="009645C7">
        <w:tc>
          <w:tcPr>
            <w:tcW w:w="3420" w:type="dxa"/>
          </w:tcPr>
          <w:p w:rsidR="00C51506" w:rsidRPr="007308AD" w:rsidRDefault="00C51506" w:rsidP="00C5150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25,973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36,707</w:t>
            </w:r>
          </w:p>
        </w:tc>
      </w:tr>
      <w:tr w:rsidR="00C51506" w:rsidRPr="007308AD" w:rsidTr="009645C7">
        <w:tc>
          <w:tcPr>
            <w:tcW w:w="3420" w:type="dxa"/>
          </w:tcPr>
          <w:p w:rsidR="00C51506" w:rsidRPr="007308AD" w:rsidRDefault="00C51506" w:rsidP="00C5150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169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51506" w:rsidRPr="007308AD" w:rsidTr="009645C7">
        <w:tc>
          <w:tcPr>
            <w:tcW w:w="3420" w:type="dxa"/>
          </w:tcPr>
          <w:p w:rsidR="00C51506" w:rsidRPr="007308AD" w:rsidRDefault="00C51506" w:rsidP="00C51506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51,335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45,309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3,985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2,167</w:t>
            </w:r>
          </w:p>
        </w:tc>
      </w:tr>
      <w:tr w:rsidR="00C51506" w:rsidRPr="007308AD" w:rsidTr="009645C7">
        <w:tc>
          <w:tcPr>
            <w:tcW w:w="3420" w:type="dxa"/>
          </w:tcPr>
          <w:p w:rsidR="00C51506" w:rsidRPr="007308AD" w:rsidRDefault="00C51506" w:rsidP="00C51506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="00F07330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51,504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45,368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29,958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38,874</w:t>
            </w:r>
          </w:p>
        </w:tc>
      </w:tr>
      <w:tr w:rsidR="00C51506" w:rsidRPr="007308AD" w:rsidTr="009645C7">
        <w:tc>
          <w:tcPr>
            <w:tcW w:w="3420" w:type="dxa"/>
          </w:tcPr>
          <w:p w:rsidR="00C51506" w:rsidRPr="007308AD" w:rsidRDefault="00C51506" w:rsidP="00C51506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7308AD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tabs>
                <w:tab w:val="decimal" w:pos="839"/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tabs>
                <w:tab w:val="decimal" w:pos="839"/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tabs>
                <w:tab w:val="decimal" w:pos="839"/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C51506" w:rsidRPr="007308AD" w:rsidRDefault="00C51506" w:rsidP="00C51506">
            <w:pPr>
              <w:tabs>
                <w:tab w:val="decimal" w:pos="839"/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51506" w:rsidRPr="007308AD" w:rsidTr="009645C7">
        <w:tc>
          <w:tcPr>
            <w:tcW w:w="3420" w:type="dxa"/>
          </w:tcPr>
          <w:p w:rsidR="00C51506" w:rsidRPr="007308AD" w:rsidRDefault="00C51506" w:rsidP="00C51506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C51506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C51506" w:rsidRPr="007308AD" w:rsidRDefault="000D2A88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10,009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8,487</w:t>
            </w:r>
          </w:p>
        </w:tc>
      </w:tr>
      <w:tr w:rsidR="00C51506" w:rsidRPr="007308AD" w:rsidTr="005B70BA">
        <w:tc>
          <w:tcPr>
            <w:tcW w:w="3420" w:type="dxa"/>
          </w:tcPr>
          <w:p w:rsidR="00C51506" w:rsidRPr="007308AD" w:rsidRDefault="00C51506" w:rsidP="00C51506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C51506" w:rsidRPr="007308AD" w:rsidRDefault="000D2A88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305" w:type="dxa"/>
          </w:tcPr>
          <w:p w:rsidR="00C51506" w:rsidRPr="007308AD" w:rsidRDefault="000D2A88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C51506" w:rsidRPr="007308AD" w:rsidTr="005B70BA">
        <w:tc>
          <w:tcPr>
            <w:tcW w:w="3420" w:type="dxa"/>
          </w:tcPr>
          <w:p w:rsidR="00C51506" w:rsidRPr="007308AD" w:rsidRDefault="00C51506" w:rsidP="00C51506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C51506" w:rsidRPr="007308AD" w:rsidRDefault="004A39DC" w:rsidP="00C5150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150,829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121,197</w:t>
            </w:r>
          </w:p>
        </w:tc>
        <w:tc>
          <w:tcPr>
            <w:tcW w:w="1305" w:type="dxa"/>
          </w:tcPr>
          <w:p w:rsidR="00C51506" w:rsidRPr="007308AD" w:rsidRDefault="000D2A88" w:rsidP="00C5150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3,234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933</w:t>
            </w:r>
          </w:p>
        </w:tc>
      </w:tr>
      <w:tr w:rsidR="00C51506" w:rsidRPr="007308AD" w:rsidTr="005B70BA">
        <w:tc>
          <w:tcPr>
            <w:tcW w:w="3420" w:type="dxa"/>
          </w:tcPr>
          <w:p w:rsidR="00C51506" w:rsidRPr="007308AD" w:rsidRDefault="00C51506" w:rsidP="00C51506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F07330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C51506" w:rsidRPr="007308AD" w:rsidRDefault="004A39DC" w:rsidP="00C5150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150,853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121,213</w:t>
            </w:r>
          </w:p>
        </w:tc>
        <w:tc>
          <w:tcPr>
            <w:tcW w:w="1305" w:type="dxa"/>
          </w:tcPr>
          <w:p w:rsidR="00C51506" w:rsidRPr="007308AD" w:rsidRDefault="00B9623D" w:rsidP="00C5150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13,243</w:t>
            </w:r>
          </w:p>
        </w:tc>
        <w:tc>
          <w:tcPr>
            <w:tcW w:w="1305" w:type="dxa"/>
          </w:tcPr>
          <w:p w:rsidR="00C51506" w:rsidRPr="007308AD" w:rsidRDefault="00C51506" w:rsidP="00C5150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9,420</w:t>
            </w:r>
          </w:p>
        </w:tc>
      </w:tr>
    </w:tbl>
    <w:p w:rsidR="00A93A7D" w:rsidRPr="007308AD" w:rsidRDefault="00EB5B0E" w:rsidP="00175603">
      <w:pPr>
        <w:pStyle w:val="10"/>
        <w:widowControl/>
        <w:tabs>
          <w:tab w:val="left" w:pos="900"/>
          <w:tab w:val="left" w:pos="2160"/>
        </w:tabs>
        <w:spacing w:before="24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C35EC8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  <w:r w:rsidR="00FF1ED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และเงินกู้ยืมระยะยาวจากบริษัทที่เกี่ยวข้องกัน</w:t>
      </w:r>
    </w:p>
    <w:p w:rsidR="000A724A" w:rsidRPr="007308AD" w:rsidRDefault="00A93A7D" w:rsidP="00E844D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FF6F9F" w:rsidRPr="007308AD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7308AD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และกิจการที่เกี่ยวข้องกัน ณ วันที่</w:t>
      </w:r>
      <w:r w:rsidR="009E5724" w:rsidRPr="007308AD">
        <w:rPr>
          <w:rFonts w:ascii="Angsana New" w:hAnsi="Angsana New" w:cs="Angsana New"/>
          <w:sz w:val="32"/>
          <w:szCs w:val="32"/>
          <w:cs/>
        </w:rPr>
        <w:t xml:space="preserve">  </w:t>
      </w:r>
      <w:r w:rsidR="00FF6F9F" w:rsidRPr="007308AD">
        <w:rPr>
          <w:rFonts w:ascii="Angsana New" w:hAnsi="Angsana New" w:cs="Angsana New"/>
          <w:sz w:val="32"/>
          <w:szCs w:val="32"/>
        </w:rPr>
        <w:t xml:space="preserve">                   </w:t>
      </w:r>
      <w:r w:rsidR="009E5724" w:rsidRPr="007308AD">
        <w:rPr>
          <w:rFonts w:ascii="Angsana New" w:hAnsi="Angsana New" w:cs="Angsana New"/>
          <w:sz w:val="32"/>
          <w:szCs w:val="32"/>
          <w:cs/>
        </w:rPr>
        <w:t xml:space="preserve"> 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FF6F9F" w:rsidRPr="007308AD">
        <w:rPr>
          <w:rFonts w:ascii="Angsana New" w:hAnsi="Angsana New" w:cs="Angsana New"/>
          <w:sz w:val="32"/>
          <w:szCs w:val="32"/>
        </w:rPr>
        <w:t xml:space="preserve"> </w:t>
      </w:r>
      <w:r w:rsidR="0001395D"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F37352" w:rsidRPr="007308AD">
        <w:rPr>
          <w:rFonts w:ascii="Angsana New" w:hAnsi="Angsana New" w:cs="Angsana New"/>
          <w:sz w:val="32"/>
          <w:szCs w:val="32"/>
        </w:rPr>
        <w:t>6</w:t>
      </w:r>
      <w:r w:rsidR="00C51506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F37352" w:rsidRPr="007308AD">
        <w:rPr>
          <w:rFonts w:ascii="Angsana New" w:hAnsi="Angsana New" w:cs="Angsana New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sz w:val="32"/>
          <w:szCs w:val="32"/>
        </w:rPr>
        <w:t>6</w:t>
      </w:r>
      <w:r w:rsidR="00B067E3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C459F9" w:rsidRPr="007308AD">
        <w:rPr>
          <w:rFonts w:ascii="Angsana New" w:hAnsi="Angsana New" w:cs="Angsana New"/>
          <w:sz w:val="32"/>
          <w:szCs w:val="32"/>
          <w:cs/>
        </w:rPr>
        <w:t>และ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การเคลื่อนไหวของเงินให้กู้ยืมและเงินกู้ยืมดังกล่าวมีรายละเอียดดังนี้ </w:t>
      </w:r>
    </w:p>
    <w:p w:rsidR="00F07330" w:rsidRDefault="00EB5B0E" w:rsidP="00C73817">
      <w:pPr>
        <w:pStyle w:val="a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</w:p>
    <w:p w:rsidR="00F07330" w:rsidRDefault="00F0733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7308AD" w:rsidRDefault="00F07330" w:rsidP="00C73817">
      <w:pPr>
        <w:pStyle w:val="a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A93A7D" w:rsidRPr="007308AD" w:rsidRDefault="00A93A7D" w:rsidP="00C35EC8">
      <w:pPr>
        <w:pStyle w:val="a1"/>
        <w:widowControl/>
        <w:tabs>
          <w:tab w:val="left" w:pos="2160"/>
        </w:tabs>
        <w:ind w:left="360" w:right="0"/>
        <w:jc w:val="right"/>
        <w:rPr>
          <w:rFonts w:ascii="Angsana New" w:hAnsi="Angsana New" w:cs="Angsana New"/>
          <w:b w:val="0"/>
          <w:bCs w:val="0"/>
          <w:sz w:val="30"/>
          <w:szCs w:val="30"/>
        </w:rPr>
      </w:pPr>
      <w:r w:rsidRPr="007308AD">
        <w:rPr>
          <w:rFonts w:ascii="Angsana New" w:hAnsi="Angsana New" w:cs="Angsana New"/>
          <w:b w:val="0"/>
          <w:bCs w:val="0"/>
          <w:sz w:val="30"/>
          <w:szCs w:val="30"/>
        </w:rPr>
        <w:t>(</w:t>
      </w:r>
      <w:r w:rsidRPr="007308AD">
        <w:rPr>
          <w:rFonts w:ascii="Angsana New" w:hAnsi="Angsana New" w:cs="Angsana New"/>
          <w:b w:val="0"/>
          <w:bCs w:val="0"/>
          <w:sz w:val="30"/>
          <w:szCs w:val="30"/>
          <w:cs/>
        </w:rPr>
        <w:t>หน่วย</w:t>
      </w:r>
      <w:r w:rsidRPr="007308AD">
        <w:rPr>
          <w:rFonts w:ascii="Angsana New" w:hAnsi="Angsana New" w:cs="Angsana New"/>
          <w:b w:val="0"/>
          <w:bCs w:val="0"/>
          <w:sz w:val="30"/>
          <w:szCs w:val="30"/>
        </w:rPr>
        <w:t>:</w:t>
      </w:r>
      <w:r w:rsidRPr="007308AD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พันบาท</w:t>
      </w:r>
      <w:r w:rsidRPr="007308AD">
        <w:rPr>
          <w:rFonts w:ascii="Angsana New" w:hAnsi="Angsana New" w:cs="Angsana New"/>
          <w:b w:val="0"/>
          <w:bCs w:val="0"/>
          <w:sz w:val="30"/>
          <w:szCs w:val="30"/>
        </w:rPr>
        <w:t>)</w:t>
      </w:r>
    </w:p>
    <w:tbl>
      <w:tblPr>
        <w:tblW w:w="861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02"/>
        <w:gridCol w:w="1303"/>
        <w:gridCol w:w="1304"/>
        <w:gridCol w:w="1304"/>
        <w:gridCol w:w="1304"/>
      </w:tblGrid>
      <w:tr w:rsidR="00A93A7D" w:rsidRPr="007308AD" w:rsidTr="00B9623D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41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7308AD" w:rsidTr="00B9623D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0A3EAD" w:rsidP="00226B96">
            <w:pPr>
              <w:pStyle w:val="12"/>
              <w:widowControl/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1 </w:t>
            </w: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มกราคม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2"/>
              <w:widowControl/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A93A7D" w:rsidRPr="007308AD" w:rsidTr="00B9623D">
        <w:trPr>
          <w:cantSplit/>
          <w:trHeight w:val="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F37352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B067E3"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F37352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B067E3"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</w:t>
            </w:r>
          </w:p>
        </w:tc>
      </w:tr>
      <w:tr w:rsidR="00B067E3" w:rsidRPr="007308AD" w:rsidTr="00B9623D">
        <w:trPr>
          <w:cantSplit/>
          <w:trHeight w:val="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7308AD">
              <w:rPr>
                <w:rStyle w:val="PageNumber"/>
                <w:rFonts w:ascii="Angsana New" w:hAnsi="Angsana New" w:cs="Angsana New"/>
                <w:sz w:val="30"/>
                <w:szCs w:val="30"/>
                <w:cs/>
              </w:rPr>
              <w:t>บริษัท ลากูน่า บันยัน ทรี 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464,000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539,500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(278,500)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725,000</w:t>
            </w:r>
          </w:p>
        </w:tc>
      </w:tr>
      <w:tr w:rsidR="00B067E3" w:rsidRPr="007308AD" w:rsidTr="00B9623D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7308AD">
              <w:rPr>
                <w:rStyle w:val="PageNumber"/>
                <w:rFonts w:ascii="Angsana New" w:hAnsi="Angsana New" w:cs="Angsana New"/>
                <w:sz w:val="30"/>
                <w:szCs w:val="3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208,000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92,500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(76,500)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224,000</w:t>
            </w:r>
          </w:p>
        </w:tc>
      </w:tr>
      <w:tr w:rsidR="00B067E3" w:rsidRPr="007308AD" w:rsidTr="00B9623D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s/>
              </w:rPr>
              <w:t>บริษัท ลากูน่า เลคส์ 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315,000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21,000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(36,000)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300,000</w:t>
            </w:r>
          </w:p>
        </w:tc>
      </w:tr>
      <w:tr w:rsidR="000D2A88" w:rsidRPr="007308AD" w:rsidTr="00B9623D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บริษัท ลากูน่า แกรนด์ 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1,315,000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(689,500)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625,500</w:t>
            </w:r>
          </w:p>
        </w:tc>
      </w:tr>
      <w:tr w:rsidR="000D2A88" w:rsidRPr="007308AD" w:rsidTr="00B9623D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 xml:space="preserve">บริษัท ลากูน่า </w:t>
            </w:r>
            <w:r w:rsidRPr="007308AD">
              <w:rPr>
                <w:rFonts w:ascii="Angsana New" w:hAnsi="Angsana New" w:cs="Angsana New"/>
              </w:rPr>
              <w:t xml:space="preserve">(3) </w:t>
            </w:r>
            <w:r w:rsidRPr="007308AD">
              <w:rPr>
                <w:rFonts w:ascii="Angsana New" w:hAnsi="Angsana New" w:cs="Angsana New"/>
                <w:cs/>
              </w:rPr>
              <w:t>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5,000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(2,000)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0D2A88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3,000</w:t>
            </w:r>
          </w:p>
        </w:tc>
      </w:tr>
      <w:tr w:rsidR="00B067E3" w:rsidRPr="007308AD" w:rsidTr="00B9623D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9623D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 xml:space="preserve">บริษัท </w:t>
            </w:r>
            <w:r w:rsidR="000D2A88" w:rsidRPr="007308AD">
              <w:rPr>
                <w:rFonts w:ascii="Angsana New" w:hAnsi="Angsana New" w:cs="Angsana New"/>
                <w:cs/>
              </w:rPr>
              <w:t xml:space="preserve">บันยัน ทรี แกลอรี่ </w:t>
            </w:r>
            <w:r w:rsidR="000D2A88" w:rsidRPr="007308AD">
              <w:rPr>
                <w:rFonts w:ascii="Angsana New" w:hAnsi="Angsana New" w:cs="Angsana New"/>
              </w:rPr>
              <w:t>(</w:t>
            </w:r>
            <w:r w:rsidR="000D2A88" w:rsidRPr="007308AD">
              <w:rPr>
                <w:rFonts w:ascii="Angsana New" w:hAnsi="Angsana New" w:cs="Angsana New"/>
                <w:cs/>
              </w:rPr>
              <w:t>ประเทศไทย</w:t>
            </w:r>
            <w:r w:rsidR="000D2A88" w:rsidRPr="007308AD">
              <w:rPr>
                <w:rFonts w:ascii="Angsana New" w:hAnsi="Angsana New" w:cs="Angsana New"/>
              </w:rPr>
              <w:t>)</w:t>
            </w:r>
            <w:r w:rsidR="000D2A88" w:rsidRPr="007308AD">
              <w:rPr>
                <w:rFonts w:ascii="Angsana New" w:hAnsi="Angsana New" w:cs="Angsana New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cs/>
              </w:rPr>
              <w:t>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7308AD" w:rsidRDefault="00B067E3" w:rsidP="00B9623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7308AD" w:rsidRDefault="000D2A88" w:rsidP="00B9623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28,050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7308AD" w:rsidRDefault="000D2A88" w:rsidP="00B9623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7308AD" w:rsidRDefault="000D2A88" w:rsidP="00B9623D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28,050</w:t>
            </w:r>
          </w:p>
        </w:tc>
      </w:tr>
      <w:tr w:rsidR="00B067E3" w:rsidRPr="007308AD" w:rsidTr="00B9623D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308A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987,000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9623D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2,001,050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(1,082,500)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1,905,550</w:t>
            </w:r>
          </w:p>
        </w:tc>
      </w:tr>
    </w:tbl>
    <w:p w:rsidR="00A93A7D" w:rsidRPr="007308AD" w:rsidRDefault="004317BE" w:rsidP="00C35EC8">
      <w:pPr>
        <w:tabs>
          <w:tab w:val="left" w:pos="90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A93A7D" w:rsidRPr="007308AD" w:rsidRDefault="00A93A7D" w:rsidP="00C35EC8">
      <w:pPr>
        <w:pStyle w:val="10"/>
        <w:widowControl/>
        <w:ind w:right="0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7308AD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282"/>
        <w:gridCol w:w="1283"/>
        <w:gridCol w:w="1282"/>
        <w:gridCol w:w="1283"/>
      </w:tblGrid>
      <w:tr w:rsidR="00A93A7D" w:rsidRPr="007308AD" w:rsidTr="00612963">
        <w:tc>
          <w:tcPr>
            <w:tcW w:w="3420" w:type="dxa"/>
          </w:tcPr>
          <w:p w:rsidR="00A93A7D" w:rsidRPr="007308AD" w:rsidRDefault="00A93A7D" w:rsidP="00F1423C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5130" w:type="dxa"/>
            <w:gridSpan w:val="4"/>
          </w:tcPr>
          <w:p w:rsidR="00A93A7D" w:rsidRPr="007308AD" w:rsidRDefault="00A93A7D" w:rsidP="00F1423C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7308AD" w:rsidTr="00612963">
        <w:tc>
          <w:tcPr>
            <w:tcW w:w="3420" w:type="dxa"/>
          </w:tcPr>
          <w:p w:rsidR="00A93A7D" w:rsidRPr="007308AD" w:rsidRDefault="00A93A7D" w:rsidP="00F1423C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282" w:type="dxa"/>
            <w:vAlign w:val="bottom"/>
          </w:tcPr>
          <w:p w:rsidR="00A93A7D" w:rsidRPr="007308AD" w:rsidRDefault="000A3EAD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1</w:t>
            </w: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 </w:t>
            </w:r>
            <w:r w:rsidR="00F37352"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256</w:t>
            </w:r>
            <w:r w:rsidR="00B067E3"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1283" w:type="dxa"/>
            <w:vAlign w:val="bottom"/>
          </w:tcPr>
          <w:p w:rsidR="00A93A7D" w:rsidRPr="007308AD" w:rsidRDefault="00A93A7D" w:rsidP="00F1423C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282" w:type="dxa"/>
            <w:vAlign w:val="bottom"/>
          </w:tcPr>
          <w:p w:rsidR="00A93A7D" w:rsidRPr="007308AD" w:rsidRDefault="00A93A7D" w:rsidP="00F1423C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283" w:type="dxa"/>
            <w:vAlign w:val="bottom"/>
          </w:tcPr>
          <w:p w:rsidR="00A93A7D" w:rsidRPr="007308AD" w:rsidRDefault="00A93A7D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31</w:t>
            </w: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 ธันวาคม </w:t>
            </w:r>
            <w:r w:rsidR="00F37352"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256</w:t>
            </w:r>
            <w:r w:rsidR="00B067E3"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2</w:t>
            </w:r>
          </w:p>
        </w:tc>
      </w:tr>
      <w:tr w:rsidR="00B067E3" w:rsidRPr="007308AD" w:rsidTr="00612963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0D2A88">
            <w:pPr>
              <w:widowControl/>
              <w:tabs>
                <w:tab w:val="right" w:pos="7200"/>
              </w:tabs>
              <w:ind w:right="-43"/>
              <w:jc w:val="both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บริษัท ลากูน่า แกรนด์ 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32,500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(32,500)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067E3" w:rsidRPr="007308AD" w:rsidTr="00612963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308AD">
              <w:rPr>
                <w:rFonts w:ascii="Angsana New" w:hAnsi="Angsana New"/>
                <w:sz w:val="30"/>
                <w:szCs w:val="30"/>
                <w:cs/>
              </w:rPr>
              <w:t xml:space="preserve">บริษัท ลากูน่า </w:t>
            </w:r>
            <w:r w:rsidRPr="007308AD">
              <w:rPr>
                <w:rFonts w:ascii="Angsana New" w:hAnsi="Angsana New"/>
                <w:sz w:val="30"/>
                <w:szCs w:val="30"/>
              </w:rPr>
              <w:t>(3)</w:t>
            </w:r>
            <w:r w:rsidRPr="007308AD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28,000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(28,000)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067E3" w:rsidRPr="007308AD" w:rsidTr="00612963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7308AD">
              <w:rPr>
                <w:rFonts w:ascii="Angsana New" w:hAnsi="Angsana New"/>
                <w:sz w:val="30"/>
                <w:szCs w:val="3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373,000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1,137,500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(1,337,500)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173,000</w:t>
            </w:r>
          </w:p>
        </w:tc>
      </w:tr>
      <w:tr w:rsidR="00B067E3" w:rsidRPr="007308AD" w:rsidTr="00612963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433,500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1,137,500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(1,398,000)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0D2A88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173,000</w:t>
            </w:r>
          </w:p>
        </w:tc>
      </w:tr>
    </w:tbl>
    <w:p w:rsidR="00FF1ED5" w:rsidRPr="007308AD" w:rsidRDefault="00FF1ED5" w:rsidP="00FF1ED5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กิจการที่เกี่ยวข้องกัน</w:t>
      </w:r>
    </w:p>
    <w:p w:rsidR="004A39DC" w:rsidRPr="007308AD" w:rsidRDefault="00A93A7D" w:rsidP="004A39DC">
      <w:pPr>
        <w:pStyle w:val="10"/>
        <w:widowControl/>
        <w:spacing w:before="120"/>
        <w:ind w:right="0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7308AD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4A39DC" w:rsidRPr="007308AD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="004A39DC" w:rsidRPr="007308AD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="004A39DC" w:rsidRPr="007308AD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282"/>
        <w:gridCol w:w="1283"/>
        <w:gridCol w:w="1282"/>
        <w:gridCol w:w="1283"/>
      </w:tblGrid>
      <w:tr w:rsidR="004A39DC" w:rsidRPr="007308AD" w:rsidTr="0094120B">
        <w:tc>
          <w:tcPr>
            <w:tcW w:w="3420" w:type="dxa"/>
          </w:tcPr>
          <w:p w:rsidR="004A39DC" w:rsidRPr="007308AD" w:rsidRDefault="004A39DC" w:rsidP="009412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5130" w:type="dxa"/>
            <w:gridSpan w:val="4"/>
          </w:tcPr>
          <w:p w:rsidR="004A39DC" w:rsidRPr="007308AD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</w:tr>
      <w:tr w:rsidR="004A39DC" w:rsidRPr="007308AD" w:rsidTr="0094120B">
        <w:tc>
          <w:tcPr>
            <w:tcW w:w="3420" w:type="dxa"/>
          </w:tcPr>
          <w:p w:rsidR="004A39DC" w:rsidRPr="007308AD" w:rsidRDefault="004A39DC" w:rsidP="009412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282" w:type="dxa"/>
            <w:vAlign w:val="bottom"/>
          </w:tcPr>
          <w:p w:rsidR="004A39DC" w:rsidRPr="007308AD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1</w:t>
            </w: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 2562</w:t>
            </w:r>
          </w:p>
        </w:tc>
        <w:tc>
          <w:tcPr>
            <w:tcW w:w="1283" w:type="dxa"/>
            <w:vAlign w:val="bottom"/>
          </w:tcPr>
          <w:p w:rsidR="004A39DC" w:rsidRPr="007308AD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282" w:type="dxa"/>
            <w:vAlign w:val="bottom"/>
          </w:tcPr>
          <w:p w:rsidR="004A39DC" w:rsidRPr="007308AD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283" w:type="dxa"/>
            <w:vAlign w:val="bottom"/>
          </w:tcPr>
          <w:p w:rsidR="004A39DC" w:rsidRPr="007308AD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31</w:t>
            </w: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2562</w:t>
            </w:r>
          </w:p>
        </w:tc>
      </w:tr>
      <w:tr w:rsidR="004A39DC" w:rsidRPr="007308AD" w:rsidTr="004A39DC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A39DC" w:rsidRPr="007308AD" w:rsidRDefault="004A39DC" w:rsidP="00FF1ED5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 บันยัน ทรี โฮ</w:t>
            </w:r>
            <w:r w:rsidR="00FF1ED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เต็ล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แอนด์ รีสอร์ท (</w:t>
            </w:r>
            <w:r w:rsidR="00FF1ED5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ประเทศไทย)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9DC" w:rsidRPr="007308AD" w:rsidRDefault="004A39DC" w:rsidP="004A39D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9DC" w:rsidRPr="007308AD" w:rsidRDefault="004A39DC" w:rsidP="004A39D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26,950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9DC" w:rsidRPr="007308AD" w:rsidRDefault="004A39DC" w:rsidP="004A39D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9DC" w:rsidRPr="007308AD" w:rsidRDefault="004A39DC" w:rsidP="004A39D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26,950</w:t>
            </w:r>
          </w:p>
        </w:tc>
      </w:tr>
      <w:tr w:rsidR="004A39DC" w:rsidRPr="007308AD" w:rsidTr="0094120B">
        <w:trPr>
          <w:cantSplit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A39DC" w:rsidRPr="007308AD" w:rsidRDefault="00684927" w:rsidP="0094120B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4A39DC" w:rsidRPr="007308AD" w:rsidRDefault="004A39DC" w:rsidP="0094120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4A39DC" w:rsidRPr="007308AD" w:rsidRDefault="004A39DC" w:rsidP="0094120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26,950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4A39DC" w:rsidRPr="007308AD" w:rsidRDefault="004A39DC" w:rsidP="0094120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4A39DC" w:rsidRPr="007308AD" w:rsidRDefault="004A39DC" w:rsidP="0094120B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26,950</w:t>
            </w:r>
          </w:p>
        </w:tc>
      </w:tr>
    </w:tbl>
    <w:p w:rsidR="004A39DC" w:rsidRDefault="004A39DC" w:rsidP="00C35EC8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</w:p>
    <w:p w:rsidR="004A39DC" w:rsidRDefault="004A39D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color w:val="000000"/>
          <w:sz w:val="32"/>
          <w:szCs w:val="32"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br w:type="page"/>
      </w:r>
    </w:p>
    <w:p w:rsidR="00A93A7D" w:rsidRPr="007308AD" w:rsidRDefault="004A39DC" w:rsidP="00C35EC8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lastRenderedPageBreak/>
        <w:tab/>
      </w:r>
      <w:r w:rsidR="00A93A7D" w:rsidRPr="007308AD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ค่าตอบแทนกรรมการและผู้บริหาร</w:t>
      </w:r>
    </w:p>
    <w:p w:rsidR="00A93A7D" w:rsidRPr="007308AD" w:rsidRDefault="00A93A7D" w:rsidP="00F1423C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308AD">
        <w:rPr>
          <w:rFonts w:ascii="Angsana New" w:hAnsi="Angsana New" w:cs="Angsana New"/>
          <w:color w:val="000000"/>
          <w:sz w:val="32"/>
          <w:szCs w:val="32"/>
        </w:rPr>
        <w:tab/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ในระหว่างปีสิ้นสุดวันที่ </w:t>
      </w:r>
      <w:r w:rsidRPr="007308AD">
        <w:rPr>
          <w:rFonts w:ascii="Angsana New" w:hAnsi="Angsana New" w:cs="Angsana New"/>
          <w:color w:val="000000"/>
          <w:sz w:val="32"/>
          <w:szCs w:val="32"/>
        </w:rPr>
        <w:t>31</w:t>
      </w:r>
      <w:r w:rsidR="0047057A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ธันวาคม</w:t>
      </w:r>
      <w:r w:rsidR="0047057A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F37352" w:rsidRPr="007308AD">
        <w:rPr>
          <w:rFonts w:ascii="Angsana New" w:hAnsi="Angsana New" w:cs="Angsana New"/>
          <w:color w:val="000000"/>
          <w:sz w:val="32"/>
          <w:szCs w:val="32"/>
        </w:rPr>
        <w:t>256</w:t>
      </w:r>
      <w:r w:rsidR="00B067E3" w:rsidRPr="007308AD">
        <w:rPr>
          <w:rFonts w:ascii="Angsana New" w:hAnsi="Angsana New" w:cs="Angsana New"/>
          <w:color w:val="000000"/>
          <w:sz w:val="32"/>
          <w:szCs w:val="32"/>
        </w:rPr>
        <w:t>2</w:t>
      </w:r>
      <w:r w:rsidR="0047057A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และ</w:t>
      </w:r>
      <w:r w:rsidR="0047057A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F37352" w:rsidRPr="007308AD">
        <w:rPr>
          <w:rFonts w:ascii="Angsana New" w:hAnsi="Angsana New" w:cs="Angsana New"/>
          <w:color w:val="000000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color w:val="000000"/>
          <w:sz w:val="32"/>
          <w:szCs w:val="32"/>
        </w:rPr>
        <w:t>6</w:t>
      </w:r>
      <w:r w:rsidR="00B067E3" w:rsidRPr="007308AD">
        <w:rPr>
          <w:rFonts w:ascii="Angsana New" w:hAnsi="Angsana New" w:cs="Angsana New"/>
          <w:color w:val="000000"/>
          <w:sz w:val="32"/>
          <w:szCs w:val="32"/>
        </w:rPr>
        <w:t>1</w:t>
      </w:r>
      <w:r w:rsidR="0047057A" w:rsidRPr="007308AD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684927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color w:val="000000"/>
          <w:sz w:val="32"/>
          <w:szCs w:val="32"/>
          <w:cs/>
        </w:rPr>
        <w:t>มีค่าใช้จ่ายสำหรับผลประโยชน์พนักงานของกรรมการและผู้บริหาร ดังต่อไปนี้</w:t>
      </w:r>
    </w:p>
    <w:p w:rsidR="00A93A7D" w:rsidRPr="007308AD" w:rsidRDefault="00A93A7D" w:rsidP="00F1423C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 xml:space="preserve"> (หน่วย</w:t>
      </w:r>
      <w:r w:rsidRPr="007308AD">
        <w:rPr>
          <w:rFonts w:ascii="Angsana New" w:hAnsi="Angsana New" w:cs="Angsana New"/>
          <w:color w:val="000000"/>
          <w:sz w:val="30"/>
          <w:szCs w:val="30"/>
        </w:rPr>
        <w:t>:</w:t>
      </w:r>
      <w:r w:rsidRPr="007308AD">
        <w:rPr>
          <w:rFonts w:ascii="Angsana New" w:hAnsi="Angsana New" w:cs="Angsana New"/>
          <w:color w:val="000000"/>
          <w:sz w:val="30"/>
          <w:szCs w:val="30"/>
          <w:cs/>
        </w:rPr>
        <w:t xml:space="preserve"> พันบาท)</w:t>
      </w:r>
    </w:p>
    <w:tbl>
      <w:tblPr>
        <w:tblW w:w="8575" w:type="dxa"/>
        <w:tblInd w:w="558" w:type="dxa"/>
        <w:tblLook w:val="00A0" w:firstRow="1" w:lastRow="0" w:firstColumn="1" w:lastColumn="0" w:noHBand="0" w:noVBand="0"/>
      </w:tblPr>
      <w:tblGrid>
        <w:gridCol w:w="3420"/>
        <w:gridCol w:w="1288"/>
        <w:gridCol w:w="1289"/>
        <w:gridCol w:w="1289"/>
        <w:gridCol w:w="1289"/>
      </w:tblGrid>
      <w:tr w:rsidR="00A93A7D" w:rsidRPr="007308AD" w:rsidTr="007243E5">
        <w:tc>
          <w:tcPr>
            <w:tcW w:w="3420" w:type="dxa"/>
          </w:tcPr>
          <w:p w:rsidR="00A93A7D" w:rsidRPr="007308AD" w:rsidRDefault="00A93A7D" w:rsidP="00F756D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:rsidR="00A93A7D" w:rsidRPr="007308AD" w:rsidRDefault="00A93A7D" w:rsidP="00F756D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2578" w:type="dxa"/>
            <w:gridSpan w:val="2"/>
          </w:tcPr>
          <w:p w:rsidR="00A93A7D" w:rsidRPr="007308AD" w:rsidRDefault="00A93A7D" w:rsidP="00F756D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B067E3" w:rsidRPr="007308AD" w:rsidTr="007243E5">
        <w:tc>
          <w:tcPr>
            <w:tcW w:w="3420" w:type="dxa"/>
          </w:tcPr>
          <w:p w:rsidR="00B067E3" w:rsidRPr="007308AD" w:rsidRDefault="00B067E3" w:rsidP="00B067E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8" w:type="dxa"/>
            <w:vAlign w:val="bottom"/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1289" w:type="dxa"/>
            <w:vAlign w:val="bottom"/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2561</w:t>
            </w:r>
          </w:p>
        </w:tc>
        <w:tc>
          <w:tcPr>
            <w:tcW w:w="1289" w:type="dxa"/>
            <w:vAlign w:val="bottom"/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1289" w:type="dxa"/>
            <w:vAlign w:val="bottom"/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000000"/>
                <w:sz w:val="30"/>
                <w:szCs w:val="30"/>
              </w:rPr>
              <w:t>2561</w:t>
            </w:r>
          </w:p>
        </w:tc>
      </w:tr>
      <w:tr w:rsidR="00B067E3" w:rsidRPr="007308AD" w:rsidTr="007243E5">
        <w:tc>
          <w:tcPr>
            <w:tcW w:w="3420" w:type="dxa"/>
          </w:tcPr>
          <w:p w:rsidR="00B067E3" w:rsidRPr="007308AD" w:rsidRDefault="00B067E3" w:rsidP="00B067E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ผลประโยชน์พนักงานระยะสั้น</w:t>
            </w:r>
          </w:p>
        </w:tc>
        <w:tc>
          <w:tcPr>
            <w:tcW w:w="1288" w:type="dxa"/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87,727</w:t>
            </w:r>
          </w:p>
        </w:tc>
        <w:tc>
          <w:tcPr>
            <w:tcW w:w="1289" w:type="dxa"/>
          </w:tcPr>
          <w:p w:rsidR="00B067E3" w:rsidRPr="007308AD" w:rsidRDefault="00B067E3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102,867</w:t>
            </w:r>
          </w:p>
        </w:tc>
        <w:tc>
          <w:tcPr>
            <w:tcW w:w="1289" w:type="dxa"/>
          </w:tcPr>
          <w:p w:rsidR="00B067E3" w:rsidRPr="007308AD" w:rsidRDefault="00C14C46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42,838</w:t>
            </w:r>
          </w:p>
        </w:tc>
        <w:tc>
          <w:tcPr>
            <w:tcW w:w="1289" w:type="dxa"/>
          </w:tcPr>
          <w:p w:rsidR="00B067E3" w:rsidRPr="007308AD" w:rsidRDefault="00B067E3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57,636</w:t>
            </w:r>
          </w:p>
        </w:tc>
      </w:tr>
      <w:tr w:rsidR="00B067E3" w:rsidRPr="007308AD" w:rsidTr="007243E5">
        <w:tc>
          <w:tcPr>
            <w:tcW w:w="3420" w:type="dxa"/>
          </w:tcPr>
          <w:p w:rsidR="00B067E3" w:rsidRPr="007308AD" w:rsidRDefault="00B067E3" w:rsidP="00B067E3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ผลประโยชน์พนักงานหลังออกจากงาน</w:t>
            </w:r>
          </w:p>
        </w:tc>
        <w:tc>
          <w:tcPr>
            <w:tcW w:w="1288" w:type="dxa"/>
          </w:tcPr>
          <w:p w:rsidR="00B067E3" w:rsidRPr="007308AD" w:rsidRDefault="000D2A88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2,875</w:t>
            </w:r>
          </w:p>
        </w:tc>
        <w:tc>
          <w:tcPr>
            <w:tcW w:w="1289" w:type="dxa"/>
          </w:tcPr>
          <w:p w:rsidR="00B067E3" w:rsidRPr="007308AD" w:rsidRDefault="00B067E3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2,808</w:t>
            </w:r>
          </w:p>
        </w:tc>
        <w:tc>
          <w:tcPr>
            <w:tcW w:w="1289" w:type="dxa"/>
          </w:tcPr>
          <w:p w:rsidR="00B067E3" w:rsidRPr="007308AD" w:rsidRDefault="00C14C46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1,429</w:t>
            </w:r>
          </w:p>
        </w:tc>
        <w:tc>
          <w:tcPr>
            <w:tcW w:w="1289" w:type="dxa"/>
          </w:tcPr>
          <w:p w:rsidR="00B067E3" w:rsidRPr="007308AD" w:rsidRDefault="00B067E3" w:rsidP="00B067E3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1,459</w:t>
            </w:r>
          </w:p>
        </w:tc>
      </w:tr>
      <w:tr w:rsidR="00B067E3" w:rsidRPr="007308AD" w:rsidTr="007243E5">
        <w:tc>
          <w:tcPr>
            <w:tcW w:w="3420" w:type="dxa"/>
          </w:tcPr>
          <w:p w:rsidR="00B067E3" w:rsidRPr="007308AD" w:rsidRDefault="00B067E3" w:rsidP="00B067E3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ผลประโยชน์พนักงานระยะยาวอื่น</w:t>
            </w:r>
          </w:p>
        </w:tc>
        <w:tc>
          <w:tcPr>
            <w:tcW w:w="1288" w:type="dxa"/>
          </w:tcPr>
          <w:p w:rsidR="00B067E3" w:rsidRPr="007308AD" w:rsidRDefault="000D2A88" w:rsidP="00B067E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32</w:t>
            </w:r>
          </w:p>
        </w:tc>
        <w:tc>
          <w:tcPr>
            <w:tcW w:w="1289" w:type="dxa"/>
          </w:tcPr>
          <w:p w:rsidR="00B067E3" w:rsidRPr="007308AD" w:rsidRDefault="00B067E3" w:rsidP="00B067E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37</w:t>
            </w:r>
          </w:p>
        </w:tc>
        <w:tc>
          <w:tcPr>
            <w:tcW w:w="1289" w:type="dxa"/>
          </w:tcPr>
          <w:p w:rsidR="00B067E3" w:rsidRPr="007308AD" w:rsidRDefault="00C14C46" w:rsidP="00B067E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289" w:type="dxa"/>
          </w:tcPr>
          <w:p w:rsidR="00B067E3" w:rsidRPr="007308AD" w:rsidRDefault="00B067E3" w:rsidP="00B067E3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22</w:t>
            </w:r>
          </w:p>
        </w:tc>
      </w:tr>
      <w:tr w:rsidR="00B067E3" w:rsidRPr="007308AD" w:rsidTr="007243E5">
        <w:tc>
          <w:tcPr>
            <w:tcW w:w="3420" w:type="dxa"/>
          </w:tcPr>
          <w:p w:rsidR="00B067E3" w:rsidRPr="007308AD" w:rsidRDefault="00B067E3" w:rsidP="00B067E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รวม</w:t>
            </w:r>
          </w:p>
        </w:tc>
        <w:tc>
          <w:tcPr>
            <w:tcW w:w="1288" w:type="dxa"/>
          </w:tcPr>
          <w:p w:rsidR="00B067E3" w:rsidRPr="007308AD" w:rsidRDefault="000D2A88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90,634</w:t>
            </w:r>
          </w:p>
        </w:tc>
        <w:tc>
          <w:tcPr>
            <w:tcW w:w="1289" w:type="dxa"/>
          </w:tcPr>
          <w:p w:rsidR="00B067E3" w:rsidRPr="007308AD" w:rsidRDefault="00B067E3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105,712</w:t>
            </w:r>
          </w:p>
        </w:tc>
        <w:tc>
          <w:tcPr>
            <w:tcW w:w="1289" w:type="dxa"/>
          </w:tcPr>
          <w:p w:rsidR="00B067E3" w:rsidRPr="007308AD" w:rsidRDefault="00C14C46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44,282</w:t>
            </w:r>
          </w:p>
        </w:tc>
        <w:tc>
          <w:tcPr>
            <w:tcW w:w="1289" w:type="dxa"/>
          </w:tcPr>
          <w:p w:rsidR="00B067E3" w:rsidRPr="007308AD" w:rsidRDefault="00B067E3" w:rsidP="00B067E3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59,117</w:t>
            </w:r>
          </w:p>
        </w:tc>
      </w:tr>
    </w:tbl>
    <w:p w:rsidR="00A93A7D" w:rsidRPr="00B9623D" w:rsidRDefault="009D647D" w:rsidP="00B9623D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16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B9623D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C14C46" w:rsidRPr="00B9623D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A93A7D" w:rsidRPr="00B9623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A93A7D" w:rsidRPr="00B9623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B9623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สินค้าคงเหลือ</w:t>
      </w:r>
    </w:p>
    <w:p w:rsidR="00A93A7D" w:rsidRPr="007308AD" w:rsidRDefault="00A93A7D" w:rsidP="00423F83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after="40"/>
        <w:ind w:left="547" w:right="0" w:hanging="547"/>
        <w:jc w:val="righ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7308AD">
        <w:rPr>
          <w:rFonts w:ascii="Angsana New" w:hAnsi="Angsana New" w:cs="Angsana New"/>
          <w:color w:val="auto"/>
          <w:sz w:val="24"/>
          <w:szCs w:val="24"/>
        </w:rPr>
        <w:t>(</w:t>
      </w:r>
      <w:r w:rsidRPr="007308AD">
        <w:rPr>
          <w:rFonts w:ascii="Angsana New" w:hAnsi="Angsana New" w:cs="Angsana New"/>
          <w:color w:val="auto"/>
          <w:sz w:val="24"/>
          <w:szCs w:val="24"/>
          <w:cs/>
        </w:rPr>
        <w:t>หน่วย</w:t>
      </w:r>
      <w:r w:rsidRPr="007308AD">
        <w:rPr>
          <w:rFonts w:ascii="Angsana New" w:hAnsi="Angsana New" w:cs="Angsana New"/>
          <w:color w:val="auto"/>
          <w:sz w:val="24"/>
          <w:szCs w:val="24"/>
        </w:rPr>
        <w:t xml:space="preserve">: </w:t>
      </w:r>
      <w:r w:rsidRPr="007308AD">
        <w:rPr>
          <w:rFonts w:ascii="Angsana New" w:hAnsi="Angsana New" w:cs="Angsana New"/>
          <w:color w:val="auto"/>
          <w:sz w:val="24"/>
          <w:szCs w:val="24"/>
          <w:cs/>
        </w:rPr>
        <w:t>พันบาท)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700"/>
        <w:gridCol w:w="990"/>
        <w:gridCol w:w="990"/>
        <w:gridCol w:w="990"/>
        <w:gridCol w:w="990"/>
        <w:gridCol w:w="990"/>
        <w:gridCol w:w="990"/>
      </w:tblGrid>
      <w:tr w:rsidR="00A93A7D" w:rsidRPr="007308AD" w:rsidTr="00FB4DF0">
        <w:trPr>
          <w:trHeight w:val="80"/>
        </w:trPr>
        <w:tc>
          <w:tcPr>
            <w:tcW w:w="2700" w:type="dxa"/>
          </w:tcPr>
          <w:p w:rsidR="00A93A7D" w:rsidRPr="007308AD" w:rsidRDefault="00A93A7D" w:rsidP="00F07330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:rsidR="00A93A7D" w:rsidRPr="007308AD" w:rsidRDefault="00A93A7D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A93A7D" w:rsidRPr="007308AD" w:rsidTr="00A40872">
        <w:trPr>
          <w:trHeight w:val="80"/>
        </w:trPr>
        <w:tc>
          <w:tcPr>
            <w:tcW w:w="2700" w:type="dxa"/>
          </w:tcPr>
          <w:p w:rsidR="00A93A7D" w:rsidRPr="007308AD" w:rsidRDefault="00A93A7D" w:rsidP="00F07330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A93A7D" w:rsidRPr="007308AD" w:rsidRDefault="00A93A7D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:rsidR="00A93A7D" w:rsidRPr="007308AD" w:rsidRDefault="00A93A7D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:rsidR="00A93A7D" w:rsidRPr="007308AD" w:rsidRDefault="00A93A7D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สินค้าคงเหลือ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สุทธิ</w:t>
            </w:r>
          </w:p>
        </w:tc>
      </w:tr>
      <w:tr w:rsidR="00B067E3" w:rsidRPr="007308AD" w:rsidTr="00A40872">
        <w:trPr>
          <w:trHeight w:val="80"/>
        </w:trPr>
        <w:tc>
          <w:tcPr>
            <w:tcW w:w="2700" w:type="dxa"/>
          </w:tcPr>
          <w:p w:rsidR="00B067E3" w:rsidRPr="007308AD" w:rsidRDefault="00B067E3" w:rsidP="00F07330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2561</w:t>
            </w:r>
          </w:p>
        </w:tc>
      </w:tr>
      <w:tr w:rsidR="00B067E3" w:rsidRPr="007308AD" w:rsidTr="00A40872">
        <w:trPr>
          <w:trHeight w:val="80"/>
        </w:trPr>
        <w:tc>
          <w:tcPr>
            <w:tcW w:w="2700" w:type="dxa"/>
          </w:tcPr>
          <w:p w:rsidR="00B067E3" w:rsidRPr="007308AD" w:rsidRDefault="00B067E3" w:rsidP="00F07330">
            <w:pPr>
              <w:pStyle w:val="10"/>
              <w:widowControl/>
              <w:spacing w:line="280" w:lineRule="exact"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90" w:type="dxa"/>
          </w:tcPr>
          <w:p w:rsidR="00B067E3" w:rsidRPr="007308AD" w:rsidRDefault="00C14C46" w:rsidP="00F07330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22,864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25,032</w:t>
            </w:r>
          </w:p>
        </w:tc>
        <w:tc>
          <w:tcPr>
            <w:tcW w:w="990" w:type="dxa"/>
          </w:tcPr>
          <w:p w:rsidR="00B067E3" w:rsidRPr="007308AD" w:rsidRDefault="00C14C46" w:rsidP="00F07330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:rsidR="00B067E3" w:rsidRPr="007308AD" w:rsidRDefault="00C14C46" w:rsidP="00F07330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22,864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25,032</w:t>
            </w:r>
          </w:p>
        </w:tc>
      </w:tr>
      <w:tr w:rsidR="00B067E3" w:rsidRPr="007308AD" w:rsidTr="00A40872">
        <w:trPr>
          <w:trHeight w:val="80"/>
        </w:trPr>
        <w:tc>
          <w:tcPr>
            <w:tcW w:w="2700" w:type="dxa"/>
          </w:tcPr>
          <w:p w:rsidR="00B067E3" w:rsidRPr="007308AD" w:rsidRDefault="00B067E3" w:rsidP="00F07330">
            <w:pPr>
              <w:spacing w:line="280" w:lineRule="exact"/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สินค้าสำเร็จรูปและวัสดุสิ้นเปลือง</w:t>
            </w:r>
          </w:p>
        </w:tc>
        <w:tc>
          <w:tcPr>
            <w:tcW w:w="990" w:type="dxa"/>
          </w:tcPr>
          <w:p w:rsidR="00B067E3" w:rsidRPr="007308AD" w:rsidRDefault="00C14C46" w:rsidP="00F07330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66,443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77,670</w:t>
            </w:r>
          </w:p>
        </w:tc>
        <w:tc>
          <w:tcPr>
            <w:tcW w:w="990" w:type="dxa"/>
          </w:tcPr>
          <w:p w:rsidR="00B067E3" w:rsidRPr="007308AD" w:rsidRDefault="00C14C46" w:rsidP="00F07330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(982)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(1,585)</w:t>
            </w:r>
          </w:p>
        </w:tc>
        <w:tc>
          <w:tcPr>
            <w:tcW w:w="990" w:type="dxa"/>
          </w:tcPr>
          <w:p w:rsidR="00B067E3" w:rsidRPr="007308AD" w:rsidRDefault="00C14C46" w:rsidP="00F07330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65,461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76,085</w:t>
            </w:r>
          </w:p>
        </w:tc>
      </w:tr>
      <w:tr w:rsidR="00B067E3" w:rsidRPr="007308AD" w:rsidTr="00A40872">
        <w:trPr>
          <w:trHeight w:val="80"/>
        </w:trPr>
        <w:tc>
          <w:tcPr>
            <w:tcW w:w="2700" w:type="dxa"/>
          </w:tcPr>
          <w:p w:rsidR="00B067E3" w:rsidRPr="007308AD" w:rsidRDefault="00B067E3" w:rsidP="00F07330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:rsidR="00B067E3" w:rsidRPr="007308AD" w:rsidRDefault="00C14C46" w:rsidP="00F07330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89,307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102,702</w:t>
            </w:r>
          </w:p>
        </w:tc>
        <w:tc>
          <w:tcPr>
            <w:tcW w:w="990" w:type="dxa"/>
          </w:tcPr>
          <w:p w:rsidR="00B067E3" w:rsidRPr="007308AD" w:rsidRDefault="00C14C46" w:rsidP="00F07330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(982)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(1,585)</w:t>
            </w:r>
          </w:p>
        </w:tc>
        <w:tc>
          <w:tcPr>
            <w:tcW w:w="990" w:type="dxa"/>
          </w:tcPr>
          <w:p w:rsidR="00B067E3" w:rsidRPr="007308AD" w:rsidRDefault="00C14C46" w:rsidP="00F07330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88,325</w:t>
            </w:r>
          </w:p>
        </w:tc>
        <w:tc>
          <w:tcPr>
            <w:tcW w:w="990" w:type="dxa"/>
          </w:tcPr>
          <w:p w:rsidR="00B067E3" w:rsidRPr="007308AD" w:rsidRDefault="00B067E3" w:rsidP="00F07330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101,117</w:t>
            </w:r>
          </w:p>
        </w:tc>
      </w:tr>
    </w:tbl>
    <w:p w:rsidR="00A93A7D" w:rsidRPr="007308AD" w:rsidRDefault="009D647D" w:rsidP="00423F83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16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C14C46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40872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</w:p>
    <w:p w:rsidR="00A93A7D" w:rsidRPr="007308AD" w:rsidRDefault="00A93A7D" w:rsidP="00423F83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</w:rPr>
      </w:pPr>
      <w:r w:rsidRPr="007308AD">
        <w:rPr>
          <w:rFonts w:ascii="Angsana New" w:hAnsi="Angsana New" w:cs="Angsana New"/>
        </w:rPr>
        <w:t>(</w:t>
      </w:r>
      <w:r w:rsidRPr="007308AD">
        <w:rPr>
          <w:rFonts w:ascii="Angsana New" w:hAnsi="Angsana New" w:cs="Angsana New"/>
          <w:cs/>
        </w:rPr>
        <w:t>หน่วย</w:t>
      </w:r>
      <w:r w:rsidRPr="007308AD">
        <w:rPr>
          <w:rFonts w:ascii="Angsana New" w:hAnsi="Angsana New" w:cs="Angsana New"/>
        </w:rPr>
        <w:t xml:space="preserve">: </w:t>
      </w:r>
      <w:r w:rsidRPr="007308AD">
        <w:rPr>
          <w:rFonts w:ascii="Angsana New" w:hAnsi="Angsana New" w:cs="Angsana New"/>
          <w:cs/>
        </w:rPr>
        <w:t>พันบาท</w:t>
      </w:r>
      <w:r w:rsidRPr="007308AD">
        <w:rPr>
          <w:rFonts w:ascii="Angsana New" w:hAnsi="Angsana New" w:cs="Angsana New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260"/>
        <w:gridCol w:w="1260"/>
        <w:gridCol w:w="1260"/>
        <w:gridCol w:w="1260"/>
      </w:tblGrid>
      <w:tr w:rsidR="00A93A7D" w:rsidRPr="007308AD" w:rsidTr="00FB4DF0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226B96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EA5BF4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EA5BF4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067E3" w:rsidRPr="007308AD" w:rsidTr="00FB4DF0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2561</w:t>
            </w:r>
          </w:p>
        </w:tc>
      </w:tr>
      <w:tr w:rsidR="00B067E3" w:rsidRPr="007308AD" w:rsidTr="007A287E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B067E3" w:rsidRPr="007308AD" w:rsidRDefault="00B067E3" w:rsidP="00B067E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7308AD" w:rsidRDefault="00C14C46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229,062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7308AD" w:rsidRDefault="00B067E3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425,209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7308AD" w:rsidRDefault="00C14C46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7308AD" w:rsidRDefault="00B067E3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067E3" w:rsidRPr="007308AD" w:rsidTr="00E01FBF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9C46ED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532,081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641,385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C14C46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067E3" w:rsidRPr="007308AD" w:rsidTr="00E01FBF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9C46ED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1,924,053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1,796,067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C14C46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B067E3" w:rsidRPr="007308AD" w:rsidTr="00E01FBF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C14C46" w:rsidP="00B067E3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1,453,202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952,679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C14C46" w:rsidP="00B067E3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067E3" w:rsidRPr="007308AD" w:rsidTr="00E01FBF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C14C46" w:rsidP="00B067E3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4,1</w:t>
            </w:r>
            <w:r w:rsidR="000314A8">
              <w:rPr>
                <w:rFonts w:ascii="Angsana New" w:hAnsi="Angsana New" w:cs="Angsana New"/>
                <w:color w:val="auto"/>
                <w:sz w:val="30"/>
                <w:szCs w:val="30"/>
              </w:rPr>
              <w:t>38,398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3,815,340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C14C46" w:rsidP="00B067E3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7308AD" w:rsidRDefault="00B067E3" w:rsidP="00B067E3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044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:rsidR="00A93A7D" w:rsidRPr="007308AD" w:rsidRDefault="00A93A7D" w:rsidP="006E659E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</w:t>
      </w:r>
      <w:r w:rsidR="00C1784F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จำนวน </w:t>
      </w:r>
      <w:r w:rsidR="00DC270F" w:rsidRPr="007308AD">
        <w:rPr>
          <w:rFonts w:ascii="Angsana New" w:hAnsi="Angsana New" w:cs="Angsana New"/>
          <w:color w:val="auto"/>
          <w:sz w:val="32"/>
          <w:szCs w:val="32"/>
        </w:rPr>
        <w:t xml:space="preserve">1,288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B12924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</w:rPr>
        <w:t>(</w:t>
      </w:r>
      <w:r w:rsidR="00F37352" w:rsidRPr="007308AD">
        <w:rPr>
          <w:rFonts w:ascii="Angsana New" w:hAnsi="Angsana New" w:cs="Angsana New"/>
          <w:color w:val="auto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color w:val="auto"/>
          <w:sz w:val="32"/>
          <w:szCs w:val="32"/>
        </w:rPr>
        <w:t>6</w:t>
      </w:r>
      <w:r w:rsidR="00B067E3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Pr="007308AD">
        <w:rPr>
          <w:rFonts w:ascii="Angsana New" w:hAnsi="Angsana New" w:cs="Angsana New"/>
          <w:color w:val="auto"/>
          <w:sz w:val="32"/>
          <w:szCs w:val="32"/>
        </w:rPr>
        <w:t>:</w:t>
      </w:r>
      <w:r w:rsidR="002D1EDB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B067E3" w:rsidRPr="007308AD">
        <w:rPr>
          <w:rFonts w:ascii="Angsana New" w:hAnsi="Angsana New" w:cs="Angsana New"/>
          <w:color w:val="auto"/>
          <w:sz w:val="32"/>
          <w:szCs w:val="32"/>
        </w:rPr>
        <w:t>788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ล้านบาท</w:t>
      </w:r>
      <w:r w:rsidRPr="007308AD">
        <w:rPr>
          <w:rFonts w:ascii="Angsana New" w:hAnsi="Angsana New" w:cs="Angsana New"/>
          <w:color w:val="auto"/>
          <w:sz w:val="32"/>
          <w:szCs w:val="32"/>
        </w:rPr>
        <w:t>)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4A39DC" w:rsidRDefault="004A39D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111027" w:rsidRPr="007308AD" w:rsidRDefault="00FF6F9F" w:rsidP="00423F83">
      <w:pPr>
        <w:pStyle w:val="10"/>
        <w:widowControl/>
        <w:spacing w:before="80" w:after="8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ต้นทุนพัฒนาอสังหาริมทรัพย์บางส่วนได้ใช้เงินกู้ยืมจากสถาบันการเงินในการดำเนินงานก่อสร้างโดย</w:t>
      </w:r>
      <w:r w:rsidR="00D72205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ในระหว่างปีสิ้นสุดวันที่ </w:t>
      </w:r>
      <w:r w:rsidR="00D72205" w:rsidRPr="007308AD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D72205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F37352" w:rsidRPr="007308AD">
        <w:rPr>
          <w:rFonts w:ascii="Angsana New" w:hAnsi="Angsana New" w:cs="Angsana New"/>
          <w:color w:val="auto"/>
          <w:sz w:val="32"/>
          <w:szCs w:val="32"/>
        </w:rPr>
        <w:t>256</w:t>
      </w:r>
      <w:r w:rsidR="00B067E3" w:rsidRPr="007308AD">
        <w:rPr>
          <w:rFonts w:ascii="Angsana New" w:hAnsi="Angsana New" w:cs="Angsana New"/>
          <w:color w:val="auto"/>
          <w:sz w:val="32"/>
          <w:szCs w:val="32"/>
        </w:rPr>
        <w:t>2</w:t>
      </w:r>
      <w:r w:rsidR="00D72205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บริษัทย่อยได้รวมต้นทุนการกู้ยืมเข้าเป็นต้นทุนในการพัฒนาโครงการจำนวน </w:t>
      </w:r>
      <w:r w:rsidR="00C14C46" w:rsidRPr="007308AD">
        <w:rPr>
          <w:rFonts w:ascii="Angsana New" w:hAnsi="Angsana New" w:cs="Angsana New"/>
          <w:color w:val="auto"/>
          <w:sz w:val="32"/>
          <w:szCs w:val="32"/>
        </w:rPr>
        <w:t>35.5</w:t>
      </w:r>
      <w:r w:rsidR="00B067E3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72205" w:rsidRPr="007308A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D72205" w:rsidRPr="007308AD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F37352" w:rsidRPr="007308AD">
        <w:rPr>
          <w:rFonts w:ascii="Angsana New" w:hAnsi="Angsana New" w:cs="Angsana New"/>
          <w:color w:val="auto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color w:val="auto"/>
          <w:sz w:val="32"/>
          <w:szCs w:val="32"/>
        </w:rPr>
        <w:t>6</w:t>
      </w:r>
      <w:r w:rsidR="00B067E3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="00D72205" w:rsidRPr="007308AD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B067E3" w:rsidRPr="007308AD">
        <w:rPr>
          <w:rFonts w:ascii="Angsana New" w:hAnsi="Angsana New" w:cs="Angsana New"/>
          <w:color w:val="auto"/>
          <w:sz w:val="32"/>
          <w:szCs w:val="32"/>
        </w:rPr>
        <w:t xml:space="preserve">1.7 </w:t>
      </w:r>
      <w:r w:rsidR="00425DB8" w:rsidRPr="007308A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D72205" w:rsidRPr="007308AD">
        <w:rPr>
          <w:rFonts w:ascii="Angsana New" w:hAnsi="Angsana New" w:cs="Angsana New"/>
          <w:color w:val="auto"/>
          <w:sz w:val="32"/>
          <w:szCs w:val="32"/>
          <w:cs/>
        </w:rPr>
        <w:t>) อัตราการตั้งขึ้นเป็นทุน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ถัวเฉลี่ย</w:t>
      </w:r>
      <w:r w:rsidR="00684927">
        <w:rPr>
          <w:rFonts w:ascii="Angsana New" w:hAnsi="Angsana New" w:cs="Angsana New"/>
          <w:color w:val="auto"/>
          <w:sz w:val="32"/>
          <w:szCs w:val="32"/>
        </w:rPr>
        <w:t xml:space="preserve">               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ถ่วงน้ำหนัก</w:t>
      </w:r>
      <w:r w:rsidR="00D72205" w:rsidRPr="007308AD">
        <w:rPr>
          <w:rFonts w:ascii="Angsana New" w:hAnsi="Angsana New" w:cs="Angsana New"/>
          <w:color w:val="auto"/>
          <w:sz w:val="32"/>
          <w:szCs w:val="32"/>
          <w:cs/>
        </w:rPr>
        <w:t>เท่ากับร้อยละ</w:t>
      </w:r>
      <w:r w:rsidR="00F37352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C14C46" w:rsidRPr="007308AD">
        <w:rPr>
          <w:rFonts w:ascii="Angsana New" w:hAnsi="Angsana New" w:cs="Angsana New"/>
          <w:color w:val="auto"/>
          <w:sz w:val="32"/>
          <w:szCs w:val="32"/>
        </w:rPr>
        <w:t xml:space="preserve">3.67 </w:t>
      </w:r>
      <w:r w:rsidR="00C14C46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ถึง </w:t>
      </w:r>
      <w:r w:rsidR="00C14C46" w:rsidRPr="007308AD">
        <w:rPr>
          <w:rFonts w:ascii="Angsana New" w:hAnsi="Angsana New" w:cs="Angsana New"/>
          <w:color w:val="auto"/>
          <w:sz w:val="32"/>
          <w:szCs w:val="32"/>
        </w:rPr>
        <w:t>4.93</w:t>
      </w:r>
      <w:r w:rsidR="00B067E3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65AFC" w:rsidRPr="007308AD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="00F37352" w:rsidRPr="007308AD">
        <w:rPr>
          <w:rFonts w:ascii="Angsana New" w:hAnsi="Angsana New" w:cs="Angsana New"/>
          <w:color w:val="auto"/>
          <w:sz w:val="32"/>
          <w:szCs w:val="32"/>
        </w:rPr>
        <w:t>25</w:t>
      </w:r>
      <w:r w:rsidR="006005F7" w:rsidRPr="007308AD">
        <w:rPr>
          <w:rFonts w:ascii="Angsana New" w:hAnsi="Angsana New" w:cs="Angsana New"/>
          <w:color w:val="auto"/>
          <w:sz w:val="32"/>
          <w:szCs w:val="32"/>
        </w:rPr>
        <w:t>6</w:t>
      </w:r>
      <w:r w:rsidR="00B067E3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="00E65AFC" w:rsidRPr="007308AD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E65AFC" w:rsidRPr="007308AD">
        <w:rPr>
          <w:rFonts w:ascii="Angsana New" w:hAnsi="Angsana New" w:cs="Angsana New"/>
          <w:color w:val="auto"/>
          <w:sz w:val="32"/>
          <w:szCs w:val="32"/>
          <w:cs/>
        </w:rPr>
        <w:t>ร้อยละ</w:t>
      </w:r>
      <w:r w:rsidR="00F37352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B067E3" w:rsidRPr="007308AD">
        <w:rPr>
          <w:rFonts w:ascii="Angsana New" w:hAnsi="Angsana New" w:cs="Angsana New"/>
          <w:color w:val="auto"/>
          <w:sz w:val="32"/>
          <w:szCs w:val="32"/>
        </w:rPr>
        <w:t>4.78</w:t>
      </w:r>
      <w:r w:rsidR="00E65AFC" w:rsidRPr="007308AD">
        <w:rPr>
          <w:rFonts w:ascii="Angsana New" w:hAnsi="Angsana New" w:cs="Angsana New"/>
          <w:color w:val="auto"/>
          <w:sz w:val="32"/>
          <w:szCs w:val="32"/>
        </w:rPr>
        <w:t>)</w:t>
      </w:r>
    </w:p>
    <w:p w:rsidR="00C14C46" w:rsidRPr="007308AD" w:rsidRDefault="00C14C46" w:rsidP="00C14C46">
      <w:pPr>
        <w:pStyle w:val="10"/>
        <w:widowControl/>
        <w:tabs>
          <w:tab w:val="left" w:pos="540"/>
        </w:tabs>
        <w:spacing w:before="8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13.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9C46ED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สินทรัพย์ที่รับรู้จาก</w:t>
      </w:r>
      <w:r w:rsidR="00607AA8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ต้นทุนในการได้มาซึ่งสัญญาที่ทำกับลูกค้า</w:t>
      </w:r>
    </w:p>
    <w:tbl>
      <w:tblPr>
        <w:tblStyle w:val="TableGrid"/>
        <w:tblW w:w="8737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558"/>
        <w:gridCol w:w="518"/>
        <w:gridCol w:w="1041"/>
        <w:gridCol w:w="1035"/>
        <w:gridCol w:w="524"/>
        <w:gridCol w:w="1552"/>
        <w:gridCol w:w="7"/>
      </w:tblGrid>
      <w:tr w:rsidR="00C14C46" w:rsidRPr="007308AD" w:rsidTr="00FA210E">
        <w:trPr>
          <w:gridAfter w:val="1"/>
          <w:wAfter w:w="7" w:type="dxa"/>
        </w:trPr>
        <w:tc>
          <w:tcPr>
            <w:tcW w:w="2502" w:type="dxa"/>
          </w:tcPr>
          <w:p w:rsidR="00C14C46" w:rsidRPr="007308AD" w:rsidRDefault="00C14C46" w:rsidP="00FA210E">
            <w:pPr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br w:type="page"/>
            </w:r>
          </w:p>
        </w:tc>
        <w:tc>
          <w:tcPr>
            <w:tcW w:w="2076" w:type="dxa"/>
            <w:gridSpan w:val="2"/>
          </w:tcPr>
          <w:p w:rsidR="00C14C46" w:rsidRPr="007308AD" w:rsidRDefault="00C14C46" w:rsidP="00FA210E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:rsidR="00C14C46" w:rsidRPr="007308AD" w:rsidRDefault="00C14C46" w:rsidP="00FA210E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:rsidR="00C14C46" w:rsidRPr="007308AD" w:rsidRDefault="00C14C46" w:rsidP="00FA210E">
            <w:pPr>
              <w:tabs>
                <w:tab w:val="right" w:pos="1033"/>
              </w:tabs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(หน่วย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พันบาท)</w:t>
            </w:r>
          </w:p>
        </w:tc>
      </w:tr>
      <w:tr w:rsidR="00C14C46" w:rsidRPr="007308AD" w:rsidTr="00FA210E">
        <w:tc>
          <w:tcPr>
            <w:tcW w:w="2502" w:type="dxa"/>
          </w:tcPr>
          <w:p w:rsidR="00C14C46" w:rsidRPr="007308AD" w:rsidRDefault="00C14C46" w:rsidP="00FA210E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7" w:type="dxa"/>
            <w:gridSpan w:val="3"/>
          </w:tcPr>
          <w:p w:rsidR="00C14C46" w:rsidRPr="007308AD" w:rsidRDefault="00C14C46" w:rsidP="00FA210E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118" w:type="dxa"/>
            <w:gridSpan w:val="4"/>
          </w:tcPr>
          <w:p w:rsidR="00C14C46" w:rsidRPr="007308AD" w:rsidRDefault="00C14C46" w:rsidP="00FA210E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84927" w:rsidRPr="007308AD" w:rsidTr="003C1443">
        <w:tc>
          <w:tcPr>
            <w:tcW w:w="2502" w:type="dxa"/>
          </w:tcPr>
          <w:p w:rsidR="00684927" w:rsidRPr="007308AD" w:rsidRDefault="00684927" w:rsidP="00684927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8" w:type="dxa"/>
            <w:vAlign w:val="bottom"/>
          </w:tcPr>
          <w:p w:rsidR="00684927" w:rsidRPr="00684927" w:rsidRDefault="00684927" w:rsidP="0068492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1559" w:type="dxa"/>
            <w:gridSpan w:val="2"/>
            <w:vAlign w:val="bottom"/>
          </w:tcPr>
          <w:p w:rsidR="00684927" w:rsidRPr="00684927" w:rsidRDefault="00684927" w:rsidP="0068492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000000"/>
                <w:sz w:val="32"/>
                <w:szCs w:val="32"/>
              </w:rPr>
              <w:t>2561</w:t>
            </w:r>
          </w:p>
        </w:tc>
        <w:tc>
          <w:tcPr>
            <w:tcW w:w="1559" w:type="dxa"/>
            <w:gridSpan w:val="2"/>
            <w:vAlign w:val="bottom"/>
          </w:tcPr>
          <w:p w:rsidR="00684927" w:rsidRPr="00684927" w:rsidRDefault="00684927" w:rsidP="0068492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1559" w:type="dxa"/>
            <w:gridSpan w:val="2"/>
            <w:vAlign w:val="bottom"/>
          </w:tcPr>
          <w:p w:rsidR="00684927" w:rsidRPr="00684927" w:rsidRDefault="00684927" w:rsidP="00684927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000000"/>
                <w:sz w:val="32"/>
                <w:szCs w:val="32"/>
              </w:rPr>
              <w:t>2561</w:t>
            </w:r>
          </w:p>
        </w:tc>
      </w:tr>
      <w:tr w:rsidR="00684927" w:rsidRPr="007308AD" w:rsidTr="00FA210E">
        <w:tc>
          <w:tcPr>
            <w:tcW w:w="2502" w:type="dxa"/>
          </w:tcPr>
          <w:p w:rsidR="00684927" w:rsidRPr="007308AD" w:rsidRDefault="00684927" w:rsidP="00684927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8" w:type="dxa"/>
          </w:tcPr>
          <w:p w:rsidR="00684927" w:rsidRPr="007308AD" w:rsidRDefault="00684927" w:rsidP="00684927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(ปรับปรุงใหม่)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684927" w:rsidRPr="007308AD" w:rsidTr="00FA210E">
        <w:trPr>
          <w:trHeight w:val="198"/>
        </w:trPr>
        <w:tc>
          <w:tcPr>
            <w:tcW w:w="2502" w:type="dxa"/>
          </w:tcPr>
          <w:p w:rsidR="00684927" w:rsidRPr="007308AD" w:rsidRDefault="00684927" w:rsidP="0068492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มูลค่าตามบัญชีต้นปี</w:t>
            </w:r>
          </w:p>
        </w:tc>
        <w:tc>
          <w:tcPr>
            <w:tcW w:w="1558" w:type="dxa"/>
          </w:tcPr>
          <w:p w:rsidR="00684927" w:rsidRPr="007308AD" w:rsidRDefault="00684927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70,722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61,157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-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684927" w:rsidRPr="007308AD" w:rsidTr="00FA210E">
        <w:tc>
          <w:tcPr>
            <w:tcW w:w="2502" w:type="dxa"/>
          </w:tcPr>
          <w:p w:rsidR="00684927" w:rsidRPr="007308AD" w:rsidRDefault="00684927" w:rsidP="00684927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558" w:type="dxa"/>
          </w:tcPr>
          <w:p w:rsidR="00684927" w:rsidRPr="007308AD" w:rsidRDefault="00684927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lang w:val="en-GB"/>
              </w:rPr>
              <w:t>56,324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lang w:val="en-GB"/>
              </w:rPr>
              <w:t>35,689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lang w:val="en-GB"/>
              </w:rPr>
              <w:t>-</w:t>
            </w:r>
          </w:p>
        </w:tc>
      </w:tr>
      <w:tr w:rsidR="00684927" w:rsidRPr="007308AD" w:rsidTr="00FA210E">
        <w:tc>
          <w:tcPr>
            <w:tcW w:w="2502" w:type="dxa"/>
          </w:tcPr>
          <w:p w:rsidR="00684927" w:rsidRPr="007308AD" w:rsidRDefault="00684927" w:rsidP="00684927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ค่าตัดจำหน่าย</w:t>
            </w:r>
          </w:p>
        </w:tc>
        <w:tc>
          <w:tcPr>
            <w:tcW w:w="1558" w:type="dxa"/>
          </w:tcPr>
          <w:p w:rsidR="00684927" w:rsidRPr="007308AD" w:rsidRDefault="00684927" w:rsidP="0068492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lang w:val="en-GB"/>
              </w:rPr>
              <w:t>(27,064)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lang w:val="en-GB"/>
              </w:rPr>
              <w:t>(26,124)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lang w:val="en-GB"/>
              </w:rPr>
              <w:t>-</w:t>
            </w:r>
          </w:p>
        </w:tc>
      </w:tr>
      <w:tr w:rsidR="00684927" w:rsidRPr="007308AD" w:rsidTr="00FA210E">
        <w:tc>
          <w:tcPr>
            <w:tcW w:w="2502" w:type="dxa"/>
          </w:tcPr>
          <w:p w:rsidR="00684927" w:rsidRPr="007308AD" w:rsidRDefault="00684927" w:rsidP="00684927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มูลค่าตามบัญชีปลายปี</w:t>
            </w:r>
          </w:p>
        </w:tc>
        <w:tc>
          <w:tcPr>
            <w:tcW w:w="1558" w:type="dxa"/>
          </w:tcPr>
          <w:p w:rsidR="00684927" w:rsidRPr="007308AD" w:rsidRDefault="00684927" w:rsidP="00684927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99,982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70,722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</w:tcPr>
          <w:p w:rsidR="00684927" w:rsidRPr="007308AD" w:rsidRDefault="00684927" w:rsidP="00684927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A93A7D" w:rsidRPr="007308AD" w:rsidRDefault="009D647D" w:rsidP="00FA210E">
      <w:pPr>
        <w:pStyle w:val="10"/>
        <w:widowControl/>
        <w:tabs>
          <w:tab w:val="left" w:pos="540"/>
        </w:tabs>
        <w:spacing w:before="240" w:after="12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364C42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สินทรัพย์หมุนเวียนอื่น</w:t>
      </w:r>
    </w:p>
    <w:p w:rsidR="00A93A7D" w:rsidRPr="00684927" w:rsidRDefault="00A93A7D" w:rsidP="00684927">
      <w:pPr>
        <w:tabs>
          <w:tab w:val="left" w:pos="2160"/>
          <w:tab w:val="left" w:pos="6120"/>
          <w:tab w:val="left" w:pos="6480"/>
        </w:tabs>
        <w:spacing w:after="40"/>
        <w:ind w:right="-151"/>
        <w:jc w:val="right"/>
        <w:rPr>
          <w:rFonts w:ascii="Angsana New" w:hAnsi="Angsana New" w:cs="Angsana New"/>
          <w:sz w:val="32"/>
          <w:szCs w:val="32"/>
        </w:rPr>
      </w:pPr>
      <w:r w:rsidRPr="00684927">
        <w:rPr>
          <w:rFonts w:ascii="Angsana New" w:hAnsi="Angsana New" w:cs="Angsana New"/>
          <w:sz w:val="32"/>
          <w:szCs w:val="32"/>
        </w:rPr>
        <w:t>(</w:t>
      </w:r>
      <w:r w:rsidRPr="00684927">
        <w:rPr>
          <w:rFonts w:ascii="Angsana New" w:hAnsi="Angsana New" w:cs="Angsana New"/>
          <w:sz w:val="32"/>
          <w:szCs w:val="32"/>
          <w:cs/>
        </w:rPr>
        <w:t>หน่วย</w:t>
      </w:r>
      <w:r w:rsidRPr="00684927">
        <w:rPr>
          <w:rFonts w:ascii="Angsana New" w:hAnsi="Angsana New" w:cs="Angsana New"/>
          <w:sz w:val="32"/>
          <w:szCs w:val="32"/>
        </w:rPr>
        <w:t xml:space="preserve">: </w:t>
      </w:r>
      <w:r w:rsidRPr="00684927">
        <w:rPr>
          <w:rFonts w:ascii="Angsana New" w:hAnsi="Angsana New" w:cs="Angsana New"/>
          <w:sz w:val="32"/>
          <w:szCs w:val="32"/>
          <w:cs/>
        </w:rPr>
        <w:t>พันบาท</w:t>
      </w:r>
      <w:r w:rsidRPr="00684927">
        <w:rPr>
          <w:rFonts w:ascii="Angsana New" w:hAnsi="Angsana New" w:cs="Angsana New"/>
          <w:sz w:val="32"/>
          <w:szCs w:val="32"/>
        </w:rPr>
        <w:t>)</w:t>
      </w:r>
    </w:p>
    <w:tbl>
      <w:tblPr>
        <w:tblW w:w="871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502"/>
        <w:gridCol w:w="1530"/>
        <w:gridCol w:w="1620"/>
        <w:gridCol w:w="1530"/>
        <w:gridCol w:w="1530"/>
      </w:tblGrid>
      <w:tr w:rsidR="00A93A7D" w:rsidRPr="00684927" w:rsidTr="00684927">
        <w:trPr>
          <w:cantSplit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684927" w:rsidRDefault="00A93A7D" w:rsidP="0068492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684927" w:rsidRDefault="00A93A7D" w:rsidP="00684927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684927" w:rsidRDefault="00A93A7D" w:rsidP="00684927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067E3" w:rsidRPr="00684927" w:rsidTr="00684927">
        <w:trPr>
          <w:cantSplit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</w:rPr>
              <w:t>2561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</w:rPr>
              <w:t>2562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</w:rPr>
              <w:t>2561</w:t>
            </w:r>
          </w:p>
        </w:tc>
      </w:tr>
      <w:tr w:rsidR="00B067E3" w:rsidRPr="00684927" w:rsidTr="00684927">
        <w:trPr>
          <w:cantSplit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ภาษีมูลค่าเพิ่ม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43,971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47,263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1,355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962</w:t>
            </w:r>
          </w:p>
        </w:tc>
      </w:tr>
      <w:tr w:rsidR="00B067E3" w:rsidRPr="00684927" w:rsidTr="00684927">
        <w:trPr>
          <w:cantSplit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ind w:left="150" w:right="-108" w:hanging="15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ค่าใช้จ่ายจ่ายล่วงหน้าและภาษีเงินได้หัก ณ ที่จ่าย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53,642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39,689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7,118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6,425</w:t>
            </w:r>
          </w:p>
        </w:tc>
      </w:tr>
      <w:tr w:rsidR="00B067E3" w:rsidRPr="00684927" w:rsidTr="00684927">
        <w:trPr>
          <w:cantSplit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ind w:left="150" w:right="0" w:hanging="15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เงินล่วงหน้าจ่ายเจ้าหนี้และพนักงาน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37,357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73,753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745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786</w:t>
            </w:r>
          </w:p>
        </w:tc>
      </w:tr>
      <w:tr w:rsidR="00B067E3" w:rsidRPr="00684927" w:rsidTr="00684927">
        <w:trPr>
          <w:cantSplit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ind w:left="150" w:right="0" w:hanging="15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ภาษีเงินได้และภาษีมูลค่าเพิ่มรอเรียกคืน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32,807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31,768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5,976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6,943</w:t>
            </w:r>
          </w:p>
        </w:tc>
      </w:tr>
      <w:tr w:rsidR="00B067E3" w:rsidRPr="00684927" w:rsidTr="00684927">
        <w:trPr>
          <w:cantSplit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006F27">
            <w:pPr>
              <w:pStyle w:val="10"/>
              <w:widowControl/>
              <w:ind w:left="150" w:right="-113" w:hanging="15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เงินมัดจำค่าซื้อ</w:t>
            </w:r>
            <w:r w:rsidR="00006F27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ที่ดินและ</w:t>
            </w: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หน่วยในอาคารสำนักงานเพื่อเช่า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74,061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79,250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-</w:t>
            </w:r>
          </w:p>
        </w:tc>
      </w:tr>
      <w:tr w:rsidR="00B067E3" w:rsidRPr="00684927" w:rsidTr="00684927">
        <w:trPr>
          <w:cantSplit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067E3" w:rsidRPr="00684927" w:rsidRDefault="00B067E3" w:rsidP="00684927">
            <w:pPr>
              <w:pStyle w:val="10"/>
              <w:widowControl/>
              <w:tabs>
                <w:tab w:val="left" w:pos="342"/>
              </w:tabs>
              <w:ind w:right="-90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684927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241,838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271,723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364C42" w:rsidP="00684927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15,194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67E3" w:rsidRPr="00684927" w:rsidRDefault="00B067E3" w:rsidP="00684927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684927">
              <w:rPr>
                <w:rFonts w:ascii="Angsana New" w:hAnsi="Angsana New" w:cs="Angsana New"/>
                <w:sz w:val="32"/>
                <w:szCs w:val="32"/>
                <w:lang w:val="en-GB"/>
              </w:rPr>
              <w:t>15,116</w:t>
            </w:r>
          </w:p>
        </w:tc>
      </w:tr>
    </w:tbl>
    <w:p w:rsidR="00A7020C" w:rsidRDefault="00A7020C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A7020C" w:rsidRDefault="00A7020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7308AD" w:rsidRDefault="00A93A7D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364C42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5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:rsidR="00A93A7D" w:rsidRPr="007308AD" w:rsidRDefault="00A93A7D" w:rsidP="00423F83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A93A7D" w:rsidRPr="007308AD" w:rsidRDefault="00A93A7D" w:rsidP="00423F83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="00364C42" w:rsidRPr="007308AD">
        <w:rPr>
          <w:rFonts w:ascii="Angsana New" w:hAnsi="Angsana New" w:cs="Angsana New"/>
          <w:color w:val="auto"/>
          <w:sz w:val="32"/>
          <w:szCs w:val="32"/>
        </w:rPr>
        <w:t>5</w:t>
      </w:r>
      <w:r w:rsidRPr="007308AD">
        <w:rPr>
          <w:rFonts w:ascii="Angsana New" w:hAnsi="Angsana New" w:cs="Angsana New"/>
          <w:color w:val="auto"/>
          <w:sz w:val="32"/>
          <w:szCs w:val="32"/>
        </w:rPr>
        <w:t>.1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FA210E">
        <w:rPr>
          <w:rFonts w:ascii="Angsana New" w:hAnsi="Angsana New" w:cs="Angsana New"/>
          <w:color w:val="auto"/>
          <w:sz w:val="32"/>
          <w:szCs w:val="32"/>
        </w:rPr>
        <w:t>3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.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0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ถึงร้อยละ </w:t>
      </w:r>
      <w:r w:rsidR="006E659E" w:rsidRPr="007308AD">
        <w:rPr>
          <w:rFonts w:ascii="Angsana New" w:hAnsi="Angsana New" w:cs="Angsana New"/>
          <w:color w:val="auto"/>
          <w:sz w:val="32"/>
          <w:szCs w:val="32"/>
        </w:rPr>
        <w:t>7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.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0</w:t>
      </w:r>
      <w:r w:rsidR="009E5724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40872" w:rsidRPr="007308AD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="00C241F5" w:rsidRPr="007308AD">
        <w:rPr>
          <w:rFonts w:ascii="Angsana New" w:hAnsi="Angsana New" w:cs="Angsana New"/>
          <w:color w:val="auto"/>
          <w:sz w:val="32"/>
          <w:szCs w:val="32"/>
        </w:rPr>
        <w:t xml:space="preserve"> MLR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บวกร้อยละ </w:t>
      </w:r>
      <w:r w:rsidRPr="007308AD">
        <w:rPr>
          <w:rFonts w:ascii="Angsana New" w:hAnsi="Angsana New" w:cs="Angsana New"/>
          <w:color w:val="auto"/>
          <w:sz w:val="32"/>
          <w:szCs w:val="32"/>
        </w:rPr>
        <w:t>0.5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</w:t>
      </w:r>
      <w:r w:rsidR="00E02BAC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E7583" w:rsidRPr="007308AD">
        <w:rPr>
          <w:rFonts w:ascii="Angsana New" w:hAnsi="Angsana New" w:cs="Angsana New"/>
          <w:color w:val="auto"/>
          <w:sz w:val="32"/>
          <w:szCs w:val="32"/>
        </w:rPr>
        <w:t>3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="00193A72" w:rsidRPr="007308AD">
        <w:rPr>
          <w:rFonts w:ascii="Angsana New" w:hAnsi="Angsana New" w:cs="Angsana New"/>
          <w:color w:val="auto"/>
          <w:sz w:val="32"/>
          <w:szCs w:val="32"/>
        </w:rPr>
        <w:t>0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A93A7D" w:rsidRPr="007308AD" w:rsidRDefault="00A93A7D" w:rsidP="00423F83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="00364C42" w:rsidRPr="007308AD">
        <w:rPr>
          <w:rFonts w:ascii="Angsana New" w:hAnsi="Angsana New" w:cs="Angsana New"/>
          <w:color w:val="auto"/>
          <w:sz w:val="32"/>
          <w:szCs w:val="32"/>
        </w:rPr>
        <w:t>5</w:t>
      </w:r>
      <w:r w:rsidRPr="007308AD">
        <w:rPr>
          <w:rFonts w:ascii="Angsana New" w:hAnsi="Angsana New" w:cs="Angsana New"/>
          <w:color w:val="auto"/>
          <w:sz w:val="32"/>
          <w:szCs w:val="32"/>
        </w:rPr>
        <w:t>.2</w:t>
      </w: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</w:t>
      </w:r>
      <w:r w:rsidR="00E65AFC" w:rsidRPr="007308AD">
        <w:rPr>
          <w:rFonts w:ascii="Angsana New" w:hAnsi="Angsana New" w:cs="Angsana New"/>
          <w:color w:val="auto"/>
          <w:sz w:val="32"/>
          <w:szCs w:val="32"/>
          <w:cs/>
        </w:rPr>
        <w:t>ากาศ ซึ่งมีอัตราดอกเบี้ย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ร้อยละ 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9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.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0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ต่อปี โดยมีระยะเวลาผ่อนชำระ 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5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A93A7D" w:rsidRPr="007308AD" w:rsidRDefault="00A93A7D" w:rsidP="00FA210E">
      <w:pPr>
        <w:pStyle w:val="10"/>
        <w:widowControl/>
        <w:tabs>
          <w:tab w:val="left" w:pos="900"/>
        </w:tabs>
        <w:spacing w:before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A93A7D" w:rsidRPr="007308AD" w:rsidRDefault="00A93A7D" w:rsidP="00FA210E">
      <w:pPr>
        <w:pStyle w:val="10"/>
        <w:widowControl/>
        <w:tabs>
          <w:tab w:val="left" w:pos="900"/>
        </w:tabs>
        <w:ind w:left="547" w:right="29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7308AD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770" w:type="pct"/>
        <w:tblInd w:w="558" w:type="dxa"/>
        <w:tblLook w:val="0000" w:firstRow="0" w:lastRow="0" w:firstColumn="0" w:lastColumn="0" w:noHBand="0" w:noVBand="0"/>
      </w:tblPr>
      <w:tblGrid>
        <w:gridCol w:w="5089"/>
        <w:gridCol w:w="1756"/>
        <w:gridCol w:w="1769"/>
      </w:tblGrid>
      <w:tr w:rsidR="00A93A7D" w:rsidRPr="007308AD" w:rsidTr="00F37352">
        <w:trPr>
          <w:cantSplit/>
          <w:trHeight w:val="80"/>
        </w:trPr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BA438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D86E6E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F37352" w:rsidRPr="007308AD" w:rsidRDefault="00F37352" w:rsidP="00F37352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F37352" w:rsidRPr="007308AD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6A6125"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</w:tcBorders>
          </w:tcPr>
          <w:p w:rsidR="00F37352" w:rsidRPr="007308AD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25</w:t>
            </w:r>
            <w:r w:rsidR="00092701"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  <w:r w:rsidR="006A6125"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364C42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296,121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186,029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4A39DC" w:rsidP="006A612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796,461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488,042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4A39DC" w:rsidP="006A6125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1,092,582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674,071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1B043F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1B043F" w:rsidRPr="007308AD" w:rsidRDefault="001B043F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1B043F" w:rsidRPr="007308AD" w:rsidRDefault="001B043F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1B043F" w:rsidRPr="007308AD" w:rsidRDefault="001B043F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 w:rsidR="00F07330">
              <w:rPr>
                <w:rFonts w:ascii="Angsana New" w:eastAsia="Arial Unicode MS" w:hAnsi="Angsana New" w:cs="Angsana New"/>
                <w:sz w:val="32"/>
                <w:szCs w:val="32"/>
              </w:rPr>
              <w:t>9</w:t>
            </w: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>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364C42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295,637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184,522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4A39DC" w:rsidP="00F07330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796,385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F07330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487,145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4A39DC" w:rsidP="006A612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1,092,022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671,667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1B043F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1B043F" w:rsidRPr="007308AD" w:rsidRDefault="001B043F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1B043F" w:rsidRPr="007308AD" w:rsidRDefault="001B043F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1B043F" w:rsidRPr="007308AD" w:rsidRDefault="001B043F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</w:t>
            </w:r>
            <w:r w:rsidR="00F07330">
              <w:rPr>
                <w:rFonts w:ascii="Angsana New" w:eastAsia="Arial Unicode MS" w:hAnsi="Angsana New" w:cs="Angsana New"/>
                <w:sz w:val="32"/>
                <w:szCs w:val="32"/>
              </w:rPr>
              <w:t>9</w:t>
            </w: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>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364C42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484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1,507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364C42" w:rsidP="006A612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76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897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108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7308AD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364C42" w:rsidP="006A612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560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2,404</w:t>
            </w:r>
          </w:p>
        </w:tc>
      </w:tr>
      <w:tr w:rsidR="006A6125" w:rsidRPr="007308AD" w:rsidTr="006E659E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right w:val="nil"/>
            </w:tcBorders>
          </w:tcPr>
          <w:p w:rsidR="006A6125" w:rsidRPr="007308AD" w:rsidRDefault="004A39DC" w:rsidP="006A6125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1,092,582</w:t>
            </w:r>
          </w:p>
        </w:tc>
        <w:tc>
          <w:tcPr>
            <w:tcW w:w="1027" w:type="pct"/>
            <w:tcBorders>
              <w:top w:val="nil"/>
              <w:left w:val="nil"/>
              <w:right w:val="nil"/>
            </w:tcBorders>
          </w:tcPr>
          <w:p w:rsidR="006A6125" w:rsidRPr="007308AD" w:rsidRDefault="006A6125" w:rsidP="006A6125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674,071</w:t>
            </w:r>
          </w:p>
        </w:tc>
      </w:tr>
    </w:tbl>
    <w:p w:rsidR="00A7020C" w:rsidRDefault="00A7020C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A7020C" w:rsidRDefault="00A7020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7308AD" w:rsidRDefault="0001395D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364C42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:rsidR="00A93A7D" w:rsidRPr="007308AD" w:rsidRDefault="00A93A7D" w:rsidP="00FA210E">
      <w:pPr>
        <w:pStyle w:val="10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55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510"/>
        <w:gridCol w:w="900"/>
        <w:gridCol w:w="900"/>
        <w:gridCol w:w="810"/>
        <w:gridCol w:w="810"/>
        <w:gridCol w:w="810"/>
        <w:gridCol w:w="810"/>
      </w:tblGrid>
      <w:tr w:rsidR="00E76E2E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ราคาทุน</w:t>
            </w:r>
          </w:p>
        </w:tc>
      </w:tr>
      <w:tr w:rsidR="006A6125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</w:tr>
      <w:tr w:rsidR="00E76E2E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spacing w:line="270" w:lineRule="exact"/>
              <w:ind w:left="-108" w:right="-2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spacing w:line="270" w:lineRule="exact"/>
              <w:ind w:left="-108" w:right="-2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spacing w:line="270" w:lineRule="exact"/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spacing w:line="270" w:lineRule="exact"/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</w:p>
        </w:tc>
      </w:tr>
      <w:tr w:rsidR="00E76E2E" w:rsidRPr="007308AD" w:rsidTr="006E659E">
        <w:trPr>
          <w:trHeight w:val="8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pStyle w:val="Heading6"/>
              <w:spacing w:line="270" w:lineRule="exact"/>
              <w:ind w:left="-108" w:right="-24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  <w:cs/>
              </w:rPr>
              <w:t>บริษัทย่อยที่บริษัทฯถือหุ้นโดยตรง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tabs>
                <w:tab w:val="decimal" w:pos="684"/>
              </w:tabs>
              <w:spacing w:line="270" w:lineRule="exact"/>
              <w:ind w:left="-108" w:right="-24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tabs>
                <w:tab w:val="decimal" w:pos="768"/>
              </w:tabs>
              <w:spacing w:line="270" w:lineRule="exact"/>
              <w:ind w:left="-36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76E2E" w:rsidRPr="007308AD" w:rsidRDefault="00E76E2E" w:rsidP="006E659E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ทรี แกลเลอรี่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4.0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(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สิงคโปร์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)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ล้านเหรียญสิงคโปร์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ทรี แกลเลอรี่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4.0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(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ประเทศไทย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)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บันยัน ทรี จำกัด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1,500</w:t>
            </w:r>
            <w:r w:rsidR="00FA210E">
              <w:rPr>
                <w:rFonts w:ascii="Angsana New" w:hAnsi="Angsana New" w:cs="Angsana New"/>
                <w:sz w:val="22"/>
                <w:szCs w:val="22"/>
              </w:rPr>
              <w:t>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1,500.0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1,325.1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1,325.1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330.0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แกรนด์ จำกัด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1,000</w:t>
            </w:r>
            <w:r w:rsidR="00FA210E">
              <w:rPr>
                <w:rFonts w:ascii="Angsana New" w:hAnsi="Angsana New" w:cs="Angsana New"/>
                <w:sz w:val="22"/>
                <w:szCs w:val="22"/>
              </w:rPr>
              <w:t>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958.5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958.5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เลคส์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ลากูน่าเซอร์วิส จำกัด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90.5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22.4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22.4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ลากูน่า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(3)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47.8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1,550.0</w:t>
            </w:r>
          </w:p>
        </w:tc>
      </w:tr>
      <w:tr w:rsidR="00364C42" w:rsidRPr="007308AD" w:rsidTr="00E76E2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7308AD">
              <w:rPr>
                <w:sz w:val="22"/>
                <w:szCs w:val="22"/>
                <w:cs/>
              </w:rPr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8.0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8.0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วิลเลจ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6.0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232.3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232.3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ปายสะมาด ดิเวลลอปเมนท์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28.4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28.4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ภูเก็ต </w:t>
            </w:r>
            <w:r w:rsidR="00E030ED"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แกรนด์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รีสอร์ท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  <w:r w:rsidR="00E030ED"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พีที เอวีซี อินโดนีเซีย จำกัด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255546" w:rsidRPr="007308AD" w:rsidRDefault="00255546" w:rsidP="00255546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7.0</w:t>
            </w:r>
          </w:p>
          <w:p w:rsidR="00364C42" w:rsidRPr="007308AD" w:rsidRDefault="00255546" w:rsidP="00255546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ล้านเหรียญสหรัฐอเมริกา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7.0</w:t>
            </w:r>
          </w:p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ถลางพัฒนา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2,250.0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2,250.0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ไทยวาทาวเวอร์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455.0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455.0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ไทยวาทาวเวอร์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(2)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ทวิน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วอเตอร์ส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  <w:r w:rsidR="00E030ED"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214.4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214.4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7308AD">
              <w:rPr>
                <w:sz w:val="22"/>
                <w:szCs w:val="22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บางเทา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(1)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บางเทา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(2)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19.1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บางเทา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(3)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บางเทา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(4)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14.6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14.6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บางเทา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E030ED" w:rsidRPr="007308AD">
              <w:rPr>
                <w:rFonts w:ascii="Angsana New" w:hAnsi="Angsana New" w:cs="Angsana New"/>
                <w:sz w:val="22"/>
                <w:szCs w:val="22"/>
                <w:cs/>
              </w:rPr>
              <w:t>ลากูน่า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จำกัด</w:t>
            </w:r>
            <w:r w:rsidR="00E030ED"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80.0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80.0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1,546.0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1,546.0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255546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7308AD">
              <w:rPr>
                <w:sz w:val="22"/>
                <w:szCs w:val="22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เชียร์ โกลเดน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F07330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DC270F" w:rsidP="00364C42">
            <w:pPr>
              <w:tabs>
                <w:tab w:val="decimal" w:pos="500"/>
              </w:tabs>
              <w:spacing w:line="27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tabs>
                <w:tab w:val="decimal" w:pos="500"/>
              </w:tabs>
              <w:spacing w:line="27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E82E2D" w:rsidP="00364C42">
            <w:pPr>
              <w:pBdr>
                <w:bottom w:val="sing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pBdr>
                <w:bottom w:val="sing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364C42" w:rsidRPr="007308AD" w:rsidTr="00E76E2E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รวมเงินลงทุนในบริษัทย่อย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E82E2D" w:rsidP="00364C42">
            <w:pPr>
              <w:pBdr>
                <w:bottom w:val="doub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4,242.7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64C42" w:rsidRPr="007308AD" w:rsidRDefault="00364C42" w:rsidP="00364C42">
            <w:pPr>
              <w:pBdr>
                <w:bottom w:val="doub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4,242.7</w:t>
            </w:r>
          </w:p>
        </w:tc>
      </w:tr>
    </w:tbl>
    <w:p w:rsidR="00432AED" w:rsidRPr="007308AD" w:rsidRDefault="00A06B1B" w:rsidP="00432AED">
      <w:pPr>
        <w:pStyle w:val="10"/>
        <w:widowControl/>
        <w:tabs>
          <w:tab w:val="left" w:pos="540"/>
          <w:tab w:val="left" w:pos="90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7308AD">
        <w:rPr>
          <w:rFonts w:ascii="Angsana New" w:hAnsi="Angsana New" w:cs="Angsana New"/>
          <w:color w:val="auto"/>
          <w:sz w:val="22"/>
          <w:szCs w:val="22"/>
        </w:rPr>
        <w:tab/>
      </w:r>
      <w:r w:rsidR="00432AED" w:rsidRPr="007308AD">
        <w:rPr>
          <w:rFonts w:ascii="Angsana New" w:hAnsi="Angsana New" w:cs="Angsana New"/>
          <w:color w:val="auto"/>
          <w:sz w:val="20"/>
          <w:szCs w:val="20"/>
        </w:rPr>
        <w:t>(1)</w:t>
      </w:r>
      <w:r w:rsidR="00432AED"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432AED" w:rsidRPr="007308AD">
        <w:rPr>
          <w:rFonts w:ascii="Angsana New" w:hAnsi="Angsana New" w:cs="Angsana New"/>
          <w:color w:val="auto"/>
          <w:sz w:val="20"/>
          <w:szCs w:val="20"/>
        </w:rPr>
        <w:tab/>
      </w:r>
      <w:r w:rsidR="00432AED" w:rsidRPr="007308A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="00432AED" w:rsidRPr="007308AD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432AED"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="00432AED" w:rsidRPr="007308AD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432AED"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</w:p>
    <w:p w:rsidR="00432AED" w:rsidRPr="007308AD" w:rsidRDefault="00432AED" w:rsidP="0094120B">
      <w:pPr>
        <w:pStyle w:val="10"/>
        <w:widowControl/>
        <w:tabs>
          <w:tab w:val="left" w:pos="540"/>
        </w:tabs>
        <w:ind w:left="810" w:right="0" w:hanging="810"/>
        <w:jc w:val="thaiDistribute"/>
        <w:rPr>
          <w:rFonts w:ascii="Angsana New" w:hAnsi="Angsana New" w:cs="Angsana New"/>
          <w:color w:val="auto"/>
          <w:sz w:val="20"/>
          <w:szCs w:val="20"/>
        </w:rPr>
      </w:pPr>
      <w:r w:rsidRPr="007308AD">
        <w:rPr>
          <w:rFonts w:ascii="Angsana New" w:hAnsi="Angsana New" w:cs="Angsana New"/>
          <w:color w:val="auto"/>
          <w:sz w:val="20"/>
          <w:szCs w:val="20"/>
        </w:rPr>
        <w:tab/>
        <w:t>(</w:t>
      </w:r>
      <w:r w:rsidR="007308AD" w:rsidRPr="007308AD">
        <w:rPr>
          <w:rFonts w:ascii="Angsana New" w:hAnsi="Angsana New" w:cs="Angsana New"/>
          <w:color w:val="auto"/>
          <w:sz w:val="20"/>
          <w:szCs w:val="20"/>
        </w:rPr>
        <w:t>2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) </w:t>
      </w:r>
      <w:r w:rsidRPr="007308AD">
        <w:rPr>
          <w:rFonts w:ascii="Angsana New" w:hAnsi="Angsana New" w:cs="Angsana New"/>
          <w:color w:val="auto"/>
          <w:sz w:val="20"/>
          <w:szCs w:val="20"/>
        </w:rPr>
        <w:tab/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แกรนด์ จำกัด ถือหุ้นโดยบริษัทฯร้อยละ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85.4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2A242D" w:rsidRPr="007308AD">
        <w:rPr>
          <w:rFonts w:ascii="Angsana New" w:hAnsi="Angsana New" w:cs="Angsana New"/>
          <w:color w:val="auto"/>
          <w:sz w:val="20"/>
          <w:szCs w:val="20"/>
          <w:cs/>
        </w:rPr>
        <w:t>ลากูน่า ฮอลิเดย์ คลับ จำกัด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="002A242D" w:rsidRPr="007308AD">
        <w:rPr>
          <w:rFonts w:ascii="Angsana New" w:hAnsi="Angsana New" w:cs="Angsana New"/>
          <w:color w:val="auto"/>
          <w:sz w:val="20"/>
          <w:szCs w:val="20"/>
          <w:cs/>
        </w:rPr>
        <w:t>และ บริษัท แม่จันทร์พร็อพเพอร์ตี้ จำกัด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                             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ร้อยละ </w:t>
      </w:r>
      <w:r w:rsidRPr="007308AD">
        <w:rPr>
          <w:rFonts w:ascii="Angsana New" w:hAnsi="Angsana New" w:cs="Angsana New"/>
          <w:color w:val="auto"/>
          <w:sz w:val="20"/>
          <w:szCs w:val="20"/>
        </w:rPr>
        <w:t>14.6</w:t>
      </w:r>
    </w:p>
    <w:p w:rsidR="00432AED" w:rsidRPr="007308AD" w:rsidRDefault="00432AED" w:rsidP="00432AED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7308AD">
        <w:rPr>
          <w:rFonts w:ascii="Angsana New" w:hAnsi="Angsana New" w:cs="Angsana New"/>
          <w:color w:val="auto"/>
          <w:sz w:val="20"/>
          <w:szCs w:val="20"/>
        </w:rPr>
        <w:t>(</w:t>
      </w:r>
      <w:r w:rsidR="007308AD" w:rsidRPr="007308AD">
        <w:rPr>
          <w:rFonts w:ascii="Angsana New" w:hAnsi="Angsana New" w:cs="Angsana New"/>
          <w:color w:val="auto"/>
          <w:sz w:val="20"/>
          <w:szCs w:val="20"/>
        </w:rPr>
        <w:t>3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) </w:t>
      </w:r>
      <w:r w:rsidRPr="007308AD">
        <w:rPr>
          <w:rFonts w:ascii="Angsana New" w:hAnsi="Angsana New" w:cs="Angsana New"/>
          <w:color w:val="auto"/>
          <w:sz w:val="20"/>
          <w:szCs w:val="20"/>
        </w:rPr>
        <w:tab/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ลากูน่าเซอร์วิส จำกัด ถือหุ้นโดยบริษัทฯร้อยละ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24.7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2A242D" w:rsidRPr="007308AD">
        <w:rPr>
          <w:rFonts w:ascii="Angsana New" w:hAnsi="Angsana New" w:cs="Angsana New"/>
          <w:color w:val="auto"/>
          <w:sz w:val="20"/>
          <w:szCs w:val="20"/>
          <w:cs/>
        </w:rPr>
        <w:t>บางเทาแกรนด์ จำกัด และบริษัท ลากูน่า บันยัน ทรี จำกัดร้อยละ</w:t>
      </w:r>
      <w:r w:rsidR="002A242D" w:rsidRPr="007308AD">
        <w:rPr>
          <w:rFonts w:ascii="Angsana New" w:hAnsi="Angsana New" w:cs="Angsana New"/>
          <w:color w:val="auto"/>
          <w:sz w:val="20"/>
          <w:szCs w:val="20"/>
        </w:rPr>
        <w:t xml:space="preserve"> 48.2</w:t>
      </w:r>
    </w:p>
    <w:p w:rsidR="00E030ED" w:rsidRPr="007308AD" w:rsidRDefault="00E030ED" w:rsidP="00E030ED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308AD">
        <w:rPr>
          <w:rFonts w:ascii="Angsana New" w:hAnsi="Angsana New" w:cs="Angsana New"/>
          <w:color w:val="auto"/>
          <w:sz w:val="20"/>
          <w:szCs w:val="20"/>
        </w:rPr>
        <w:tab/>
        <w:t xml:space="preserve">(4)   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เดิมชื่อ </w:t>
      </w:r>
      <w:r w:rsidRPr="007308AD">
        <w:rPr>
          <w:rFonts w:ascii="Angsana New" w:hAnsi="Angsana New" w:cs="Angsana New"/>
          <w:color w:val="auto"/>
          <w:sz w:val="20"/>
          <w:szCs w:val="20"/>
        </w:rPr>
        <w:t>“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บริษัท ภูเก็ต รีสอร์ท </w:t>
      </w:r>
      <w:r w:rsidR="00A7020C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ดีเวลลอปเมนต์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จำกัด</w:t>
      </w:r>
      <w:r w:rsidRPr="007308AD">
        <w:rPr>
          <w:rFonts w:ascii="Angsana New" w:hAnsi="Angsana New" w:cs="Angsana New"/>
          <w:color w:val="auto"/>
          <w:sz w:val="20"/>
          <w:szCs w:val="20"/>
        </w:rPr>
        <w:t>”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บริษัทย่อยเปลี่ยน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>ชื่อ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และจดทะเบียน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กับกระทรวงพาณิชย์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>เมื่อ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วันที่ 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21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มิถุนายน </w:t>
      </w:r>
      <w:r w:rsidRPr="007308AD">
        <w:rPr>
          <w:rFonts w:ascii="Angsana New" w:hAnsi="Angsana New" w:cs="Angsana New"/>
          <w:color w:val="auto"/>
          <w:sz w:val="20"/>
          <w:szCs w:val="20"/>
        </w:rPr>
        <w:t>2562</w:t>
      </w:r>
    </w:p>
    <w:p w:rsidR="00E030ED" w:rsidRPr="007308AD" w:rsidRDefault="00E030ED" w:rsidP="00E030ED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308AD">
        <w:rPr>
          <w:rFonts w:ascii="Angsana New" w:hAnsi="Angsana New" w:cs="Angsana New"/>
          <w:color w:val="auto"/>
          <w:sz w:val="20"/>
          <w:szCs w:val="20"/>
        </w:rPr>
        <w:tab/>
        <w:t xml:space="preserve">(5)   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เดิมชื่อ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“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บริษัท ทวิน วอเตอร์ส</w:t>
      </w:r>
      <w:r w:rsidR="00A7020C"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A7020C">
        <w:rPr>
          <w:rFonts w:ascii="Angsana New" w:hAnsi="Angsana New" w:cs="Angsana New" w:hint="cs"/>
          <w:color w:val="auto"/>
          <w:sz w:val="20"/>
          <w:szCs w:val="20"/>
          <w:cs/>
        </w:rPr>
        <w:t>ดีเวลลอปเมนต์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 w:rsidRPr="007308AD">
        <w:rPr>
          <w:rFonts w:ascii="Angsana New" w:hAnsi="Angsana New" w:cs="Angsana New"/>
          <w:color w:val="auto"/>
          <w:sz w:val="20"/>
          <w:szCs w:val="20"/>
        </w:rPr>
        <w:t>”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บริษัทย่อยเปลี่ยน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>ชื่อ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และจดทะเบียน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กับกระทรวงพาณิชย์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>เมื่อ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วันที่ 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21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มิถุนายน </w:t>
      </w:r>
      <w:r w:rsidRPr="007308AD">
        <w:rPr>
          <w:rFonts w:ascii="Angsana New" w:hAnsi="Angsana New" w:cs="Angsana New"/>
          <w:color w:val="auto"/>
          <w:sz w:val="20"/>
          <w:szCs w:val="20"/>
        </w:rPr>
        <w:t>2562</w:t>
      </w:r>
    </w:p>
    <w:p w:rsidR="00E030ED" w:rsidRPr="007308AD" w:rsidRDefault="00E030ED" w:rsidP="00432AED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7308AD">
        <w:rPr>
          <w:rFonts w:ascii="Angsana New" w:hAnsi="Angsana New" w:cs="Angsana New"/>
          <w:color w:val="auto"/>
          <w:sz w:val="20"/>
          <w:szCs w:val="20"/>
        </w:rPr>
        <w:tab/>
        <w:t xml:space="preserve">(6)   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เดิมชื่อ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 “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บริษัท บางเทา ดีเวลลอปเมน</w:t>
      </w:r>
      <w:r w:rsidR="00A7020C">
        <w:rPr>
          <w:rFonts w:ascii="Angsana New" w:hAnsi="Angsana New" w:cs="Angsana New" w:hint="cs"/>
          <w:color w:val="auto"/>
          <w:sz w:val="20"/>
          <w:szCs w:val="20"/>
          <w:cs/>
        </w:rPr>
        <w:t>ต์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</w:t>
      </w:r>
      <w:r w:rsidRPr="007308AD">
        <w:rPr>
          <w:rFonts w:ascii="Angsana New" w:hAnsi="Angsana New" w:cs="Angsana New"/>
          <w:color w:val="auto"/>
          <w:sz w:val="20"/>
          <w:szCs w:val="20"/>
        </w:rPr>
        <w:t>”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 บริษัทย่อยเปลี่ยน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>ชื่อ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และจดทะเบียน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>เปลี่ยนชื่อ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>กับกระทรวงพาณิชย์</w:t>
      </w:r>
      <w:r w:rsidR="0094120B">
        <w:rPr>
          <w:rFonts w:ascii="Angsana New" w:hAnsi="Angsana New" w:cs="Angsana New" w:hint="cs"/>
          <w:color w:val="auto"/>
          <w:sz w:val="20"/>
          <w:szCs w:val="20"/>
          <w:cs/>
        </w:rPr>
        <w:t>เมื่อ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วันที่ </w:t>
      </w:r>
      <w:r w:rsidRPr="007308AD">
        <w:rPr>
          <w:rFonts w:ascii="Angsana New" w:hAnsi="Angsana New" w:cs="Angsana New"/>
          <w:color w:val="auto"/>
          <w:sz w:val="20"/>
          <w:szCs w:val="20"/>
        </w:rPr>
        <w:t xml:space="preserve">21 </w:t>
      </w:r>
      <w:r w:rsidRPr="007308AD">
        <w:rPr>
          <w:rFonts w:ascii="Angsana New" w:hAnsi="Angsana New" w:cs="Angsana New"/>
          <w:color w:val="auto"/>
          <w:sz w:val="20"/>
          <w:szCs w:val="20"/>
          <w:cs/>
        </w:rPr>
        <w:t xml:space="preserve">มิถุนายน </w:t>
      </w:r>
      <w:r w:rsidRPr="007308AD">
        <w:rPr>
          <w:rFonts w:ascii="Angsana New" w:hAnsi="Angsana New" w:cs="Angsana New"/>
          <w:color w:val="auto"/>
          <w:sz w:val="20"/>
          <w:szCs w:val="20"/>
        </w:rPr>
        <w:t>2562</w:t>
      </w:r>
    </w:p>
    <w:p w:rsidR="006E659E" w:rsidRPr="007308AD" w:rsidRDefault="00432AED" w:rsidP="00FA210E">
      <w:pPr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lastRenderedPageBreak/>
        <w:tab/>
      </w:r>
      <w:r w:rsidR="006E659E" w:rsidRPr="007308AD">
        <w:rPr>
          <w:rFonts w:ascii="Angsana New" w:hAnsi="Angsana New" w:cs="Angsana New"/>
          <w:sz w:val="32"/>
          <w:szCs w:val="32"/>
          <w:cs/>
        </w:rPr>
        <w:t>ในระหว่างงวด บริษัทฯได้รับเงินปันผลจากบริษัทย่อยดังนี้</w:t>
      </w:r>
    </w:p>
    <w:p w:rsidR="006E659E" w:rsidRPr="007308AD" w:rsidRDefault="006E659E" w:rsidP="00DF7EC8">
      <w:pPr>
        <w:tabs>
          <w:tab w:val="left" w:pos="1440"/>
          <w:tab w:val="right" w:pos="6480"/>
          <w:tab w:val="right" w:pos="8640"/>
        </w:tabs>
        <w:jc w:val="right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(</w:t>
      </w:r>
      <w:r w:rsidRPr="007308AD">
        <w:rPr>
          <w:rFonts w:ascii="Angsana New" w:hAnsi="Angsana New" w:cs="Angsana New"/>
          <w:sz w:val="32"/>
          <w:szCs w:val="32"/>
          <w:cs/>
        </w:rPr>
        <w:t>หน่วย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>พันบาท</w:t>
      </w:r>
      <w:r w:rsidRPr="007308AD">
        <w:rPr>
          <w:rFonts w:ascii="Angsana New" w:hAnsi="Angsana New" w:cs="Angsana New"/>
          <w:sz w:val="32"/>
          <w:szCs w:val="32"/>
        </w:rPr>
        <w:t>)</w:t>
      </w:r>
    </w:p>
    <w:tbl>
      <w:tblPr>
        <w:tblW w:w="84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92"/>
        <w:gridCol w:w="1575"/>
        <w:gridCol w:w="1575"/>
      </w:tblGrid>
      <w:tr w:rsidR="006E659E" w:rsidRPr="007308AD" w:rsidTr="00DF7EC8">
        <w:tc>
          <w:tcPr>
            <w:tcW w:w="5292" w:type="dxa"/>
          </w:tcPr>
          <w:p w:rsidR="006E659E" w:rsidRPr="007308AD" w:rsidRDefault="006E659E" w:rsidP="00FE2324">
            <w:pPr>
              <w:tabs>
                <w:tab w:val="decimal" w:pos="97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50" w:type="dxa"/>
            <w:gridSpan w:val="2"/>
          </w:tcPr>
          <w:p w:rsidR="006E659E" w:rsidRPr="007308AD" w:rsidRDefault="006E659E" w:rsidP="00FE2324">
            <w:pPr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659E" w:rsidRPr="007308AD" w:rsidTr="00DF7EC8">
        <w:tc>
          <w:tcPr>
            <w:tcW w:w="5292" w:type="dxa"/>
          </w:tcPr>
          <w:p w:rsidR="006E659E" w:rsidRPr="007308AD" w:rsidRDefault="006E659E" w:rsidP="00FE2324">
            <w:pPr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575" w:type="dxa"/>
          </w:tcPr>
          <w:p w:rsidR="006E659E" w:rsidRPr="007308AD" w:rsidRDefault="006E659E" w:rsidP="00FE2324">
            <w:pPr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6A6125" w:rsidRPr="007308A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575" w:type="dxa"/>
          </w:tcPr>
          <w:p w:rsidR="006E659E" w:rsidRPr="007308AD" w:rsidRDefault="006E659E" w:rsidP="00FE2324">
            <w:pPr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092701" w:rsidRPr="007308AD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6A6125" w:rsidRPr="007308A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6A6125" w:rsidRPr="007308AD" w:rsidTr="00DF7EC8">
        <w:tc>
          <w:tcPr>
            <w:tcW w:w="5292" w:type="dxa"/>
          </w:tcPr>
          <w:p w:rsidR="006A6125" w:rsidRPr="007308AD" w:rsidRDefault="006A6125" w:rsidP="00FE232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บริษัท </w:t>
            </w:r>
            <w:r w:rsidR="00E030ED"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ลากูน่า </w:t>
            </w:r>
            <w:r w:rsidR="00E030ED" w:rsidRPr="007308AD">
              <w:rPr>
                <w:rFonts w:ascii="Angsana New" w:hAnsi="Angsana New" w:cs="Angsana New"/>
                <w:sz w:val="32"/>
                <w:szCs w:val="32"/>
              </w:rPr>
              <w:t>(3)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575" w:type="dxa"/>
            <w:vAlign w:val="bottom"/>
          </w:tcPr>
          <w:p w:rsidR="006A6125" w:rsidRPr="007308AD" w:rsidRDefault="00E030ED" w:rsidP="00FE232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32,884</w:t>
            </w:r>
          </w:p>
        </w:tc>
        <w:tc>
          <w:tcPr>
            <w:tcW w:w="1575" w:type="dxa"/>
            <w:vAlign w:val="bottom"/>
          </w:tcPr>
          <w:p w:rsidR="006A6125" w:rsidRPr="007308AD" w:rsidRDefault="006A6125" w:rsidP="00FE232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030ED" w:rsidRPr="007308AD" w:rsidTr="00DF7EC8">
        <w:tc>
          <w:tcPr>
            <w:tcW w:w="5292" w:type="dxa"/>
          </w:tcPr>
          <w:p w:rsidR="00E030ED" w:rsidRPr="007308AD" w:rsidRDefault="00E030ED" w:rsidP="00FE232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747,100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030ED" w:rsidRPr="007308AD" w:rsidTr="00DF7EC8">
        <w:tc>
          <w:tcPr>
            <w:tcW w:w="5292" w:type="dxa"/>
          </w:tcPr>
          <w:p w:rsidR="00E030ED" w:rsidRPr="007308AD" w:rsidRDefault="00E030ED" w:rsidP="00FE232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แกรนด์ จำกัด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157,173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030ED" w:rsidRPr="007308AD" w:rsidTr="00DF7EC8">
        <w:tc>
          <w:tcPr>
            <w:tcW w:w="5292" w:type="dxa"/>
          </w:tcPr>
          <w:p w:rsidR="00E030ED" w:rsidRPr="007308AD" w:rsidRDefault="00E030ED" w:rsidP="00FE232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บริษัท บันยัน ทรี แกลเลอรี่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(ประเทศไทย) จำกัด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43,348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030ED" w:rsidRPr="007308AD" w:rsidTr="00DF7EC8">
        <w:tc>
          <w:tcPr>
            <w:tcW w:w="5292" w:type="dxa"/>
          </w:tcPr>
          <w:p w:rsidR="00E030ED" w:rsidRPr="007308AD" w:rsidRDefault="00E030ED" w:rsidP="00FE232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บริษัท </w:t>
            </w:r>
            <w:r w:rsidR="009C46ED">
              <w:rPr>
                <w:rFonts w:ascii="Angsana New" w:hAnsi="Angsana New" w:cs="Angsana New" w:hint="cs"/>
                <w:sz w:val="32"/>
                <w:szCs w:val="32"/>
                <w:cs/>
              </w:rPr>
              <w:t>ลากูน่าเซอร์วิส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29,055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030ED" w:rsidRPr="007308AD" w:rsidTr="00DF7EC8">
        <w:tc>
          <w:tcPr>
            <w:tcW w:w="5292" w:type="dxa"/>
          </w:tcPr>
          <w:p w:rsidR="00E030ED" w:rsidRPr="007308AD" w:rsidRDefault="00E030ED" w:rsidP="00FE232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1,009,560</w:t>
            </w:r>
          </w:p>
        </w:tc>
        <w:tc>
          <w:tcPr>
            <w:tcW w:w="1575" w:type="dxa"/>
            <w:vAlign w:val="bottom"/>
          </w:tcPr>
          <w:p w:rsidR="00E030ED" w:rsidRPr="007308AD" w:rsidRDefault="00E030ED" w:rsidP="00FE2324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6E659E" w:rsidRDefault="006E659E" w:rsidP="006E659E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บริษัทย่อยมีสัดส่วนการถือหุ้นในบริษัท ลากูน่า เอ็กซ์เคอร์ชั่น จำกัด ในอัตราร้อยละ </w:t>
      </w:r>
      <w:r w:rsidRPr="007308AD">
        <w:rPr>
          <w:rFonts w:ascii="Angsana New" w:hAnsi="Angsana New" w:cs="Angsana New"/>
          <w:color w:val="auto"/>
          <w:sz w:val="32"/>
          <w:szCs w:val="32"/>
        </w:rPr>
        <w:t>49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Pr="007308AD">
        <w:rPr>
          <w:rFonts w:ascii="Angsana New" w:hAnsi="Angsana New" w:cs="Angsana New"/>
          <w:color w:val="auto"/>
          <w:sz w:val="32"/>
          <w:szCs w:val="32"/>
        </w:rPr>
        <w:t>100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7308AD">
        <w:rPr>
          <w:rFonts w:ascii="Angsana New" w:hAnsi="Angsana New" w:cs="Angsana New"/>
          <w:color w:val="auto"/>
          <w:sz w:val="32"/>
          <w:szCs w:val="32"/>
        </w:rPr>
        <w:t>15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9844BD" w:rsidRPr="009844BD" w:rsidRDefault="009844BD" w:rsidP="00FE2324">
      <w:pPr>
        <w:pStyle w:val="10"/>
        <w:widowControl/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9844BD">
        <w:rPr>
          <w:rFonts w:ascii="Angsana New" w:hAnsi="Angsana New" w:cs="Angsana New"/>
          <w:color w:val="auto"/>
          <w:sz w:val="32"/>
          <w:szCs w:val="32"/>
          <w:cs/>
        </w:rPr>
        <w:t xml:space="preserve">รายละเอียดของบริษัทย่อยซึ่งมีส่วนได้เสียที่ไม่มีอำนาจควบคุมที่มีสาระสำคัญ </w:t>
      </w:r>
    </w:p>
    <w:p w:rsidR="009844BD" w:rsidRPr="00A1774B" w:rsidRDefault="009844BD" w:rsidP="00A1774B">
      <w:pPr>
        <w:spacing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A1774B">
        <w:rPr>
          <w:rFonts w:ascii="Angsana New" w:hAnsi="Angsana New" w:cs="Angsana New"/>
          <w:i/>
          <w:iCs/>
          <w:color w:val="FF0000"/>
          <w:sz w:val="32"/>
          <w:szCs w:val="32"/>
        </w:rPr>
        <w:t>        </w:t>
      </w:r>
      <w:r w:rsidRPr="00A1774B">
        <w:rPr>
          <w:rFonts w:ascii="Angsana New" w:hAnsi="Angsana New" w:cs="Angsana New"/>
          <w:i/>
          <w:iCs/>
          <w:color w:val="FF0000"/>
          <w:sz w:val="32"/>
          <w:szCs w:val="32"/>
          <w:cs/>
        </w:rPr>
        <w:t xml:space="preserve"> </w:t>
      </w:r>
      <w:r w:rsidRPr="00A1774B">
        <w:rPr>
          <w:rFonts w:ascii="Angsana New" w:hAnsi="Angsana New" w:cs="Angsana New"/>
          <w:sz w:val="32"/>
          <w:szCs w:val="32"/>
          <w:cs/>
        </w:rPr>
        <w:t>(หน่วย</w:t>
      </w:r>
      <w:r w:rsidRPr="00A1774B">
        <w:rPr>
          <w:rFonts w:ascii="Angsana New" w:hAnsi="Angsana New" w:cs="Angsana New"/>
          <w:sz w:val="32"/>
          <w:szCs w:val="32"/>
        </w:rPr>
        <w:t xml:space="preserve">: </w:t>
      </w:r>
      <w:r w:rsidRPr="00A1774B">
        <w:rPr>
          <w:rFonts w:ascii="Angsana New" w:hAnsi="Angsana New" w:cs="Angsana New"/>
          <w:sz w:val="32"/>
          <w:szCs w:val="32"/>
          <w:cs/>
        </w:rPr>
        <w:t>ล้านบาท)</w:t>
      </w:r>
    </w:p>
    <w:tbl>
      <w:tblPr>
        <w:tblW w:w="8550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1350"/>
        <w:gridCol w:w="1440"/>
        <w:gridCol w:w="1350"/>
        <w:gridCol w:w="1350"/>
      </w:tblGrid>
      <w:tr w:rsidR="009844BD" w:rsidRPr="00A1774B" w:rsidTr="008F2284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4BD" w:rsidRPr="00A1774B" w:rsidRDefault="009844BD" w:rsidP="00A1774B">
            <w:pPr>
              <w:pBdr>
                <w:bottom w:val="single" w:sz="4" w:space="0" w:color="auto"/>
              </w:pBdr>
              <w:spacing w:line="400" w:lineRule="exact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บริษัท</w:t>
            </w:r>
          </w:p>
        </w:tc>
        <w:tc>
          <w:tcPr>
            <w:tcW w:w="27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4BD" w:rsidRPr="00A1774B" w:rsidRDefault="009844BD" w:rsidP="00A1774B">
            <w:pPr>
              <w:pBdr>
                <w:bottom w:val="single" w:sz="4" w:space="0" w:color="auto"/>
              </w:pBdr>
              <w:spacing w:line="400" w:lineRule="exact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สัดส่วนที่ถือโดยส่วนได้เสีย</w:t>
            </w:r>
          </w:p>
          <w:p w:rsidR="009844BD" w:rsidRPr="00A1774B" w:rsidRDefault="009844BD" w:rsidP="00A1774B">
            <w:pPr>
              <w:pBdr>
                <w:bottom w:val="single" w:sz="4" w:space="0" w:color="auto"/>
              </w:pBdr>
              <w:spacing w:line="400" w:lineRule="exact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ที่ไม่มีอำนาจควบคุม</w:t>
            </w:r>
          </w:p>
        </w:tc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4BD" w:rsidRPr="00A1774B" w:rsidRDefault="009844BD" w:rsidP="00A1774B">
            <w:pPr>
              <w:pBdr>
                <w:bottom w:val="single" w:sz="4" w:space="0" w:color="auto"/>
              </w:pBdr>
              <w:spacing w:line="400" w:lineRule="exact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เงินปันผลจ่ายให้กับ</w:t>
            </w:r>
            <w:r w:rsidR="00A1774B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 xml:space="preserve">                         </w:t>
            </w: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ส่วนได้เสีย</w:t>
            </w:r>
            <w:r w:rsidRPr="00A1774B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ที่ไม่มี</w:t>
            </w:r>
            <w:r w:rsidR="00A1774B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 xml:space="preserve">                       </w:t>
            </w:r>
            <w:r w:rsidRPr="00A1774B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อำนาจควบคุมในระหว่าง</w:t>
            </w: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ปี</w:t>
            </w:r>
          </w:p>
        </w:tc>
      </w:tr>
      <w:tr w:rsidR="00A1774B" w:rsidRPr="00A1774B" w:rsidTr="008F2284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774B" w:rsidRPr="00A1774B" w:rsidRDefault="00A1774B" w:rsidP="00A1774B">
            <w:pPr>
              <w:spacing w:line="400" w:lineRule="exact"/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74B" w:rsidRPr="00A1774B" w:rsidRDefault="00A1774B" w:rsidP="00A1774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</w:rPr>
              <w:t>2562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74B" w:rsidRPr="00A1774B" w:rsidRDefault="00A1774B" w:rsidP="00A1774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</w:rPr>
              <w:t>2561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74B" w:rsidRPr="00A1774B" w:rsidRDefault="00A1774B" w:rsidP="00A1774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</w:rPr>
              <w:t>2562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774B" w:rsidRPr="00A1774B" w:rsidRDefault="00A1774B" w:rsidP="00A1774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pacing w:val="-4"/>
                <w:sz w:val="32"/>
                <w:szCs w:val="32"/>
              </w:rPr>
              <w:t>2561</w:t>
            </w:r>
          </w:p>
        </w:tc>
      </w:tr>
      <w:tr w:rsidR="009844BD" w:rsidRPr="00A1774B" w:rsidTr="00A1774B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4BD" w:rsidRPr="00A1774B" w:rsidRDefault="009844BD" w:rsidP="00A1774B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spacing w:line="400" w:lineRule="exact"/>
              <w:ind w:left="-126" w:right="-78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  <w:cs/>
              </w:rPr>
              <w:t>(ร้อยละ)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spacing w:line="400" w:lineRule="exact"/>
              <w:ind w:left="-63" w:right="-48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  <w:cs/>
              </w:rPr>
              <w:t>(ร้อยละ)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4BD" w:rsidRPr="00A1774B" w:rsidRDefault="009844BD" w:rsidP="00A1774B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4BD" w:rsidRPr="00A1774B" w:rsidRDefault="009844BD" w:rsidP="00A1774B">
            <w:pPr>
              <w:spacing w:line="400" w:lineRule="exact"/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9844BD" w:rsidRPr="00A1774B" w:rsidTr="00A1774B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spacing w:line="400" w:lineRule="exact"/>
              <w:ind w:left="164" w:hanging="164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  <w:cs/>
              </w:rPr>
              <w:t>บริษัท บันยัน ทรี แกลเลอรี่ (ประเทศไทย</w:t>
            </w:r>
            <w:r w:rsidRPr="00A1774B">
              <w:rPr>
                <w:rFonts w:ascii="Angsana New" w:hAnsi="Angsana New" w:cs="Angsana New"/>
                <w:sz w:val="32"/>
                <w:szCs w:val="32"/>
              </w:rPr>
              <w:t>)</w:t>
            </w:r>
            <w:r w:rsidRPr="00A1774B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49.0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49.0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41.7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844BD" w:rsidRPr="00A1774B" w:rsidTr="00A1774B">
        <w:trPr>
          <w:trHeight w:val="80"/>
        </w:trPr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spacing w:line="400" w:lineRule="exact"/>
              <w:ind w:left="164" w:hanging="164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ลากูน่าเซอร์วิส จำกัด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27.1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27.1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31.9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844BD" w:rsidRPr="00A1774B" w:rsidTr="00A1774B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spacing w:line="400" w:lineRule="exact"/>
              <w:ind w:left="164" w:hanging="164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  <w:cs/>
              </w:rPr>
              <w:t>บริษัท ถลางพัฒนา จำกัด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50.0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50.0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FE2324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37.0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4BD" w:rsidRPr="00A1774B" w:rsidRDefault="009844BD" w:rsidP="00FE2324">
            <w:pPr>
              <w:pBdr>
                <w:bottom w:val="single" w:sz="4" w:space="1" w:color="auto"/>
              </w:pBd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774B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E2324" w:rsidRPr="00A1774B" w:rsidTr="00A1774B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324" w:rsidRPr="00A1774B" w:rsidRDefault="00FE2324" w:rsidP="00A1774B">
            <w:pPr>
              <w:spacing w:line="400" w:lineRule="exact"/>
              <w:ind w:left="164" w:hanging="164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324" w:rsidRPr="00A1774B" w:rsidRDefault="00FE2324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324" w:rsidRPr="00A1774B" w:rsidRDefault="00FE2324" w:rsidP="00A1774B">
            <w:pP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324" w:rsidRPr="00A1774B" w:rsidRDefault="00FE2324" w:rsidP="00FE2324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110.6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324" w:rsidRPr="00A1774B" w:rsidRDefault="00FE2324" w:rsidP="00FE2324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9C46ED" w:rsidRPr="009C46ED" w:rsidRDefault="009C46ED" w:rsidP="00A1774B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Pr="009C46ED">
        <w:rPr>
          <w:rFonts w:ascii="Angsana New" w:hAnsi="Angsana New" w:cs="Angsana New"/>
          <w:color w:val="auto"/>
          <w:sz w:val="32"/>
          <w:szCs w:val="32"/>
        </w:rPr>
        <w:t xml:space="preserve">17 </w:t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Pr="009C46ED">
        <w:rPr>
          <w:rFonts w:ascii="Angsana New" w:hAnsi="Angsana New" w:cs="Angsana New"/>
          <w:color w:val="auto"/>
          <w:sz w:val="32"/>
          <w:szCs w:val="32"/>
        </w:rPr>
        <w:t xml:space="preserve">2562 </w:t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 แกรนด์ จำกัด (</w:t>
      </w:r>
      <w:r w:rsidRPr="009C46ED">
        <w:rPr>
          <w:rFonts w:ascii="Angsana New" w:hAnsi="Angsana New" w:cs="Angsana New"/>
          <w:color w:val="auto"/>
          <w:sz w:val="32"/>
          <w:szCs w:val="32"/>
        </w:rPr>
        <w:t xml:space="preserve">“LGL” </w:t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บริษัทย่อยที่บริษัทฯ ถือหุ้นร้อยละ </w:t>
      </w:r>
      <w:r w:rsidRPr="009C46ED">
        <w:rPr>
          <w:rFonts w:ascii="Angsana New" w:hAnsi="Angsana New" w:cs="Angsana New"/>
          <w:color w:val="auto"/>
          <w:sz w:val="32"/>
          <w:szCs w:val="32"/>
        </w:rPr>
        <w:t xml:space="preserve">100) </w:t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>ได้ลงนามในสัญญาร่วมทุนกับบุคลที่ไม่เกี่ยวข้องกัน เพื่อจัดตั้งบริษัทร่วมทุนในประเทศไทย โดยมีวัตถุประสงค์เพื่อลงทุนในธุรกิจทำไร่ (</w:t>
      </w:r>
      <w:r w:rsidRPr="009C46ED">
        <w:rPr>
          <w:rFonts w:ascii="Angsana New" w:hAnsi="Angsana New" w:cs="Angsana New"/>
          <w:color w:val="auto"/>
          <w:sz w:val="32"/>
          <w:szCs w:val="32"/>
        </w:rPr>
        <w:t xml:space="preserve">boutique farming business) </w:t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บริษัทร่วมทุนดังกล่าวเป็นความร่วมมือระหว่าง </w:t>
      </w:r>
      <w:r w:rsidRPr="009C46ED">
        <w:rPr>
          <w:rFonts w:ascii="Angsana New" w:hAnsi="Angsana New" w:cs="Angsana New"/>
          <w:color w:val="auto"/>
          <w:sz w:val="32"/>
          <w:szCs w:val="32"/>
        </w:rPr>
        <w:t xml:space="preserve">LGL </w:t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 xml:space="preserve">ซึ่งจะถือหุ้นร้อยละ </w:t>
      </w:r>
      <w:r w:rsidRPr="009C46ED">
        <w:rPr>
          <w:rFonts w:ascii="Angsana New" w:hAnsi="Angsana New" w:cs="Angsana New"/>
          <w:color w:val="auto"/>
          <w:sz w:val="32"/>
          <w:szCs w:val="32"/>
        </w:rPr>
        <w:t xml:space="preserve">60 </w:t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 xml:space="preserve">และบุคคลที่ไม่กี่ยวข้องกันจะถือหุ้นร้อยละ </w:t>
      </w:r>
      <w:r w:rsidRPr="009C46ED">
        <w:rPr>
          <w:rFonts w:ascii="Angsana New" w:hAnsi="Angsana New" w:cs="Angsana New"/>
          <w:color w:val="auto"/>
          <w:sz w:val="32"/>
          <w:szCs w:val="32"/>
        </w:rPr>
        <w:t xml:space="preserve">40 </w:t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 xml:space="preserve">คิดเป็นเงินลงทุนเริ่มต้นสำหรับส่วนของ </w:t>
      </w:r>
      <w:r w:rsidRPr="009C46ED">
        <w:rPr>
          <w:rFonts w:ascii="Angsana New" w:hAnsi="Angsana New" w:cs="Angsana New"/>
          <w:color w:val="auto"/>
          <w:sz w:val="32"/>
          <w:szCs w:val="32"/>
        </w:rPr>
        <w:t xml:space="preserve">LGL 6,000 </w:t>
      </w:r>
      <w:r w:rsidRPr="009C46ED">
        <w:rPr>
          <w:rFonts w:ascii="Angsana New" w:hAnsi="Angsana New" w:cs="Angsana New"/>
          <w:color w:val="auto"/>
          <w:sz w:val="32"/>
          <w:szCs w:val="32"/>
          <w:cs/>
        </w:rPr>
        <w:t xml:space="preserve">บาท โดยการจัดตั้งบริษัทร่วมทุนดังกล่าวคาดว่าจะดำเนินการเสร็จสิ้นภายในไตรมาสแรกของปี </w:t>
      </w:r>
      <w:r w:rsidRPr="009C46ED">
        <w:rPr>
          <w:rFonts w:ascii="Angsana New" w:hAnsi="Angsana New" w:cs="Angsana New"/>
          <w:color w:val="auto"/>
          <w:sz w:val="32"/>
          <w:szCs w:val="32"/>
        </w:rPr>
        <w:t>2563</w:t>
      </w:r>
    </w:p>
    <w:p w:rsidR="00AC347C" w:rsidRPr="007308AD" w:rsidRDefault="006E659E" w:rsidP="00E35311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AC347C" w:rsidRPr="007308AD">
        <w:rPr>
          <w:rFonts w:ascii="Angsana New" w:hAnsi="Angsana New" w:cs="Angsana New"/>
          <w:sz w:val="32"/>
          <w:szCs w:val="32"/>
          <w:cs/>
        </w:rPr>
        <w:t>บริษัทฯมีค่าความนิยมจากการซื้อบริษัทย่อย ดังนี้</w:t>
      </w:r>
    </w:p>
    <w:p w:rsidR="00A93A7D" w:rsidRPr="007308AD" w:rsidRDefault="00E25C06" w:rsidP="00E35311">
      <w:pPr>
        <w:tabs>
          <w:tab w:val="left" w:pos="360"/>
          <w:tab w:val="left" w:pos="900"/>
          <w:tab w:val="left" w:pos="2160"/>
          <w:tab w:val="right" w:pos="6480"/>
          <w:tab w:val="right" w:pos="8730"/>
        </w:tabs>
        <w:spacing w:after="40"/>
        <w:ind w:left="360"/>
        <w:jc w:val="right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A93A7D" w:rsidRPr="007308AD">
        <w:rPr>
          <w:rFonts w:ascii="Angsana New" w:hAnsi="Angsana New" w:cs="Angsana New"/>
          <w:sz w:val="32"/>
          <w:szCs w:val="32"/>
        </w:rPr>
        <w:t>(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หน่วย</w:t>
      </w:r>
      <w:r w:rsidR="00A93A7D" w:rsidRPr="007308AD">
        <w:rPr>
          <w:rFonts w:ascii="Angsana New" w:hAnsi="Angsana New" w:cs="Angsana New"/>
          <w:sz w:val="32"/>
          <w:szCs w:val="32"/>
        </w:rPr>
        <w:t>: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 xml:space="preserve"> พันบาท</w:t>
      </w:r>
      <w:r w:rsidR="00A93A7D" w:rsidRPr="007308AD">
        <w:rPr>
          <w:rFonts w:ascii="Angsana New" w:hAnsi="Angsana New" w:cs="Angsana New"/>
          <w:sz w:val="32"/>
          <w:szCs w:val="32"/>
        </w:rPr>
        <w:t>)</w:t>
      </w:r>
    </w:p>
    <w:tbl>
      <w:tblPr>
        <w:tblW w:w="8646" w:type="dxa"/>
        <w:tblInd w:w="558" w:type="dxa"/>
        <w:tblLook w:val="0000" w:firstRow="0" w:lastRow="0" w:firstColumn="0" w:lastColumn="0" w:noHBand="0" w:noVBand="0"/>
      </w:tblPr>
      <w:tblGrid>
        <w:gridCol w:w="5398"/>
        <w:gridCol w:w="1624"/>
        <w:gridCol w:w="1624"/>
      </w:tblGrid>
      <w:tr w:rsidR="00A93A7D" w:rsidRPr="007308AD" w:rsidTr="0002091B">
        <w:trPr>
          <w:trHeight w:val="8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6E0696">
            <w:pPr>
              <w:pStyle w:val="Char1"/>
              <w:tabs>
                <w:tab w:val="left" w:pos="900"/>
              </w:tabs>
              <w:spacing w:after="0"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6E0696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7308AD" w:rsidTr="0002091B">
        <w:trPr>
          <w:trHeight w:val="80"/>
        </w:trPr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7308AD" w:rsidRDefault="00F37352" w:rsidP="00F37352">
            <w:pPr>
              <w:pStyle w:val="Char1"/>
              <w:tabs>
                <w:tab w:val="left" w:pos="900"/>
              </w:tabs>
              <w:spacing w:after="0"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7308AD" w:rsidRDefault="00F37352" w:rsidP="00F37352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6A6125" w:rsidRPr="007308A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F37352" w:rsidRPr="007308AD" w:rsidRDefault="00F37352" w:rsidP="00F37352">
            <w:pPr>
              <w:pBdr>
                <w:bottom w:val="single" w:sz="4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092701" w:rsidRPr="007308AD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6A6125" w:rsidRPr="007308A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6A6125" w:rsidRPr="007308AD" w:rsidTr="0002091B"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"/>
              <w:widowControl/>
              <w:tabs>
                <w:tab w:val="left" w:pos="900"/>
              </w:tabs>
              <w:spacing w:line="380" w:lineRule="exact"/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FA210E" w:rsidP="006A6125">
            <w:pPr>
              <w:pStyle w:val="a"/>
              <w:widowControl/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"/>
              <w:widowControl/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56,976</w:t>
            </w:r>
          </w:p>
        </w:tc>
      </w:tr>
      <w:tr w:rsidR="006A6125" w:rsidRPr="007308AD" w:rsidTr="0002091B"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"/>
              <w:widowControl/>
              <w:tabs>
                <w:tab w:val="left" w:pos="900"/>
              </w:tabs>
              <w:spacing w:line="380" w:lineRule="exact"/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E030ED" w:rsidP="006A6125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350,928</w:t>
            </w:r>
          </w:p>
        </w:tc>
      </w:tr>
      <w:tr w:rsidR="006A6125" w:rsidRPr="007308AD" w:rsidTr="0002091B"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"/>
              <w:widowControl/>
              <w:tabs>
                <w:tab w:val="left" w:pos="900"/>
              </w:tabs>
              <w:spacing w:line="380" w:lineRule="exact"/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E030ED" w:rsidP="006A6125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407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407,904</w:t>
            </w:r>
          </w:p>
        </w:tc>
      </w:tr>
    </w:tbl>
    <w:p w:rsidR="00E76E2E" w:rsidRPr="007308AD" w:rsidRDefault="00E76E2E" w:rsidP="00DD501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ค่าความนิยม</w:t>
      </w:r>
      <w:r w:rsidR="00DD5018" w:rsidRPr="007308AD">
        <w:rPr>
          <w:rFonts w:ascii="Angsana New" w:hAnsi="Angsana New" w:cs="Angsana New"/>
          <w:color w:val="auto"/>
          <w:sz w:val="32"/>
          <w:szCs w:val="32"/>
          <w:cs/>
        </w:rPr>
        <w:t>เ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กิดจากการรวมธุรกิจของบริษัท ไทยวา พลาซ่า จำกัดและบริษัท ลากูน่า บันยัน ทรี จำกัด โดยแต่ละกิจการนั้นถูกกำหนดให้เป็นหน่วยสินทรัพย์ที่ก่อให้เกิดเงินสด เพื่อทดสอบการด้อยค่าประจำปี</w:t>
      </w:r>
    </w:p>
    <w:p w:rsidR="0036722E" w:rsidRPr="007308AD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บริษัทฯพิจารณามูลค่าที่คาดว่าจะได้รับคืนของหน่วยสินทรัพย์ที่ก่อให้เกิดเงินสดจากมูลค่าจากการใช้สินทรัพย์ โดยประมาณการกระแสเงินสดในอนาคตที่กิจการคาดว่าจะได้รับอ้างอิงจากประมาณการทางการเงินซึ่งได้รับอนุมัติจากฝ่ายบริหาร</w:t>
      </w:r>
      <w:r w:rsidR="0036722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ประมาณการกระแสเงินสดดังกล่าวครอบคลุมระยะเวลา             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5</w:t>
      </w:r>
      <w:r w:rsidR="0036722E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E76E2E" w:rsidRPr="007308AD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ข้อสมมติที่สำคัญในการคำนวณมูลค่าจากการใช้สินทรัพย์ สรุปได้ดังนี้</w:t>
      </w:r>
    </w:p>
    <w:tbl>
      <w:tblPr>
        <w:tblStyle w:val="TableGrid"/>
        <w:tblW w:w="8624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1453"/>
        <w:gridCol w:w="1453"/>
        <w:gridCol w:w="1453"/>
        <w:gridCol w:w="1475"/>
      </w:tblGrid>
      <w:tr w:rsidR="00E76E2E" w:rsidRPr="007308AD" w:rsidTr="00DD5018">
        <w:tc>
          <w:tcPr>
            <w:tcW w:w="2790" w:type="dxa"/>
          </w:tcPr>
          <w:p w:rsidR="00E76E2E" w:rsidRPr="007308AD" w:rsidRDefault="00E76E2E" w:rsidP="00E76E2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06" w:type="dxa"/>
            <w:gridSpan w:val="2"/>
          </w:tcPr>
          <w:p w:rsidR="00E76E2E" w:rsidRPr="007308AD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2928" w:type="dxa"/>
            <w:gridSpan w:val="2"/>
          </w:tcPr>
          <w:p w:rsidR="00E76E2E" w:rsidRPr="007308AD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</w:tr>
      <w:tr w:rsidR="006A6125" w:rsidRPr="007308AD" w:rsidTr="00DD5018">
        <w:tc>
          <w:tcPr>
            <w:tcW w:w="2790" w:type="dxa"/>
          </w:tcPr>
          <w:p w:rsidR="006A6125" w:rsidRPr="007308AD" w:rsidRDefault="006A6125" w:rsidP="006A6125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3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453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453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475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6A6125" w:rsidRPr="007308AD" w:rsidTr="00DD5018">
        <w:tc>
          <w:tcPr>
            <w:tcW w:w="2790" w:type="dxa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อัตราการเติบโต (ร้อยละต่อปี)</w:t>
            </w:r>
          </w:p>
        </w:tc>
        <w:tc>
          <w:tcPr>
            <w:tcW w:w="1453" w:type="dxa"/>
          </w:tcPr>
          <w:p w:rsidR="006A6125" w:rsidRPr="007308AD" w:rsidRDefault="00E030ED" w:rsidP="006A6125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2.15</w:t>
            </w:r>
          </w:p>
        </w:tc>
        <w:tc>
          <w:tcPr>
            <w:tcW w:w="1453" w:type="dxa"/>
          </w:tcPr>
          <w:p w:rsidR="006A6125" w:rsidRPr="007308AD" w:rsidRDefault="006A6125" w:rsidP="006A6125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3.69</w:t>
            </w:r>
          </w:p>
        </w:tc>
        <w:tc>
          <w:tcPr>
            <w:tcW w:w="1453" w:type="dxa"/>
          </w:tcPr>
          <w:p w:rsidR="006A6125" w:rsidRPr="007308AD" w:rsidRDefault="00E030ED" w:rsidP="006A6125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9.80</w:t>
            </w:r>
          </w:p>
        </w:tc>
        <w:tc>
          <w:tcPr>
            <w:tcW w:w="1475" w:type="dxa"/>
          </w:tcPr>
          <w:p w:rsidR="006A6125" w:rsidRPr="007308AD" w:rsidRDefault="006A6125" w:rsidP="006A6125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12.24</w:t>
            </w:r>
          </w:p>
        </w:tc>
      </w:tr>
      <w:tr w:rsidR="006A6125" w:rsidRPr="007308AD" w:rsidTr="00DD5018">
        <w:tc>
          <w:tcPr>
            <w:tcW w:w="2790" w:type="dxa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อัตราคิดลด (ร้อยละต่อปี)</w:t>
            </w:r>
          </w:p>
        </w:tc>
        <w:tc>
          <w:tcPr>
            <w:tcW w:w="1453" w:type="dxa"/>
          </w:tcPr>
          <w:p w:rsidR="006A6125" w:rsidRPr="007308AD" w:rsidRDefault="00E030ED" w:rsidP="006A6125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7.92</w:t>
            </w:r>
          </w:p>
        </w:tc>
        <w:tc>
          <w:tcPr>
            <w:tcW w:w="1453" w:type="dxa"/>
          </w:tcPr>
          <w:p w:rsidR="006A6125" w:rsidRPr="007308AD" w:rsidRDefault="006A6125" w:rsidP="006A6125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8.90</w:t>
            </w:r>
          </w:p>
        </w:tc>
        <w:tc>
          <w:tcPr>
            <w:tcW w:w="1453" w:type="dxa"/>
          </w:tcPr>
          <w:p w:rsidR="006A6125" w:rsidRPr="007308AD" w:rsidRDefault="00E030ED" w:rsidP="006A6125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7.83</w:t>
            </w:r>
          </w:p>
        </w:tc>
        <w:tc>
          <w:tcPr>
            <w:tcW w:w="1475" w:type="dxa"/>
          </w:tcPr>
          <w:p w:rsidR="006A6125" w:rsidRPr="007308AD" w:rsidRDefault="006A6125" w:rsidP="006A6125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8.88</w:t>
            </w:r>
          </w:p>
        </w:tc>
      </w:tr>
    </w:tbl>
    <w:p w:rsidR="00E76E2E" w:rsidRPr="007308AD" w:rsidRDefault="0036722E" w:rsidP="0036722E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ฝ่ายบริหารพิจารณาอัตราการเติบโตจากผลประกอบการในอดีตและการคาดการณ์การเติบโตของตลาดและอัตราคิดลด</w:t>
      </w:r>
      <w:r w:rsidR="00DD5018" w:rsidRPr="007308AD">
        <w:rPr>
          <w:rFonts w:ascii="Angsana New" w:hAnsi="Angsana New" w:cs="Angsana New"/>
          <w:color w:val="auto"/>
          <w:sz w:val="32"/>
          <w:szCs w:val="32"/>
          <w:cs/>
        </w:rPr>
        <w:t>เป็นอัตรา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</w:t>
      </w:r>
    </w:p>
    <w:p w:rsidR="0036722E" w:rsidRPr="007308AD" w:rsidRDefault="003672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ฝ่ายบริหารพิจารณาแล้วเชื่อว่า ค่าความนิยมไม่เกิดการด้อยค่า</w:t>
      </w:r>
    </w:p>
    <w:p w:rsidR="006101E4" w:rsidRDefault="006101E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7308AD" w:rsidRDefault="00A93A7D" w:rsidP="00A920D9">
      <w:pPr>
        <w:pStyle w:val="10"/>
        <w:widowControl/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580C5C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เงินลงทุนในบริษัทร่วม</w:t>
      </w:r>
    </w:p>
    <w:p w:rsidR="00A93A7D" w:rsidRPr="007308AD" w:rsidRDefault="00A93A7D" w:rsidP="00A920D9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1</w:t>
      </w:r>
      <w:r w:rsidR="00580C5C" w:rsidRPr="007308AD">
        <w:rPr>
          <w:rFonts w:ascii="Angsana New" w:hAnsi="Angsana New" w:cs="Angsana New"/>
          <w:sz w:val="32"/>
          <w:szCs w:val="32"/>
        </w:rPr>
        <w:t>7</w:t>
      </w:r>
      <w:r w:rsidRPr="007308AD">
        <w:rPr>
          <w:rFonts w:ascii="Angsana New" w:hAnsi="Angsana New" w:cs="Angsana New"/>
          <w:sz w:val="32"/>
          <w:szCs w:val="32"/>
        </w:rPr>
        <w:t>.1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รายละเอียดของบริษัทร่วม</w:t>
      </w:r>
    </w:p>
    <w:p w:rsidR="00353F3F" w:rsidRPr="007308AD" w:rsidRDefault="00353F3F" w:rsidP="00273A0B">
      <w:pPr>
        <w:tabs>
          <w:tab w:val="left" w:pos="2160"/>
        </w:tabs>
        <w:ind w:right="-511"/>
        <w:jc w:val="right"/>
        <w:rPr>
          <w:rFonts w:ascii="Angsana New" w:hAnsi="Angsana New" w:cs="Angsana New"/>
          <w:sz w:val="20"/>
          <w:szCs w:val="20"/>
        </w:rPr>
      </w:pPr>
      <w:r w:rsidRPr="007308AD">
        <w:rPr>
          <w:rFonts w:ascii="Angsana New" w:hAnsi="Angsana New" w:cs="Angsana New"/>
          <w:sz w:val="20"/>
          <w:szCs w:val="20"/>
          <w:cs/>
        </w:rPr>
        <w:t>(หน่วย</w:t>
      </w:r>
      <w:r w:rsidRPr="007308AD">
        <w:rPr>
          <w:rFonts w:ascii="Angsana New" w:hAnsi="Angsana New" w:cs="Angsana New"/>
          <w:sz w:val="20"/>
          <w:szCs w:val="20"/>
        </w:rPr>
        <w:t xml:space="preserve">: </w:t>
      </w:r>
      <w:r w:rsidRPr="007308AD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59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602"/>
        <w:gridCol w:w="900"/>
        <w:gridCol w:w="765"/>
        <w:gridCol w:w="765"/>
        <w:gridCol w:w="792"/>
        <w:gridCol w:w="810"/>
        <w:gridCol w:w="900"/>
        <w:gridCol w:w="900"/>
      </w:tblGrid>
      <w:tr w:rsidR="00353F3F" w:rsidRPr="007308AD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353F3F" w:rsidRPr="007308AD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6A6125" w:rsidRPr="007308AD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</w:tr>
      <w:tr w:rsidR="00353F3F" w:rsidRPr="007308AD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A6125" w:rsidRPr="007308AD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580C5C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26</w:t>
            </w:r>
          </w:p>
        </w:tc>
        <w:tc>
          <w:tcPr>
            <w:tcW w:w="792" w:type="dxa"/>
          </w:tcPr>
          <w:p w:rsidR="006A6125" w:rsidRPr="007308AD" w:rsidRDefault="006A6125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5696" behindDoc="1" locked="0" layoutInCell="1" allowOverlap="1" wp14:anchorId="5C5B30D8" wp14:editId="316DB9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9ACF724" id="Rectangle 2" o:spid="_x0000_s1026" style="position:absolute;margin-left:0;margin-top:.25pt;width:33.75pt;height:23.25pt;z-index:-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" fillcolor="white [3201]" strokecolor="black [3200]" strokeweight=".25pt"/>
                  </w:pict>
                </mc:Fallback>
              </mc:AlternateContent>
            </w:r>
            <w:r w:rsidR="00580C5C" w:rsidRPr="007308AD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6A6125" w:rsidRPr="007308AD" w:rsidRDefault="006A6125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17,673</w:t>
            </w:r>
            <w:r w:rsidRPr="007308AD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1" locked="0" layoutInCell="1" allowOverlap="1" wp14:anchorId="596B3303" wp14:editId="0090EB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6673A88" id="Rectangle 1" o:spid="_x0000_s1026" style="position:absolute;margin-left:0;margin-top:.25pt;width:33.75pt;height:23.25pt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" fillcolor="white [3201]" strokecolor="black [3200]" strokeweight=".25pt"/>
                  </w:pict>
                </mc:Fallback>
              </mc:AlternateConten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580C5C" w:rsidP="006A6125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A6125" w:rsidRPr="007308AD" w:rsidTr="00273A0B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6A6125" w:rsidRPr="007308AD" w:rsidRDefault="00580C5C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:rsidR="006A6125" w:rsidRPr="007308AD" w:rsidRDefault="006A6125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A6125" w:rsidRPr="007308AD" w:rsidRDefault="00580C5C" w:rsidP="006A6125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A6125" w:rsidRPr="007308AD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6A6125" w:rsidRPr="007308AD" w:rsidRDefault="00A7020C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6A6125" w:rsidRPr="007308AD" w:rsidRDefault="006A6125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6A6125" w:rsidRPr="007308AD" w:rsidRDefault="00580C5C" w:rsidP="006A6125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6A6125" w:rsidRPr="007308AD" w:rsidRDefault="006A6125" w:rsidP="006A6125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6A6125" w:rsidRPr="007308AD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ผลิตและจัดจำหน่าย</w:t>
            </w:r>
            <w:r w:rsidR="00273A0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580C5C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6A6125" w:rsidRPr="007308AD" w:rsidRDefault="00580C5C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A6125" w:rsidRPr="007308AD" w:rsidRDefault="00DC270F" w:rsidP="006A6125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759,168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A6125" w:rsidRPr="007308AD" w:rsidRDefault="008D2D78" w:rsidP="006A6125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793,720</w:t>
            </w:r>
          </w:p>
        </w:tc>
      </w:tr>
      <w:tr w:rsidR="006A6125" w:rsidRPr="007308AD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6A6125" w:rsidRPr="007308AD" w:rsidRDefault="006A6125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6A6125" w:rsidRPr="007308AD" w:rsidRDefault="006A6125" w:rsidP="006A6125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6A6125" w:rsidRPr="007308AD" w:rsidRDefault="006A6125" w:rsidP="006A6125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6A6125" w:rsidRPr="007308AD" w:rsidRDefault="006A6125" w:rsidP="006A6125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6A6125" w:rsidRPr="007308AD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580C5C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6A6125" w:rsidRPr="007308AD" w:rsidRDefault="00580C5C" w:rsidP="00F07330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6A6125" w:rsidRPr="007308AD" w:rsidRDefault="006A6125" w:rsidP="00F07330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="00DC270F" w:rsidRPr="007308AD">
              <w:rPr>
                <w:rFonts w:ascii="Angsana New" w:hAnsi="Angsana New" w:cs="Angsana New"/>
                <w:sz w:val="20"/>
                <w:szCs w:val="20"/>
              </w:rPr>
              <w:t>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A6125" w:rsidRPr="007308AD" w:rsidRDefault="00580C5C" w:rsidP="00F0733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22</w:t>
            </w:r>
            <w:r w:rsidR="00DC270F" w:rsidRPr="007308AD">
              <w:rPr>
                <w:rFonts w:ascii="Angsana New" w:hAnsi="Angsana New" w:cs="Angsana New"/>
                <w:sz w:val="20"/>
                <w:szCs w:val="20"/>
              </w:rPr>
              <w:t>2,014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6A6125" w:rsidRPr="007308AD" w:rsidRDefault="00DC270F" w:rsidP="00F07330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221,497</w:t>
            </w:r>
          </w:p>
        </w:tc>
      </w:tr>
      <w:tr w:rsidR="006A6125" w:rsidRPr="007308AD" w:rsidTr="00273A0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6A6125" w:rsidRPr="007308AD" w:rsidRDefault="00580C5C" w:rsidP="00F07330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950</w:t>
            </w:r>
            <w:r w:rsidR="00F07330">
              <w:rPr>
                <w:rFonts w:ascii="Angsana New" w:hAnsi="Angsana New" w:cs="Angsana New"/>
                <w:sz w:val="20"/>
                <w:szCs w:val="20"/>
              </w:rPr>
              <w:t>,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6A6125" w:rsidRPr="007308AD" w:rsidRDefault="008D2D78" w:rsidP="00F07330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6A6125" w:rsidRPr="007308AD" w:rsidRDefault="008D2D78" w:rsidP="00F07330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981,182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6A6125" w:rsidRPr="007308AD" w:rsidRDefault="008D2D78" w:rsidP="00F07330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1,015,217</w:t>
            </w:r>
          </w:p>
        </w:tc>
      </w:tr>
    </w:tbl>
    <w:p w:rsidR="00353F3F" w:rsidRPr="007308AD" w:rsidRDefault="00353F3F" w:rsidP="00353F3F">
      <w:pPr>
        <w:tabs>
          <w:tab w:val="left" w:pos="2160"/>
        </w:tabs>
        <w:spacing w:line="380" w:lineRule="exact"/>
        <w:ind w:right="-144"/>
        <w:jc w:val="right"/>
        <w:rPr>
          <w:rFonts w:ascii="Angsana New" w:hAnsi="Angsana New" w:cs="Angsana New"/>
          <w:sz w:val="20"/>
          <w:szCs w:val="20"/>
        </w:rPr>
      </w:pPr>
      <w:r w:rsidRPr="007308AD">
        <w:rPr>
          <w:rFonts w:ascii="Angsana New" w:hAnsi="Angsana New" w:cs="Angsana New"/>
          <w:sz w:val="20"/>
          <w:szCs w:val="20"/>
        </w:rPr>
        <w:t>(</w:t>
      </w:r>
      <w:r w:rsidRPr="007308AD">
        <w:rPr>
          <w:rFonts w:ascii="Angsana New" w:hAnsi="Angsana New" w:cs="Angsana New"/>
          <w:sz w:val="20"/>
          <w:szCs w:val="20"/>
          <w:cs/>
        </w:rPr>
        <w:t>หน่วย</w:t>
      </w:r>
      <w:r w:rsidRPr="007308AD">
        <w:rPr>
          <w:rFonts w:ascii="Angsana New" w:hAnsi="Angsana New" w:cs="Angsana New"/>
          <w:sz w:val="20"/>
          <w:szCs w:val="20"/>
        </w:rPr>
        <w:t>:</w:t>
      </w:r>
      <w:r w:rsidRPr="007308AD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Pr="007308AD">
        <w:rPr>
          <w:rFonts w:ascii="Angsana New" w:hAnsi="Angsana New" w:cs="Angsana New"/>
          <w:sz w:val="20"/>
          <w:szCs w:val="20"/>
        </w:rPr>
        <w:t>)</w:t>
      </w:r>
    </w:p>
    <w:tbl>
      <w:tblPr>
        <w:tblW w:w="9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0"/>
        <w:gridCol w:w="2520"/>
        <w:gridCol w:w="882"/>
        <w:gridCol w:w="1098"/>
        <w:gridCol w:w="972"/>
        <w:gridCol w:w="18"/>
        <w:gridCol w:w="1080"/>
        <w:gridCol w:w="1080"/>
      </w:tblGrid>
      <w:tr w:rsidR="00353F3F" w:rsidRPr="007308AD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353F3F" w:rsidRPr="007308AD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3F3F" w:rsidRPr="007308AD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6A6125" w:rsidRPr="007308AD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</w:tr>
      <w:tr w:rsidR="006A6125" w:rsidRPr="007308AD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6A6125" w:rsidRPr="007308AD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:rsidR="006A6125" w:rsidRPr="007308AD" w:rsidRDefault="006A6125" w:rsidP="006A6125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580C5C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580C5C" w:rsidP="006A6125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6A6125" w:rsidRPr="007308AD" w:rsidTr="002F2E9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6125" w:rsidRPr="007308AD" w:rsidRDefault="00580C5C" w:rsidP="006A612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6125" w:rsidRPr="007308AD" w:rsidRDefault="006A6125" w:rsidP="006A612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</w:tbl>
    <w:p w:rsidR="00A93A7D" w:rsidRPr="007308AD" w:rsidRDefault="00A93A7D" w:rsidP="009E5724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</w:t>
      </w:r>
      <w:r w:rsidR="00FB110F" w:rsidRPr="007308AD">
        <w:rPr>
          <w:rFonts w:ascii="Angsana New" w:hAnsi="Angsana New" w:cs="Angsana New"/>
          <w:color w:val="auto"/>
          <w:sz w:val="32"/>
          <w:szCs w:val="32"/>
          <w:cs/>
        </w:rPr>
        <w:t>บันยัน ทรี ไชน่า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 ซึ่งถือหุ้นโดยบริษัท ลากูน่า บันยัน</w:t>
      </w:r>
      <w:r w:rsidR="0047057A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ทรี จำกัด จดทะเบียนที่ประเทศ</w:t>
      </w:r>
      <w:r w:rsidR="00FA210E">
        <w:rPr>
          <w:rFonts w:ascii="Angsana New" w:hAnsi="Angsana New" w:cs="Angsana New" w:hint="cs"/>
          <w:color w:val="auto"/>
          <w:sz w:val="32"/>
          <w:szCs w:val="32"/>
          <w:cs/>
        </w:rPr>
        <w:t>สิงคโปร์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และดำเนินธุรกิจ</w:t>
      </w:r>
      <w:r w:rsidR="00FB110F" w:rsidRPr="007308AD">
        <w:rPr>
          <w:rFonts w:ascii="Angsana New" w:hAnsi="Angsana New" w:cs="Angsana New"/>
          <w:color w:val="auto"/>
          <w:sz w:val="32"/>
          <w:szCs w:val="32"/>
          <w:cs/>
        </w:rPr>
        <w:t>ลงทุนในบริษัทอื่น</w:t>
      </w:r>
    </w:p>
    <w:p w:rsidR="00A93A7D" w:rsidRPr="007308AD" w:rsidRDefault="00A93A7D" w:rsidP="00CC264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บริษัท ทรอปิคอล รีสอร์ท จำกัด ซึ่งถือหุ</w:t>
      </w:r>
      <w:r w:rsidR="0047057A" w:rsidRPr="007308AD">
        <w:rPr>
          <w:rFonts w:ascii="Angsana New" w:hAnsi="Angsana New" w:cs="Angsana New"/>
          <w:color w:val="auto"/>
          <w:sz w:val="32"/>
          <w:szCs w:val="32"/>
          <w:cs/>
        </w:rPr>
        <w:t>้นโดย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บริษัท ลากูน่า</w:t>
      </w:r>
      <w:r w:rsidR="00106FFA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บันยัน ทรี จำกัด  จดทะเบียนที่ฮ่องกงและดำเนินธุรกิจลงทุนในบริษัทอื่น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353F3F" w:rsidRPr="007308AD" w:rsidRDefault="00353F3F" w:rsidP="00353F3F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292DD1" w:rsidRPr="007308AD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292DD1" w:rsidRPr="007308AD">
        <w:rPr>
          <w:rFonts w:ascii="Angsana New" w:hAnsi="Angsana New" w:cs="Angsana New"/>
          <w:color w:val="auto"/>
          <w:sz w:val="32"/>
          <w:szCs w:val="32"/>
          <w:cs/>
        </w:rPr>
        <w:t>ธันวาคม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</w:rPr>
        <w:t>256</w:t>
      </w:r>
      <w:r w:rsidR="006A6125" w:rsidRPr="007308AD">
        <w:rPr>
          <w:rFonts w:ascii="Angsana New" w:hAnsi="Angsana New" w:cs="Angsana New"/>
          <w:color w:val="auto"/>
          <w:sz w:val="32"/>
          <w:szCs w:val="32"/>
        </w:rPr>
        <w:t>2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Pr="007308AD">
        <w:rPr>
          <w:rFonts w:ascii="Angsana New" w:hAnsi="Angsana New" w:cs="Angsana New"/>
          <w:color w:val="auto"/>
          <w:sz w:val="32"/>
          <w:szCs w:val="32"/>
        </w:rPr>
        <w:t>25</w:t>
      </w:r>
      <w:r w:rsidR="006D1076" w:rsidRPr="007308AD">
        <w:rPr>
          <w:rFonts w:ascii="Angsana New" w:hAnsi="Angsana New" w:cs="Angsana New"/>
          <w:color w:val="auto"/>
          <w:sz w:val="32"/>
          <w:szCs w:val="32"/>
        </w:rPr>
        <w:t>6</w:t>
      </w:r>
      <w:r w:rsidR="006A6125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บริษัทฯได้จำนำหุ้นสามัญของบริษัท ไทยวา จำกัด (มหาชน) เพื่อใช้เป็นหลักทรัพย์ค้ำประกันเงินกู้ระยะยาวของบริษัทฯจำนวน</w:t>
      </w:r>
      <w:r w:rsidR="00580C5C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580C5C" w:rsidRPr="007308AD">
        <w:rPr>
          <w:rFonts w:ascii="Angsana New" w:hAnsi="Angsana New" w:cs="Angsana New"/>
          <w:color w:val="auto"/>
          <w:sz w:val="32"/>
          <w:szCs w:val="32"/>
        </w:rPr>
        <w:t>10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ล้านหุ้น </w:t>
      </w:r>
    </w:p>
    <w:p w:rsidR="006101E4" w:rsidRDefault="006101E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A93A7D" w:rsidRPr="007308AD" w:rsidRDefault="009D647D" w:rsidP="00C459F9">
      <w:pPr>
        <w:tabs>
          <w:tab w:val="left" w:pos="540"/>
          <w:tab w:val="right" w:pos="7280"/>
        </w:tabs>
        <w:spacing w:before="80" w:after="8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lastRenderedPageBreak/>
        <w:t>1</w:t>
      </w:r>
      <w:r w:rsidR="00580C5C" w:rsidRPr="007308AD">
        <w:rPr>
          <w:rFonts w:ascii="Angsana New" w:hAnsi="Angsana New" w:cs="Angsana New"/>
          <w:sz w:val="32"/>
          <w:szCs w:val="32"/>
        </w:rPr>
        <w:t>7</w:t>
      </w:r>
      <w:r w:rsidR="00A93A7D" w:rsidRPr="007308AD">
        <w:rPr>
          <w:rFonts w:ascii="Angsana New" w:hAnsi="Angsana New" w:cs="Angsana New"/>
          <w:sz w:val="32"/>
          <w:szCs w:val="32"/>
        </w:rPr>
        <w:t>.2</w:t>
      </w:r>
      <w:r w:rsidR="00A93A7D" w:rsidRPr="007308AD">
        <w:rPr>
          <w:rFonts w:ascii="Angsana New" w:hAnsi="Angsana New" w:cs="Angsana New"/>
          <w:sz w:val="32"/>
          <w:szCs w:val="32"/>
        </w:rPr>
        <w:tab/>
      </w:r>
      <w:r w:rsidR="00A93A7D" w:rsidRPr="007308AD">
        <w:rPr>
          <w:rFonts w:ascii="Angsana New" w:hAnsi="Angsana New" w:cs="Angsana New"/>
          <w:sz w:val="32"/>
          <w:szCs w:val="32"/>
          <w:cs/>
        </w:rPr>
        <w:t>ส่วนแบ่ง</w:t>
      </w:r>
      <w:r w:rsidR="00932266" w:rsidRPr="007308AD">
        <w:rPr>
          <w:rFonts w:ascii="Angsana New" w:hAnsi="Angsana New" w:cs="Angsana New"/>
          <w:sz w:val="32"/>
          <w:szCs w:val="32"/>
          <w:cs/>
        </w:rPr>
        <w:t>กำไร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ขาดทุน</w:t>
      </w:r>
      <w:r w:rsidR="00932266" w:rsidRPr="007308AD">
        <w:rPr>
          <w:rFonts w:ascii="Angsana New" w:hAnsi="Angsana New" w:cs="Angsana New"/>
          <w:sz w:val="32"/>
          <w:szCs w:val="32"/>
          <w:cs/>
        </w:rPr>
        <w:t>เบ็ดเสร็จ</w:t>
      </w:r>
      <w:r w:rsidR="00353F3F" w:rsidRPr="007308AD">
        <w:rPr>
          <w:rFonts w:ascii="Angsana New" w:hAnsi="Angsana New" w:cs="Angsana New"/>
          <w:sz w:val="32"/>
          <w:szCs w:val="32"/>
          <w:cs/>
        </w:rPr>
        <w:t>และเงินปันผลรับ</w:t>
      </w:r>
    </w:p>
    <w:p w:rsidR="00A93A7D" w:rsidRPr="007308AD" w:rsidRDefault="00A93A7D" w:rsidP="00C459F9">
      <w:pPr>
        <w:tabs>
          <w:tab w:val="left" w:pos="900"/>
          <w:tab w:val="right" w:pos="7280"/>
        </w:tabs>
        <w:spacing w:before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ในระหว่างปี</w:t>
      </w:r>
      <w:r w:rsidR="00E35311">
        <w:rPr>
          <w:rFonts w:ascii="Angsana New" w:hAnsi="Angsana New" w:cs="Angsana New" w:hint="cs"/>
          <w:sz w:val="32"/>
          <w:szCs w:val="32"/>
          <w:cs/>
        </w:rPr>
        <w:t xml:space="preserve"> บริษัทฯและ</w:t>
      </w:r>
      <w:r w:rsidRPr="007308AD">
        <w:rPr>
          <w:rFonts w:ascii="Angsana New" w:hAnsi="Angsana New" w:cs="Angsana New"/>
          <w:sz w:val="32"/>
          <w:szCs w:val="32"/>
          <w:cs/>
        </w:rPr>
        <w:t>บริษัทย่อยรับรู้ส่วนแบ่ง</w:t>
      </w:r>
      <w:r w:rsidR="00C241F5" w:rsidRPr="007308AD">
        <w:rPr>
          <w:rFonts w:ascii="Angsana New" w:hAnsi="Angsana New" w:cs="Angsana New"/>
          <w:sz w:val="32"/>
          <w:szCs w:val="32"/>
          <w:cs/>
        </w:rPr>
        <w:t>กำไร</w:t>
      </w:r>
      <w:r w:rsidRPr="007308AD">
        <w:rPr>
          <w:rFonts w:ascii="Angsana New" w:hAnsi="Angsana New" w:cs="Angsana New"/>
          <w:sz w:val="32"/>
          <w:szCs w:val="32"/>
          <w:cs/>
        </w:rPr>
        <w:t>ขาดทุน</w:t>
      </w:r>
      <w:r w:rsidR="00C241F5" w:rsidRPr="007308AD">
        <w:rPr>
          <w:rFonts w:ascii="Angsana New" w:hAnsi="Angsana New" w:cs="Angsana New"/>
          <w:sz w:val="32"/>
          <w:szCs w:val="32"/>
          <w:cs/>
        </w:rPr>
        <w:t>เบ็ดเสร็จ</w:t>
      </w:r>
      <w:r w:rsidRPr="007308AD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</w:t>
      </w:r>
      <w:r w:rsidR="00292DD1" w:rsidRPr="007308AD">
        <w:rPr>
          <w:rFonts w:ascii="Angsana New" w:hAnsi="Angsana New" w:cs="Angsana New"/>
          <w:sz w:val="32"/>
          <w:szCs w:val="32"/>
          <w:cs/>
        </w:rPr>
        <w:t>และเงินปันผลรับ</w:t>
      </w:r>
      <w:r w:rsidR="00FB2CCE" w:rsidRPr="007308AD">
        <w:rPr>
          <w:rFonts w:ascii="Angsana New" w:hAnsi="Angsana New" w:cs="Angsana New"/>
          <w:sz w:val="32"/>
          <w:szCs w:val="32"/>
          <w:cs/>
        </w:rPr>
        <w:t>ใ</w:t>
      </w:r>
      <w:r w:rsidR="00292DD1" w:rsidRPr="007308AD">
        <w:rPr>
          <w:rFonts w:ascii="Angsana New" w:hAnsi="Angsana New" w:cs="Angsana New"/>
          <w:sz w:val="32"/>
          <w:szCs w:val="32"/>
          <w:cs/>
        </w:rPr>
        <w:t>นงบการเงินเฉพาะกิจการ</w:t>
      </w:r>
      <w:r w:rsidRPr="007308AD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A93A7D" w:rsidRPr="007308AD" w:rsidRDefault="00A93A7D" w:rsidP="00C459F9">
      <w:pPr>
        <w:tabs>
          <w:tab w:val="left" w:pos="2160"/>
        </w:tabs>
        <w:ind w:left="547"/>
        <w:jc w:val="right"/>
        <w:rPr>
          <w:rFonts w:ascii="Angsana New" w:hAnsi="Angsana New" w:cs="Angsana New"/>
          <w:sz w:val="28"/>
          <w:szCs w:val="28"/>
        </w:rPr>
      </w:pPr>
      <w:r w:rsidRPr="007308AD">
        <w:rPr>
          <w:rFonts w:ascii="Angsana New" w:hAnsi="Angsana New" w:cs="Angsana New"/>
          <w:sz w:val="28"/>
          <w:szCs w:val="28"/>
          <w:cs/>
        </w:rPr>
        <w:t xml:space="preserve"> (หน่วย</w:t>
      </w:r>
      <w:r w:rsidRPr="007308AD">
        <w:rPr>
          <w:rFonts w:ascii="Angsana New" w:hAnsi="Angsana New" w:cs="Angsana New"/>
          <w:sz w:val="28"/>
          <w:szCs w:val="28"/>
        </w:rPr>
        <w:t xml:space="preserve">: </w:t>
      </w:r>
      <w:r w:rsidRPr="007308AD">
        <w:rPr>
          <w:rFonts w:ascii="Angsana New" w:hAnsi="Angsana New" w:cs="Angsana New"/>
          <w:sz w:val="28"/>
          <w:szCs w:val="28"/>
          <w:cs/>
        </w:rPr>
        <w:t>พันบาท)</w:t>
      </w:r>
    </w:p>
    <w:tbl>
      <w:tblPr>
        <w:tblW w:w="853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32"/>
        <w:gridCol w:w="1350"/>
        <w:gridCol w:w="1350"/>
        <w:gridCol w:w="1350"/>
        <w:gridCol w:w="1350"/>
      </w:tblGrid>
      <w:tr w:rsidR="00C241F5" w:rsidRPr="007308AD" w:rsidTr="00FB110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1F5" w:rsidRPr="007308AD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C241F5" w:rsidRPr="007308AD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C241F5" w:rsidRPr="007308AD" w:rsidTr="00FB110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1F5" w:rsidRPr="007308AD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241F5" w:rsidRPr="007308AD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ส่วนแบ่ง</w:t>
            </w:r>
            <w:r w:rsidR="008D2D78" w:rsidRPr="007308AD">
              <w:rPr>
                <w:rFonts w:ascii="Angsana New" w:hAnsi="Angsana New" w:cs="Angsana New"/>
                <w:sz w:val="28"/>
                <w:szCs w:val="28"/>
                <w:cs/>
              </w:rPr>
              <w:t>กำไร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จาก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:rsidR="00C241F5" w:rsidRPr="007308AD" w:rsidRDefault="00C241F5" w:rsidP="006D1076">
            <w:pPr>
              <w:ind w:right="-9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ส่วนแบ่งกำไรขาดทุนเบ็ดเสร็จอื่น</w:t>
            </w:r>
          </w:p>
        </w:tc>
      </w:tr>
      <w:tr w:rsidR="00C241F5" w:rsidRPr="007308AD" w:rsidTr="00FB110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1F5" w:rsidRPr="007308AD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241F5" w:rsidRPr="007308AD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เงินลงทุนในบริษัทร่วมในระหว่างปี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:rsidR="00C241F5" w:rsidRPr="007308AD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จากเงินลงทุนในบริษัทร่วมในระหว่างปี</w:t>
            </w:r>
          </w:p>
        </w:tc>
      </w:tr>
      <w:tr w:rsidR="006A6125" w:rsidRPr="007308AD" w:rsidTr="00E01FB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</w:tr>
      <w:tr w:rsidR="006A6125" w:rsidRPr="007308AD" w:rsidTr="00FB110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บริษัท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580C5C" w:rsidP="006A6125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4,263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12,643</w:t>
            </w:r>
          </w:p>
        </w:tc>
        <w:tc>
          <w:tcPr>
            <w:tcW w:w="1350" w:type="dxa"/>
          </w:tcPr>
          <w:p w:rsidR="006A6125" w:rsidRPr="007308AD" w:rsidRDefault="00580C5C" w:rsidP="006A6125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(10,544)</w:t>
            </w:r>
          </w:p>
        </w:tc>
        <w:tc>
          <w:tcPr>
            <w:tcW w:w="1350" w:type="dxa"/>
          </w:tcPr>
          <w:p w:rsidR="006A6125" w:rsidRPr="007308AD" w:rsidRDefault="006A6125" w:rsidP="006A6125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2,067</w:t>
            </w:r>
          </w:p>
        </w:tc>
      </w:tr>
      <w:tr w:rsidR="006A6125" w:rsidRPr="007308AD" w:rsidTr="00FB110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580C5C" w:rsidP="006A6125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517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52,985</w:t>
            </w:r>
          </w:p>
        </w:tc>
        <w:tc>
          <w:tcPr>
            <w:tcW w:w="1350" w:type="dxa"/>
          </w:tcPr>
          <w:p w:rsidR="006A6125" w:rsidRPr="007308AD" w:rsidRDefault="00580C5C" w:rsidP="006A6125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(1,044)</w:t>
            </w:r>
          </w:p>
        </w:tc>
      </w:tr>
      <w:tr w:rsidR="006A6125" w:rsidRPr="007308AD" w:rsidTr="00FB110F"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6A6125" w:rsidRPr="007308AD" w:rsidRDefault="00580C5C" w:rsidP="006A6125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4,780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6A6125" w:rsidRPr="007308AD" w:rsidRDefault="006A6125" w:rsidP="006A6125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65,628</w:t>
            </w:r>
          </w:p>
        </w:tc>
        <w:tc>
          <w:tcPr>
            <w:tcW w:w="1350" w:type="dxa"/>
          </w:tcPr>
          <w:p w:rsidR="006A6125" w:rsidRPr="007308AD" w:rsidRDefault="00580C5C" w:rsidP="006A6125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(10,544)</w:t>
            </w:r>
          </w:p>
        </w:tc>
        <w:tc>
          <w:tcPr>
            <w:tcW w:w="1350" w:type="dxa"/>
          </w:tcPr>
          <w:p w:rsidR="006A6125" w:rsidRPr="007308AD" w:rsidRDefault="006A6125" w:rsidP="006A6125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1,023</w:t>
            </w:r>
          </w:p>
        </w:tc>
      </w:tr>
    </w:tbl>
    <w:p w:rsidR="00353F3F" w:rsidRPr="007308AD" w:rsidRDefault="00353F3F" w:rsidP="00FB110F">
      <w:pPr>
        <w:tabs>
          <w:tab w:val="left" w:pos="2160"/>
        </w:tabs>
        <w:spacing w:before="240"/>
        <w:ind w:left="547" w:right="29"/>
        <w:jc w:val="right"/>
        <w:rPr>
          <w:rFonts w:ascii="Angsana New" w:hAnsi="Angsana New" w:cs="Angsana New"/>
          <w:sz w:val="28"/>
          <w:szCs w:val="28"/>
        </w:rPr>
      </w:pPr>
      <w:r w:rsidRPr="007308AD">
        <w:rPr>
          <w:rFonts w:ascii="Angsana New" w:hAnsi="Angsana New" w:cs="Angsana New"/>
          <w:sz w:val="28"/>
          <w:szCs w:val="28"/>
          <w:cs/>
        </w:rPr>
        <w:t>(หน่วย</w:t>
      </w:r>
      <w:r w:rsidRPr="007308AD">
        <w:rPr>
          <w:rFonts w:ascii="Angsana New" w:hAnsi="Angsana New" w:cs="Angsana New"/>
          <w:sz w:val="28"/>
          <w:szCs w:val="28"/>
        </w:rPr>
        <w:t xml:space="preserve">: </w:t>
      </w:r>
      <w:r w:rsidRPr="007308AD">
        <w:rPr>
          <w:rFonts w:ascii="Angsana New" w:hAnsi="Angsana New" w:cs="Angsana New"/>
          <w:sz w:val="28"/>
          <w:szCs w:val="28"/>
          <w:cs/>
        </w:rPr>
        <w:t>พันบาท)</w:t>
      </w:r>
    </w:p>
    <w:tbl>
      <w:tblPr>
        <w:tblW w:w="853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52"/>
        <w:gridCol w:w="1440"/>
        <w:gridCol w:w="1440"/>
      </w:tblGrid>
      <w:tr w:rsidR="006E0D56" w:rsidRPr="007308AD" w:rsidTr="00FB110F"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7308AD" w:rsidRDefault="006E0D56" w:rsidP="00353F3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6E0D56" w:rsidRPr="007308AD" w:rsidRDefault="006E0D56" w:rsidP="00353F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0D56" w:rsidRPr="007308AD" w:rsidTr="00FB110F"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0D56" w:rsidRPr="007308AD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:rsidR="006E0D56" w:rsidRPr="007308AD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</w:tr>
      <w:tr w:rsidR="006D1076" w:rsidRPr="007308AD" w:rsidTr="00FB110F"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:rsidR="006D1076" w:rsidRPr="007308AD" w:rsidRDefault="006D1076" w:rsidP="006D107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3" w:name="_Hlk19265185"/>
          </w:p>
        </w:tc>
        <w:tc>
          <w:tcPr>
            <w:tcW w:w="1440" w:type="dxa"/>
          </w:tcPr>
          <w:p w:rsidR="006D1076" w:rsidRPr="007308AD" w:rsidRDefault="006D1076" w:rsidP="006D107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6A6125" w:rsidRPr="007308AD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6D1076" w:rsidRPr="007308AD" w:rsidRDefault="006D1076" w:rsidP="006D107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6A6125" w:rsidRPr="007308AD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bookmarkEnd w:id="3"/>
      <w:tr w:rsidR="006A6125" w:rsidRPr="007308AD" w:rsidTr="00FB110F"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บริษัท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440" w:type="dxa"/>
          </w:tcPr>
          <w:p w:rsidR="006A6125" w:rsidRPr="007308AD" w:rsidRDefault="00580C5C" w:rsidP="006A6125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28,271</w:t>
            </w:r>
          </w:p>
        </w:tc>
        <w:tc>
          <w:tcPr>
            <w:tcW w:w="1440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28,271</w:t>
            </w:r>
          </w:p>
        </w:tc>
      </w:tr>
      <w:tr w:rsidR="006A6125" w:rsidRPr="007308AD" w:rsidTr="00FB110F"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:rsidR="006A6125" w:rsidRPr="007308AD" w:rsidRDefault="00580C5C" w:rsidP="006A6125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28,271</w:t>
            </w:r>
          </w:p>
        </w:tc>
        <w:tc>
          <w:tcPr>
            <w:tcW w:w="1440" w:type="dxa"/>
          </w:tcPr>
          <w:p w:rsidR="006A6125" w:rsidRPr="007308AD" w:rsidRDefault="006A6125" w:rsidP="006A6125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28,271</w:t>
            </w:r>
          </w:p>
        </w:tc>
      </w:tr>
    </w:tbl>
    <w:p w:rsidR="008C3D0E" w:rsidRPr="007308AD" w:rsidRDefault="0001395D" w:rsidP="008C3D0E">
      <w:pPr>
        <w:spacing w:before="120" w:after="120" w:line="420" w:lineRule="exact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1</w:t>
      </w:r>
      <w:r w:rsidR="00580C5C" w:rsidRPr="007308AD">
        <w:rPr>
          <w:rFonts w:ascii="Angsana New" w:hAnsi="Angsana New" w:cs="Angsana New"/>
          <w:sz w:val="32"/>
          <w:szCs w:val="32"/>
        </w:rPr>
        <w:t>7</w:t>
      </w:r>
      <w:r w:rsidR="008C3D0E" w:rsidRPr="007308AD">
        <w:rPr>
          <w:rFonts w:ascii="Angsana New" w:hAnsi="Angsana New" w:cs="Angsana New"/>
          <w:sz w:val="32"/>
          <w:szCs w:val="32"/>
          <w:cs/>
        </w:rPr>
        <w:t>.</w:t>
      </w:r>
      <w:r w:rsidRPr="007308AD">
        <w:rPr>
          <w:rFonts w:ascii="Angsana New" w:hAnsi="Angsana New" w:cs="Angsana New"/>
          <w:sz w:val="32"/>
          <w:szCs w:val="32"/>
        </w:rPr>
        <w:t>3</w:t>
      </w:r>
      <w:r w:rsidR="008C3D0E" w:rsidRPr="007308AD">
        <w:rPr>
          <w:rFonts w:ascii="Angsana New" w:hAnsi="Angsana New" w:cs="Angsana New"/>
          <w:sz w:val="32"/>
          <w:szCs w:val="32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:rsidR="008C3D0E" w:rsidRPr="007308AD" w:rsidRDefault="008C3D0E" w:rsidP="008C3D0E">
      <w:pPr>
        <w:spacing w:before="120" w:after="120" w:line="420" w:lineRule="exact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6678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</w:tblGrid>
      <w:tr w:rsidR="008C3D0E" w:rsidRPr="007308AD" w:rsidTr="00432AED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3D0E" w:rsidRPr="007308AD" w:rsidRDefault="008C3D0E" w:rsidP="008C1E6E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C3D0E" w:rsidRPr="007308AD" w:rsidRDefault="008C3D0E" w:rsidP="008C1E6E">
            <w:pPr>
              <w:spacing w:line="36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(หน่วย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ล้านบาท)</w:t>
            </w:r>
          </w:p>
        </w:tc>
      </w:tr>
      <w:tr w:rsidR="008C3D0E" w:rsidRPr="007308AD" w:rsidTr="00432AED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3D0E" w:rsidRPr="007308AD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C3D0E" w:rsidRPr="007308AD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มูลค่ายุติธรรม ณ วันที่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6A6125" w:rsidRPr="007308AD" w:rsidTr="00E01FBF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440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</w:tr>
      <w:tr w:rsidR="006A6125" w:rsidRPr="007308AD" w:rsidTr="00432AED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6A6125" w:rsidRPr="007308AD" w:rsidRDefault="006A6125" w:rsidP="006A6125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A6125" w:rsidRPr="007308AD" w:rsidRDefault="00580C5C" w:rsidP="006A6125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369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6A6125" w:rsidRPr="007308AD" w:rsidRDefault="006A6125" w:rsidP="006A6125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733</w:t>
            </w:r>
          </w:p>
        </w:tc>
      </w:tr>
    </w:tbl>
    <w:p w:rsidR="00432AED" w:rsidRPr="007308AD" w:rsidRDefault="00432AED" w:rsidP="009645C7">
      <w:pPr>
        <w:tabs>
          <w:tab w:val="left" w:pos="540"/>
          <w:tab w:val="right" w:pos="7280"/>
        </w:tabs>
        <w:spacing w:before="240" w:after="120"/>
        <w:jc w:val="thaiDistribute"/>
        <w:rPr>
          <w:rFonts w:ascii="Angsana New" w:hAnsi="Angsana New" w:cs="Angsana New"/>
          <w:sz w:val="32"/>
          <w:szCs w:val="32"/>
        </w:rPr>
      </w:pPr>
    </w:p>
    <w:p w:rsidR="00A1774B" w:rsidRDefault="00A1774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B90218" w:rsidRPr="007308AD" w:rsidRDefault="0001395D" w:rsidP="009645C7">
      <w:pPr>
        <w:tabs>
          <w:tab w:val="left" w:pos="540"/>
          <w:tab w:val="right" w:pos="7280"/>
        </w:tabs>
        <w:spacing w:before="240" w:after="1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lastRenderedPageBreak/>
        <w:t>1</w:t>
      </w:r>
      <w:r w:rsidR="00580C5C" w:rsidRPr="007308AD">
        <w:rPr>
          <w:rFonts w:ascii="Angsana New" w:hAnsi="Angsana New" w:cs="Angsana New"/>
          <w:sz w:val="32"/>
          <w:szCs w:val="32"/>
        </w:rPr>
        <w:t>7</w:t>
      </w:r>
      <w:r w:rsidR="00B90218" w:rsidRPr="007308AD">
        <w:rPr>
          <w:rFonts w:ascii="Angsana New" w:hAnsi="Angsana New" w:cs="Angsana New"/>
          <w:sz w:val="32"/>
          <w:szCs w:val="32"/>
          <w:cs/>
        </w:rPr>
        <w:t>.</w:t>
      </w:r>
      <w:r w:rsidRPr="007308AD">
        <w:rPr>
          <w:rFonts w:ascii="Angsana New" w:hAnsi="Angsana New" w:cs="Angsana New"/>
          <w:sz w:val="32"/>
          <w:szCs w:val="32"/>
        </w:rPr>
        <w:t>4</w:t>
      </w:r>
      <w:r w:rsidR="00B90218" w:rsidRPr="007308AD">
        <w:rPr>
          <w:rFonts w:ascii="Angsana New" w:hAnsi="Angsana New" w:cs="Angsana New"/>
          <w:sz w:val="32"/>
          <w:szCs w:val="32"/>
          <w:cs/>
        </w:rPr>
        <w:tab/>
        <w:t>ข้อมูลทางการเงินของบริษัทร่วม</w:t>
      </w:r>
      <w:r w:rsidR="00C241F5" w:rsidRPr="007308AD">
        <w:rPr>
          <w:rFonts w:ascii="Angsana New" w:hAnsi="Angsana New" w:cs="Angsana New"/>
          <w:sz w:val="32"/>
          <w:szCs w:val="32"/>
          <w:cs/>
        </w:rPr>
        <w:t>ที่มีสาระสำคัญ</w:t>
      </w:r>
    </w:p>
    <w:p w:rsidR="00B90218" w:rsidRPr="007308AD" w:rsidRDefault="00B90218" w:rsidP="009645C7">
      <w:pPr>
        <w:pStyle w:val="List"/>
        <w:spacing w:before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สรุปรายการฐานะทางการเงิน </w:t>
      </w:r>
    </w:p>
    <w:p w:rsidR="00B90218" w:rsidRPr="007308AD" w:rsidRDefault="00B90218" w:rsidP="009645C7">
      <w:pPr>
        <w:pStyle w:val="List"/>
        <w:spacing w:after="120"/>
        <w:ind w:left="562" w:right="-61" w:firstLine="0"/>
        <w:jc w:val="right"/>
        <w:outlineLvl w:val="0"/>
        <w:rPr>
          <w:rFonts w:ascii="Angsana New" w:hAnsi="Angsana New" w:cs="Angsana New"/>
          <w:cs/>
        </w:rPr>
      </w:pPr>
      <w:r w:rsidRPr="007308AD">
        <w:rPr>
          <w:rFonts w:ascii="Angsana New" w:hAnsi="Angsana New" w:cs="Angsana New"/>
          <w:cs/>
        </w:rPr>
        <w:t>(หน่วย</w:t>
      </w:r>
      <w:r w:rsidRPr="007308AD">
        <w:rPr>
          <w:rFonts w:ascii="Angsana New" w:hAnsi="Angsana New" w:cs="Angsana New"/>
        </w:rPr>
        <w:t>:</w:t>
      </w:r>
      <w:r w:rsidRPr="007308AD">
        <w:rPr>
          <w:rFonts w:ascii="Angsana New" w:hAnsi="Angsana New" w:cs="Angsana New"/>
          <w:cs/>
        </w:rPr>
        <w:t xml:space="preserve"> ล้านบาท)</w:t>
      </w:r>
    </w:p>
    <w:tbl>
      <w:tblPr>
        <w:tblStyle w:val="TableGrid"/>
        <w:tblW w:w="8592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2"/>
        <w:gridCol w:w="1095"/>
        <w:gridCol w:w="1095"/>
        <w:gridCol w:w="1095"/>
        <w:gridCol w:w="1095"/>
      </w:tblGrid>
      <w:tr w:rsidR="009645C7" w:rsidRPr="007308AD" w:rsidTr="009645C7">
        <w:trPr>
          <w:tblHeader/>
        </w:trPr>
        <w:tc>
          <w:tcPr>
            <w:tcW w:w="4212" w:type="dxa"/>
          </w:tcPr>
          <w:p w:rsidR="009645C7" w:rsidRPr="007308AD" w:rsidRDefault="009645C7" w:rsidP="00B92DE8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:rsidR="009645C7" w:rsidRPr="007308AD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2190" w:type="dxa"/>
            <w:gridSpan w:val="2"/>
          </w:tcPr>
          <w:p w:rsidR="009645C7" w:rsidRPr="007308AD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</w:tr>
      <w:tr w:rsidR="006A6125" w:rsidRPr="007308AD" w:rsidTr="009645C7">
        <w:trPr>
          <w:tblHeader/>
        </w:trPr>
        <w:tc>
          <w:tcPr>
            <w:tcW w:w="4212" w:type="dxa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95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095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095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095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</w:tr>
      <w:tr w:rsidR="006A6125" w:rsidRPr="007308AD" w:rsidTr="009645C7">
        <w:tc>
          <w:tcPr>
            <w:tcW w:w="4212" w:type="dxa"/>
            <w:vAlign w:val="bottom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3,243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3,201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6125" w:rsidRPr="007308AD" w:rsidTr="009645C7">
        <w:tc>
          <w:tcPr>
            <w:tcW w:w="4212" w:type="dxa"/>
            <w:vAlign w:val="bottom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4,655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3,901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2,552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2,436</w:t>
            </w:r>
          </w:p>
        </w:tc>
      </w:tr>
      <w:tr w:rsidR="006A6125" w:rsidRPr="007308AD" w:rsidTr="009645C7">
        <w:tc>
          <w:tcPr>
            <w:tcW w:w="4212" w:type="dxa"/>
            <w:vAlign w:val="bottom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(1,009)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(796)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6125" w:rsidRPr="007308AD" w:rsidTr="009645C7">
        <w:tc>
          <w:tcPr>
            <w:tcW w:w="4212" w:type="dxa"/>
            <w:vAlign w:val="bottom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(1,621)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(440)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6125" w:rsidRPr="007308AD" w:rsidTr="009645C7">
        <w:tc>
          <w:tcPr>
            <w:tcW w:w="4212" w:type="dxa"/>
            <w:vAlign w:val="bottom"/>
          </w:tcPr>
          <w:p w:rsidR="006A6125" w:rsidRPr="007308AD" w:rsidRDefault="006A6125" w:rsidP="006A612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(275)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(562)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6125" w:rsidRPr="007308AD" w:rsidTr="009645C7">
        <w:tc>
          <w:tcPr>
            <w:tcW w:w="4212" w:type="dxa"/>
            <w:vAlign w:val="bottom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สินทรัพย์ - สุทธิ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4,9</w:t>
            </w:r>
            <w:r w:rsidR="00E35311">
              <w:rPr>
                <w:rFonts w:ascii="Angsana New" w:hAnsi="Angsana New" w:cs="Angsana New"/>
                <w:sz w:val="28"/>
                <w:szCs w:val="28"/>
              </w:rPr>
              <w:t>9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5,304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2,552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2,436</w:t>
            </w:r>
          </w:p>
        </w:tc>
      </w:tr>
      <w:tr w:rsidR="006A6125" w:rsidRPr="007308AD" w:rsidTr="009645C7">
        <w:tc>
          <w:tcPr>
            <w:tcW w:w="4212" w:type="dxa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สัดส่วนเงินลงทุน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     10.03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10.69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     10.69</w:t>
            </w:r>
          </w:p>
        </w:tc>
      </w:tr>
      <w:tr w:rsidR="006A6125" w:rsidRPr="007308AD" w:rsidTr="009645C7">
        <w:tc>
          <w:tcPr>
            <w:tcW w:w="4212" w:type="dxa"/>
          </w:tcPr>
          <w:p w:rsidR="006A6125" w:rsidRPr="007308AD" w:rsidRDefault="006A6125" w:rsidP="006A6125">
            <w:pPr>
              <w:ind w:left="162" w:right="-117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สัดส่วนตามส่วนได้เสียของกิจการในสินทรัพย์ - สุทธิ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501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532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273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260</w:t>
            </w:r>
          </w:p>
        </w:tc>
      </w:tr>
      <w:tr w:rsidR="006A6125" w:rsidRPr="007308AD" w:rsidTr="009645C7">
        <w:tc>
          <w:tcPr>
            <w:tcW w:w="4212" w:type="dxa"/>
          </w:tcPr>
          <w:p w:rsidR="006A6125" w:rsidRPr="007308AD" w:rsidRDefault="006A6125" w:rsidP="006A6125">
            <w:pPr>
              <w:ind w:left="162" w:right="-108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ผลต่างของส่วนได้เสียของกิจการในสินทรัพย์สุทธิและมูลค่าตามบัญชีของเงินลงทุน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(51)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(39)</w:t>
            </w:r>
          </w:p>
        </w:tc>
      </w:tr>
      <w:tr w:rsidR="006A6125" w:rsidRPr="007308AD" w:rsidTr="009645C7">
        <w:tc>
          <w:tcPr>
            <w:tcW w:w="4212" w:type="dxa"/>
          </w:tcPr>
          <w:p w:rsidR="006A6125" w:rsidRPr="007308AD" w:rsidRDefault="006A6125" w:rsidP="006A612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ผลต่างของมูลค่ายุติธรรมของสินทรัพย์ที่ระบุได้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160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6125" w:rsidRPr="007308AD" w:rsidTr="009645C7">
        <w:tc>
          <w:tcPr>
            <w:tcW w:w="4212" w:type="dxa"/>
          </w:tcPr>
          <w:p w:rsidR="006A6125" w:rsidRPr="007308AD" w:rsidRDefault="006A6125" w:rsidP="006A6125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8492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8492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8492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84927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A6125" w:rsidRPr="007308AD" w:rsidTr="009645C7">
        <w:tc>
          <w:tcPr>
            <w:tcW w:w="4212" w:type="dxa"/>
          </w:tcPr>
          <w:p w:rsidR="006A6125" w:rsidRPr="007308AD" w:rsidRDefault="006A6125" w:rsidP="006A6125">
            <w:pPr>
              <w:ind w:left="162" w:right="-203" w:hanging="162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759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794</w:t>
            </w:r>
          </w:p>
        </w:tc>
        <w:tc>
          <w:tcPr>
            <w:tcW w:w="1095" w:type="dxa"/>
            <w:vAlign w:val="bottom"/>
          </w:tcPr>
          <w:p w:rsidR="006A6125" w:rsidRPr="007308AD" w:rsidRDefault="00580C5C" w:rsidP="006A6125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222</w:t>
            </w:r>
          </w:p>
        </w:tc>
        <w:tc>
          <w:tcPr>
            <w:tcW w:w="1095" w:type="dxa"/>
            <w:vAlign w:val="bottom"/>
          </w:tcPr>
          <w:p w:rsidR="006A6125" w:rsidRPr="007308AD" w:rsidRDefault="006A6125" w:rsidP="006A6125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221</w:t>
            </w:r>
          </w:p>
        </w:tc>
      </w:tr>
    </w:tbl>
    <w:p w:rsidR="00B90218" w:rsidRPr="007308AD" w:rsidRDefault="00B90218" w:rsidP="009645C7">
      <w:pPr>
        <w:pStyle w:val="List"/>
        <w:spacing w:before="24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สรุปรายการกำไรขาดทุนเบ็ดเสร็จ </w:t>
      </w:r>
    </w:p>
    <w:p w:rsidR="00637A2D" w:rsidRPr="007308AD" w:rsidRDefault="00637A2D" w:rsidP="009645C7">
      <w:pPr>
        <w:pStyle w:val="List"/>
        <w:spacing w:after="120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>(หน่วย</w:t>
      </w:r>
      <w:r w:rsidRPr="007308AD">
        <w:rPr>
          <w:rFonts w:ascii="Angsana New" w:hAnsi="Angsana New" w:cs="Angsana New"/>
          <w:sz w:val="32"/>
          <w:szCs w:val="32"/>
        </w:rPr>
        <w:t>: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Style w:val="TableGrid"/>
        <w:tblW w:w="8502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2"/>
        <w:gridCol w:w="1095"/>
        <w:gridCol w:w="1095"/>
        <w:gridCol w:w="1095"/>
        <w:gridCol w:w="1095"/>
      </w:tblGrid>
      <w:tr w:rsidR="009645C7" w:rsidRPr="007308AD" w:rsidTr="009645C7">
        <w:tc>
          <w:tcPr>
            <w:tcW w:w="4122" w:type="dxa"/>
          </w:tcPr>
          <w:p w:rsidR="009645C7" w:rsidRPr="007308AD" w:rsidRDefault="009645C7" w:rsidP="00B92DE8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:rsidR="009645C7" w:rsidRPr="007308AD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บริษัท ไทยวา จำกัด (มหาชน) </w:t>
            </w:r>
          </w:p>
        </w:tc>
        <w:tc>
          <w:tcPr>
            <w:tcW w:w="2190" w:type="dxa"/>
            <w:gridSpan w:val="2"/>
          </w:tcPr>
          <w:p w:rsidR="009645C7" w:rsidRPr="007308AD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บริษัท บันยัน ทรี               ไชน่า จำกัด</w:t>
            </w:r>
          </w:p>
        </w:tc>
      </w:tr>
      <w:tr w:rsidR="006A6125" w:rsidRPr="007308AD" w:rsidTr="009645C7">
        <w:tc>
          <w:tcPr>
            <w:tcW w:w="4122" w:type="dxa"/>
          </w:tcPr>
          <w:p w:rsidR="006A6125" w:rsidRPr="007308AD" w:rsidRDefault="006A6125" w:rsidP="006A6125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095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095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095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095" w:type="dxa"/>
          </w:tcPr>
          <w:p w:rsidR="006A6125" w:rsidRPr="007308AD" w:rsidRDefault="006A6125" w:rsidP="006A6125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E01FBF" w:rsidRPr="007308AD" w:rsidTr="009645C7">
        <w:trPr>
          <w:trHeight w:val="378"/>
        </w:trPr>
        <w:tc>
          <w:tcPr>
            <w:tcW w:w="4122" w:type="dxa"/>
          </w:tcPr>
          <w:p w:rsidR="00E01FBF" w:rsidRPr="007308AD" w:rsidRDefault="00E01FBF" w:rsidP="00E01FB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รายได้</w:t>
            </w:r>
          </w:p>
        </w:tc>
        <w:tc>
          <w:tcPr>
            <w:tcW w:w="1095" w:type="dxa"/>
            <w:vAlign w:val="bottom"/>
          </w:tcPr>
          <w:p w:rsidR="00E01FBF" w:rsidRPr="007308AD" w:rsidRDefault="00580C5C" w:rsidP="00E01FBF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7,407</w:t>
            </w:r>
          </w:p>
        </w:tc>
        <w:tc>
          <w:tcPr>
            <w:tcW w:w="1095" w:type="dxa"/>
            <w:vAlign w:val="bottom"/>
          </w:tcPr>
          <w:p w:rsidR="00E01FBF" w:rsidRPr="007308AD" w:rsidRDefault="00E01FBF" w:rsidP="00E01FBF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7,329</w:t>
            </w:r>
          </w:p>
        </w:tc>
        <w:tc>
          <w:tcPr>
            <w:tcW w:w="1095" w:type="dxa"/>
            <w:vAlign w:val="bottom"/>
          </w:tcPr>
          <w:p w:rsidR="00E01FBF" w:rsidRPr="007308AD" w:rsidRDefault="00580C5C" w:rsidP="00E01FBF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:rsidR="00E01FBF" w:rsidRPr="007308AD" w:rsidRDefault="00E01FBF" w:rsidP="00E01FBF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01FBF" w:rsidRPr="007308AD" w:rsidTr="009645C7">
        <w:tc>
          <w:tcPr>
            <w:tcW w:w="4122" w:type="dxa"/>
          </w:tcPr>
          <w:p w:rsidR="00E01FBF" w:rsidRPr="007308AD" w:rsidRDefault="00E01FBF" w:rsidP="00E01FB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 (ขาดทุน)</w:t>
            </w:r>
          </w:p>
        </w:tc>
        <w:tc>
          <w:tcPr>
            <w:tcW w:w="1095" w:type="dxa"/>
            <w:vAlign w:val="bottom"/>
          </w:tcPr>
          <w:p w:rsidR="00E01FBF" w:rsidRPr="007308AD" w:rsidRDefault="00580C5C" w:rsidP="00E01FBF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51</w:t>
            </w:r>
          </w:p>
        </w:tc>
        <w:tc>
          <w:tcPr>
            <w:tcW w:w="1095" w:type="dxa"/>
            <w:vAlign w:val="bottom"/>
          </w:tcPr>
          <w:p w:rsidR="00E01FBF" w:rsidRPr="007308AD" w:rsidRDefault="00E01FBF" w:rsidP="00E01FBF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156</w:t>
            </w:r>
          </w:p>
        </w:tc>
        <w:tc>
          <w:tcPr>
            <w:tcW w:w="1095" w:type="dxa"/>
            <w:vAlign w:val="bottom"/>
          </w:tcPr>
          <w:p w:rsidR="00E01FBF" w:rsidRPr="007308AD" w:rsidRDefault="00580C5C" w:rsidP="00E01FBF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095" w:type="dxa"/>
            <w:vAlign w:val="bottom"/>
          </w:tcPr>
          <w:p w:rsidR="00E01FBF" w:rsidRPr="007308AD" w:rsidRDefault="00E01FBF" w:rsidP="00E01FBF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(43)</w:t>
            </w:r>
          </w:p>
        </w:tc>
      </w:tr>
      <w:tr w:rsidR="00E01FBF" w:rsidRPr="007308AD" w:rsidTr="009645C7">
        <w:tc>
          <w:tcPr>
            <w:tcW w:w="4122" w:type="dxa"/>
          </w:tcPr>
          <w:p w:rsidR="00E01FBF" w:rsidRPr="007308AD" w:rsidRDefault="00E01FBF" w:rsidP="00E01FB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:rsidR="00E01FBF" w:rsidRPr="007308AD" w:rsidRDefault="00580C5C" w:rsidP="00E01FB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684927">
              <w:rPr>
                <w:rFonts w:ascii="Angsana New" w:hAnsi="Angsana New" w:cs="Angsana New"/>
                <w:sz w:val="32"/>
                <w:szCs w:val="32"/>
              </w:rPr>
              <w:t>108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095" w:type="dxa"/>
            <w:vAlign w:val="bottom"/>
          </w:tcPr>
          <w:p w:rsidR="00E01FBF" w:rsidRPr="007308AD" w:rsidRDefault="00E01FBF" w:rsidP="00E01FB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40</w:t>
            </w:r>
          </w:p>
        </w:tc>
        <w:tc>
          <w:tcPr>
            <w:tcW w:w="1095" w:type="dxa"/>
            <w:vAlign w:val="bottom"/>
          </w:tcPr>
          <w:p w:rsidR="00E01FBF" w:rsidRPr="007308AD" w:rsidRDefault="00580C5C" w:rsidP="00E01FB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(5)</w:t>
            </w:r>
          </w:p>
        </w:tc>
        <w:tc>
          <w:tcPr>
            <w:tcW w:w="1095" w:type="dxa"/>
            <w:vAlign w:val="bottom"/>
          </w:tcPr>
          <w:p w:rsidR="00E01FBF" w:rsidRPr="007308AD" w:rsidRDefault="00E01FBF" w:rsidP="00E01FBF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(3)</w:t>
            </w:r>
          </w:p>
        </w:tc>
      </w:tr>
      <w:tr w:rsidR="00E01FBF" w:rsidRPr="007308AD" w:rsidTr="009645C7">
        <w:tc>
          <w:tcPr>
            <w:tcW w:w="4122" w:type="dxa"/>
          </w:tcPr>
          <w:p w:rsidR="00E01FBF" w:rsidRPr="007308AD" w:rsidRDefault="00E01FBF" w:rsidP="00E01FB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095" w:type="dxa"/>
            <w:vAlign w:val="bottom"/>
          </w:tcPr>
          <w:p w:rsidR="00E01FBF" w:rsidRPr="007308AD" w:rsidRDefault="00684927" w:rsidP="00E01FB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(57)</w:t>
            </w:r>
          </w:p>
        </w:tc>
        <w:tc>
          <w:tcPr>
            <w:tcW w:w="1095" w:type="dxa"/>
            <w:vAlign w:val="bottom"/>
          </w:tcPr>
          <w:p w:rsidR="00E01FBF" w:rsidRPr="007308AD" w:rsidRDefault="00E01FBF" w:rsidP="00E01FB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196</w:t>
            </w:r>
          </w:p>
        </w:tc>
        <w:tc>
          <w:tcPr>
            <w:tcW w:w="1095" w:type="dxa"/>
            <w:vAlign w:val="bottom"/>
          </w:tcPr>
          <w:p w:rsidR="00E01FBF" w:rsidRPr="007308AD" w:rsidRDefault="00580C5C" w:rsidP="00E01FB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:rsidR="00E01FBF" w:rsidRPr="007308AD" w:rsidRDefault="00E01FBF" w:rsidP="00E01FBF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(46)</w:t>
            </w:r>
          </w:p>
        </w:tc>
      </w:tr>
    </w:tbl>
    <w:p w:rsidR="00432AED" w:rsidRPr="007308AD" w:rsidRDefault="00432AED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</w:p>
    <w:p w:rsidR="00432AED" w:rsidRPr="007308AD" w:rsidRDefault="00432AE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br w:type="page"/>
      </w:r>
    </w:p>
    <w:p w:rsidR="00C241F5" w:rsidRPr="007308AD" w:rsidRDefault="008C3D0E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lastRenderedPageBreak/>
        <w:t>1</w:t>
      </w:r>
      <w:r w:rsidR="00580C5C" w:rsidRPr="007308AD">
        <w:rPr>
          <w:rFonts w:ascii="Angsana New" w:hAnsi="Angsana New" w:cs="Angsana New"/>
          <w:sz w:val="32"/>
          <w:szCs w:val="32"/>
        </w:rPr>
        <w:t>7</w:t>
      </w:r>
      <w:r w:rsidRPr="007308AD">
        <w:rPr>
          <w:rFonts w:ascii="Angsana New" w:hAnsi="Angsana New" w:cs="Angsana New"/>
          <w:sz w:val="32"/>
          <w:szCs w:val="32"/>
        </w:rPr>
        <w:t>.</w:t>
      </w:r>
      <w:r w:rsidR="0001395D" w:rsidRPr="007308AD">
        <w:rPr>
          <w:rFonts w:ascii="Angsana New" w:hAnsi="Angsana New" w:cs="Angsana New"/>
          <w:sz w:val="32"/>
          <w:szCs w:val="32"/>
        </w:rPr>
        <w:t>5</w:t>
      </w:r>
      <w:r w:rsidR="00C241F5" w:rsidRPr="007308AD">
        <w:rPr>
          <w:rFonts w:ascii="Angsana New" w:hAnsi="Angsana New" w:cs="Angsana New"/>
          <w:sz w:val="32"/>
          <w:szCs w:val="32"/>
        </w:rPr>
        <w:tab/>
      </w:r>
      <w:r w:rsidR="00C241F5" w:rsidRPr="007308AD">
        <w:rPr>
          <w:rFonts w:ascii="Angsana New" w:hAnsi="Angsana New" w:cs="Angsana New"/>
          <w:sz w:val="32"/>
          <w:szCs w:val="32"/>
          <w:cs/>
        </w:rPr>
        <w:t>ข้อ</w:t>
      </w:r>
      <w:r w:rsidR="00E02BAC" w:rsidRPr="007308AD">
        <w:rPr>
          <w:rFonts w:ascii="Angsana New" w:hAnsi="Angsana New" w:cs="Angsana New"/>
          <w:sz w:val="32"/>
          <w:szCs w:val="32"/>
          <w:cs/>
        </w:rPr>
        <w:t xml:space="preserve">มูลทางการเงินของบริษัทร่วมอื่น </w:t>
      </w:r>
    </w:p>
    <w:p w:rsidR="00B601C9" w:rsidRPr="007308AD" w:rsidRDefault="00B601C9" w:rsidP="00B601C9">
      <w:pPr>
        <w:pStyle w:val="List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>(หน่วย</w:t>
      </w:r>
      <w:r w:rsidRPr="007308AD">
        <w:rPr>
          <w:rFonts w:ascii="Angsana New" w:hAnsi="Angsana New" w:cs="Angsana New"/>
          <w:sz w:val="32"/>
          <w:szCs w:val="32"/>
        </w:rPr>
        <w:t>: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Style w:val="TableGrid"/>
        <w:tblW w:w="855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1799"/>
        <w:gridCol w:w="1799"/>
      </w:tblGrid>
      <w:tr w:rsidR="00B601C9" w:rsidRPr="007308AD" w:rsidTr="00353F3F">
        <w:tc>
          <w:tcPr>
            <w:tcW w:w="4952" w:type="dxa"/>
          </w:tcPr>
          <w:p w:rsidR="00B601C9" w:rsidRPr="007308AD" w:rsidRDefault="00B601C9" w:rsidP="00FF6F9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:rsidR="00B601C9" w:rsidRPr="007308AD" w:rsidRDefault="00B601C9" w:rsidP="00FF6F9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สำหรับปีสิ้นสุดวันที่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601C9" w:rsidRPr="007308AD" w:rsidTr="00353F3F">
        <w:tc>
          <w:tcPr>
            <w:tcW w:w="4952" w:type="dxa"/>
          </w:tcPr>
          <w:p w:rsidR="00B601C9" w:rsidRPr="007308AD" w:rsidRDefault="00B601C9" w:rsidP="00FF6F9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:rsidR="00B601C9" w:rsidRPr="007308AD" w:rsidRDefault="00B601C9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บริษัท ทรอปิคอล รีสอร์ท จำกัด</w:t>
            </w:r>
          </w:p>
        </w:tc>
      </w:tr>
      <w:tr w:rsidR="00E01FBF" w:rsidRPr="007308AD" w:rsidTr="00353F3F">
        <w:trPr>
          <w:trHeight w:val="459"/>
        </w:trPr>
        <w:tc>
          <w:tcPr>
            <w:tcW w:w="4952" w:type="dxa"/>
          </w:tcPr>
          <w:p w:rsidR="00E01FBF" w:rsidRPr="007308AD" w:rsidRDefault="00E01FBF" w:rsidP="00E01FB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99" w:type="dxa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799" w:type="dxa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E01FBF" w:rsidRPr="007308AD" w:rsidTr="00353F3F">
        <w:tc>
          <w:tcPr>
            <w:tcW w:w="4952" w:type="dxa"/>
          </w:tcPr>
          <w:p w:rsidR="00E01FBF" w:rsidRPr="007308AD" w:rsidRDefault="00FF2EBE" w:rsidP="00E01FB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</w:t>
            </w:r>
            <w:r w:rsidR="00F07330">
              <w:rPr>
                <w:rFonts w:ascii="Angsana New" w:hAnsi="Angsana New" w:cs="Angsana New"/>
                <w:sz w:val="32"/>
                <w:szCs w:val="32"/>
              </w:rPr>
              <w:t xml:space="preserve"> 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ขาดทุน</w:t>
            </w:r>
            <w:r w:rsidR="00F07330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799" w:type="dxa"/>
            <w:vAlign w:val="bottom"/>
          </w:tcPr>
          <w:p w:rsidR="00E01FBF" w:rsidRPr="007308AD" w:rsidRDefault="00580C5C" w:rsidP="00E01FBF">
            <w:pP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11</w:t>
            </w:r>
          </w:p>
        </w:tc>
        <w:tc>
          <w:tcPr>
            <w:tcW w:w="1799" w:type="dxa"/>
            <w:vAlign w:val="bottom"/>
          </w:tcPr>
          <w:p w:rsidR="00E01FBF" w:rsidRPr="007308AD" w:rsidRDefault="00E01FBF" w:rsidP="00E01FBF">
            <w:pP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(248)</w:t>
            </w:r>
          </w:p>
        </w:tc>
      </w:tr>
      <w:tr w:rsidR="00E01FBF" w:rsidRPr="007308AD" w:rsidTr="00353F3F">
        <w:tc>
          <w:tcPr>
            <w:tcW w:w="4952" w:type="dxa"/>
          </w:tcPr>
          <w:p w:rsidR="00E01FBF" w:rsidRPr="007308AD" w:rsidRDefault="00E01FBF" w:rsidP="00E01FB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799" w:type="dxa"/>
            <w:vAlign w:val="bottom"/>
          </w:tcPr>
          <w:p w:rsidR="00E01FBF" w:rsidRPr="007308AD" w:rsidRDefault="00580C5C" w:rsidP="00E01FBF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(201)</w:t>
            </w:r>
          </w:p>
        </w:tc>
        <w:tc>
          <w:tcPr>
            <w:tcW w:w="1799" w:type="dxa"/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158</w:t>
            </w:r>
          </w:p>
        </w:tc>
      </w:tr>
      <w:tr w:rsidR="00E01FBF" w:rsidRPr="007308AD" w:rsidTr="00353F3F">
        <w:tc>
          <w:tcPr>
            <w:tcW w:w="4952" w:type="dxa"/>
          </w:tcPr>
          <w:p w:rsidR="00E01FBF" w:rsidRPr="007308AD" w:rsidRDefault="00E01FBF" w:rsidP="00E01FBF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799" w:type="dxa"/>
            <w:vAlign w:val="bottom"/>
          </w:tcPr>
          <w:p w:rsidR="00E01FBF" w:rsidRPr="007308AD" w:rsidRDefault="00580C5C" w:rsidP="00E01FBF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(190)</w:t>
            </w:r>
          </w:p>
        </w:tc>
        <w:tc>
          <w:tcPr>
            <w:tcW w:w="1799" w:type="dxa"/>
            <w:vAlign w:val="bottom"/>
          </w:tcPr>
          <w:p w:rsidR="00E01FBF" w:rsidRPr="007308AD" w:rsidRDefault="00E01FBF" w:rsidP="00E01FBF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90</w:t>
            </w:r>
          </w:p>
        </w:tc>
      </w:tr>
    </w:tbl>
    <w:p w:rsidR="00B90218" w:rsidRPr="007308AD" w:rsidRDefault="0001395D" w:rsidP="00D65E9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>1</w:t>
      </w:r>
      <w:r w:rsidR="00580C5C" w:rsidRPr="007308AD">
        <w:rPr>
          <w:rFonts w:ascii="Angsana New" w:hAnsi="Angsana New" w:cs="Angsana New"/>
          <w:sz w:val="32"/>
          <w:szCs w:val="32"/>
        </w:rPr>
        <w:t>7</w:t>
      </w:r>
      <w:r w:rsidR="00B90218" w:rsidRPr="007308AD">
        <w:rPr>
          <w:rFonts w:ascii="Angsana New" w:hAnsi="Angsana New" w:cs="Angsana New"/>
          <w:sz w:val="32"/>
          <w:szCs w:val="32"/>
          <w:cs/>
        </w:rPr>
        <w:t>.</w:t>
      </w:r>
      <w:r w:rsidRPr="007308AD">
        <w:rPr>
          <w:rFonts w:ascii="Angsana New" w:hAnsi="Angsana New" w:cs="Angsana New"/>
          <w:sz w:val="32"/>
          <w:szCs w:val="32"/>
        </w:rPr>
        <w:t>6</w:t>
      </w:r>
      <w:r w:rsidR="004E3CE3" w:rsidRPr="007308AD">
        <w:rPr>
          <w:rFonts w:ascii="Angsana New" w:hAnsi="Angsana New" w:cs="Angsana New"/>
          <w:sz w:val="32"/>
          <w:szCs w:val="32"/>
        </w:rPr>
        <w:t xml:space="preserve"> </w:t>
      </w:r>
      <w:r w:rsidR="004317BE" w:rsidRPr="007308AD">
        <w:rPr>
          <w:rFonts w:ascii="Angsana New" w:hAnsi="Angsana New" w:cs="Angsana New"/>
          <w:sz w:val="32"/>
          <w:szCs w:val="32"/>
        </w:rPr>
        <w:tab/>
      </w:r>
      <w:r w:rsidR="00B90218" w:rsidRPr="007308AD">
        <w:rPr>
          <w:rFonts w:ascii="Angsana New" w:hAnsi="Angsana New" w:cs="Angsana New"/>
          <w:sz w:val="32"/>
          <w:szCs w:val="32"/>
          <w:cs/>
        </w:rPr>
        <w:t>เงินลงทุนในบริษัทร่วมที่ขาดทุนเกินทุน</w:t>
      </w:r>
    </w:p>
    <w:p w:rsidR="00B90218" w:rsidRPr="007308AD" w:rsidRDefault="00B90218" w:rsidP="004317BE">
      <w:pPr>
        <w:spacing w:before="120" w:after="120" w:line="420" w:lineRule="exact"/>
        <w:ind w:left="540" w:right="-29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บริษัท</w:t>
      </w:r>
      <w:r w:rsidR="00D758EB" w:rsidRPr="007308AD">
        <w:rPr>
          <w:rFonts w:ascii="Angsana New" w:hAnsi="Angsana New" w:cs="Angsana New"/>
          <w:sz w:val="32"/>
          <w:szCs w:val="32"/>
          <w:cs/>
        </w:rPr>
        <w:t>ย่อย</w:t>
      </w:r>
      <w:r w:rsidRPr="007308AD">
        <w:rPr>
          <w:rFonts w:ascii="Angsana New" w:hAnsi="Angsana New" w:cs="Angsana New"/>
          <w:sz w:val="32"/>
          <w:szCs w:val="32"/>
          <w:cs/>
        </w:rPr>
        <w:t>ได้รับรู้ส่วนแบ่งผลขาดทุนจากเงินลงทุนใน</w:t>
      </w:r>
      <w:r w:rsidR="00D758EB" w:rsidRPr="007308AD">
        <w:rPr>
          <w:rFonts w:ascii="Angsana New" w:hAnsi="Angsana New" w:cs="Angsana New"/>
          <w:sz w:val="32"/>
          <w:szCs w:val="32"/>
          <w:cs/>
        </w:rPr>
        <w:t xml:space="preserve">บริษัท ทรอปิคอล รีสอร์ท จำกัด </w:t>
      </w:r>
      <w:r w:rsidRPr="007308AD">
        <w:rPr>
          <w:rFonts w:ascii="Angsana New" w:hAnsi="Angsana New" w:cs="Angsana New"/>
          <w:sz w:val="32"/>
          <w:szCs w:val="32"/>
          <w:cs/>
        </w:rPr>
        <w:t>จนมูลค่าตามบัญชีตามวิธีส่วนได้เสียเท่ากับศูนย์ บริษัท</w:t>
      </w:r>
      <w:r w:rsidR="00D758EB" w:rsidRPr="007308AD">
        <w:rPr>
          <w:rFonts w:ascii="Angsana New" w:hAnsi="Angsana New" w:cs="Angsana New"/>
          <w:sz w:val="32"/>
          <w:szCs w:val="32"/>
          <w:cs/>
        </w:rPr>
        <w:t>ย่อย</w:t>
      </w:r>
      <w:r w:rsidRPr="007308AD">
        <w:rPr>
          <w:rFonts w:ascii="Angsana New" w:hAnsi="Angsana New" w:cs="Angsana New"/>
          <w:sz w:val="32"/>
          <w:szCs w:val="32"/>
          <w:cs/>
        </w:rPr>
        <w:t>ได้หยุดรับรู้ส่วนแบ่งผลขาดทุนจากเงินลงทุนใน</w:t>
      </w:r>
      <w:r w:rsidR="00D758EB" w:rsidRPr="007308AD">
        <w:rPr>
          <w:rFonts w:ascii="Angsana New" w:hAnsi="Angsana New" w:cs="Angsana New"/>
          <w:sz w:val="32"/>
          <w:szCs w:val="32"/>
          <w:cs/>
        </w:rPr>
        <w:t xml:space="preserve">    </w:t>
      </w:r>
      <w:r w:rsidRPr="007308AD">
        <w:rPr>
          <w:rFonts w:ascii="Angsana New" w:hAnsi="Angsana New" w:cs="Angsana New"/>
          <w:sz w:val="32"/>
          <w:szCs w:val="32"/>
          <w:cs/>
        </w:rPr>
        <w:t>บริษัทร่วมเนื่องจากไม่ได้มีภาระผูกพันตามกฎหมายหรือทางพฤตินัยที่ต้องจ่ายเงินเพื่อชำระภาระผูกพันของบริษัทร่วมดังกล่าว โดยมีรายละเอียดดังนี้</w:t>
      </w:r>
    </w:p>
    <w:tbl>
      <w:tblPr>
        <w:tblW w:w="840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840"/>
        <w:gridCol w:w="1140"/>
        <w:gridCol w:w="1140"/>
        <w:gridCol w:w="1140"/>
        <w:gridCol w:w="1140"/>
      </w:tblGrid>
      <w:tr w:rsidR="00B90218" w:rsidRPr="007308AD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218" w:rsidRPr="007308AD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B90218" w:rsidRPr="007308AD" w:rsidRDefault="00B90218" w:rsidP="00B601C9">
            <w:pPr>
              <w:tabs>
                <w:tab w:val="right" w:pos="7200"/>
                <w:tab w:val="right" w:pos="8540"/>
              </w:tabs>
              <w:jc w:val="right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(หน่วย</w:t>
            </w:r>
            <w:r w:rsidRPr="007308AD">
              <w:rPr>
                <w:rFonts w:ascii="Angsana New" w:hAnsi="Angsana New" w:cs="Angsana New"/>
              </w:rPr>
              <w:t xml:space="preserve">: </w:t>
            </w:r>
            <w:r w:rsidRPr="007308AD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B90218" w:rsidRPr="007308AD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218" w:rsidRPr="007308AD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B90218" w:rsidRPr="007308AD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ส่วนแบ่งผลขาดทุนที่หยุดรับรู้</w:t>
            </w:r>
          </w:p>
        </w:tc>
      </w:tr>
      <w:tr w:rsidR="00B90218" w:rsidRPr="007308AD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218" w:rsidRPr="007308AD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90218" w:rsidRPr="007308AD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ส่วนแบ่งผล</w:t>
            </w:r>
            <w:r w:rsidR="00B55194" w:rsidRPr="007308AD">
              <w:rPr>
                <w:rFonts w:ascii="Angsana New" w:hAnsi="Angsana New" w:cs="Angsana New"/>
                <w:cs/>
              </w:rPr>
              <w:t>กำไร</w:t>
            </w:r>
            <w:r w:rsidR="00B55194" w:rsidRPr="007308AD">
              <w:rPr>
                <w:rFonts w:ascii="Angsana New" w:hAnsi="Angsana New" w:cs="Angsana New"/>
              </w:rPr>
              <w:t>(</w:t>
            </w:r>
            <w:r w:rsidRPr="007308AD">
              <w:rPr>
                <w:rFonts w:ascii="Angsana New" w:hAnsi="Angsana New" w:cs="Angsana New"/>
                <w:cs/>
              </w:rPr>
              <w:t>ขาดทุน</w:t>
            </w:r>
            <w:r w:rsidR="00B55194" w:rsidRPr="007308AD">
              <w:rPr>
                <w:rFonts w:ascii="Angsana New" w:hAnsi="Angsana New" w:cs="Angsana New"/>
              </w:rPr>
              <w:t>)</w:t>
            </w:r>
          </w:p>
          <w:p w:rsidR="00B90218" w:rsidRPr="007308AD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ในระหว่างปี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90218" w:rsidRPr="007308AD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ส่วนแบ่งผลขาดทุนสะสม</w:t>
            </w:r>
          </w:p>
          <w:p w:rsidR="00B90218" w:rsidRPr="007308AD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 xml:space="preserve">ถึงวันที่ </w:t>
            </w:r>
            <w:r w:rsidRPr="007308AD">
              <w:rPr>
                <w:rFonts w:ascii="Angsana New" w:hAnsi="Angsana New" w:cs="Angsana New"/>
              </w:rPr>
              <w:t xml:space="preserve">31 </w:t>
            </w:r>
            <w:r w:rsidRPr="007308AD">
              <w:rPr>
                <w:rFonts w:ascii="Angsana New" w:hAnsi="Angsana New" w:cs="Angsana New"/>
                <w:cs/>
              </w:rPr>
              <w:t>ธันวาคม</w:t>
            </w:r>
          </w:p>
        </w:tc>
      </w:tr>
      <w:tr w:rsidR="00E01FBF" w:rsidRPr="007308AD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บริษัทร่วม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140" w:type="dxa"/>
            <w:tcBorders>
              <w:top w:val="nil"/>
            </w:tcBorders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140" w:type="dxa"/>
            <w:tcBorders>
              <w:top w:val="nil"/>
            </w:tcBorders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</w:tr>
      <w:tr w:rsidR="00E01FBF" w:rsidRPr="007308AD" w:rsidTr="004317BE"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:rsidR="00E01FBF" w:rsidRPr="007308AD" w:rsidRDefault="00E01FBF" w:rsidP="00E01FBF">
            <w:pPr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บริษัท ทรอปิคอล รีสอร์ท จำกัด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:rsidR="00E01FBF" w:rsidRPr="007308AD" w:rsidRDefault="00A67B8C" w:rsidP="00E01FBF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(49)</w:t>
            </w:r>
          </w:p>
        </w:tc>
        <w:tc>
          <w:tcPr>
            <w:tcW w:w="1140" w:type="dxa"/>
            <w:tcBorders>
              <w:top w:val="nil"/>
            </w:tcBorders>
          </w:tcPr>
          <w:p w:rsidR="00E01FBF" w:rsidRPr="007308AD" w:rsidRDefault="00E01FBF" w:rsidP="00E01FBF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23</w:t>
            </w:r>
          </w:p>
        </w:tc>
        <w:tc>
          <w:tcPr>
            <w:tcW w:w="1140" w:type="dxa"/>
            <w:tcBorders>
              <w:top w:val="nil"/>
            </w:tcBorders>
          </w:tcPr>
          <w:p w:rsidR="00E01FBF" w:rsidRPr="007308AD" w:rsidRDefault="00E01FBF" w:rsidP="00E01FBF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(2</w:t>
            </w:r>
            <w:r w:rsidR="00A67B8C" w:rsidRPr="007308AD">
              <w:rPr>
                <w:rFonts w:ascii="Angsana New" w:hAnsi="Angsana New" w:cs="Angsana New"/>
              </w:rPr>
              <w:t>78</w:t>
            </w:r>
            <w:r w:rsidRPr="007308AD">
              <w:rPr>
                <w:rFonts w:ascii="Angsana New" w:hAnsi="Angsana New" w:cs="Angsana New"/>
              </w:rPr>
              <w:t>)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:rsidR="00E01FBF" w:rsidRPr="007308AD" w:rsidRDefault="00E01FBF" w:rsidP="00E01FBF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(2</w:t>
            </w:r>
            <w:r w:rsidR="00A67B8C" w:rsidRPr="007308AD">
              <w:rPr>
                <w:rFonts w:ascii="Angsana New" w:hAnsi="Angsana New" w:cs="Angsana New"/>
              </w:rPr>
              <w:t>29</w:t>
            </w:r>
            <w:r w:rsidRPr="007308AD">
              <w:rPr>
                <w:rFonts w:ascii="Angsana New" w:hAnsi="Angsana New" w:cs="Angsana New"/>
              </w:rPr>
              <w:t>)</w:t>
            </w:r>
          </w:p>
        </w:tc>
      </w:tr>
    </w:tbl>
    <w:p w:rsidR="00A93A7D" w:rsidRPr="007308AD" w:rsidRDefault="00A93A7D" w:rsidP="00432AED">
      <w:pPr>
        <w:pStyle w:val="10"/>
        <w:widowControl/>
        <w:spacing w:before="24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1</w:t>
      </w:r>
      <w:r w:rsidR="00A67B8C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เงินลงทุนระยะยาวอื่น</w:t>
      </w:r>
    </w:p>
    <w:p w:rsidR="00A93A7D" w:rsidRPr="007308AD" w:rsidRDefault="00A93A7D" w:rsidP="00353F3F">
      <w:pPr>
        <w:tabs>
          <w:tab w:val="left" w:pos="2160"/>
        </w:tabs>
        <w:spacing w:after="120"/>
        <w:ind w:left="360" w:hanging="360"/>
        <w:jc w:val="right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(</w:t>
      </w:r>
      <w:r w:rsidRPr="007308AD">
        <w:rPr>
          <w:rFonts w:ascii="Angsana New" w:hAnsi="Angsana New" w:cs="Angsana New"/>
          <w:sz w:val="32"/>
          <w:szCs w:val="32"/>
          <w:cs/>
        </w:rPr>
        <w:t>หน่วย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>พันบาท</w:t>
      </w:r>
      <w:r w:rsidRPr="007308AD">
        <w:rPr>
          <w:rFonts w:ascii="Angsana New" w:hAnsi="Angsana New" w:cs="Angsana New"/>
          <w:sz w:val="32"/>
          <w:szCs w:val="32"/>
        </w:rPr>
        <w:t>)</w:t>
      </w:r>
    </w:p>
    <w:tbl>
      <w:tblPr>
        <w:tblW w:w="84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022"/>
        <w:gridCol w:w="1710"/>
        <w:gridCol w:w="1710"/>
      </w:tblGrid>
      <w:tr w:rsidR="002F2E91" w:rsidRPr="007308AD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2F2E91" w:rsidRPr="007308AD" w:rsidRDefault="002F2E91" w:rsidP="00226B96">
            <w:pPr>
              <w:pStyle w:val="10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2E91" w:rsidRPr="007308AD" w:rsidRDefault="002F2E91" w:rsidP="00EA5BF4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E01FBF" w:rsidRPr="007308AD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E01FBF" w:rsidRPr="007308AD" w:rsidRDefault="00E01FBF" w:rsidP="00E01FBF">
            <w:pPr>
              <w:pStyle w:val="10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01FBF" w:rsidRPr="007308AD" w:rsidRDefault="00E01FBF" w:rsidP="00E01FBF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01FBF" w:rsidRPr="007308AD" w:rsidRDefault="00E01FBF" w:rsidP="00E01FBF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2561</w:t>
            </w:r>
          </w:p>
        </w:tc>
      </w:tr>
      <w:tr w:rsidR="00E01FBF" w:rsidRPr="007308AD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E01FBF" w:rsidRPr="007308AD" w:rsidRDefault="00E01FBF" w:rsidP="00E01FBF">
            <w:pPr>
              <w:pStyle w:val="11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FBF" w:rsidRPr="007308AD" w:rsidRDefault="00E01FBF" w:rsidP="00E01FBF">
            <w:pPr>
              <w:pStyle w:val="10"/>
              <w:widowControl/>
              <w:tabs>
                <w:tab w:val="decimal" w:pos="96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FBF" w:rsidRPr="007308AD" w:rsidRDefault="00E01FBF" w:rsidP="00E01FBF">
            <w:pPr>
              <w:pStyle w:val="10"/>
              <w:widowControl/>
              <w:tabs>
                <w:tab w:val="decimal" w:pos="96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E01FBF" w:rsidRPr="007308AD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E01FBF" w:rsidRPr="007308AD" w:rsidRDefault="00E01FBF" w:rsidP="00E01FBF">
            <w:pPr>
              <w:pStyle w:val="11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บริษัท ไบเบค อินเวสท์เมนท์ จำกัด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FBF" w:rsidRPr="007308AD" w:rsidRDefault="00A67B8C" w:rsidP="00E01FBF">
            <w:pPr>
              <w:pStyle w:val="10"/>
              <w:widowControl/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FBF" w:rsidRPr="007308AD" w:rsidRDefault="00E01FBF" w:rsidP="00E01FBF">
            <w:pPr>
              <w:pStyle w:val="10"/>
              <w:widowControl/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188,425</w:t>
            </w:r>
          </w:p>
        </w:tc>
      </w:tr>
      <w:tr w:rsidR="00E01FBF" w:rsidRPr="007308AD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E01FBF" w:rsidRPr="007308AD" w:rsidRDefault="00E01FBF" w:rsidP="00E01FBF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บันยัน ทรี อินโดไชน่า โฮสปิทัลลิตี้ ฟันด์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แอลพี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FBF" w:rsidRPr="007308AD" w:rsidRDefault="00A67B8C" w:rsidP="00E01FBF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FBF" w:rsidRPr="007308AD" w:rsidRDefault="00E01FBF" w:rsidP="00E01FBF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417,940</w:t>
            </w:r>
          </w:p>
        </w:tc>
      </w:tr>
      <w:tr w:rsidR="00E01FBF" w:rsidRPr="007308AD" w:rsidTr="006E0D56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E01FBF" w:rsidRPr="00684927" w:rsidRDefault="00E01FBF" w:rsidP="00E01FBF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รวมเงินลงทุนระยะยาวอื่น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FBF" w:rsidRPr="007308AD" w:rsidRDefault="00A67B8C" w:rsidP="00E01FBF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1FBF" w:rsidRPr="007308AD" w:rsidRDefault="00E01FBF" w:rsidP="00E01FBF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33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606,365</w:t>
            </w:r>
          </w:p>
        </w:tc>
      </w:tr>
    </w:tbl>
    <w:p w:rsidR="00432AED" w:rsidRPr="007308AD" w:rsidRDefault="00432AED" w:rsidP="008017CB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:rsidR="00432AED" w:rsidRPr="007308AD" w:rsidRDefault="00432AE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7308AD" w:rsidRDefault="009D647D" w:rsidP="008017CB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</w:t>
      </w:r>
      <w:r w:rsidR="00A67B8C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9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A67B8C" w:rsidRPr="007308AD" w:rsidRDefault="00684927" w:rsidP="00A67B8C">
      <w:pPr>
        <w:pStyle w:val="a1"/>
        <w:widowControl/>
        <w:tabs>
          <w:tab w:val="left" w:pos="2160"/>
          <w:tab w:val="right" w:pos="5310"/>
          <w:tab w:val="right" w:pos="7020"/>
        </w:tabs>
        <w:spacing w:before="120" w:line="380" w:lineRule="exact"/>
        <w:ind w:right="-421"/>
        <w:jc w:val="right"/>
        <w:rPr>
          <w:rFonts w:ascii="Angsana New" w:hAnsi="Angsana New" w:cs="Angsana New"/>
          <w:b w:val="0"/>
          <w:bCs w:val="0"/>
          <w:sz w:val="22"/>
          <w:szCs w:val="22"/>
        </w:rPr>
      </w:pPr>
      <w:r w:rsidRPr="007308AD">
        <w:rPr>
          <w:rFonts w:ascii="Angsana New" w:hAnsi="Angsana New" w:cs="Angsana New"/>
          <w:b w:val="0"/>
          <w:bCs w:val="0"/>
          <w:sz w:val="14"/>
          <w:szCs w:val="14"/>
        </w:rPr>
        <w:t xml:space="preserve"> </w:t>
      </w:r>
      <w:r w:rsidR="00A67B8C" w:rsidRPr="007308AD">
        <w:rPr>
          <w:rFonts w:ascii="Angsana New" w:hAnsi="Angsana New" w:cs="Angsana New"/>
          <w:b w:val="0"/>
          <w:bCs w:val="0"/>
          <w:sz w:val="14"/>
          <w:szCs w:val="14"/>
        </w:rPr>
        <w:t>(</w:t>
      </w:r>
      <w:r w:rsidR="00A67B8C" w:rsidRPr="007308AD">
        <w:rPr>
          <w:rFonts w:ascii="Angsana New" w:hAnsi="Angsana New" w:cs="Angsana New"/>
          <w:b w:val="0"/>
          <w:bCs w:val="0"/>
          <w:sz w:val="14"/>
          <w:szCs w:val="17"/>
          <w:cs/>
        </w:rPr>
        <w:t xml:space="preserve">หน่วย </w:t>
      </w:r>
      <w:r w:rsidR="00A67B8C" w:rsidRPr="007308AD">
        <w:rPr>
          <w:rFonts w:ascii="Angsana New" w:hAnsi="Angsana New" w:cs="Angsana New"/>
          <w:b w:val="0"/>
          <w:bCs w:val="0"/>
          <w:sz w:val="14"/>
          <w:szCs w:val="17"/>
        </w:rPr>
        <w:t xml:space="preserve">: </w:t>
      </w:r>
      <w:r w:rsidR="00A67B8C" w:rsidRPr="007308AD">
        <w:rPr>
          <w:rFonts w:ascii="Angsana New" w:hAnsi="Angsana New" w:cs="Angsana New"/>
          <w:b w:val="0"/>
          <w:bCs w:val="0"/>
          <w:sz w:val="14"/>
          <w:szCs w:val="17"/>
          <w:cs/>
        </w:rPr>
        <w:t>พันบาท</w:t>
      </w:r>
      <w:r w:rsidR="00A67B8C" w:rsidRPr="007308AD">
        <w:rPr>
          <w:rFonts w:ascii="Angsana New" w:hAnsi="Angsana New" w:cs="Angsana New"/>
          <w:b w:val="0"/>
          <w:bCs w:val="0"/>
          <w:sz w:val="14"/>
          <w:szCs w:val="14"/>
        </w:rPr>
        <w:t>)</w:t>
      </w:r>
    </w:p>
    <w:tbl>
      <w:tblPr>
        <w:tblW w:w="9750" w:type="dxa"/>
        <w:tblInd w:w="-180" w:type="dxa"/>
        <w:tblLayout w:type="fixed"/>
        <w:tblLook w:val="00A0" w:firstRow="1" w:lastRow="0" w:firstColumn="1" w:lastColumn="0" w:noHBand="0" w:noVBand="0"/>
      </w:tblPr>
      <w:tblGrid>
        <w:gridCol w:w="1710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A67B8C" w:rsidRPr="00146F24" w:rsidTr="00C7760D">
        <w:tc>
          <w:tcPr>
            <w:tcW w:w="1710" w:type="dxa"/>
          </w:tcPr>
          <w:p w:rsidR="00A67B8C" w:rsidRPr="00146F24" w:rsidRDefault="00A67B8C" w:rsidP="00A1774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bookmarkStart w:id="4" w:name="_Hlk15683923"/>
          </w:p>
        </w:tc>
        <w:tc>
          <w:tcPr>
            <w:tcW w:w="4020" w:type="dxa"/>
            <w:gridSpan w:val="4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4020" w:type="dxa"/>
            <w:gridSpan w:val="4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A67B8C" w:rsidRPr="00146F24" w:rsidTr="00146F24">
        <w:tc>
          <w:tcPr>
            <w:tcW w:w="1710" w:type="dxa"/>
          </w:tcPr>
          <w:p w:rsidR="00A67B8C" w:rsidRPr="00146F24" w:rsidRDefault="00A67B8C" w:rsidP="00A1774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ที่ดินรอการพัฒนา</w:t>
            </w:r>
            <w:r w:rsidRPr="00146F24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ขาย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ห้องในอาคารสำนักงานและร้านค้าให้เช่า</w:t>
            </w:r>
            <w:r w:rsidR="00394A79">
              <w:rPr>
                <w:rFonts w:ascii="Angsana New" w:hAnsi="Angsana New" w:cs="Angsana New"/>
                <w:sz w:val="20"/>
                <w:szCs w:val="20"/>
              </w:rPr>
              <w:t xml:space="preserve"> (</w:t>
            </w:r>
            <w:r w:rsidR="00394A79">
              <w:rPr>
                <w:rFonts w:ascii="Angsana New" w:hAnsi="Angsana New" w:cs="Angsana New" w:hint="cs"/>
                <w:sz w:val="20"/>
                <w:szCs w:val="20"/>
                <w:cs/>
              </w:rPr>
              <w:t>รวมที่ดิน)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งานระหว่างก่อสร้าง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ที่ดินรอการพัฒนา</w:t>
            </w:r>
            <w:r w:rsidRPr="00146F24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ขาย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ห้องในอาคารสำนักงานและร้านค้าให้เช่า</w:t>
            </w:r>
            <w:r w:rsidR="00394A79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(รวมที่ดิน</w:t>
            </w:r>
            <w:r w:rsidR="00273A0B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งานระหว่างก่อสร้าง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A67B8C" w:rsidRPr="00146F24" w:rsidTr="00C7760D">
        <w:tc>
          <w:tcPr>
            <w:tcW w:w="1710" w:type="dxa"/>
          </w:tcPr>
          <w:p w:rsidR="00A67B8C" w:rsidRPr="00146F24" w:rsidRDefault="00C7760D" w:rsidP="00A1774B">
            <w:pPr>
              <w:ind w:left="162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ยอดคงเหลือ ณ</w:t>
            </w:r>
          </w:p>
          <w:p w:rsidR="00A67B8C" w:rsidRPr="00146F24" w:rsidRDefault="00A67B8C" w:rsidP="00A1774B">
            <w:pPr>
              <w:ind w:left="162" w:hanging="162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ab/>
              <w:t xml:space="preserve">31 </w:t>
            </w:r>
            <w:r w:rsidR="00C7760D" w:rsidRPr="00146F24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="00C7760D" w:rsidRPr="00146F24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191,077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7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1,032,602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89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9,672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1,233,351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8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73,352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56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100,839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8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9,430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8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183,621</w:t>
            </w:r>
          </w:p>
        </w:tc>
      </w:tr>
      <w:tr w:rsidR="00A67B8C" w:rsidRPr="00146F24" w:rsidTr="00C7760D">
        <w:tc>
          <w:tcPr>
            <w:tcW w:w="1710" w:type="dxa"/>
          </w:tcPr>
          <w:p w:rsidR="00A67B8C" w:rsidRPr="00146F24" w:rsidRDefault="00C7760D" w:rsidP="00A1774B">
            <w:pPr>
              <w:ind w:left="162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7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83,626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89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83,626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7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89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67B8C" w:rsidRPr="00146F24" w:rsidTr="00C7760D">
        <w:tc>
          <w:tcPr>
            <w:tcW w:w="1710" w:type="dxa"/>
          </w:tcPr>
          <w:p w:rsidR="00A67B8C" w:rsidRPr="00146F24" w:rsidRDefault="00C7760D" w:rsidP="00A1774B">
            <w:pPr>
              <w:ind w:left="162" w:hanging="162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โอนจากต้นทุนการพัฒนาอสังหาริมทรัพย์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7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17,387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89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17,387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7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89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A67B8C" w:rsidRPr="00146F24" w:rsidTr="00C7760D">
        <w:tc>
          <w:tcPr>
            <w:tcW w:w="1710" w:type="dxa"/>
          </w:tcPr>
          <w:p w:rsidR="00A67B8C" w:rsidRPr="00146F24" w:rsidRDefault="00C7760D" w:rsidP="00A1774B">
            <w:pPr>
              <w:ind w:left="162" w:hanging="162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7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89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(9,672)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(9,672)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77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89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(9,430)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(9,430)</w:t>
            </w:r>
          </w:p>
        </w:tc>
      </w:tr>
      <w:tr w:rsidR="00A67B8C" w:rsidRPr="00146F24" w:rsidTr="00C7760D">
        <w:trPr>
          <w:trHeight w:val="243"/>
        </w:trPr>
        <w:tc>
          <w:tcPr>
            <w:tcW w:w="1710" w:type="dxa"/>
          </w:tcPr>
          <w:p w:rsidR="00A67B8C" w:rsidRPr="00146F24" w:rsidRDefault="00394A79" w:rsidP="00A1774B">
            <w:pPr>
              <w:ind w:left="162" w:right="-198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กำไรจากก</w:t>
            </w:r>
            <w:r w:rsidR="00273A0B">
              <w:rPr>
                <w:rFonts w:ascii="Angsana New" w:hAnsi="Angsana New" w:cs="Angsana New" w:hint="cs"/>
                <w:sz w:val="20"/>
                <w:szCs w:val="20"/>
                <w:cs/>
              </w:rPr>
              <w:t>า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รประเมินมูลค่าอสังหาริมทรัพย์เพื่อการลงทุน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11,640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decimal" w:pos="777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74,870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decimal" w:pos="789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86,510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decimal" w:pos="778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1,419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decimal" w:pos="756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6,009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decimal" w:pos="778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single" w:sz="4" w:space="1" w:color="auto"/>
              </w:pBdr>
              <w:tabs>
                <w:tab w:val="decimal" w:pos="778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7,428</w:t>
            </w:r>
          </w:p>
        </w:tc>
      </w:tr>
      <w:tr w:rsidR="00A67B8C" w:rsidRPr="00146F24" w:rsidTr="00C7760D">
        <w:trPr>
          <w:trHeight w:val="417"/>
        </w:trPr>
        <w:tc>
          <w:tcPr>
            <w:tcW w:w="1710" w:type="dxa"/>
          </w:tcPr>
          <w:p w:rsidR="00C7760D" w:rsidRPr="00146F24" w:rsidRDefault="00C7760D" w:rsidP="00A1774B">
            <w:pPr>
              <w:ind w:left="162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  <w:cs/>
              </w:rPr>
              <w:t>ยอดคงเหลือ ณ</w:t>
            </w:r>
          </w:p>
          <w:p w:rsidR="00A67B8C" w:rsidRPr="00146F24" w:rsidRDefault="00A67B8C" w:rsidP="00A1774B">
            <w:pPr>
              <w:ind w:left="162" w:hanging="162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ab/>
            </w:r>
            <w:r w:rsidR="00C7760D" w:rsidRPr="00146F24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="00C7760D" w:rsidRPr="00146F24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="00C7760D" w:rsidRPr="00146F24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202,717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double" w:sz="4" w:space="1" w:color="auto"/>
              </w:pBdr>
              <w:tabs>
                <w:tab w:val="decimal" w:pos="777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1,208,485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double" w:sz="4" w:space="1" w:color="auto"/>
              </w:pBdr>
              <w:tabs>
                <w:tab w:val="decimal" w:pos="789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1,411,202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double" w:sz="4" w:space="1" w:color="auto"/>
              </w:pBdr>
              <w:tabs>
                <w:tab w:val="decimal" w:pos="778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74,771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double" w:sz="4" w:space="1" w:color="auto"/>
              </w:pBdr>
              <w:tabs>
                <w:tab w:val="decimal" w:pos="756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106,848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double" w:sz="4" w:space="1" w:color="auto"/>
              </w:pBdr>
              <w:tabs>
                <w:tab w:val="decimal" w:pos="778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:rsidR="00A67B8C" w:rsidRPr="00146F24" w:rsidRDefault="00A67B8C" w:rsidP="00A1774B">
            <w:pPr>
              <w:pBdr>
                <w:bottom w:val="double" w:sz="4" w:space="1" w:color="auto"/>
              </w:pBdr>
              <w:tabs>
                <w:tab w:val="decimal" w:pos="778"/>
              </w:tabs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146F24">
              <w:rPr>
                <w:rFonts w:ascii="Angsana New" w:hAnsi="Angsana New" w:cs="Angsana New"/>
                <w:sz w:val="20"/>
                <w:szCs w:val="20"/>
              </w:rPr>
              <w:t>181,619</w:t>
            </w:r>
          </w:p>
        </w:tc>
      </w:tr>
    </w:tbl>
    <w:bookmarkEnd w:id="4"/>
    <w:p w:rsidR="00A93A7D" w:rsidRPr="007308AD" w:rsidRDefault="005F45BC" w:rsidP="00684927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7308AD">
        <w:rPr>
          <w:rFonts w:ascii="Angsana New" w:hAnsi="Angsana New" w:cs="Angsana New"/>
          <w:sz w:val="32"/>
          <w:szCs w:val="32"/>
        </w:rPr>
        <w:t xml:space="preserve">31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308AD">
        <w:rPr>
          <w:rFonts w:ascii="Angsana New" w:hAnsi="Angsana New" w:cs="Angsana New"/>
          <w:sz w:val="32"/>
          <w:szCs w:val="32"/>
        </w:rPr>
        <w:t xml:space="preserve">2562 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มูลค่ายุติธรรมของอสังหาริมทรัพย์</w:t>
      </w:r>
      <w:r w:rsidR="0047057A" w:rsidRPr="007308AD">
        <w:rPr>
          <w:rFonts w:ascii="Angsana New" w:hAnsi="Angsana New" w:cs="Angsana New"/>
          <w:sz w:val="32"/>
          <w:szCs w:val="32"/>
          <w:cs/>
        </w:rPr>
        <w:t>เพื่อการลงทุน</w:t>
      </w:r>
      <w:r w:rsidR="00A93A7D" w:rsidRPr="007308AD">
        <w:rPr>
          <w:rFonts w:ascii="Angsana New" w:hAnsi="Angsana New" w:cs="Angsana New"/>
          <w:sz w:val="32"/>
          <w:szCs w:val="32"/>
          <w:cs/>
        </w:rPr>
        <w:t>ประเมินโดยผู้ประเมินราคาอิสระ ประเมินราคา</w:t>
      </w:r>
      <w:r w:rsidR="00684927">
        <w:rPr>
          <w:rFonts w:ascii="Angsana New" w:hAnsi="Angsana New" w:cs="Angsana New" w:hint="cs"/>
          <w:sz w:val="32"/>
          <w:szCs w:val="32"/>
          <w:cs/>
        </w:rPr>
        <w:t xml:space="preserve">โดยใช้เกณฑ์ราคาตลาด </w:t>
      </w:r>
      <w:r w:rsidR="00684927">
        <w:rPr>
          <w:rFonts w:ascii="Angsana New" w:hAnsi="Angsana New" w:cs="Angsana New"/>
          <w:sz w:val="32"/>
          <w:szCs w:val="32"/>
        </w:rPr>
        <w:t>(Market Approach)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>(</w:t>
      </w:r>
      <w:r w:rsidR="00273A0B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</w:rPr>
        <w:t xml:space="preserve">561 : </w:t>
      </w:r>
      <w:r w:rsidRPr="007308AD">
        <w:rPr>
          <w:rFonts w:ascii="Angsana New" w:hAnsi="Angsana New" w:cs="Angsana New"/>
          <w:sz w:val="32"/>
          <w:szCs w:val="32"/>
          <w:cs/>
        </w:rPr>
        <w:t>ที่ดินรอการพัฒนา</w:t>
      </w:r>
      <w:r w:rsidRPr="007308AD">
        <w:rPr>
          <w:rFonts w:ascii="Angsana New" w:hAnsi="Angsana New" w:cs="Angsana New"/>
          <w:sz w:val="32"/>
          <w:szCs w:val="32"/>
        </w:rPr>
        <w:t>/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ขาย ประเมินราคาโดยใช้เกณฑ์ราคาตลาด </w:t>
      </w:r>
      <w:r w:rsidRPr="007308AD">
        <w:rPr>
          <w:rFonts w:ascii="Angsana New" w:hAnsi="Angsana New" w:cs="Angsana New"/>
          <w:sz w:val="32"/>
          <w:szCs w:val="32"/>
        </w:rPr>
        <w:t>(Market Approach</w:t>
      </w:r>
      <w:r w:rsidR="00FA210E">
        <w:rPr>
          <w:rFonts w:ascii="Angsana New" w:hAnsi="Angsana New" w:cs="Angsana New"/>
          <w:sz w:val="32"/>
          <w:szCs w:val="32"/>
        </w:rPr>
        <w:t>)</w:t>
      </w:r>
      <w:r w:rsidR="007F0C4E" w:rsidRPr="007308AD">
        <w:rPr>
          <w:rFonts w:ascii="Angsana New" w:hAnsi="Angsana New" w:cs="Angsana New"/>
          <w:sz w:val="32"/>
          <w:szCs w:val="32"/>
          <w:cs/>
        </w:rPr>
        <w:t xml:space="preserve"> และห้องในอาคารสำนักงานและร้านค้าให้เช่า ประเมินราคาโดยใช้เกณฑ์รายได้ </w:t>
      </w:r>
      <w:r w:rsidR="007F0C4E" w:rsidRPr="007308AD">
        <w:rPr>
          <w:rFonts w:ascii="Angsana New" w:hAnsi="Angsana New" w:cs="Angsana New"/>
          <w:sz w:val="32"/>
          <w:szCs w:val="32"/>
        </w:rPr>
        <w:t>(Income Approach)</w:t>
      </w:r>
      <w:r w:rsidR="00684927">
        <w:rPr>
          <w:rFonts w:ascii="Angsana New" w:hAnsi="Angsana New" w:cs="Angsana New"/>
          <w:sz w:val="32"/>
          <w:szCs w:val="32"/>
        </w:rPr>
        <w:t>)</w:t>
      </w:r>
    </w:p>
    <w:p w:rsidR="00394A79" w:rsidRDefault="00394A79" w:rsidP="00394A79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 xml:space="preserve">ในระหว่างไตรมาสที่ </w:t>
      </w:r>
      <w:r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 w:hint="cs"/>
          <w:sz w:val="32"/>
          <w:szCs w:val="32"/>
          <w:cs/>
        </w:rPr>
        <w:t xml:space="preserve"> ของปี</w:t>
      </w:r>
      <w:r>
        <w:rPr>
          <w:rFonts w:ascii="Angsana New" w:hAnsi="Angsana New" w:cs="Angsana New"/>
          <w:sz w:val="32"/>
          <w:szCs w:val="32"/>
        </w:rPr>
        <w:t xml:space="preserve"> 2562</w:t>
      </w:r>
      <w:r>
        <w:rPr>
          <w:rFonts w:ascii="Angsana New" w:hAnsi="Angsana New" w:cs="Angsana New" w:hint="cs"/>
          <w:sz w:val="32"/>
          <w:szCs w:val="32"/>
          <w:cs/>
        </w:rPr>
        <w:t xml:space="preserve"> ฝ่ายบริหารได้พิจารณาถึงสภาพตลาดอสังหาริมทรัพย์ที่เปลี่ยนแปลงไปซึ่งมีผลกระทบต่อราคาซื้อขายห้องในอาคารสำนักงานและราคาที่ดินที่เป็นที่ตั้งของร้านค้าให้เช่า ฝ่ายบริหารจึงประเมินการใช้ให้เกิดประโยชน์สูงสุดและดีที่สุดของห้องในอาคารสำนักงานและร้านค้าให้เช่าใหม่ และพิจารณาว่าการใช้วิธีราคาตลาด </w:t>
      </w:r>
      <w:r>
        <w:rPr>
          <w:rFonts w:ascii="Angsana New" w:hAnsi="Angsana New" w:cs="Angsana New"/>
          <w:sz w:val="32"/>
          <w:szCs w:val="32"/>
        </w:rPr>
        <w:t xml:space="preserve">(Market Approach) </w:t>
      </w:r>
      <w:r>
        <w:rPr>
          <w:rFonts w:ascii="Angsana New" w:hAnsi="Angsana New" w:cs="Angsana New" w:hint="cs"/>
          <w:sz w:val="32"/>
          <w:szCs w:val="32"/>
          <w:cs/>
        </w:rPr>
        <w:t xml:space="preserve">ในการประเมินมูลค่าของสินทรัพย์ดังกล่าวมีความเหมาะสมมากกว่าในสภาพตลาดปัจจุบัน ดังนั้นบริษัทฯและบริษัทย่อยจึงได้ว่าจ้างผู้ประเมินราคาอิสระเพื่อประเมินมูลค่าของอสังหาริมทรัพย์เพื่อการลงทุนและพิจารณาเปลี่ยนวิธีที่ใช้ในการประเมินมูลค่าของห้องในอาคารสำนักงานและร้านค้าให้เช่าจากวิธีรายได้ </w:t>
      </w:r>
      <w:r>
        <w:rPr>
          <w:rFonts w:ascii="Angsana New" w:hAnsi="Angsana New" w:cs="Angsana New"/>
          <w:sz w:val="32"/>
          <w:szCs w:val="32"/>
        </w:rPr>
        <w:t>(Income Approach)</w:t>
      </w:r>
      <w:r>
        <w:rPr>
          <w:rFonts w:ascii="Angsana New" w:hAnsi="Angsana New" w:cs="Angsana New" w:hint="cs"/>
          <w:sz w:val="32"/>
          <w:szCs w:val="32"/>
          <w:cs/>
        </w:rPr>
        <w:t xml:space="preserve"> เป็นวิธีราคาตลาด </w:t>
      </w:r>
      <w:r>
        <w:rPr>
          <w:rFonts w:ascii="Angsana New" w:hAnsi="Angsana New" w:cs="Angsana New"/>
          <w:sz w:val="32"/>
          <w:szCs w:val="32"/>
        </w:rPr>
        <w:t>(Market Approach)</w:t>
      </w:r>
      <w:r>
        <w:rPr>
          <w:rFonts w:ascii="Angsana New" w:hAnsi="Angsana New" w:cs="Angsana New" w:hint="cs"/>
          <w:sz w:val="32"/>
          <w:szCs w:val="32"/>
          <w:cs/>
        </w:rPr>
        <w:t xml:space="preserve"> ทั้งนี้ กลุ่มบริษัทได้รับรู้กำไรจากการเปลี่ยนวิธีการประเมินมูลค่าเป็นจำนวนเงิน </w:t>
      </w:r>
      <w:r>
        <w:rPr>
          <w:rFonts w:ascii="Angsana New" w:hAnsi="Angsana New" w:cs="Angsana New"/>
          <w:sz w:val="32"/>
          <w:szCs w:val="32"/>
        </w:rPr>
        <w:t xml:space="preserve">75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โดยบันทึกรวมอยู่ในกำไรจากการประเมินมูลค่าอสังหาริมทรัพย์เพื่อการลงทุนในงบกำไรขาดทุนรวมสำหรับปีสิ้นสุดวันที่ </w:t>
      </w:r>
      <w:r>
        <w:rPr>
          <w:rFonts w:ascii="Angsana New" w:hAnsi="Angsana New" w:cs="Angsana New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>ธันวาคม</w:t>
      </w:r>
      <w:r>
        <w:rPr>
          <w:rFonts w:ascii="Angsana New" w:hAnsi="Angsana New" w:cs="Angsana New"/>
          <w:sz w:val="32"/>
          <w:szCs w:val="32"/>
        </w:rPr>
        <w:t xml:space="preserve"> 2562</w:t>
      </w:r>
    </w:p>
    <w:p w:rsidR="00FA210E" w:rsidRDefault="00FA210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040205" w:rsidRDefault="00040205" w:rsidP="00D14CD9">
      <w:pPr>
        <w:tabs>
          <w:tab w:val="left" w:pos="900"/>
        </w:tabs>
        <w:spacing w:before="80" w:after="8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>ข้อสมมติฐานหลักที่ใช้ในการประเมินมูลค่ายุติธรรม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สรุปได้</w:t>
      </w:r>
      <w:r w:rsidR="00D758EB" w:rsidRPr="007308AD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684927" w:rsidRPr="009961A1" w:rsidRDefault="00684927" w:rsidP="00684927">
      <w:pPr>
        <w:tabs>
          <w:tab w:val="left" w:pos="900"/>
        </w:tabs>
        <w:spacing w:before="80" w:after="80"/>
        <w:ind w:left="540"/>
        <w:jc w:val="right"/>
        <w:rPr>
          <w:rFonts w:ascii="Angsana New" w:hAnsi="Angsana New" w:cs="Angsana New"/>
          <w:spacing w:val="-6"/>
          <w:sz w:val="32"/>
          <w:szCs w:val="32"/>
          <w:cs/>
        </w:rPr>
      </w:pPr>
      <w:r w:rsidRPr="009961A1">
        <w:rPr>
          <w:rFonts w:ascii="Angsana New" w:hAnsi="Angsana New" w:cs="Angsana New" w:hint="cs"/>
          <w:spacing w:val="-6"/>
          <w:sz w:val="32"/>
          <w:szCs w:val="32"/>
          <w:cs/>
        </w:rPr>
        <w:t>(หน่วย</w:t>
      </w:r>
      <w:r w:rsidRPr="009961A1">
        <w:rPr>
          <w:rFonts w:ascii="Angsana New" w:hAnsi="Angsana New" w:cs="Angsana New"/>
          <w:spacing w:val="-6"/>
          <w:sz w:val="32"/>
          <w:szCs w:val="32"/>
        </w:rPr>
        <w:t>:</w:t>
      </w:r>
      <w:r w:rsidRPr="009961A1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พันบาท)</w:t>
      </w:r>
    </w:p>
    <w:tbl>
      <w:tblPr>
        <w:tblStyle w:val="TableGrid"/>
        <w:tblW w:w="8745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1660"/>
        <w:gridCol w:w="1660"/>
        <w:gridCol w:w="2971"/>
      </w:tblGrid>
      <w:tr w:rsidR="009961A1" w:rsidRPr="009961A1" w:rsidTr="009961A1">
        <w:tc>
          <w:tcPr>
            <w:tcW w:w="2454" w:type="dxa"/>
          </w:tcPr>
          <w:p w:rsidR="009961A1" w:rsidRPr="009961A1" w:rsidRDefault="009961A1" w:rsidP="009961A1">
            <w:pPr>
              <w:ind w:left="96" w:right="-5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660" w:type="dxa"/>
            <w:vAlign w:val="bottom"/>
          </w:tcPr>
          <w:p w:rsidR="009961A1" w:rsidRPr="009961A1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9961A1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660" w:type="dxa"/>
            <w:vAlign w:val="bottom"/>
          </w:tcPr>
          <w:p w:rsidR="009961A1" w:rsidRPr="009961A1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9961A1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</w:t>
            </w: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    </w:t>
            </w:r>
            <w:r w:rsidRPr="009961A1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เฉพาะกิจการ</w:t>
            </w:r>
          </w:p>
        </w:tc>
        <w:tc>
          <w:tcPr>
            <w:tcW w:w="2971" w:type="dxa"/>
            <w:vAlign w:val="bottom"/>
          </w:tcPr>
          <w:p w:rsidR="009961A1" w:rsidRPr="009961A1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</w:rPr>
            </w:pPr>
            <w:r w:rsidRPr="009961A1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ผลกระทบต่อมูลค่ายุติธรรม</w:t>
            </w:r>
          </w:p>
          <w:p w:rsidR="009961A1" w:rsidRPr="009961A1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9961A1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เมื่ออัตราตามข้อสมมติฐานเพิ่มขึ้น</w:t>
            </w:r>
          </w:p>
        </w:tc>
      </w:tr>
      <w:tr w:rsidR="009961A1" w:rsidRPr="009961A1" w:rsidTr="009961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</w:tcPr>
          <w:p w:rsidR="009961A1" w:rsidRPr="009961A1" w:rsidRDefault="009961A1" w:rsidP="009961A1">
            <w:pPr>
              <w:ind w:left="96" w:right="-50"/>
              <w:rPr>
                <w:rFonts w:ascii="Angsana New" w:hAnsi="Angsana New" w:cs="Angsana New"/>
                <w:sz w:val="32"/>
                <w:szCs w:val="32"/>
              </w:rPr>
            </w:pPr>
            <w:r w:rsidRPr="009961A1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ราคาต่อไร่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9961A1" w:rsidRPr="009961A1" w:rsidRDefault="009961A1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961A1">
              <w:rPr>
                <w:rFonts w:ascii="Angsana New" w:hAnsi="Angsana New" w:cs="Angsana New"/>
                <w:sz w:val="32"/>
                <w:szCs w:val="32"/>
              </w:rPr>
              <w:t>110 - 16,000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9961A1" w:rsidRPr="009961A1" w:rsidRDefault="009961A1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961A1">
              <w:rPr>
                <w:rFonts w:ascii="Angsana New" w:hAnsi="Angsana New" w:cs="Angsana New"/>
                <w:sz w:val="32"/>
                <w:szCs w:val="32"/>
              </w:rPr>
              <w:t xml:space="preserve">171 - </w:t>
            </w:r>
            <w:r w:rsidR="00394A79">
              <w:rPr>
                <w:rFonts w:ascii="Angsana New" w:hAnsi="Angsana New" w:cs="Angsana New"/>
                <w:sz w:val="32"/>
                <w:szCs w:val="32"/>
              </w:rPr>
              <w:t>16,000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1A1" w:rsidRPr="009961A1" w:rsidRDefault="009961A1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961A1">
              <w:rPr>
                <w:rFonts w:ascii="Angsana New" w:hAnsi="Angsana New" w:cs="Angsana New"/>
                <w:sz w:val="32"/>
                <w:szCs w:val="32"/>
                <w:cs/>
              </w:rPr>
              <w:t>มูลค่ายุติธรรมเพิ่มขึ้น</w:t>
            </w:r>
          </w:p>
        </w:tc>
      </w:tr>
      <w:tr w:rsidR="009961A1" w:rsidRPr="009961A1" w:rsidTr="009961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54" w:type="dxa"/>
            <w:tcBorders>
              <w:top w:val="nil"/>
              <w:left w:val="nil"/>
              <w:bottom w:val="nil"/>
              <w:right w:val="nil"/>
            </w:tcBorders>
          </w:tcPr>
          <w:p w:rsidR="009961A1" w:rsidRPr="009961A1" w:rsidRDefault="009961A1" w:rsidP="009961A1">
            <w:pPr>
              <w:ind w:left="96" w:right="-50"/>
              <w:rPr>
                <w:rFonts w:ascii="Angsana New" w:hAnsi="Angsana New" w:cs="Angsana New"/>
                <w:sz w:val="32"/>
                <w:szCs w:val="32"/>
              </w:rPr>
            </w:pPr>
            <w:r w:rsidRPr="009961A1">
              <w:rPr>
                <w:rFonts w:ascii="Angsana New" w:hAnsi="Angsana New" w:cs="Angsana New" w:hint="cs"/>
                <w:sz w:val="32"/>
                <w:szCs w:val="32"/>
                <w:cs/>
              </w:rPr>
              <w:t>ราคาต่อ ตร.ม.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9961A1" w:rsidRPr="009961A1" w:rsidRDefault="009961A1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961A1">
              <w:rPr>
                <w:rFonts w:ascii="Angsana New" w:hAnsi="Angsana New" w:cs="Angsana New"/>
                <w:sz w:val="32"/>
                <w:szCs w:val="32"/>
              </w:rPr>
              <w:t>43 - 85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:rsidR="009961A1" w:rsidRPr="009961A1" w:rsidRDefault="009961A1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961A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61A1" w:rsidRPr="009961A1" w:rsidRDefault="009961A1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9961A1">
              <w:rPr>
                <w:rFonts w:ascii="Angsana New" w:hAnsi="Angsana New" w:cs="Angsana New"/>
                <w:sz w:val="32"/>
                <w:szCs w:val="32"/>
                <w:cs/>
              </w:rPr>
              <w:t>มูลค่ายุติธรรมเพิ่มขึ้น</w:t>
            </w:r>
          </w:p>
        </w:tc>
      </w:tr>
    </w:tbl>
    <w:p w:rsidR="00D758EB" w:rsidRPr="007308AD" w:rsidRDefault="000242EB" w:rsidP="00D758EB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  <w:sectPr w:rsidR="00D758EB" w:rsidRPr="007308AD" w:rsidSect="00BB1E8F">
          <w:headerReference w:type="default" r:id="rId8"/>
          <w:footerReference w:type="default" r:id="rId9"/>
          <w:pgSz w:w="11909" w:h="16834" w:code="9"/>
          <w:pgMar w:top="1296" w:right="1080" w:bottom="1080" w:left="1800" w:header="706" w:footer="706" w:gutter="0"/>
          <w:pgNumType w:start="1"/>
          <w:cols w:space="720"/>
        </w:sect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Pr="007308AD">
        <w:rPr>
          <w:rFonts w:ascii="Angsana New" w:hAnsi="Angsana New" w:cs="Angsana New"/>
          <w:color w:val="auto"/>
          <w:sz w:val="32"/>
          <w:szCs w:val="32"/>
        </w:rPr>
        <w:t>31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CA721D" w:rsidRPr="007308AD">
        <w:rPr>
          <w:rFonts w:ascii="Angsana New" w:hAnsi="Angsana New" w:cs="Angsana New"/>
          <w:color w:val="auto"/>
          <w:sz w:val="32"/>
          <w:szCs w:val="32"/>
        </w:rPr>
        <w:t>256</w:t>
      </w:r>
      <w:r w:rsidR="00E01FBF" w:rsidRPr="007308AD">
        <w:rPr>
          <w:rFonts w:ascii="Angsana New" w:hAnsi="Angsana New" w:cs="Angsana New"/>
          <w:color w:val="auto"/>
          <w:sz w:val="32"/>
          <w:szCs w:val="32"/>
        </w:rPr>
        <w:t>2</w:t>
      </w:r>
      <w:r w:rsidR="00A93A7D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นมูลค่าประมาณ</w:t>
      </w:r>
      <w:r w:rsidR="00040205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C7760D" w:rsidRPr="007308AD">
        <w:rPr>
          <w:rFonts w:ascii="Angsana New" w:hAnsi="Angsana New" w:cs="Angsana New"/>
          <w:color w:val="auto"/>
          <w:sz w:val="32"/>
          <w:szCs w:val="32"/>
        </w:rPr>
        <w:t>837</w:t>
      </w:r>
      <w:r w:rsidR="00B12924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94A79">
        <w:rPr>
          <w:rFonts w:ascii="Angsana New" w:hAnsi="Angsana New" w:cs="Angsana New"/>
          <w:color w:val="auto"/>
          <w:sz w:val="32"/>
          <w:szCs w:val="32"/>
        </w:rPr>
        <w:t xml:space="preserve">                     </w:t>
      </w:r>
      <w:r w:rsidR="004121A4" w:rsidRPr="007308A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4F6E63" w:rsidRPr="007308AD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CA721D" w:rsidRPr="007308AD">
        <w:rPr>
          <w:rFonts w:ascii="Angsana New" w:hAnsi="Angsana New" w:cs="Angsana New"/>
          <w:color w:val="auto"/>
          <w:sz w:val="32"/>
          <w:szCs w:val="32"/>
        </w:rPr>
        <w:t>25</w:t>
      </w:r>
      <w:r w:rsidR="006D1076" w:rsidRPr="007308AD">
        <w:rPr>
          <w:rFonts w:ascii="Angsana New" w:hAnsi="Angsana New" w:cs="Angsana New"/>
          <w:color w:val="auto"/>
          <w:sz w:val="32"/>
          <w:szCs w:val="32"/>
        </w:rPr>
        <w:t>6</w:t>
      </w:r>
      <w:r w:rsidR="00E01FBF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="00A12C50" w:rsidRPr="007308AD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E01FBF" w:rsidRPr="007308AD">
        <w:rPr>
          <w:rFonts w:ascii="Angsana New" w:hAnsi="Angsana New" w:cs="Angsana New"/>
          <w:color w:val="auto"/>
          <w:sz w:val="32"/>
          <w:szCs w:val="32"/>
        </w:rPr>
        <w:t>729</w:t>
      </w:r>
      <w:r w:rsidR="00126360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126360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</w:t>
      </w:r>
      <w:r w:rsidR="00A93A7D" w:rsidRPr="007308AD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="00A93A7D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758EB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และวางเป็นหลักประกันสำหรับคดีความตามที่กล่าวในหมายเหตุ </w:t>
      </w:r>
      <w:r w:rsidR="001B39F3" w:rsidRPr="007308AD">
        <w:rPr>
          <w:rFonts w:ascii="Angsana New" w:hAnsi="Angsana New" w:cs="Angsana New"/>
          <w:color w:val="auto"/>
          <w:sz w:val="32"/>
          <w:szCs w:val="32"/>
        </w:rPr>
        <w:t>4</w:t>
      </w:r>
      <w:r w:rsidR="00FA210E">
        <w:rPr>
          <w:rFonts w:ascii="Angsana New" w:hAnsi="Angsana New" w:cs="Angsana New" w:hint="cs"/>
          <w:color w:val="auto"/>
          <w:sz w:val="32"/>
          <w:szCs w:val="32"/>
          <w:cs/>
        </w:rPr>
        <w:t>4</w:t>
      </w:r>
    </w:p>
    <w:p w:rsidR="00934A3A" w:rsidRPr="007308AD" w:rsidRDefault="007E60A0" w:rsidP="003128EB">
      <w:pPr>
        <w:pStyle w:val="10"/>
        <w:widowControl/>
        <w:tabs>
          <w:tab w:val="left" w:pos="900"/>
          <w:tab w:val="left" w:pos="342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20</w:t>
      </w:r>
      <w:r w:rsidR="00934A3A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934A3A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934A3A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</w:p>
    <w:p w:rsidR="00934A3A" w:rsidRPr="007308AD" w:rsidRDefault="00934A3A" w:rsidP="009143A2">
      <w:pPr>
        <w:pStyle w:val="10"/>
        <w:widowControl/>
        <w:tabs>
          <w:tab w:val="left" w:pos="900"/>
        </w:tabs>
        <w:spacing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u w:val="single"/>
          <w:cs/>
        </w:rPr>
        <w:t>งบการเงินรวม</w:t>
      </w:r>
    </w:p>
    <w:p w:rsidR="00934A3A" w:rsidRPr="007308AD" w:rsidRDefault="00934A3A" w:rsidP="009143A2">
      <w:pPr>
        <w:pStyle w:val="10"/>
        <w:widowControl/>
        <w:tabs>
          <w:tab w:val="left" w:pos="900"/>
        </w:tabs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:rsidR="00934A3A" w:rsidRPr="007308AD" w:rsidRDefault="00934A3A" w:rsidP="003E4BCF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7308AD">
        <w:rPr>
          <w:rFonts w:ascii="Angsana New" w:hAnsi="Angsana New" w:cs="Angsana New"/>
          <w:b w:val="0"/>
          <w:bCs w:val="0"/>
          <w:sz w:val="20"/>
          <w:szCs w:val="20"/>
        </w:rPr>
        <w:t>(</w:t>
      </w:r>
      <w:r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>หน่วย</w:t>
      </w:r>
      <w:r w:rsidRPr="007308AD">
        <w:rPr>
          <w:rFonts w:ascii="Angsana New" w:hAnsi="Angsana New" w:cs="Angsana New"/>
          <w:b w:val="0"/>
          <w:bCs w:val="0"/>
          <w:sz w:val="20"/>
          <w:szCs w:val="20"/>
        </w:rPr>
        <w:t>:</w:t>
      </w:r>
      <w:r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 xml:space="preserve"> พันบาท</w:t>
      </w:r>
      <w:r w:rsidRPr="007308AD">
        <w:rPr>
          <w:rFonts w:ascii="Angsana New" w:hAnsi="Angsana New" w:cs="Angsana New"/>
          <w:b w:val="0"/>
          <w:bCs w:val="0"/>
          <w:sz w:val="20"/>
          <w:szCs w:val="20"/>
        </w:rPr>
        <w:t>)</w:t>
      </w:r>
    </w:p>
    <w:tbl>
      <w:tblPr>
        <w:tblW w:w="4850" w:type="pct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28"/>
      </w:tblGrid>
      <w:tr w:rsidR="003E4BC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ที่ดินและ</w:t>
            </w:r>
          </w:p>
          <w:p w:rsidR="003E4BCF" w:rsidRPr="007308AD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อาคารและ</w:t>
            </w:r>
          </w:p>
          <w:p w:rsidR="003E4BCF" w:rsidRPr="007308AD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อุปกรณ์ดำเนินงาน</w:t>
            </w:r>
          </w:p>
          <w:p w:rsidR="003E4BCF" w:rsidRPr="007308AD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402" w:type="pct"/>
            <w:vAlign w:val="bottom"/>
          </w:tcPr>
          <w:p w:rsidR="003E4BCF" w:rsidRPr="007308AD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E4BC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ที่ดิน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อาคาร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และ</w:t>
            </w:r>
            <w:r w:rsidR="00EB6843" w:rsidRPr="007308AD">
              <w:rPr>
                <w:rFonts w:ascii="Angsana New" w:hAnsi="Angsana New" w:cs="Angsana New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ภายนอก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402" w:type="pct"/>
            <w:vAlign w:val="bottom"/>
          </w:tcPr>
          <w:p w:rsidR="003E4BCF" w:rsidRPr="007308AD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3E4BC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66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E4BCF" w:rsidRPr="007308AD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2" w:type="pct"/>
            <w:vAlign w:val="bottom"/>
          </w:tcPr>
          <w:p w:rsidR="003E4BCF" w:rsidRPr="007308AD" w:rsidRDefault="003E4BCF" w:rsidP="002F2E91">
            <w:pPr>
              <w:ind w:left="72" w:right="71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1,510,817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5,093,911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433,683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1,700,133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1,099,697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526,154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59,755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183,528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62,253</w:t>
            </w:r>
          </w:p>
        </w:tc>
        <w:tc>
          <w:tcPr>
            <w:tcW w:w="402" w:type="pct"/>
            <w:vAlign w:val="bottom"/>
          </w:tcPr>
          <w:p w:rsidR="00E01FBF" w:rsidRPr="007308AD" w:rsidRDefault="00E01FBF" w:rsidP="00FA210E">
            <w:pPr>
              <w:tabs>
                <w:tab w:val="decimal" w:pos="973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10,669,931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7,376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902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49,085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51,794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44,540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1,081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13,440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348,127</w:t>
            </w:r>
          </w:p>
        </w:tc>
        <w:tc>
          <w:tcPr>
            <w:tcW w:w="402" w:type="pct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516,345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(2,224)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(36,713)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(25,066)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(960)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(64,972)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โอนเข้า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115,656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19,912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19,848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25,912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806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1,905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(184,039)</w:t>
            </w:r>
          </w:p>
        </w:tc>
        <w:tc>
          <w:tcPr>
            <w:tcW w:w="402" w:type="pct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(30,684)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(30,684)</w:t>
            </w:r>
          </w:p>
        </w:tc>
      </w:tr>
      <w:tr w:rsidR="00E01FBF" w:rsidRPr="007308AD" w:rsidTr="00425DB8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มาจาก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100,659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13,428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114,087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(3,946)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(2,104)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(356)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(353)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(807)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(380)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(1,193)</w:t>
            </w:r>
          </w:p>
        </w:tc>
        <w:tc>
          <w:tcPr>
            <w:tcW w:w="402" w:type="pct"/>
            <w:vAlign w:val="bottom"/>
          </w:tcPr>
          <w:p w:rsidR="00E01FBF" w:rsidRPr="007308AD" w:rsidRDefault="00E01FBF" w:rsidP="004E0151">
            <w:pPr>
              <w:pBdr>
                <w:bottom w:val="single" w:sz="4" w:space="1" w:color="auto"/>
              </w:pBd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(9,271)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1,510,773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5,282,972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432,481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1,766,550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1,147,701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570,733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61,545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197,533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225,148</w:t>
            </w:r>
          </w:p>
        </w:tc>
        <w:tc>
          <w:tcPr>
            <w:tcW w:w="402" w:type="pct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11,195,436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9,700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67,880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1,644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32,612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33,086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51,400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603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="009961A1">
              <w:rPr>
                <w:rFonts w:ascii="Angsana New" w:hAnsi="Angsana New" w:cs="Angsana New"/>
                <w:sz w:val="20"/>
                <w:szCs w:val="20"/>
              </w:rPr>
              <w:t>,337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737,675</w:t>
            </w:r>
          </w:p>
        </w:tc>
        <w:tc>
          <w:tcPr>
            <w:tcW w:w="402" w:type="pct"/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941,937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(493)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(8,391)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(21,329)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(29,637)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(20,783)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(3,283)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(3,142)</w:t>
            </w:r>
          </w:p>
        </w:tc>
        <w:tc>
          <w:tcPr>
            <w:tcW w:w="402" w:type="pct"/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(87,058)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โอนเข้า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/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405,771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1,559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191,761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100,602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36,772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1,584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45,434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(783,483)</w:t>
            </w:r>
          </w:p>
        </w:tc>
        <w:tc>
          <w:tcPr>
            <w:tcW w:w="402" w:type="pct"/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(3,105)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(26,141)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(4,691)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(10,927)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(44,864)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โอนมาจากต้นทุนพัฒนาอสังหาริมทรัพย์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7,088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263,018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32,950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303,056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(224)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(806)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(726)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(233)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C6063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(244)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(203)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</w:t>
            </w:r>
            <w:r w:rsidR="00A7020C">
              <w:rPr>
                <w:rFonts w:ascii="Angsana New" w:hAnsi="Angsana New" w:cs="Angsana New"/>
                <w:sz w:val="20"/>
                <w:szCs w:val="20"/>
              </w:rPr>
              <w:t>9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(780)</w:t>
            </w:r>
          </w:p>
        </w:tc>
        <w:tc>
          <w:tcPr>
            <w:tcW w:w="402" w:type="pct"/>
            <w:vAlign w:val="bottom"/>
          </w:tcPr>
          <w:p w:rsidR="00E01FBF" w:rsidRPr="007308AD" w:rsidRDefault="00F43B5F" w:rsidP="00E01FBF">
            <w:pP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(3,29</w:t>
            </w:r>
            <w:r w:rsidR="00A7020C">
              <w:rPr>
                <w:rFonts w:ascii="Angsana New" w:hAnsi="Angsana New" w:cs="Angsana New"/>
                <w:sz w:val="20"/>
                <w:szCs w:val="20"/>
              </w:rPr>
              <w:t>5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E01FBF" w:rsidRPr="007308AD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1,524,232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5,992,201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434,958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1,977,608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1,281,839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629,065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42,949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246,94</w:t>
            </w:r>
            <w:r w:rsidR="00A7020C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175,418</w:t>
            </w:r>
          </w:p>
        </w:tc>
        <w:tc>
          <w:tcPr>
            <w:tcW w:w="402" w:type="pct"/>
            <w:vAlign w:val="bottom"/>
          </w:tcPr>
          <w:p w:rsidR="00E01FBF" w:rsidRPr="007308AD" w:rsidRDefault="00F43B5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12,305,21</w:t>
            </w:r>
            <w:r w:rsidR="00A7020C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</w:tr>
    </w:tbl>
    <w:p w:rsidR="00E12593" w:rsidRPr="007308AD" w:rsidRDefault="002B24D9" w:rsidP="00E12593">
      <w:pPr>
        <w:pStyle w:val="10"/>
        <w:widowControl/>
        <w:tabs>
          <w:tab w:val="left" w:pos="90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7308AD">
        <w:rPr>
          <w:rFonts w:ascii="Angsana New" w:hAnsi="Angsana New" w:cs="Angsana New"/>
        </w:rPr>
        <w:br w:type="page"/>
      </w:r>
      <w:r w:rsidR="00E12593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ab/>
      </w:r>
      <w:r w:rsidR="00E12593" w:rsidRPr="007308AD">
        <w:rPr>
          <w:rFonts w:ascii="Angsana New" w:hAnsi="Angsana New" w:cs="Angsana New"/>
          <w:b/>
          <w:bCs/>
          <w:color w:val="auto"/>
          <w:sz w:val="32"/>
          <w:szCs w:val="32"/>
          <w:u w:val="single"/>
          <w:cs/>
        </w:rPr>
        <w:t>งบการเงินรวม</w:t>
      </w:r>
      <w:r w:rsidR="00E12593"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(ต่อ)</w:t>
      </w:r>
    </w:p>
    <w:p w:rsidR="00E12593" w:rsidRPr="007308AD" w:rsidRDefault="00E12593" w:rsidP="00E12593">
      <w:pPr>
        <w:pStyle w:val="10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:rsidR="002B24D9" w:rsidRPr="007308AD" w:rsidRDefault="00E12593" w:rsidP="004A7BD2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7308AD">
        <w:rPr>
          <w:rFonts w:ascii="Angsana New" w:hAnsi="Angsana New" w:cs="Angsana New"/>
          <w:b w:val="0"/>
          <w:bCs w:val="0"/>
          <w:sz w:val="20"/>
          <w:szCs w:val="20"/>
        </w:rPr>
        <w:t xml:space="preserve"> </w:t>
      </w:r>
      <w:r w:rsidR="002B24D9" w:rsidRPr="007308AD">
        <w:rPr>
          <w:rFonts w:ascii="Angsana New" w:hAnsi="Angsana New" w:cs="Angsana New"/>
          <w:b w:val="0"/>
          <w:bCs w:val="0"/>
          <w:sz w:val="20"/>
          <w:szCs w:val="20"/>
        </w:rPr>
        <w:t>(</w:t>
      </w:r>
      <w:r w:rsidR="002B24D9"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>หน่วย</w:t>
      </w:r>
      <w:r w:rsidR="002B24D9" w:rsidRPr="007308AD">
        <w:rPr>
          <w:rFonts w:ascii="Angsana New" w:hAnsi="Angsana New" w:cs="Angsana New"/>
          <w:b w:val="0"/>
          <w:bCs w:val="0"/>
          <w:sz w:val="20"/>
          <w:szCs w:val="20"/>
        </w:rPr>
        <w:t>:</w:t>
      </w:r>
      <w:r w:rsidR="002B24D9"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 xml:space="preserve"> พันบาท</w:t>
      </w:r>
      <w:r w:rsidR="002B24D9" w:rsidRPr="007308AD">
        <w:rPr>
          <w:rFonts w:ascii="Angsana New" w:hAnsi="Angsana New" w:cs="Angsana New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B6843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ที่ดินและ</w:t>
            </w:r>
          </w:p>
          <w:p w:rsidR="00EB6843" w:rsidRPr="007308AD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อาคารและ</w:t>
            </w:r>
          </w:p>
          <w:p w:rsidR="00EB6843" w:rsidRPr="007308AD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อุปกรณ์ดำเนินงาน</w:t>
            </w:r>
          </w:p>
          <w:p w:rsidR="00EB6843" w:rsidRPr="007308AD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134" w:type="dxa"/>
            <w:vAlign w:val="bottom"/>
          </w:tcPr>
          <w:p w:rsidR="00EB6843" w:rsidRPr="007308AD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B6843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spacing w:line="240" w:lineRule="exact"/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134" w:type="dxa"/>
            <w:vAlign w:val="bottom"/>
          </w:tcPr>
          <w:p w:rsidR="00EB6843" w:rsidRPr="007308AD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EB6843" w:rsidRPr="007308AD" w:rsidTr="00D26DA1">
        <w:trPr>
          <w:trHeight w:val="5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left" w:pos="165"/>
              </w:tabs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left="72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EB6843" w:rsidRPr="007308AD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(1,669,084)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(332,678)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(1,175,170)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(949,105)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(378,851)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(45,610)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(168,466)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4E0151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(4,719,535)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(151,441)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(11,704)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(93,795)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(54,177)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(52,213)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(3,700)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(6,207)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(373,237)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34,703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24,838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62,172</w:t>
            </w:r>
          </w:p>
        </w:tc>
      </w:tr>
      <w:tr w:rsidR="00E01FBF" w:rsidRPr="007308AD" w:rsidTr="00F43B5F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16,427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16,427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left" w:pos="165"/>
              </w:tabs>
              <w:spacing w:line="240" w:lineRule="exact"/>
              <w:ind w:left="165" w:right="-15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1,621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A7020C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2,507</w:t>
            </w:r>
          </w:p>
        </w:tc>
      </w:tr>
      <w:tr w:rsidR="00E01FBF" w:rsidRPr="007308AD" w:rsidTr="00425DB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</w:t>
            </w:r>
            <w:r w:rsidR="00F43B5F" w:rsidRPr="007308AD">
              <w:rPr>
                <w:rFonts w:ascii="Angsana New" w:hAnsi="Angsana New" w:cs="Angsana New"/>
                <w:sz w:val="20"/>
                <w:szCs w:val="20"/>
              </w:rPr>
              <w:t>802,477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(344,328)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(1,267,320)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(968,267)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F43B5F" w:rsidRPr="007308AD">
              <w:rPr>
                <w:rFonts w:ascii="Angsana New" w:hAnsi="Angsana New" w:cs="Angsana New"/>
                <w:sz w:val="20"/>
                <w:szCs w:val="20"/>
              </w:rPr>
              <w:t>406,078)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(49,220)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F43B5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(173,405)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F43B5F" w:rsidP="00E01FBF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(5,011,666)</w:t>
            </w:r>
          </w:p>
        </w:tc>
      </w:tr>
      <w:tr w:rsidR="00E01FBF" w:rsidRPr="007308AD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(166,219)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(11,808)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(94,099)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(70,449)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(56,902)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(3,611)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(6,874)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(409,962)</w:t>
            </w:r>
          </w:p>
        </w:tc>
      </w:tr>
      <w:tr w:rsidR="00E01FBF" w:rsidRPr="007308AD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20,955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29,393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18,636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3,283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80,790</w:t>
            </w:r>
          </w:p>
        </w:tc>
      </w:tr>
      <w:tr w:rsidR="00E01FBF" w:rsidRPr="007308AD" w:rsidTr="00254A13">
        <w:trPr>
          <w:trHeight w:val="22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8,683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3,874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8,321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20,878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left" w:pos="165"/>
              </w:tabs>
              <w:spacing w:line="240" w:lineRule="exact"/>
              <w:ind w:left="165" w:right="-15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810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</w:t>
            </w:r>
            <w:r w:rsidR="005A162E" w:rsidRPr="007308AD">
              <w:rPr>
                <w:rFonts w:ascii="Angsana New" w:hAnsi="Angsana New" w:cs="Angsana New"/>
                <w:sz w:val="20"/>
                <w:szCs w:val="20"/>
              </w:rPr>
              <w:t>959,520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</w:t>
            </w:r>
            <w:r w:rsidR="005A162E" w:rsidRPr="007308AD">
              <w:rPr>
                <w:rFonts w:ascii="Angsana New" w:hAnsi="Angsana New" w:cs="Angsana New"/>
                <w:sz w:val="20"/>
                <w:szCs w:val="20"/>
              </w:rPr>
              <w:t>56,099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</w:t>
            </w:r>
            <w:r w:rsidR="005A162E" w:rsidRPr="007308AD">
              <w:rPr>
                <w:rFonts w:ascii="Angsana New" w:hAnsi="Angsana New" w:cs="Angsana New"/>
                <w:sz w:val="20"/>
                <w:szCs w:val="20"/>
              </w:rPr>
              <w:t>349,342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5A162E" w:rsidRPr="007308AD">
              <w:rPr>
                <w:rFonts w:ascii="Angsana New" w:hAnsi="Angsana New" w:cs="Angsana New"/>
                <w:sz w:val="20"/>
                <w:szCs w:val="20"/>
              </w:rPr>
              <w:t>1,009,065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</w:t>
            </w:r>
            <w:r w:rsidR="005A162E" w:rsidRPr="007308AD">
              <w:rPr>
                <w:rFonts w:ascii="Angsana New" w:hAnsi="Angsana New" w:cs="Angsana New"/>
                <w:sz w:val="20"/>
                <w:szCs w:val="20"/>
              </w:rPr>
              <w:t>33,431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5A162E" w:rsidRPr="007308AD">
              <w:rPr>
                <w:rFonts w:ascii="Angsana New" w:hAnsi="Angsana New" w:cs="Angsana New"/>
                <w:sz w:val="20"/>
                <w:szCs w:val="20"/>
              </w:rPr>
              <w:t>34,195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(17</w:t>
            </w:r>
            <w:r w:rsidR="005A162E" w:rsidRPr="007308AD">
              <w:rPr>
                <w:rFonts w:ascii="Angsana New" w:hAnsi="Angsana New" w:cs="Angsana New"/>
                <w:sz w:val="20"/>
                <w:szCs w:val="20"/>
              </w:rPr>
              <w:t>6,927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(5,</w:t>
            </w:r>
            <w:r w:rsidR="005A162E" w:rsidRPr="007308AD">
              <w:rPr>
                <w:rFonts w:ascii="Angsana New" w:hAnsi="Angsana New" w:cs="Angsana New"/>
                <w:sz w:val="20"/>
                <w:szCs w:val="20"/>
              </w:rPr>
              <w:t>319,150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ค่าเผื่อการด้อยค่า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(4,923)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(4,923)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170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(4,753)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(4,753)</w:t>
            </w:r>
          </w:p>
        </w:tc>
      </w:tr>
      <w:tr w:rsidR="005A162E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A4104A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โอนกลับ</w:t>
            </w:r>
            <w:r w:rsidR="009961A1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E167AF" w:rsidRPr="007308A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="00E167AF" w:rsidRPr="007308AD">
              <w:rPr>
                <w:rFonts w:ascii="Angsana New" w:hAnsi="Angsana New" w:cs="Angsana New"/>
                <w:sz w:val="20"/>
                <w:szCs w:val="20"/>
                <w:cs/>
              </w:rPr>
              <w:t>เพิ่มขึ้น</w:t>
            </w:r>
            <w:r w:rsidR="00E167AF"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5A162E" w:rsidP="005A162E">
            <w:pPr>
              <w:tabs>
                <w:tab w:val="decimal" w:pos="971"/>
              </w:tabs>
              <w:spacing w:line="240" w:lineRule="exact"/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(11,15</w:t>
            </w:r>
            <w:r w:rsidR="004E0151">
              <w:rPr>
                <w:rFonts w:ascii="Angsana New" w:hAnsi="Angsana New" w:cs="Angsana New"/>
                <w:sz w:val="20"/>
                <w:szCs w:val="20"/>
              </w:rPr>
              <w:t>0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A162E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5A162E" w:rsidRPr="007308AD" w:rsidRDefault="005A162E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(11,15</w:t>
            </w:r>
            <w:r w:rsidR="004E0151">
              <w:rPr>
                <w:rFonts w:ascii="Angsana New" w:hAnsi="Angsana New" w:cs="Angsana New"/>
                <w:sz w:val="20"/>
                <w:szCs w:val="20"/>
              </w:rPr>
              <w:t>0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167A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</w:t>
            </w:r>
            <w:r w:rsidR="004E0151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</w:t>
            </w:r>
            <w:r w:rsidR="004E0151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(15,</w:t>
            </w:r>
            <w:r w:rsidR="00723378">
              <w:rPr>
                <w:rFonts w:ascii="Angsana New" w:hAnsi="Angsana New" w:cs="Angsana New"/>
                <w:sz w:val="20"/>
                <w:szCs w:val="20"/>
              </w:rPr>
              <w:t>741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(15,</w:t>
            </w:r>
            <w:r w:rsidR="00723378">
              <w:rPr>
                <w:rFonts w:ascii="Angsana New" w:hAnsi="Angsana New" w:cs="Angsana New"/>
                <w:sz w:val="20"/>
                <w:szCs w:val="20"/>
              </w:rPr>
              <w:t>741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 w:rsidR="009961A1">
              <w:rPr>
                <w:rFonts w:ascii="Angsana New" w:hAnsi="Angsana New" w:cs="Angsana New"/>
                <w:b/>
                <w:bCs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 xml:space="preserve"> ราคาทุน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1,510,246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3,419,904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101,005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524,963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150,592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147,303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14,145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15,062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62,253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5,945,473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1,510,202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3,475,742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88,153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499,230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179,434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164,655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12,325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24,128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225,148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6,179,017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1,523,661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4,016,940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78,859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628,266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272,774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195,634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70,01</w:t>
            </w:r>
            <w:r w:rsidR="00A7020C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175,418</w:t>
            </w:r>
          </w:p>
        </w:tc>
        <w:tc>
          <w:tcPr>
            <w:tcW w:w="1134" w:type="dxa"/>
            <w:vAlign w:val="bottom"/>
          </w:tcPr>
          <w:p w:rsidR="00E01FBF" w:rsidRPr="007308AD" w:rsidRDefault="007F0C4E" w:rsidP="00E01FBF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6,970,32</w:t>
            </w:r>
            <w:r w:rsidR="00A7020C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</w:tbl>
    <w:p w:rsidR="00292DD1" w:rsidRPr="007308AD" w:rsidRDefault="002F2E91" w:rsidP="002F2E91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</w:p>
    <w:p w:rsidR="00934A3A" w:rsidRPr="007308AD" w:rsidRDefault="00292DD1" w:rsidP="002F2E91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  <w:u w:val="single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934A3A" w:rsidRPr="007308AD">
        <w:rPr>
          <w:rFonts w:ascii="Angsana New" w:hAnsi="Angsana New" w:cs="Angsana New"/>
          <w:sz w:val="32"/>
          <w:szCs w:val="32"/>
          <w:u w:val="single"/>
          <w:cs/>
        </w:rPr>
        <w:t>งบการเงินรวม</w:t>
      </w:r>
      <w:r w:rsidR="00934A3A" w:rsidRPr="007308AD">
        <w:rPr>
          <w:rFonts w:ascii="Angsana New" w:hAnsi="Angsana New" w:cs="Angsana New"/>
          <w:sz w:val="32"/>
          <w:szCs w:val="32"/>
        </w:rPr>
        <w:t xml:space="preserve"> </w:t>
      </w:r>
      <w:r w:rsidR="00934A3A" w:rsidRPr="007308AD">
        <w:rPr>
          <w:rFonts w:ascii="Angsana New" w:hAnsi="Angsana New" w:cs="Angsana New"/>
          <w:sz w:val="32"/>
          <w:szCs w:val="32"/>
          <w:cs/>
        </w:rPr>
        <w:t>(ต่อ)</w:t>
      </w:r>
    </w:p>
    <w:p w:rsidR="00934A3A" w:rsidRPr="007308AD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สินทรัพย์ตามราคาที่ตีใหม่</w:t>
      </w:r>
    </w:p>
    <w:p w:rsidR="00934A3A" w:rsidRPr="007308AD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spacing w:line="220" w:lineRule="exact"/>
        <w:ind w:left="547" w:right="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7308AD">
        <w:rPr>
          <w:rFonts w:ascii="Angsana New" w:hAnsi="Angsana New" w:cs="Angsana New"/>
          <w:sz w:val="22"/>
          <w:szCs w:val="22"/>
        </w:rPr>
        <w:tab/>
      </w:r>
      <w:r w:rsidRPr="007308AD">
        <w:rPr>
          <w:rFonts w:ascii="Angsana New" w:hAnsi="Angsana New" w:cs="Angsana New"/>
          <w:sz w:val="22"/>
          <w:szCs w:val="22"/>
        </w:rPr>
        <w:tab/>
      </w:r>
      <w:r w:rsidRPr="007308AD">
        <w:rPr>
          <w:rFonts w:ascii="Angsana New" w:hAnsi="Angsana New" w:cs="Angsana New"/>
          <w:sz w:val="20"/>
          <w:szCs w:val="20"/>
        </w:rPr>
        <w:tab/>
      </w:r>
      <w:r w:rsidRPr="007308AD">
        <w:rPr>
          <w:rFonts w:ascii="Angsana New" w:hAnsi="Angsana New" w:cs="Angsana New"/>
          <w:b w:val="0"/>
          <w:bCs w:val="0"/>
          <w:sz w:val="20"/>
          <w:szCs w:val="20"/>
        </w:rPr>
        <w:t>(</w:t>
      </w:r>
      <w:r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>หน่วย</w:t>
      </w:r>
      <w:r w:rsidRPr="007308AD">
        <w:rPr>
          <w:rFonts w:ascii="Angsana New" w:hAnsi="Angsana New" w:cs="Angsana New"/>
          <w:b w:val="0"/>
          <w:bCs w:val="0"/>
          <w:sz w:val="20"/>
          <w:szCs w:val="20"/>
        </w:rPr>
        <w:t>:</w:t>
      </w:r>
      <w:r w:rsidRPr="007308AD">
        <w:rPr>
          <w:rFonts w:ascii="Angsana New" w:hAnsi="Angsana New" w:cs="Angsana New"/>
          <w:b w:val="0"/>
          <w:bCs w:val="0"/>
          <w:sz w:val="20"/>
          <w:szCs w:val="20"/>
          <w:cs/>
        </w:rPr>
        <w:t xml:space="preserve"> พันบาท</w:t>
      </w:r>
      <w:r w:rsidRPr="007308AD">
        <w:rPr>
          <w:rFonts w:ascii="Angsana New" w:hAnsi="Angsana New" w:cs="Angsana New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26DA1" w:rsidRPr="007308AD" w:rsidTr="00D26DA1">
        <w:trPr>
          <w:trHeight w:val="14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ที่ดินและ</w:t>
            </w:r>
          </w:p>
          <w:p w:rsidR="00D26DA1" w:rsidRPr="007308AD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อาคารและ</w:t>
            </w:r>
          </w:p>
          <w:p w:rsidR="00D26DA1" w:rsidRPr="007308AD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EB6843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                         </w:t>
            </w:r>
            <w:r w:rsidR="00D26DA1" w:rsidRPr="007308AD">
              <w:rPr>
                <w:rFonts w:ascii="Angsana New" w:hAnsi="Angsana New" w:cs="Angsana New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อุปกรณ์ดำเนินงาน</w:t>
            </w:r>
          </w:p>
          <w:p w:rsidR="00D26DA1" w:rsidRPr="007308AD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134" w:type="dxa"/>
            <w:vAlign w:val="bottom"/>
          </w:tcPr>
          <w:p w:rsidR="00D26DA1" w:rsidRPr="007308AD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26DA1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และ</w:t>
            </w:r>
            <w:r w:rsidR="00EB6843" w:rsidRPr="007308AD">
              <w:rPr>
                <w:rFonts w:ascii="Angsana New" w:hAnsi="Angsana New" w:cs="Angsana New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134" w:type="dxa"/>
            <w:vAlign w:val="bottom"/>
          </w:tcPr>
          <w:p w:rsidR="00D26DA1" w:rsidRPr="007308AD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</w:tr>
      <w:tr w:rsidR="00D26DA1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D26DA1" w:rsidRPr="007308AD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5,257,496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139,224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5,396,720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(9,095)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Del="00935B38" w:rsidRDefault="00E01FBF" w:rsidP="00407B9E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(9,095)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5,257,496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130,129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5,387,625</w:t>
            </w:r>
          </w:p>
        </w:tc>
      </w:tr>
      <w:tr w:rsidR="00C30B72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421F42" w:rsidP="00E01FBF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เพิ่ม</w:t>
            </w:r>
            <w:r w:rsidR="00EB7D58">
              <w:rPr>
                <w:rFonts w:ascii="Angsana New" w:hAnsi="Angsana New" w:cs="Angsana New" w:hint="cs"/>
                <w:sz w:val="20"/>
                <w:szCs w:val="20"/>
                <w:cs/>
              </w:rPr>
              <w:t>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990,724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63,959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C30B72" w:rsidRPr="007308AD" w:rsidRDefault="00C30B72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1,054,683</w:t>
            </w:r>
          </w:p>
        </w:tc>
      </w:tr>
      <w:tr w:rsidR="00E01FBF" w:rsidRPr="007308AD" w:rsidTr="001343B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(153,460)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Del="00935B38" w:rsidRDefault="002F2D07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(153,709)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1B043F" w:rsidP="00E01FBF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</w:t>
            </w: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6,094,760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4E0151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193,839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C30B72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2F2D07" w:rsidP="00E01FBF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6,288,599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left" w:pos="165"/>
              </w:tabs>
              <w:spacing w:line="22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21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39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920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(42,335)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(42,335)</w:t>
            </w:r>
          </w:p>
        </w:tc>
      </w:tr>
      <w:tr w:rsidR="00E01FBF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(2,465)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E01FBF" w:rsidRPr="007308AD" w:rsidRDefault="00E01FBF" w:rsidP="00E01FBF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(2,465)</w:t>
            </w:r>
          </w:p>
        </w:tc>
      </w:tr>
      <w:tr w:rsidR="002F2D07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4,837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4,837</w:t>
            </w:r>
          </w:p>
        </w:tc>
      </w:tr>
      <w:tr w:rsidR="002F2D07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(39,963)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(39,963)</w:t>
            </w:r>
          </w:p>
        </w:tc>
      </w:tr>
      <w:tr w:rsidR="002F2D07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(1,955)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(1,955)</w:t>
            </w:r>
          </w:p>
        </w:tc>
      </w:tr>
      <w:tr w:rsidR="002F2D07" w:rsidRPr="007308AD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EB7D58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เพิ่ม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(39,213)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(39,213)</w:t>
            </w:r>
          </w:p>
        </w:tc>
      </w:tr>
      <w:tr w:rsidR="002F2D07" w:rsidRPr="007308AD" w:rsidTr="00E01FBF">
        <w:trPr>
          <w:trHeight w:val="21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83</w:t>
            </w:r>
          </w:p>
        </w:tc>
      </w:tr>
      <w:tr w:rsidR="002F2D07" w:rsidRPr="007308AD" w:rsidTr="00E01FBF">
        <w:trPr>
          <w:trHeight w:val="129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(81,048)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(81,048)</w:t>
            </w:r>
          </w:p>
        </w:tc>
      </w:tr>
      <w:tr w:rsidR="002F2D07" w:rsidRPr="007308AD" w:rsidTr="00F41D02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69" w:right="71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 w:rsidR="001B043F">
              <w:rPr>
                <w:rFonts w:ascii="Angsana New" w:hAnsi="Angsana New" w:cs="Angsana New"/>
                <w:b/>
                <w:bCs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 xml:space="preserve"> ส่วนที่ตีเพิ่ม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F2D07" w:rsidRPr="007308AD" w:rsidTr="00F41D02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5,257,496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96,889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5,354,385</w:t>
            </w:r>
          </w:p>
        </w:tc>
      </w:tr>
      <w:tr w:rsidR="002F2D07" w:rsidRPr="007308AD" w:rsidTr="00425DB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5,257,496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71CAA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90,166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5,347,662</w:t>
            </w:r>
          </w:p>
        </w:tc>
      </w:tr>
      <w:tr w:rsidR="002F2D07" w:rsidRPr="007308AD" w:rsidTr="00F41D02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6,094,760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112,791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:rsidR="002F2D07" w:rsidRPr="007308AD" w:rsidRDefault="00DF32C3" w:rsidP="002F2D07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6,207,551</w:t>
            </w:r>
          </w:p>
        </w:tc>
      </w:tr>
      <w:tr w:rsidR="002F2D07" w:rsidRPr="007308AD" w:rsidTr="002F2E9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69" w:right="71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ที่ดิน อาคารและอุปกรณ์ - สุทธิ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F2D07" w:rsidRPr="007308AD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มกราคม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6,767,742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3,516,793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101,005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524,963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150,592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147,303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14,145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15,062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62,253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11,299,858</w:t>
            </w:r>
          </w:p>
        </w:tc>
      </w:tr>
      <w:tr w:rsidR="002F2D07" w:rsidRPr="007308AD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6,767,</w:t>
            </w:r>
            <w:r w:rsidR="001B043F">
              <w:rPr>
                <w:rFonts w:ascii="Angsana New" w:hAnsi="Angsana New" w:cs="Angsana New"/>
                <w:sz w:val="20"/>
                <w:szCs w:val="20"/>
              </w:rPr>
              <w:t>698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3,565,908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88,153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499,230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179,434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164,655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12,325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24,128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225,148</w:t>
            </w:r>
          </w:p>
        </w:tc>
        <w:tc>
          <w:tcPr>
            <w:tcW w:w="1134" w:type="dxa"/>
            <w:vAlign w:val="bottom"/>
          </w:tcPr>
          <w:p w:rsidR="002F2D07" w:rsidRPr="007308AD" w:rsidRDefault="002F2D07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11,526,679</w:t>
            </w:r>
          </w:p>
        </w:tc>
      </w:tr>
      <w:tr w:rsidR="002F2D07" w:rsidRPr="007308AD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7,618,421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E0151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4,129,731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78,859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628,266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DF32C3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272,774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21F42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195,634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21F42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21F42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70,01</w:t>
            </w:r>
            <w:r w:rsidR="00A7020C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421F42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175,418</w:t>
            </w:r>
          </w:p>
        </w:tc>
        <w:tc>
          <w:tcPr>
            <w:tcW w:w="1134" w:type="dxa"/>
            <w:vAlign w:val="bottom"/>
          </w:tcPr>
          <w:p w:rsidR="002F2D07" w:rsidRPr="007308AD" w:rsidRDefault="00421F42" w:rsidP="004114ED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13,177,87</w:t>
            </w:r>
            <w:r w:rsidR="00A7020C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</w:tr>
      <w:tr w:rsidR="002F2D07" w:rsidRPr="007308AD" w:rsidTr="001343B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F2D07" w:rsidRPr="007308AD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975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975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2F2D07" w:rsidP="002F2D07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375,532</w:t>
            </w:r>
          </w:p>
        </w:tc>
      </w:tr>
      <w:tr w:rsidR="002F2D07" w:rsidRPr="007308AD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975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975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F2D07" w:rsidRPr="007308AD" w:rsidRDefault="002F2D07" w:rsidP="002F2D07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2F2D07" w:rsidRPr="007308AD" w:rsidRDefault="00421F42" w:rsidP="002F2D07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411,75</w:t>
            </w:r>
            <w:r w:rsidR="009961A1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</w:tr>
    </w:tbl>
    <w:p w:rsidR="00934A3A" w:rsidRPr="007308AD" w:rsidRDefault="00934A3A" w:rsidP="004E0151">
      <w:pPr>
        <w:pStyle w:val="a1"/>
        <w:widowControl/>
        <w:tabs>
          <w:tab w:val="left" w:pos="2160"/>
          <w:tab w:val="right" w:pos="5310"/>
          <w:tab w:val="right" w:pos="7020"/>
        </w:tabs>
        <w:spacing w:before="40" w:after="40"/>
        <w:ind w:left="540" w:right="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br w:type="page"/>
      </w:r>
      <w:r w:rsidRPr="007308AD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งบการเงินเฉพาะกิจการ</w:t>
      </w:r>
    </w:p>
    <w:p w:rsidR="009143A2" w:rsidRPr="007308AD" w:rsidRDefault="009143A2" w:rsidP="004E0151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spacing w:before="40" w:after="40"/>
        <w:ind w:left="533" w:right="0" w:hanging="533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934A3A" w:rsidRPr="007308AD">
        <w:rPr>
          <w:rFonts w:ascii="Angsana New" w:hAnsi="Angsana New" w:cs="Angsana New"/>
          <w:sz w:val="32"/>
          <w:szCs w:val="32"/>
          <w:cs/>
        </w:rPr>
        <w:t>สินทรัพย์ตามราคาทุน</w:t>
      </w:r>
      <w:r w:rsidR="00934A3A" w:rsidRPr="007308AD">
        <w:rPr>
          <w:rFonts w:ascii="Angsana New" w:hAnsi="Angsana New" w:cs="Angsana New"/>
          <w:sz w:val="32"/>
          <w:szCs w:val="32"/>
        </w:rPr>
        <w:tab/>
      </w:r>
    </w:p>
    <w:p w:rsidR="00934A3A" w:rsidRPr="007308AD" w:rsidRDefault="00934A3A" w:rsidP="006B05F4">
      <w:pPr>
        <w:pStyle w:val="a1"/>
        <w:widowControl/>
        <w:ind w:left="533" w:right="-32" w:hanging="533"/>
        <w:jc w:val="right"/>
        <w:rPr>
          <w:rFonts w:ascii="Angsana New" w:hAnsi="Angsana New" w:cs="Angsana New"/>
          <w:b w:val="0"/>
          <w:bCs w:val="0"/>
          <w:sz w:val="22"/>
          <w:szCs w:val="22"/>
        </w:rPr>
      </w:pPr>
      <w:r w:rsidRPr="007308AD">
        <w:rPr>
          <w:rFonts w:ascii="Angsana New" w:hAnsi="Angsana New" w:cs="Angsana New"/>
          <w:sz w:val="22"/>
          <w:szCs w:val="22"/>
        </w:rPr>
        <w:tab/>
      </w:r>
      <w:r w:rsidRPr="007308AD">
        <w:rPr>
          <w:rFonts w:ascii="Angsana New" w:hAnsi="Angsana New" w:cs="Angsana New"/>
          <w:b w:val="0"/>
          <w:bCs w:val="0"/>
          <w:sz w:val="22"/>
          <w:szCs w:val="22"/>
        </w:rPr>
        <w:t xml:space="preserve"> (</w:t>
      </w:r>
      <w:r w:rsidRPr="007308AD">
        <w:rPr>
          <w:rFonts w:ascii="Angsana New" w:hAnsi="Angsana New" w:cs="Angsana New"/>
          <w:b w:val="0"/>
          <w:bCs w:val="0"/>
          <w:sz w:val="22"/>
          <w:szCs w:val="22"/>
          <w:cs/>
        </w:rPr>
        <w:t>หน่วย</w:t>
      </w:r>
      <w:r w:rsidRPr="007308AD">
        <w:rPr>
          <w:rFonts w:ascii="Angsana New" w:hAnsi="Angsana New" w:cs="Angsana New"/>
          <w:b w:val="0"/>
          <w:bCs w:val="0"/>
          <w:sz w:val="22"/>
          <w:szCs w:val="22"/>
        </w:rPr>
        <w:t>:</w:t>
      </w:r>
      <w:r w:rsidRPr="007308AD">
        <w:rPr>
          <w:rFonts w:ascii="Angsana New" w:hAnsi="Angsana New" w:cs="Angsana New"/>
          <w:b w:val="0"/>
          <w:bCs w:val="0"/>
          <w:sz w:val="22"/>
          <w:szCs w:val="22"/>
          <w:cs/>
        </w:rPr>
        <w:t xml:space="preserve"> พันบาท</w:t>
      </w:r>
      <w:r w:rsidRPr="007308AD">
        <w:rPr>
          <w:rFonts w:ascii="Angsana New" w:hAnsi="Angsana New" w:cs="Angsana New"/>
          <w:b w:val="0"/>
          <w:bCs w:val="0"/>
          <w:sz w:val="22"/>
          <w:szCs w:val="22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93591F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93591F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93591F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3591F" w:rsidRPr="007308AD" w:rsidRDefault="0093591F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4E0151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อาคารและส่วน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EB6843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2B2CD5" w:rsidP="004E0151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ปรับปรุงอาคาร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และ</w:t>
            </w:r>
            <w:r w:rsidR="00EB6843" w:rsidRPr="007308AD">
              <w:rPr>
                <w:rFonts w:ascii="Angsana New" w:hAnsi="Angsana New" w:cs="Angsana New"/>
                <w:sz w:val="22"/>
                <w:szCs w:val="22"/>
                <w:cs/>
              </w:rPr>
              <w:t>ติดตั้ง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</w:tr>
      <w:tr w:rsidR="006161E7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61E7" w:rsidRPr="007308AD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57,342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16,108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15,173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36,623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8,558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135,801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1,114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6,870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8,499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(30,684)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(156)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(1,414)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(32,254)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(50)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26,658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16,195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15,445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36,323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8,558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7,101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111,996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1,673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6,565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8,854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(247)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(420)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(667)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โอนเข้า/ออก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12,284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(12,284)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4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38,942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16,195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15,814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37,576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1,527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8,558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1,382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421F42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120,183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4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069"/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885"/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069"/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065"/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(33,156)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(5,447)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(11,911)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(26,187)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(1,408)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(7,908)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(86,017)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(1,501)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(1,088)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(851)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(4,158)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(31)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(201)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(7,830)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16,427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156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1,360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17,943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(18,230)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(6,535)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(12,606)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(28,985)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(1,439)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(8,109)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(75,904)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(2,455)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(1,091)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(965)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(3,538)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(32)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(184)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(8,265)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245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420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665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(20,685)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(7,626)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(13,326)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(32,103)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(1,471)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(8,293)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(83,504)</w:t>
            </w:r>
          </w:p>
        </w:tc>
      </w:tr>
      <w:tr w:rsidR="008F6040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spacing w:line="240" w:lineRule="exact"/>
              <w:ind w:left="165" w:right="72" w:hanging="91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F6040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</w:tr>
      <w:tr w:rsidR="008F6040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F6040" w:rsidRPr="007308AD" w:rsidRDefault="008F6040" w:rsidP="004E0151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(2,920)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2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มูลค่าสุทธิ - ราคาทุน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24,186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10,661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3,262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10,436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650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49,784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8,428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9,660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2,839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7,338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449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7,101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36,092</w:t>
            </w:r>
          </w:p>
        </w:tc>
      </w:tr>
      <w:tr w:rsidR="00CB5633" w:rsidRPr="007308AD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CB5633" w:rsidP="004E0151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15,337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8,569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2,488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5,473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1,382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B5633" w:rsidRPr="007308AD" w:rsidRDefault="008F6040" w:rsidP="008F2284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33,759</w:t>
            </w:r>
          </w:p>
        </w:tc>
      </w:tr>
    </w:tbl>
    <w:p w:rsidR="00934A3A" w:rsidRPr="007308AD" w:rsidRDefault="00934A3A" w:rsidP="00C10D4D">
      <w:pPr>
        <w:pStyle w:val="a1"/>
        <w:widowControl/>
        <w:tabs>
          <w:tab w:val="left" w:pos="2160"/>
          <w:tab w:val="right" w:pos="5310"/>
          <w:tab w:val="right" w:pos="7020"/>
        </w:tabs>
        <w:ind w:left="533" w:right="0" w:hanging="533"/>
        <w:jc w:val="both"/>
        <w:rPr>
          <w:rFonts w:ascii="Angsana New" w:hAnsi="Angsana New" w:cs="Angsana New"/>
          <w:sz w:val="32"/>
          <w:szCs w:val="32"/>
          <w:u w:val="single"/>
        </w:rPr>
      </w:pPr>
      <w:r w:rsidRPr="007308AD">
        <w:rPr>
          <w:rFonts w:ascii="Angsana New" w:hAnsi="Angsana New" w:cs="Angsana New"/>
          <w:b w:val="0"/>
          <w:bCs w:val="0"/>
          <w:sz w:val="34"/>
          <w:szCs w:val="34"/>
        </w:rPr>
        <w:br w:type="page"/>
      </w:r>
      <w:r w:rsidR="004748FA" w:rsidRPr="007308AD">
        <w:rPr>
          <w:rFonts w:ascii="Angsana New" w:hAnsi="Angsana New" w:cs="Angsana New"/>
          <w:sz w:val="32"/>
          <w:szCs w:val="32"/>
        </w:rPr>
        <w:lastRenderedPageBreak/>
        <w:tab/>
      </w:r>
      <w:r w:rsidRPr="007308AD">
        <w:rPr>
          <w:rFonts w:ascii="Angsana New" w:hAnsi="Angsana New" w:cs="Angsana New"/>
          <w:sz w:val="32"/>
          <w:szCs w:val="32"/>
          <w:u w:val="single"/>
          <w:cs/>
        </w:rPr>
        <w:t>งบการเงินเฉพาะกิจการ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(ต่อ)</w:t>
      </w:r>
    </w:p>
    <w:p w:rsidR="004748FA" w:rsidRPr="007308AD" w:rsidRDefault="004748FA" w:rsidP="00C10D4D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ind w:left="533" w:right="58" w:hanging="533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934A3A" w:rsidRPr="007308AD">
        <w:rPr>
          <w:rFonts w:ascii="Angsana New" w:hAnsi="Angsana New" w:cs="Angsana New"/>
          <w:sz w:val="32"/>
          <w:szCs w:val="32"/>
          <w:cs/>
        </w:rPr>
        <w:t>สินทรัพย์ตามราคาที่ตีใหม่</w:t>
      </w:r>
    </w:p>
    <w:p w:rsidR="00934A3A" w:rsidRPr="007308AD" w:rsidRDefault="00934A3A" w:rsidP="00126360">
      <w:pPr>
        <w:pStyle w:val="a1"/>
        <w:widowControl/>
        <w:ind w:left="533" w:right="58" w:hanging="533"/>
        <w:jc w:val="right"/>
        <w:rPr>
          <w:rFonts w:ascii="Angsana New" w:hAnsi="Angsana New" w:cs="Angsana New"/>
          <w:sz w:val="22"/>
          <w:szCs w:val="22"/>
          <w:u w:val="single"/>
        </w:rPr>
      </w:pPr>
      <w:r w:rsidRPr="007308AD">
        <w:rPr>
          <w:rFonts w:ascii="Angsana New" w:hAnsi="Angsana New" w:cs="Angsana New"/>
          <w:sz w:val="22"/>
          <w:szCs w:val="22"/>
        </w:rPr>
        <w:tab/>
      </w:r>
      <w:r w:rsidRPr="007308AD">
        <w:rPr>
          <w:rFonts w:ascii="Angsana New" w:hAnsi="Angsana New" w:cs="Angsana New"/>
          <w:sz w:val="22"/>
          <w:szCs w:val="22"/>
        </w:rPr>
        <w:tab/>
      </w:r>
      <w:r w:rsidRPr="007308AD">
        <w:rPr>
          <w:rFonts w:ascii="Angsana New" w:hAnsi="Angsana New" w:cs="Angsana New"/>
          <w:b w:val="0"/>
          <w:bCs w:val="0"/>
          <w:sz w:val="22"/>
          <w:szCs w:val="22"/>
        </w:rPr>
        <w:t>(</w:t>
      </w:r>
      <w:r w:rsidRPr="007308AD">
        <w:rPr>
          <w:rFonts w:ascii="Angsana New" w:hAnsi="Angsana New" w:cs="Angsana New"/>
          <w:b w:val="0"/>
          <w:bCs w:val="0"/>
          <w:sz w:val="22"/>
          <w:szCs w:val="22"/>
          <w:cs/>
        </w:rPr>
        <w:t>หน่วย</w:t>
      </w:r>
      <w:r w:rsidRPr="007308AD">
        <w:rPr>
          <w:rFonts w:ascii="Angsana New" w:hAnsi="Angsana New" w:cs="Angsana New"/>
          <w:b w:val="0"/>
          <w:bCs w:val="0"/>
          <w:sz w:val="22"/>
          <w:szCs w:val="22"/>
        </w:rPr>
        <w:t>:</w:t>
      </w:r>
      <w:r w:rsidRPr="007308AD">
        <w:rPr>
          <w:rFonts w:ascii="Angsana New" w:hAnsi="Angsana New" w:cs="Angsana New"/>
          <w:b w:val="0"/>
          <w:bCs w:val="0"/>
          <w:sz w:val="22"/>
          <w:szCs w:val="22"/>
          <w:cs/>
        </w:rPr>
        <w:t xml:space="preserve"> พันบาท</w:t>
      </w:r>
      <w:r w:rsidRPr="007308AD">
        <w:rPr>
          <w:rFonts w:ascii="Angsana New" w:hAnsi="Angsana New" w:cs="Angsana New"/>
          <w:b w:val="0"/>
          <w:bCs w:val="0"/>
          <w:sz w:val="22"/>
          <w:szCs w:val="22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F276F1" w:rsidRPr="008A2A01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76F1" w:rsidRPr="008A2A01" w:rsidRDefault="00F276F1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8A2A01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8A2A01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และติดตั้ง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</w:tr>
      <w:tr w:rsidR="00EB6843" w:rsidRPr="008A2A01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B6843" w:rsidRPr="008A2A01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DC54BA" w:rsidRPr="008A2A01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14,092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17,896</w:t>
            </w:r>
          </w:p>
        </w:tc>
      </w:tr>
      <w:tr w:rsidR="00DC54BA" w:rsidRPr="008A2A01" w:rsidTr="0094120B">
        <w:trPr>
          <w:trHeight w:val="11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(9,095)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(9,095)</w:t>
            </w:r>
          </w:p>
        </w:tc>
      </w:tr>
      <w:tr w:rsidR="00DC54BA" w:rsidRPr="008A2A01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4,997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8,801</w:t>
            </w:r>
          </w:p>
        </w:tc>
      </w:tr>
      <w:tr w:rsidR="00DC54BA" w:rsidRPr="008A2A01" w:rsidTr="0094120B">
        <w:trPr>
          <w:trHeight w:val="6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EB7D58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EB7D58">
              <w:rPr>
                <w:rFonts w:ascii="Angsana New" w:hAnsi="Angsana New" w:cs="Angsana New"/>
                <w:sz w:val="22"/>
                <w:szCs w:val="22"/>
                <w:cs/>
              </w:rPr>
              <w:t>เพิ่ม</w:t>
            </w:r>
            <w:r w:rsidRPr="00EB7D58">
              <w:rPr>
                <w:rFonts w:ascii="Angsana New" w:hAnsi="Angsana New" w:cs="Angsana New" w:hint="cs"/>
                <w:sz w:val="22"/>
                <w:szCs w:val="22"/>
                <w:cs/>
              </w:rPr>
              <w:t>ขึ้น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7,522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7,966</w:t>
            </w:r>
          </w:p>
        </w:tc>
      </w:tr>
      <w:tr w:rsidR="00DC54BA" w:rsidRPr="008A2A01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12,519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16,767</w:t>
            </w:r>
          </w:p>
        </w:tc>
      </w:tr>
      <w:tr w:rsidR="00DC54BA" w:rsidRPr="008A2A01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DC54BA" w:rsidRPr="008A2A01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(7</w:t>
            </w:r>
            <w:r w:rsidR="00830584" w:rsidRPr="008A2A01">
              <w:rPr>
                <w:rFonts w:ascii="Angsana New" w:hAnsi="Angsana New" w:cs="Angsana New"/>
                <w:sz w:val="22"/>
                <w:szCs w:val="22"/>
              </w:rPr>
              <w:t>,464)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(7,</w:t>
            </w:r>
            <w:r w:rsidR="00830584" w:rsidRPr="008A2A01">
              <w:rPr>
                <w:rFonts w:ascii="Angsana New" w:hAnsi="Angsana New" w:cs="Angsana New"/>
                <w:sz w:val="22"/>
                <w:szCs w:val="22"/>
              </w:rPr>
              <w:t>464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</w:tr>
      <w:tr w:rsidR="000C6991" w:rsidRPr="008A2A01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(176)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C6991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(176)</w:t>
            </w:r>
          </w:p>
        </w:tc>
      </w:tr>
      <w:tr w:rsidR="00DC54BA" w:rsidRPr="008A2A01" w:rsidTr="008A2A01">
        <w:trPr>
          <w:trHeight w:val="19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4,837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4,837</w:t>
            </w:r>
          </w:p>
        </w:tc>
      </w:tr>
      <w:tr w:rsidR="00DC54BA" w:rsidRPr="008A2A01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(2,803)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(2,803)</w:t>
            </w:r>
          </w:p>
        </w:tc>
      </w:tr>
      <w:tr w:rsidR="00DC54BA" w:rsidRPr="008A2A01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ค่าเสื่อมราคาสำหรับ</w:t>
            </w:r>
            <w:r w:rsidR="000C6991" w:rsidRPr="008A2A01">
              <w:rPr>
                <w:rFonts w:ascii="Angsana New" w:hAnsi="Angsana New" w:cs="Angsana New"/>
                <w:sz w:val="22"/>
                <w:szCs w:val="22"/>
                <w:cs/>
              </w:rPr>
              <w:t>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(49)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(49)</w:t>
            </w:r>
          </w:p>
        </w:tc>
      </w:tr>
      <w:tr w:rsidR="00DC54BA" w:rsidRPr="008A2A01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EB7D58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EB7D58">
              <w:rPr>
                <w:rFonts w:ascii="Angsana New" w:hAnsi="Angsana New" w:cs="Angsana New"/>
                <w:sz w:val="22"/>
                <w:szCs w:val="22"/>
                <w:cs/>
              </w:rPr>
              <w:t>เพิ่ม</w:t>
            </w:r>
            <w:r w:rsidRPr="00EB7D58">
              <w:rPr>
                <w:rFonts w:ascii="Angsana New" w:hAnsi="Angsana New" w:cs="Angsana New" w:hint="cs"/>
                <w:sz w:val="22"/>
                <w:szCs w:val="22"/>
                <w:cs/>
              </w:rPr>
              <w:t>ขึ้น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(5,128)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(5,128)</w:t>
            </w:r>
          </w:p>
        </w:tc>
      </w:tr>
      <w:tr w:rsidR="00DC54BA" w:rsidRPr="008A2A01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(7,980)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(7,980)</w:t>
            </w:r>
          </w:p>
        </w:tc>
      </w:tr>
      <w:tr w:rsidR="00DC54BA" w:rsidRPr="008A2A01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มูลค่าสุทธิ </w:t>
            </w:r>
            <w:r w:rsidRPr="008A2A01">
              <w:rPr>
                <w:rFonts w:ascii="Angsana New" w:hAnsi="Angsana New" w:cs="Angsana New"/>
                <w:b/>
                <w:bCs/>
                <w:sz w:val="22"/>
                <w:szCs w:val="22"/>
              </w:rPr>
              <w:t>-</w:t>
            </w:r>
            <w:r w:rsidRPr="008A2A01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 xml:space="preserve"> 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DC54BA" w:rsidRPr="008A2A01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6,628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10,432</w:t>
            </w:r>
          </w:p>
        </w:tc>
      </w:tr>
      <w:tr w:rsidR="00DC54BA" w:rsidRPr="008A2A01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2,194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5,998</w:t>
            </w:r>
          </w:p>
        </w:tc>
      </w:tr>
      <w:tr w:rsidR="00DC54BA" w:rsidRPr="008A2A01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4,539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0C6991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8,787</w:t>
            </w:r>
          </w:p>
        </w:tc>
      </w:tr>
      <w:tr w:rsidR="00DC54BA" w:rsidRPr="008A2A01" w:rsidTr="00DC54BA">
        <w:trPr>
          <w:trHeight w:val="93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975"/>
              </w:tabs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ที่ดิน อาคารและอุปกรณ์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DC54BA" w:rsidRPr="008A2A01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มกราคม 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3,993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30,814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10,661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3,262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10,436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650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281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60,216</w:t>
            </w:r>
          </w:p>
        </w:tc>
      </w:tr>
      <w:tr w:rsidR="00DC54BA" w:rsidRPr="008A2A01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3,993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10,622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9,660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2,839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7,338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7,101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42,090</w:t>
            </w:r>
          </w:p>
        </w:tc>
      </w:tr>
      <w:tr w:rsidR="00DC54BA" w:rsidRPr="008A2A01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>ณ วันที่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31</w:t>
            </w:r>
            <w:r w:rsidRPr="008A2A01">
              <w:rPr>
                <w:rFonts w:ascii="Angsana New" w:hAnsi="Angsana New" w:cs="Angsana New"/>
                <w:sz w:val="22"/>
                <w:szCs w:val="22"/>
                <w:cs/>
              </w:rPr>
              <w:t xml:space="preserve"> ธันวาคม</w:t>
            </w:r>
            <w:r w:rsidRPr="008A2A01">
              <w:rPr>
                <w:rFonts w:ascii="Angsana New" w:hAnsi="Angsana New" w:cs="Angsana New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4,437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19,876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8,569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2,488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5,473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265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1,382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42,546</w:t>
            </w:r>
          </w:p>
        </w:tc>
      </w:tr>
      <w:tr w:rsidR="00DC54BA" w:rsidRPr="008A2A01" w:rsidTr="00DC54BA">
        <w:trPr>
          <w:trHeight w:val="11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DC54BA" w:rsidRPr="008A2A01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97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79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70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8,006</w:t>
            </w:r>
          </w:p>
        </w:tc>
      </w:tr>
      <w:tr w:rsidR="00DC54BA" w:rsidRPr="008A2A01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97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79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DC54BA" w:rsidP="008A2A01">
            <w:pPr>
              <w:tabs>
                <w:tab w:val="decimal" w:pos="70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C54BA" w:rsidRPr="008A2A01" w:rsidRDefault="00F5467F" w:rsidP="008A2A01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2A01">
              <w:rPr>
                <w:rFonts w:ascii="Angsana New" w:hAnsi="Angsana New" w:cs="Angsana New"/>
                <w:sz w:val="22"/>
                <w:szCs w:val="22"/>
              </w:rPr>
              <w:t>8,314</w:t>
            </w:r>
          </w:p>
        </w:tc>
      </w:tr>
    </w:tbl>
    <w:p w:rsidR="00AC764C" w:rsidRPr="007308AD" w:rsidRDefault="00AC764C" w:rsidP="004748FA">
      <w:pPr>
        <w:pStyle w:val="a1"/>
        <w:widowControl/>
        <w:tabs>
          <w:tab w:val="left" w:pos="2160"/>
          <w:tab w:val="right" w:pos="5310"/>
          <w:tab w:val="right" w:pos="7020"/>
        </w:tabs>
        <w:spacing w:before="120" w:after="120"/>
        <w:ind w:left="533" w:right="0" w:hanging="533"/>
        <w:jc w:val="both"/>
        <w:rPr>
          <w:rFonts w:ascii="Angsana New" w:hAnsi="Angsana New" w:cs="Angsana New"/>
          <w:sz w:val="32"/>
          <w:szCs w:val="32"/>
          <w:cs/>
        </w:rPr>
        <w:sectPr w:rsidR="00AC764C" w:rsidRPr="007308AD" w:rsidSect="009F1AA4">
          <w:headerReference w:type="default" r:id="rId10"/>
          <w:footerReference w:type="default" r:id="rId11"/>
          <w:pgSz w:w="16834" w:h="11909" w:orient="landscape" w:code="9"/>
          <w:pgMar w:top="1800" w:right="1296" w:bottom="1080" w:left="1080" w:header="706" w:footer="706" w:gutter="0"/>
          <w:cols w:space="720"/>
          <w:docGrid w:linePitch="408"/>
        </w:sectPr>
      </w:pPr>
    </w:p>
    <w:p w:rsidR="00934A3A" w:rsidRPr="007308AD" w:rsidRDefault="009961A1" w:rsidP="006D5C88">
      <w:pPr>
        <w:pStyle w:val="10"/>
        <w:widowControl/>
        <w:tabs>
          <w:tab w:val="left" w:pos="900"/>
        </w:tabs>
        <w:spacing w:before="80" w:after="80"/>
        <w:ind w:left="540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กลุ่ม</w:t>
      </w:r>
      <w:r w:rsidR="00934A3A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บริษัทได้จัดให้มีการประเมินราคาสินทรัพย์ใหม่โดยผู้ประเมินราคาอิสระตามรายงานลงวันที่ 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</w:t>
      </w:r>
      <w:r w:rsidR="006D4226" w:rsidRPr="007308AD">
        <w:rPr>
          <w:rFonts w:ascii="Angsana New" w:hAnsi="Angsana New" w:cs="Angsana New"/>
          <w:color w:val="auto"/>
          <w:sz w:val="32"/>
          <w:szCs w:val="32"/>
        </w:rPr>
        <w:t xml:space="preserve">29 </w:t>
      </w:r>
      <w:r w:rsidR="006D4226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พฤศจิกายน </w:t>
      </w:r>
      <w:r w:rsidR="00280C9B" w:rsidRPr="007308AD">
        <w:rPr>
          <w:rFonts w:ascii="Angsana New" w:hAnsi="Angsana New" w:cs="Angsana New"/>
          <w:color w:val="auto"/>
          <w:sz w:val="32"/>
          <w:szCs w:val="32"/>
        </w:rPr>
        <w:t>25</w:t>
      </w:r>
      <w:r w:rsidR="006D4226" w:rsidRPr="007308AD">
        <w:rPr>
          <w:rFonts w:ascii="Angsana New" w:hAnsi="Angsana New" w:cs="Angsana New"/>
          <w:color w:val="auto"/>
          <w:sz w:val="32"/>
          <w:szCs w:val="32"/>
        </w:rPr>
        <w:t>62</w:t>
      </w:r>
      <w:r w:rsidR="00934A3A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34A3A" w:rsidRPr="007308AD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934A3A" w:rsidRPr="007308AD" w:rsidRDefault="00934A3A" w:rsidP="006D5C88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7308AD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934A3A" w:rsidRPr="007308AD" w:rsidRDefault="00934A3A" w:rsidP="006D5C88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-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อาคารประเมินราคาโด</w:t>
      </w:r>
      <w:r w:rsidR="007711DF" w:rsidRPr="007308AD">
        <w:rPr>
          <w:rFonts w:ascii="Angsana New" w:hAnsi="Angsana New" w:cs="Angsana New"/>
          <w:sz w:val="32"/>
          <w:szCs w:val="32"/>
          <w:cs/>
        </w:rPr>
        <w:t xml:space="preserve">ยใช้เกณฑ์มูลค่าต้นทุนทดแทนสุทธิ </w:t>
      </w:r>
      <w:r w:rsidRPr="007308AD">
        <w:rPr>
          <w:rFonts w:ascii="Angsana New" w:hAnsi="Angsana New" w:cs="Angsana New"/>
          <w:sz w:val="32"/>
          <w:szCs w:val="32"/>
        </w:rPr>
        <w:t>(Replacement Cost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 xml:space="preserve">Approach) </w:t>
      </w:r>
      <w:r w:rsidR="00BB3B4D" w:rsidRPr="007308AD">
        <w:rPr>
          <w:rFonts w:ascii="Angsana New" w:hAnsi="Angsana New" w:cs="Angsana New"/>
          <w:sz w:val="32"/>
          <w:szCs w:val="32"/>
          <w:cs/>
        </w:rPr>
        <w:t xml:space="preserve">หรือเกณฑ์รายได้ </w:t>
      </w:r>
      <w:r w:rsidR="00BB3B4D" w:rsidRPr="007308AD">
        <w:rPr>
          <w:rFonts w:ascii="Angsana New" w:hAnsi="Angsana New" w:cs="Angsana New"/>
          <w:sz w:val="32"/>
          <w:szCs w:val="32"/>
        </w:rPr>
        <w:t>(Income Approach)</w:t>
      </w:r>
    </w:p>
    <w:p w:rsidR="00B4314B" w:rsidRPr="007308AD" w:rsidRDefault="00B4314B" w:rsidP="006D5C88">
      <w:pPr>
        <w:tabs>
          <w:tab w:val="left" w:pos="900"/>
          <w:tab w:val="left" w:pos="2160"/>
          <w:tab w:val="left" w:pos="2880"/>
        </w:tabs>
        <w:spacing w:before="80" w:after="80"/>
        <w:ind w:left="605" w:right="-43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ข้อสมมติฐานหลักที่ใช้ในการประเมินมูลค่าราคาที่ตีใหม่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สรุปได้ดังนี้ </w:t>
      </w:r>
    </w:p>
    <w:tbl>
      <w:tblPr>
        <w:tblStyle w:val="TableGrid"/>
        <w:tblW w:w="884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4"/>
        <w:gridCol w:w="1530"/>
        <w:gridCol w:w="1530"/>
        <w:gridCol w:w="2520"/>
      </w:tblGrid>
      <w:tr w:rsidR="00B4314B" w:rsidRPr="007308AD" w:rsidTr="00280C9B">
        <w:tc>
          <w:tcPr>
            <w:tcW w:w="3264" w:type="dxa"/>
            <w:vAlign w:val="bottom"/>
          </w:tcPr>
          <w:p w:rsidR="00B4314B" w:rsidRPr="007308AD" w:rsidRDefault="00B4314B" w:rsidP="007F5163">
            <w:pPr>
              <w:tabs>
                <w:tab w:val="left" w:pos="900"/>
                <w:tab w:val="left" w:pos="2160"/>
                <w:tab w:val="right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B4314B" w:rsidRPr="007308AD" w:rsidRDefault="00B4314B" w:rsidP="007F5163">
            <w:pP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520" w:type="dxa"/>
            <w:vMerge w:val="restart"/>
            <w:vAlign w:val="bottom"/>
          </w:tcPr>
          <w:p w:rsidR="00B4314B" w:rsidRPr="007308AD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4"/>
              </w:rPr>
            </w:pPr>
            <w:r w:rsidRPr="007308AD">
              <w:rPr>
                <w:rFonts w:ascii="Angsana New" w:hAnsi="Angsana New" w:cs="Angsana New"/>
                <w:spacing w:val="-4"/>
                <w:cs/>
              </w:rPr>
              <w:t>ผลกระทบต่อราคาที่ตีใหม่</w:t>
            </w:r>
          </w:p>
          <w:p w:rsidR="00B4314B" w:rsidRPr="007308AD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7308AD">
              <w:rPr>
                <w:rFonts w:ascii="Angsana New" w:hAnsi="Angsana New" w:cs="Angsana New"/>
                <w:spacing w:val="-4"/>
                <w:cs/>
              </w:rPr>
              <w:t>เมื่ออัตราตามข้อสมมติฐานเพิ่มขึ้น</w:t>
            </w:r>
          </w:p>
        </w:tc>
      </w:tr>
      <w:tr w:rsidR="00B4314B" w:rsidRPr="007308AD" w:rsidTr="00280C9B">
        <w:tc>
          <w:tcPr>
            <w:tcW w:w="3264" w:type="dxa"/>
            <w:vAlign w:val="bottom"/>
          </w:tcPr>
          <w:p w:rsidR="00B4314B" w:rsidRPr="007308AD" w:rsidRDefault="00B4314B" w:rsidP="007F5163">
            <w:pPr>
              <w:tabs>
                <w:tab w:val="left" w:pos="900"/>
                <w:tab w:val="left" w:pos="2160"/>
                <w:tab w:val="right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530" w:type="dxa"/>
            <w:vAlign w:val="bottom"/>
          </w:tcPr>
          <w:p w:rsidR="00B4314B" w:rsidRPr="007308AD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7308AD">
              <w:rPr>
                <w:rFonts w:ascii="Angsana New" w:hAnsi="Angsana New" w:cs="Angsana New"/>
                <w:spacing w:val="-4"/>
                <w:cs/>
              </w:rPr>
              <w:t>งบการเงินรวม</w:t>
            </w:r>
          </w:p>
        </w:tc>
        <w:tc>
          <w:tcPr>
            <w:tcW w:w="1530" w:type="dxa"/>
            <w:vAlign w:val="bottom"/>
          </w:tcPr>
          <w:p w:rsidR="00B4314B" w:rsidRPr="007308AD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7308AD">
              <w:rPr>
                <w:rFonts w:ascii="Angsana New" w:hAnsi="Angsana New" w:cs="Angsana New"/>
                <w:spacing w:val="-4"/>
                <w:cs/>
              </w:rPr>
              <w:t>งบการเงิน</w:t>
            </w:r>
            <w:r w:rsidR="00BC03AA" w:rsidRPr="007308AD">
              <w:rPr>
                <w:rFonts w:ascii="Angsana New" w:hAnsi="Angsana New" w:cs="Angsana New"/>
                <w:spacing w:val="-4"/>
                <w:cs/>
              </w:rPr>
              <w:t xml:space="preserve">       </w:t>
            </w:r>
            <w:r w:rsidRPr="007308AD">
              <w:rPr>
                <w:rFonts w:ascii="Angsana New" w:hAnsi="Angsana New" w:cs="Angsana New"/>
                <w:spacing w:val="-4"/>
                <w:cs/>
              </w:rPr>
              <w:t>เฉพาะกิจการ</w:t>
            </w:r>
          </w:p>
        </w:tc>
        <w:tc>
          <w:tcPr>
            <w:tcW w:w="2520" w:type="dxa"/>
            <w:vMerge/>
            <w:vAlign w:val="bottom"/>
          </w:tcPr>
          <w:p w:rsidR="00B4314B" w:rsidRPr="007308AD" w:rsidRDefault="00B4314B" w:rsidP="007F516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60" w:lineRule="exact"/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</w:tr>
      <w:tr w:rsidR="00B4314B" w:rsidRPr="007308AD" w:rsidTr="00280C9B">
        <w:tc>
          <w:tcPr>
            <w:tcW w:w="3264" w:type="dxa"/>
          </w:tcPr>
          <w:p w:rsidR="00B4314B" w:rsidRPr="007308AD" w:rsidRDefault="00BC03AA" w:rsidP="007F5163">
            <w:pPr>
              <w:spacing w:line="360" w:lineRule="exact"/>
              <w:ind w:left="96" w:right="-5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 xml:space="preserve">อาคาร </w:t>
            </w:r>
            <w:r w:rsidRPr="007308AD">
              <w:rPr>
                <w:rFonts w:ascii="Angsana New" w:hAnsi="Angsana New" w:cs="Angsana New"/>
              </w:rPr>
              <w:t>-</w:t>
            </w:r>
            <w:r w:rsidRPr="007308AD">
              <w:rPr>
                <w:rFonts w:ascii="Angsana New" w:hAnsi="Angsana New" w:cs="Angsana New"/>
                <w:cs/>
              </w:rPr>
              <w:t xml:space="preserve"> </w:t>
            </w:r>
            <w:r w:rsidR="00B4314B" w:rsidRPr="007308AD">
              <w:rPr>
                <w:rFonts w:ascii="Angsana New" w:hAnsi="Angsana New" w:cs="Angsana New"/>
                <w:cs/>
              </w:rPr>
              <w:t>ราคาต่อตารางเมตร (บาท)</w:t>
            </w:r>
          </w:p>
        </w:tc>
        <w:tc>
          <w:tcPr>
            <w:tcW w:w="1530" w:type="dxa"/>
          </w:tcPr>
          <w:p w:rsidR="00B4314B" w:rsidRPr="007308AD" w:rsidRDefault="00BC03AA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 xml:space="preserve">1,000 - </w:t>
            </w:r>
            <w:r w:rsidR="00F5467F" w:rsidRPr="007308AD">
              <w:rPr>
                <w:rFonts w:ascii="Angsana New" w:hAnsi="Angsana New" w:cs="Angsana New"/>
                <w:color w:val="000000"/>
              </w:rPr>
              <w:t>75</w:t>
            </w:r>
            <w:r w:rsidRPr="007308AD">
              <w:rPr>
                <w:rFonts w:ascii="Angsana New" w:hAnsi="Angsana New" w:cs="Angsana New"/>
                <w:color w:val="000000"/>
              </w:rPr>
              <w:t>,000</w:t>
            </w:r>
          </w:p>
        </w:tc>
        <w:tc>
          <w:tcPr>
            <w:tcW w:w="1530" w:type="dxa"/>
          </w:tcPr>
          <w:p w:rsidR="00B4314B" w:rsidRPr="007308AD" w:rsidRDefault="00BC03AA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1,000 - 1</w:t>
            </w:r>
            <w:r w:rsidR="00AE7C9F" w:rsidRPr="007308AD">
              <w:rPr>
                <w:rFonts w:ascii="Angsana New" w:hAnsi="Angsana New" w:cs="Angsana New"/>
                <w:color w:val="000000"/>
              </w:rPr>
              <w:t>6</w:t>
            </w:r>
            <w:r w:rsidRPr="007308AD">
              <w:rPr>
                <w:rFonts w:ascii="Angsana New" w:hAnsi="Angsana New" w:cs="Angsana New"/>
                <w:color w:val="000000"/>
              </w:rPr>
              <w:t>,000</w:t>
            </w:r>
          </w:p>
        </w:tc>
        <w:tc>
          <w:tcPr>
            <w:tcW w:w="2520" w:type="dxa"/>
            <w:vAlign w:val="bottom"/>
          </w:tcPr>
          <w:p w:rsidR="00B4314B" w:rsidRPr="007308AD" w:rsidRDefault="00B4314B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มูลค่ายุติธรรมเพิ่มขึ้น</w:t>
            </w:r>
          </w:p>
        </w:tc>
      </w:tr>
      <w:tr w:rsidR="00280C9B" w:rsidRPr="007308AD" w:rsidTr="00280C9B">
        <w:tc>
          <w:tcPr>
            <w:tcW w:w="3264" w:type="dxa"/>
          </w:tcPr>
          <w:p w:rsidR="00280C9B" w:rsidRPr="007308AD" w:rsidRDefault="00280C9B" w:rsidP="007F5163">
            <w:pPr>
              <w:spacing w:line="360" w:lineRule="exact"/>
              <w:ind w:left="96" w:right="-5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 xml:space="preserve">อัตราคิดลด </w:t>
            </w:r>
            <w:r w:rsidRPr="007308AD">
              <w:rPr>
                <w:rFonts w:ascii="Angsana New" w:hAnsi="Angsana New" w:cs="Angsana New"/>
              </w:rPr>
              <w:t>(</w:t>
            </w:r>
            <w:r w:rsidR="007D29D0" w:rsidRPr="007308AD">
              <w:rPr>
                <w:rFonts w:ascii="Angsana New" w:hAnsi="Angsana New" w:cs="Angsana New"/>
                <w:cs/>
              </w:rPr>
              <w:t>ร้อยละ</w:t>
            </w:r>
            <w:r w:rsidRPr="007308AD">
              <w:rPr>
                <w:rFonts w:ascii="Angsana New" w:hAnsi="Angsana New" w:cs="Angsana New"/>
              </w:rPr>
              <w:t>)</w:t>
            </w:r>
          </w:p>
        </w:tc>
        <w:tc>
          <w:tcPr>
            <w:tcW w:w="1530" w:type="dxa"/>
          </w:tcPr>
          <w:p w:rsidR="00280C9B" w:rsidRPr="007308AD" w:rsidRDefault="00BB3B4D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13</w:t>
            </w:r>
          </w:p>
        </w:tc>
        <w:tc>
          <w:tcPr>
            <w:tcW w:w="1530" w:type="dxa"/>
          </w:tcPr>
          <w:p w:rsidR="00280C9B" w:rsidRPr="007308AD" w:rsidRDefault="00BB3B4D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2520" w:type="dxa"/>
            <w:vAlign w:val="bottom"/>
          </w:tcPr>
          <w:p w:rsidR="00280C9B" w:rsidRPr="007308AD" w:rsidRDefault="00280C9B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มูลค่ายุติธรรมลดลง</w:t>
            </w:r>
          </w:p>
        </w:tc>
      </w:tr>
      <w:tr w:rsidR="00280C9B" w:rsidRPr="007308AD" w:rsidTr="00280C9B">
        <w:tc>
          <w:tcPr>
            <w:tcW w:w="3264" w:type="dxa"/>
          </w:tcPr>
          <w:p w:rsidR="00280C9B" w:rsidRPr="007308AD" w:rsidRDefault="00280C9B" w:rsidP="00C459F9">
            <w:pPr>
              <w:spacing w:line="360" w:lineRule="exact"/>
              <w:ind w:left="96" w:right="-50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อัตราราคาห้องพักเฉลี่ยต่อคืน (บาท)</w:t>
            </w:r>
          </w:p>
        </w:tc>
        <w:tc>
          <w:tcPr>
            <w:tcW w:w="1530" w:type="dxa"/>
          </w:tcPr>
          <w:p w:rsidR="00280C9B" w:rsidRPr="007308AD" w:rsidRDefault="00BB3B4D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1</w:t>
            </w:r>
            <w:r w:rsidR="00AE7C9F" w:rsidRPr="007308AD">
              <w:rPr>
                <w:rFonts w:ascii="Angsana New" w:hAnsi="Angsana New" w:cs="Angsana New"/>
                <w:color w:val="000000"/>
              </w:rPr>
              <w:t>0,432</w:t>
            </w:r>
          </w:p>
        </w:tc>
        <w:tc>
          <w:tcPr>
            <w:tcW w:w="1530" w:type="dxa"/>
          </w:tcPr>
          <w:p w:rsidR="00280C9B" w:rsidRPr="007308AD" w:rsidRDefault="00BB3B4D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2520" w:type="dxa"/>
            <w:vAlign w:val="bottom"/>
          </w:tcPr>
          <w:p w:rsidR="00280C9B" w:rsidRPr="007308AD" w:rsidRDefault="00280C9B" w:rsidP="00DF0751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มูลค่ายุติธรรม</w:t>
            </w:r>
            <w:r w:rsidR="00DF0751" w:rsidRPr="007308AD">
              <w:rPr>
                <w:rFonts w:ascii="Angsana New" w:hAnsi="Angsana New" w:cs="Angsana New"/>
                <w:color w:val="000000"/>
                <w:cs/>
              </w:rPr>
              <w:t>เพิ่มขึ้น</w:t>
            </w:r>
          </w:p>
        </w:tc>
      </w:tr>
      <w:tr w:rsidR="00280C9B" w:rsidRPr="007308AD" w:rsidTr="00280C9B">
        <w:tc>
          <w:tcPr>
            <w:tcW w:w="3264" w:type="dxa"/>
          </w:tcPr>
          <w:p w:rsidR="00280C9B" w:rsidRPr="007308AD" w:rsidRDefault="00280C9B" w:rsidP="007F5163">
            <w:pPr>
              <w:spacing w:line="360" w:lineRule="exact"/>
              <w:ind w:left="96" w:right="-50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 xml:space="preserve">ที่ดิน </w:t>
            </w:r>
            <w:r w:rsidRPr="007308AD">
              <w:rPr>
                <w:rFonts w:ascii="Angsana New" w:hAnsi="Angsana New" w:cs="Angsana New"/>
              </w:rPr>
              <w:t>-</w:t>
            </w:r>
            <w:r w:rsidRPr="007308AD">
              <w:rPr>
                <w:rFonts w:ascii="Angsana New" w:hAnsi="Angsana New" w:cs="Angsana New"/>
                <w:cs/>
              </w:rPr>
              <w:t xml:space="preserve"> ราคาต่อไร่ (ล้านบาท)</w:t>
            </w:r>
          </w:p>
        </w:tc>
        <w:tc>
          <w:tcPr>
            <w:tcW w:w="1530" w:type="dxa"/>
          </w:tcPr>
          <w:p w:rsidR="00280C9B" w:rsidRPr="007308AD" w:rsidRDefault="00DF0751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 xml:space="preserve">1.5 - </w:t>
            </w:r>
            <w:r w:rsidR="00AE7C9F" w:rsidRPr="007308AD">
              <w:rPr>
                <w:rFonts w:ascii="Angsana New" w:hAnsi="Angsana New" w:cs="Angsana New"/>
                <w:color w:val="000000"/>
              </w:rPr>
              <w:t>40</w:t>
            </w:r>
            <w:r w:rsidR="0001395D" w:rsidRPr="007308AD">
              <w:rPr>
                <w:rFonts w:ascii="Angsana New" w:hAnsi="Angsana New" w:cs="Angsana New"/>
                <w:color w:val="000000"/>
              </w:rPr>
              <w:t>0</w:t>
            </w:r>
          </w:p>
        </w:tc>
        <w:tc>
          <w:tcPr>
            <w:tcW w:w="1530" w:type="dxa"/>
          </w:tcPr>
          <w:p w:rsidR="00280C9B" w:rsidRPr="007308AD" w:rsidRDefault="007F5163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18</w:t>
            </w:r>
          </w:p>
        </w:tc>
        <w:tc>
          <w:tcPr>
            <w:tcW w:w="2520" w:type="dxa"/>
            <w:vAlign w:val="bottom"/>
          </w:tcPr>
          <w:p w:rsidR="00280C9B" w:rsidRPr="007308AD" w:rsidRDefault="00280C9B" w:rsidP="007F5163">
            <w:pPr>
              <w:spacing w:line="36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มูลค่ายุติธรรมเพิ่มขึ้น</w:t>
            </w:r>
          </w:p>
        </w:tc>
      </w:tr>
    </w:tbl>
    <w:p w:rsidR="00934A3A" w:rsidRPr="007308AD" w:rsidRDefault="00934A3A" w:rsidP="006D5C88">
      <w:pPr>
        <w:pStyle w:val="10"/>
        <w:widowControl/>
        <w:tabs>
          <w:tab w:val="left" w:pos="900"/>
        </w:tabs>
        <w:spacing w:before="160" w:after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ณ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วันที่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ธันวาคม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A019C" w:rsidRPr="007308AD">
        <w:rPr>
          <w:rFonts w:ascii="Angsana New" w:hAnsi="Angsana New" w:cs="Angsana New"/>
          <w:color w:val="auto"/>
          <w:sz w:val="32"/>
          <w:szCs w:val="32"/>
        </w:rPr>
        <w:t>256</w:t>
      </w:r>
      <w:r w:rsidR="00DC54BA" w:rsidRPr="007308AD">
        <w:rPr>
          <w:rFonts w:ascii="Angsana New" w:hAnsi="Angsana New" w:cs="Angsana New"/>
          <w:color w:val="auto"/>
          <w:sz w:val="32"/>
          <w:szCs w:val="32"/>
        </w:rPr>
        <w:t>2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E7C9F" w:rsidRPr="007308AD">
        <w:rPr>
          <w:rFonts w:ascii="Angsana New" w:hAnsi="Angsana New" w:cs="Angsana New"/>
          <w:color w:val="auto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มีอาคารและอุปกรณ์จำนวนหนึ่งซึ่งตัดค่าเสื่อมราคาหมดแล้วแต่ยังใช้งานอยู่ มูลค่าตามบัญชีก่อนหักค่าเสื่อมราคาสะสมของสินทรัพย์ดังกล่าวมีจำนวน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30584" w:rsidRPr="007308AD">
        <w:rPr>
          <w:rFonts w:ascii="Angsana New" w:hAnsi="Angsana New" w:cs="Angsana New"/>
          <w:color w:val="auto"/>
          <w:sz w:val="32"/>
          <w:szCs w:val="32"/>
        </w:rPr>
        <w:t>2,204</w:t>
      </w:r>
      <w:r w:rsidR="00DC54BA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94A79">
        <w:rPr>
          <w:rFonts w:ascii="Angsana New" w:hAnsi="Angsana New" w:cs="Angsana New"/>
          <w:color w:val="auto"/>
          <w:sz w:val="32"/>
          <w:szCs w:val="32"/>
        </w:rPr>
        <w:t xml:space="preserve">                    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25</w:t>
      </w:r>
      <w:r w:rsidR="00821960" w:rsidRPr="007308AD">
        <w:rPr>
          <w:rFonts w:ascii="Angsana New" w:hAnsi="Angsana New" w:cs="Angsana New"/>
          <w:color w:val="auto"/>
          <w:sz w:val="32"/>
          <w:szCs w:val="32"/>
        </w:rPr>
        <w:t>6</w:t>
      </w:r>
      <w:r w:rsidR="00DC54BA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Pr="007308AD">
        <w:rPr>
          <w:rFonts w:ascii="Angsana New" w:hAnsi="Angsana New" w:cs="Angsana New"/>
          <w:color w:val="auto"/>
          <w:sz w:val="32"/>
          <w:szCs w:val="32"/>
        </w:rPr>
        <w:t>:</w:t>
      </w:r>
      <w:r w:rsidR="008B0581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C54BA" w:rsidRPr="007308AD">
        <w:rPr>
          <w:rFonts w:ascii="Angsana New" w:hAnsi="Angsana New" w:cs="Angsana New"/>
          <w:color w:val="auto"/>
          <w:sz w:val="32"/>
          <w:szCs w:val="32"/>
        </w:rPr>
        <w:t xml:space="preserve">2,295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ล้านบาท)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งบการเงินเฉพาะกิจการ</w:t>
      </w:r>
      <w:r w:rsidRPr="007308AD">
        <w:rPr>
          <w:rFonts w:ascii="Angsana New" w:hAnsi="Angsana New" w:cs="Angsana New"/>
          <w:color w:val="auto"/>
          <w:sz w:val="32"/>
          <w:szCs w:val="32"/>
        </w:rPr>
        <w:t>:</w:t>
      </w:r>
      <w:r w:rsidR="00AE7C9F" w:rsidRPr="007308AD">
        <w:rPr>
          <w:rFonts w:ascii="Angsana New" w:hAnsi="Angsana New" w:cs="Angsana New"/>
          <w:color w:val="auto"/>
          <w:sz w:val="32"/>
          <w:szCs w:val="32"/>
        </w:rPr>
        <w:t xml:space="preserve"> 45</w:t>
      </w:r>
      <w:r w:rsidR="00DC54BA" w:rsidRPr="007308A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ล้านบาท, 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25</w:t>
      </w:r>
      <w:r w:rsidR="00821960" w:rsidRPr="007308AD">
        <w:rPr>
          <w:rFonts w:ascii="Angsana New" w:hAnsi="Angsana New" w:cs="Angsana New"/>
          <w:color w:val="auto"/>
          <w:sz w:val="32"/>
          <w:szCs w:val="32"/>
        </w:rPr>
        <w:t>6</w:t>
      </w:r>
      <w:r w:rsidR="00DC54BA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Pr="007308AD">
        <w:rPr>
          <w:rFonts w:ascii="Angsana New" w:hAnsi="Angsana New" w:cs="Angsana New"/>
          <w:color w:val="auto"/>
          <w:sz w:val="32"/>
          <w:szCs w:val="32"/>
        </w:rPr>
        <w:t>: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C54BA" w:rsidRPr="007308AD">
        <w:rPr>
          <w:rFonts w:ascii="Angsana New" w:hAnsi="Angsana New" w:cs="Angsana New"/>
          <w:color w:val="auto"/>
          <w:sz w:val="32"/>
          <w:szCs w:val="32"/>
        </w:rPr>
        <w:t xml:space="preserve">42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7308AD">
        <w:rPr>
          <w:rFonts w:ascii="Angsana New" w:hAnsi="Angsana New" w:cs="Angsana New"/>
          <w:color w:val="auto"/>
          <w:sz w:val="32"/>
          <w:szCs w:val="32"/>
        </w:rPr>
        <w:t>)</w:t>
      </w:r>
    </w:p>
    <w:p w:rsidR="00830584" w:rsidRPr="007308AD" w:rsidRDefault="00934A3A" w:rsidP="006D5C88">
      <w:pPr>
        <w:pStyle w:val="10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ณ วันที่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</w:rPr>
        <w:t> 31 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ธันวาคม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</w:rPr>
        <w:t> 2562 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กลุ่มบริษัทมียอดคงเหลือของจำนวน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</w:rPr>
        <w:t> </w:t>
      </w:r>
      <w:r w:rsidR="00593DB0" w:rsidRPr="007308AD">
        <w:rPr>
          <w:rFonts w:ascii="Angsana New" w:hAnsi="Angsana New" w:cs="Angsana New"/>
          <w:color w:val="000000" w:themeColor="text1"/>
          <w:sz w:val="32"/>
          <w:szCs w:val="32"/>
        </w:rPr>
        <w:t xml:space="preserve">231 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(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</w:rPr>
        <w:t>2561: </w:t>
      </w:r>
      <w:r w:rsidR="00593DB0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ไม่มี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) ซึ่ง</w:t>
      </w:r>
      <w:r w:rsidR="004E0151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     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บริษัทฯได้ใช้เงินกู้ยืมจากสถาบันการเงินแห่งหนึ่งเพื่อใช้ในการก่อสร้าง</w:t>
      </w:r>
      <w:r w:rsidR="00407B9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อาคาร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ดังกล่าว ในระหว่างปีสิ้นสุดวันที่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</w:rPr>
        <w:t> 31 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ธันวาคม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</w:rPr>
        <w:t> 2562 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บริษัทฯได้รวมต้นทุนการกู้ยืมเข้าเป็นราคาทุนของโครงการ จำนวน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</w:rPr>
        <w:t> </w:t>
      </w:r>
      <w:r w:rsidR="004854C5" w:rsidRPr="007308AD">
        <w:rPr>
          <w:rFonts w:ascii="Angsana New" w:hAnsi="Angsana New" w:cs="Angsana New"/>
          <w:color w:val="000000" w:themeColor="text1"/>
          <w:sz w:val="32"/>
          <w:szCs w:val="32"/>
        </w:rPr>
        <w:t>11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</w:rPr>
        <w:t> 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(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</w:rPr>
        <w:t>2561: </w:t>
      </w:r>
      <w:r w:rsidR="004854C5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ไม่มี</w:t>
      </w:r>
      <w:r w:rsidR="00830584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>) โดยคำนวณจากอัตราการตั้งขึ้นเป็นทุนในอัตราร้อยละ</w:t>
      </w:r>
      <w:r w:rsidR="004854C5" w:rsidRPr="007308A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4854C5" w:rsidRPr="007308AD">
        <w:rPr>
          <w:rFonts w:ascii="Angsana New" w:hAnsi="Angsana New" w:cs="Angsana New"/>
          <w:color w:val="000000" w:themeColor="text1"/>
          <w:sz w:val="32"/>
          <w:szCs w:val="32"/>
        </w:rPr>
        <w:t>4.93</w:t>
      </w:r>
    </w:p>
    <w:p w:rsidR="00934A3A" w:rsidRPr="007308AD" w:rsidRDefault="00830584" w:rsidP="006D5C88">
      <w:pPr>
        <w:pStyle w:val="10"/>
        <w:widowControl/>
        <w:tabs>
          <w:tab w:val="left" w:pos="90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="00934A3A" w:rsidRPr="007308AD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บริษัทย่อยได้นำที่ดินและอาคารซึ่งมีมูลค่า</w:t>
      </w:r>
      <w:r w:rsidR="00337214" w:rsidRPr="007308AD">
        <w:rPr>
          <w:rFonts w:ascii="Angsana New" w:hAnsi="Angsana New" w:cs="Angsana New"/>
          <w:color w:val="auto"/>
          <w:sz w:val="32"/>
          <w:szCs w:val="32"/>
          <w:cs/>
        </w:rPr>
        <w:t>ยุติธรรม</w:t>
      </w:r>
      <w:r w:rsidR="00934A3A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AE7C9F" w:rsidRPr="007308AD">
        <w:rPr>
          <w:rFonts w:ascii="Angsana New" w:hAnsi="Angsana New" w:cs="Angsana New"/>
          <w:color w:val="auto"/>
          <w:sz w:val="32"/>
          <w:szCs w:val="32"/>
        </w:rPr>
        <w:t xml:space="preserve">9,135 </w:t>
      </w:r>
      <w:r w:rsidR="00934A3A" w:rsidRPr="007308AD">
        <w:rPr>
          <w:rFonts w:ascii="Angsana New" w:hAnsi="Angsana New" w:cs="Angsana New"/>
          <w:color w:val="auto"/>
          <w:sz w:val="32"/>
          <w:szCs w:val="32"/>
          <w:cs/>
        </w:rPr>
        <w:t>ล้านบาท (</w:t>
      </w:r>
      <w:r w:rsidR="0001395D" w:rsidRPr="007308AD">
        <w:rPr>
          <w:rFonts w:ascii="Angsana New" w:hAnsi="Angsana New" w:cs="Angsana New"/>
          <w:color w:val="auto"/>
          <w:sz w:val="32"/>
          <w:szCs w:val="32"/>
        </w:rPr>
        <w:t>25</w:t>
      </w:r>
      <w:r w:rsidR="00821960" w:rsidRPr="007308AD">
        <w:rPr>
          <w:rFonts w:ascii="Angsana New" w:hAnsi="Angsana New" w:cs="Angsana New"/>
          <w:color w:val="auto"/>
          <w:sz w:val="32"/>
          <w:szCs w:val="32"/>
        </w:rPr>
        <w:t>6</w:t>
      </w:r>
      <w:r w:rsidR="00DC54BA" w:rsidRPr="007308AD">
        <w:rPr>
          <w:rFonts w:ascii="Angsana New" w:hAnsi="Angsana New" w:cs="Angsana New"/>
          <w:color w:val="auto"/>
          <w:sz w:val="32"/>
          <w:szCs w:val="32"/>
        </w:rPr>
        <w:t>1</w:t>
      </w:r>
      <w:r w:rsidR="00934A3A" w:rsidRPr="007308AD">
        <w:rPr>
          <w:rFonts w:ascii="Angsana New" w:hAnsi="Angsana New" w:cs="Angsana New"/>
          <w:color w:val="auto"/>
          <w:sz w:val="32"/>
          <w:szCs w:val="32"/>
        </w:rPr>
        <w:t>:</w:t>
      </w:r>
      <w:r w:rsidR="00934A3A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C54BA" w:rsidRPr="007308AD">
        <w:rPr>
          <w:rFonts w:ascii="Angsana New" w:hAnsi="Angsana New" w:cs="Angsana New"/>
          <w:color w:val="auto"/>
          <w:sz w:val="32"/>
          <w:szCs w:val="32"/>
        </w:rPr>
        <w:t>7,488</w:t>
      </w:r>
      <w:r w:rsidR="00DC54BA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934A3A"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:rsidR="00A93A7D" w:rsidRPr="007308AD" w:rsidRDefault="007E60A0" w:rsidP="006D5C88">
      <w:pPr>
        <w:widowControl/>
        <w:overflowPunct/>
        <w:autoSpaceDE/>
        <w:autoSpaceDN/>
        <w:adjustRightInd/>
        <w:spacing w:before="8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21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A93A7D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A93A7D" w:rsidRPr="007308AD">
        <w:rPr>
          <w:rFonts w:ascii="Angsana New" w:hAnsi="Angsana New" w:cs="Angsana New"/>
          <w:b/>
          <w:bCs/>
          <w:sz w:val="32"/>
          <w:szCs w:val="32"/>
          <w:cs/>
        </w:rPr>
        <w:t>สิทธิการเช่า</w:t>
      </w:r>
    </w:p>
    <w:p w:rsidR="00A93A7D" w:rsidRPr="007308AD" w:rsidRDefault="00A93A7D" w:rsidP="00135C6E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>(</w:t>
      </w:r>
      <w:r w:rsidRPr="007308AD">
        <w:rPr>
          <w:rFonts w:ascii="Angsana New" w:hAnsi="Angsana New" w:cs="Angsana New"/>
          <w:sz w:val="32"/>
          <w:szCs w:val="32"/>
          <w:cs/>
        </w:rPr>
        <w:t>หน่วย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>พันบาท</w:t>
      </w:r>
      <w:r w:rsidRPr="007308AD">
        <w:rPr>
          <w:rFonts w:ascii="Angsana New" w:hAnsi="Angsana New" w:cs="Angsana New"/>
          <w:sz w:val="32"/>
          <w:szCs w:val="32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710"/>
      </w:tblGrid>
      <w:tr w:rsidR="00A93A7D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F5163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F5163">
            <w:pPr>
              <w:pStyle w:val="10"/>
              <w:widowControl/>
              <w:tabs>
                <w:tab w:val="right" w:pos="86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u w:val="singl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F5163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หน่วยในโรงแรม</w:t>
            </w:r>
          </w:p>
        </w:tc>
      </w:tr>
      <w:tr w:rsidR="00A93A7D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F5163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F5163">
            <w:pPr>
              <w:pStyle w:val="10"/>
              <w:widowControl/>
              <w:spacing w:line="380" w:lineRule="exact"/>
              <w:ind w:right="0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A93A7D" w:rsidRPr="007308AD" w:rsidRDefault="00A93A7D" w:rsidP="007F5163">
            <w:pPr>
              <w:pStyle w:val="10"/>
              <w:widowControl/>
              <w:spacing w:line="380" w:lineRule="exact"/>
              <w:ind w:right="0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49,664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(1,540)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48,124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7E60A0" w:rsidP="00DC54BA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(2,795)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7E60A0" w:rsidP="00DC54BA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45,329</w:t>
            </w:r>
          </w:p>
        </w:tc>
      </w:tr>
    </w:tbl>
    <w:p w:rsidR="004E0151" w:rsidRPr="007308AD" w:rsidRDefault="004E0151" w:rsidP="004E0151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32"/>
          <w:szCs w:val="32"/>
        </w:rPr>
      </w:pPr>
      <w:r>
        <w:br w:type="page"/>
      </w:r>
      <w:r w:rsidRPr="007308AD">
        <w:rPr>
          <w:rFonts w:ascii="Angsana New" w:hAnsi="Angsana New" w:cs="Angsana New"/>
          <w:sz w:val="32"/>
          <w:szCs w:val="32"/>
        </w:rPr>
        <w:lastRenderedPageBreak/>
        <w:t>(</w:t>
      </w:r>
      <w:r w:rsidRPr="007308AD">
        <w:rPr>
          <w:rFonts w:ascii="Angsana New" w:hAnsi="Angsana New" w:cs="Angsana New"/>
          <w:sz w:val="32"/>
          <w:szCs w:val="32"/>
          <w:cs/>
        </w:rPr>
        <w:t>หน่วย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>พันบาท</w:t>
      </w:r>
      <w:r w:rsidRPr="007308AD">
        <w:rPr>
          <w:rFonts w:ascii="Angsana New" w:hAnsi="Angsana New" w:cs="Angsana New"/>
          <w:sz w:val="32"/>
          <w:szCs w:val="32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710"/>
      </w:tblGrid>
      <w:tr w:rsidR="004E0151" w:rsidRPr="007308AD" w:rsidTr="00625ED8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625ED8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625ED8">
            <w:pPr>
              <w:pStyle w:val="10"/>
              <w:widowControl/>
              <w:tabs>
                <w:tab w:val="right" w:pos="86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u w:val="singl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625ED8">
            <w:pPr>
              <w:pStyle w:val="10"/>
              <w:widowControl/>
              <w:pBdr>
                <w:bottom w:val="single" w:sz="4" w:space="1" w:color="auto"/>
              </w:pBdr>
              <w:spacing w:line="380" w:lineRule="exact"/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หน่วยในโรงแรม</w:t>
            </w:r>
          </w:p>
        </w:tc>
      </w:tr>
      <w:tr w:rsidR="00821960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821960" w:rsidRPr="007308AD" w:rsidRDefault="00821960" w:rsidP="00821960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821960" w:rsidRPr="007308AD" w:rsidRDefault="00821960" w:rsidP="00821960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821960" w:rsidRPr="007308AD" w:rsidRDefault="00821960" w:rsidP="00821960">
            <w:pPr>
              <w:pStyle w:val="10"/>
              <w:widowControl/>
              <w:tabs>
                <w:tab w:val="decimal" w:pos="1413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(38,203)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ค่าตัดจำหน่ายสำหรับปี</w:t>
            </w: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(2,495)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1,212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(39,486)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ค่าตัดจำหน่ายสำหรับปี</w:t>
            </w: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7E60A0" w:rsidP="00DC54BA">
            <w:pPr>
              <w:pStyle w:val="10"/>
              <w:widowControl/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(2,371)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7E60A0" w:rsidP="00DC54BA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2,339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7E60A0" w:rsidP="00DC54BA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(39,518)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</w:rPr>
              <w:br w:type="page"/>
            </w: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DC54BA" w:rsidRPr="007308AD" w:rsidTr="00972D3B">
        <w:trPr>
          <w:cantSplit/>
          <w:trHeight w:val="153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A7020C" w:rsidRPr="007308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A7020C"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="00A7020C" w:rsidRPr="007308AD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7020C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8,638</w:t>
            </w:r>
          </w:p>
        </w:tc>
      </w:tr>
      <w:tr w:rsidR="00DC54BA" w:rsidRPr="007308AD" w:rsidTr="00972D3B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a0"/>
              <w:widowControl/>
              <w:tabs>
                <w:tab w:val="right" w:pos="7200"/>
              </w:tabs>
              <w:spacing w:line="380" w:lineRule="exact"/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DC54BA" w:rsidP="00DC54BA">
            <w:pPr>
              <w:pStyle w:val="10"/>
              <w:widowControl/>
              <w:tabs>
                <w:tab w:val="decimal" w:pos="133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DC54BA" w:rsidRPr="007308AD" w:rsidRDefault="007E60A0" w:rsidP="00DC54BA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5,811</w:t>
            </w:r>
          </w:p>
        </w:tc>
      </w:tr>
    </w:tbl>
    <w:p w:rsidR="00A93A7D" w:rsidRPr="007308AD" w:rsidRDefault="00A93A7D" w:rsidP="00860073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สิทธิการเช่าหน่วยในโรงแรมตัดจำหน่ายเป็นเวลา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20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ปี นับตั้งแต่กรกฎาคม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2545 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>ถึงมิถุนายน</w:t>
      </w:r>
      <w:r w:rsidRPr="007308AD">
        <w:rPr>
          <w:rFonts w:ascii="Angsana New" w:hAnsi="Angsana New" w:cs="Angsana New"/>
          <w:color w:val="auto"/>
          <w:sz w:val="32"/>
          <w:szCs w:val="32"/>
        </w:rPr>
        <w:t xml:space="preserve"> 2565</w:t>
      </w:r>
    </w:p>
    <w:p w:rsidR="00A93A7D" w:rsidRPr="007308AD" w:rsidRDefault="00A93A7D" w:rsidP="004359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2</w:t>
      </w:r>
      <w:r w:rsidR="007E60A0" w:rsidRPr="007308AD">
        <w:rPr>
          <w:rFonts w:ascii="Angsana New" w:hAnsi="Angsana New" w:cs="Angsana New"/>
          <w:b/>
          <w:bCs/>
          <w:sz w:val="32"/>
          <w:szCs w:val="32"/>
        </w:rPr>
        <w:t>2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A93A7D" w:rsidRPr="007308AD" w:rsidRDefault="00A93A7D" w:rsidP="00125989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right"/>
        <w:rPr>
          <w:rFonts w:ascii="Angsana New" w:hAnsi="Angsana New" w:cs="Angsana New"/>
          <w:b/>
          <w:bCs/>
          <w:color w:val="auto"/>
          <w:sz w:val="26"/>
          <w:szCs w:val="26"/>
        </w:rPr>
      </w:pPr>
      <w:r w:rsidRPr="007308AD">
        <w:rPr>
          <w:rFonts w:ascii="Angsana New" w:hAnsi="Angsana New" w:cs="Angsana New"/>
          <w:color w:val="auto"/>
          <w:sz w:val="26"/>
          <w:szCs w:val="26"/>
        </w:rPr>
        <w:t>(</w:t>
      </w:r>
      <w:r w:rsidRPr="007308AD">
        <w:rPr>
          <w:rFonts w:ascii="Angsana New" w:hAnsi="Angsana New" w:cs="Angsana New"/>
          <w:color w:val="auto"/>
          <w:sz w:val="26"/>
          <w:szCs w:val="26"/>
          <w:cs/>
        </w:rPr>
        <w:t>หน่วย</w:t>
      </w:r>
      <w:r w:rsidRPr="007308AD">
        <w:rPr>
          <w:rFonts w:ascii="Angsana New" w:hAnsi="Angsana New" w:cs="Angsana New"/>
          <w:color w:val="auto"/>
          <w:sz w:val="26"/>
          <w:szCs w:val="26"/>
        </w:rPr>
        <w:t xml:space="preserve">: </w:t>
      </w:r>
      <w:r w:rsidRPr="007308AD">
        <w:rPr>
          <w:rFonts w:ascii="Angsana New" w:hAnsi="Angsana New" w:cs="Angsana New"/>
          <w:color w:val="auto"/>
          <w:sz w:val="26"/>
          <w:szCs w:val="26"/>
          <w:cs/>
        </w:rPr>
        <w:t>พันบาท)</w:t>
      </w:r>
    </w:p>
    <w:tbl>
      <w:tblPr>
        <w:tblW w:w="8830" w:type="dxa"/>
        <w:tblInd w:w="288" w:type="dxa"/>
        <w:tblLook w:val="01E0" w:firstRow="1" w:lastRow="1" w:firstColumn="1" w:lastColumn="1" w:noHBand="0" w:noVBand="0"/>
      </w:tblPr>
      <w:tblGrid>
        <w:gridCol w:w="2848"/>
        <w:gridCol w:w="1605"/>
        <w:gridCol w:w="1099"/>
        <w:gridCol w:w="1099"/>
        <w:gridCol w:w="1099"/>
        <w:gridCol w:w="1080"/>
      </w:tblGrid>
      <w:tr w:rsidR="000A3EAD" w:rsidRPr="007308AD" w:rsidTr="006604E2">
        <w:tc>
          <w:tcPr>
            <w:tcW w:w="2848" w:type="dxa"/>
          </w:tcPr>
          <w:p w:rsidR="000A3EAD" w:rsidRPr="007308AD" w:rsidRDefault="000A3EAD" w:rsidP="00B63725">
            <w:pPr>
              <w:spacing w:line="380" w:lineRule="exact"/>
              <w:ind w:left="219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05" w:type="dxa"/>
          </w:tcPr>
          <w:p w:rsidR="000A3EAD" w:rsidRPr="007308AD" w:rsidRDefault="000A3EAD" w:rsidP="000A3EAD">
            <w:pPr>
              <w:spacing w:line="380" w:lineRule="exact"/>
              <w:ind w:left="-46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  <w:cs/>
              </w:rPr>
              <w:t>อัตราดอกเบี้ย</w:t>
            </w:r>
          </w:p>
        </w:tc>
        <w:tc>
          <w:tcPr>
            <w:tcW w:w="2198" w:type="dxa"/>
            <w:gridSpan w:val="2"/>
          </w:tcPr>
          <w:p w:rsidR="000A3EAD" w:rsidRPr="007308AD" w:rsidRDefault="000A3EAD" w:rsidP="00B63725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179" w:type="dxa"/>
            <w:gridSpan w:val="2"/>
          </w:tcPr>
          <w:p w:rsidR="000A3EAD" w:rsidRPr="007308AD" w:rsidRDefault="000A3EAD" w:rsidP="00B63725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0503F" w:rsidRPr="007308AD" w:rsidTr="006604E2">
        <w:tc>
          <w:tcPr>
            <w:tcW w:w="2848" w:type="dxa"/>
          </w:tcPr>
          <w:p w:rsidR="0090503F" w:rsidRPr="007308AD" w:rsidRDefault="0090503F" w:rsidP="0090503F">
            <w:pPr>
              <w:spacing w:line="380" w:lineRule="exact"/>
              <w:ind w:left="219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605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spacing w:line="380" w:lineRule="exact"/>
              <w:ind w:left="-46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1099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2562</w:t>
            </w:r>
          </w:p>
        </w:tc>
        <w:tc>
          <w:tcPr>
            <w:tcW w:w="1099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2561</w:t>
            </w:r>
          </w:p>
        </w:tc>
        <w:tc>
          <w:tcPr>
            <w:tcW w:w="1099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2562</w:t>
            </w:r>
          </w:p>
        </w:tc>
        <w:tc>
          <w:tcPr>
            <w:tcW w:w="108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2561</w:t>
            </w:r>
          </w:p>
        </w:tc>
      </w:tr>
      <w:tr w:rsidR="0090503F" w:rsidRPr="007308AD" w:rsidTr="0090503F">
        <w:tc>
          <w:tcPr>
            <w:tcW w:w="2848" w:type="dxa"/>
          </w:tcPr>
          <w:p w:rsidR="0090503F" w:rsidRPr="007308AD" w:rsidRDefault="0090503F" w:rsidP="0090503F">
            <w:pPr>
              <w:tabs>
                <w:tab w:val="left" w:pos="360"/>
              </w:tabs>
              <w:spacing w:line="380" w:lineRule="exact"/>
              <w:ind w:left="252" w:right="-10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605" w:type="dxa"/>
          </w:tcPr>
          <w:p w:rsidR="0090503F" w:rsidRPr="007308AD" w:rsidRDefault="007E60A0" w:rsidP="0090503F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2.40</w:t>
            </w:r>
            <w:r w:rsidR="0090503F" w:rsidRPr="007308AD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7308AD">
              <w:rPr>
                <w:rFonts w:ascii="Angsana New" w:hAnsi="Angsana New" w:cs="Angsana New"/>
                <w:sz w:val="26"/>
                <w:szCs w:val="26"/>
              </w:rPr>
              <w:t>–</w:t>
            </w:r>
            <w:r w:rsidR="0090503F" w:rsidRPr="007308AD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Pr="007308AD">
              <w:rPr>
                <w:rFonts w:ascii="Angsana New" w:hAnsi="Angsana New" w:cs="Angsana New"/>
                <w:sz w:val="26"/>
                <w:szCs w:val="26"/>
              </w:rPr>
              <w:t>6.00</w:t>
            </w:r>
          </w:p>
          <w:p w:rsidR="0090503F" w:rsidRPr="007308AD" w:rsidRDefault="0090503F" w:rsidP="0090503F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(256</w:t>
            </w:r>
            <w:r w:rsidR="007E60A0" w:rsidRPr="007308AD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7308AD">
              <w:rPr>
                <w:rFonts w:ascii="Angsana New" w:hAnsi="Angsana New" w:cs="Angsana New"/>
                <w:sz w:val="26"/>
                <w:szCs w:val="26"/>
              </w:rPr>
              <w:t>: 3.63</w:t>
            </w:r>
            <w:r w:rsidR="007E60A0" w:rsidRPr="007308AD">
              <w:rPr>
                <w:rFonts w:ascii="Angsana New" w:hAnsi="Angsana New" w:cs="Angsana New"/>
                <w:sz w:val="26"/>
                <w:szCs w:val="26"/>
              </w:rPr>
              <w:t>-3.65</w:t>
            </w:r>
            <w:r w:rsidRPr="007308AD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099" w:type="dxa"/>
            <w:vAlign w:val="bottom"/>
          </w:tcPr>
          <w:p w:rsidR="0090503F" w:rsidRPr="007308AD" w:rsidRDefault="007E60A0" w:rsidP="0090503F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1,117,000</w:t>
            </w:r>
          </w:p>
        </w:tc>
        <w:tc>
          <w:tcPr>
            <w:tcW w:w="1099" w:type="dxa"/>
            <w:vAlign w:val="bottom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450,000</w:t>
            </w:r>
          </w:p>
        </w:tc>
        <w:tc>
          <w:tcPr>
            <w:tcW w:w="1099" w:type="dxa"/>
            <w:vAlign w:val="bottom"/>
          </w:tcPr>
          <w:p w:rsidR="0090503F" w:rsidRPr="007308AD" w:rsidRDefault="007E60A0" w:rsidP="0090503F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650,000</w:t>
            </w:r>
          </w:p>
        </w:tc>
        <w:tc>
          <w:tcPr>
            <w:tcW w:w="1080" w:type="dxa"/>
            <w:vAlign w:val="bottom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240,000</w:t>
            </w:r>
          </w:p>
        </w:tc>
      </w:tr>
      <w:tr w:rsidR="0090503F" w:rsidRPr="007308AD" w:rsidTr="0090503F">
        <w:tc>
          <w:tcPr>
            <w:tcW w:w="4453" w:type="dxa"/>
            <w:gridSpan w:val="2"/>
          </w:tcPr>
          <w:p w:rsidR="0090503F" w:rsidRPr="007308AD" w:rsidRDefault="0090503F" w:rsidP="0090503F">
            <w:pPr>
              <w:tabs>
                <w:tab w:val="left" w:pos="360"/>
              </w:tabs>
              <w:spacing w:line="380" w:lineRule="exact"/>
              <w:ind w:left="252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99" w:type="dxa"/>
            <w:vAlign w:val="bottom"/>
          </w:tcPr>
          <w:p w:rsidR="0090503F" w:rsidRPr="007308AD" w:rsidRDefault="007E60A0" w:rsidP="009050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1,117,000</w:t>
            </w:r>
          </w:p>
        </w:tc>
        <w:tc>
          <w:tcPr>
            <w:tcW w:w="1099" w:type="dxa"/>
            <w:vAlign w:val="bottom"/>
          </w:tcPr>
          <w:p w:rsidR="0090503F" w:rsidRPr="007308AD" w:rsidRDefault="0090503F" w:rsidP="009050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450,000</w:t>
            </w:r>
          </w:p>
        </w:tc>
        <w:tc>
          <w:tcPr>
            <w:tcW w:w="1099" w:type="dxa"/>
            <w:vAlign w:val="bottom"/>
          </w:tcPr>
          <w:p w:rsidR="0090503F" w:rsidRPr="007308AD" w:rsidRDefault="007E60A0" w:rsidP="009050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650,000</w:t>
            </w:r>
          </w:p>
        </w:tc>
        <w:tc>
          <w:tcPr>
            <w:tcW w:w="1080" w:type="dxa"/>
            <w:vAlign w:val="bottom"/>
          </w:tcPr>
          <w:p w:rsidR="0090503F" w:rsidRPr="007308AD" w:rsidRDefault="0090503F" w:rsidP="009050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>240,000</w:t>
            </w:r>
          </w:p>
        </w:tc>
      </w:tr>
    </w:tbl>
    <w:p w:rsidR="00A93A7D" w:rsidRPr="007308AD" w:rsidRDefault="00A93A7D" w:rsidP="00860073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เงินกู้ยืมระยะสั้นจากสถาบันการเงินนี้ค้ำประกันโดยการจำนองที่ดินและอาคารของบริษัทย่อยตามที่กล่าวไว้ในหมายเหตุข้อ </w:t>
      </w:r>
      <w:r w:rsidR="004E0151">
        <w:rPr>
          <w:rFonts w:ascii="Angsana New" w:hAnsi="Angsana New" w:cs="Angsana New"/>
          <w:color w:val="auto"/>
          <w:sz w:val="32"/>
          <w:szCs w:val="32"/>
        </w:rPr>
        <w:t>20</w:t>
      </w:r>
      <w:r w:rsidRPr="007308AD">
        <w:rPr>
          <w:rFonts w:ascii="Angsana New" w:hAnsi="Angsana New" w:cs="Angsana New"/>
          <w:color w:val="auto"/>
          <w:sz w:val="32"/>
          <w:szCs w:val="32"/>
          <w:cs/>
        </w:rPr>
        <w:t xml:space="preserve"> และค้ำประกันโดยบริษัทย่อยหลายบริษัท</w:t>
      </w:r>
    </w:p>
    <w:p w:rsidR="004E0151" w:rsidRDefault="004E015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A93A7D" w:rsidRPr="007308AD" w:rsidRDefault="00A93A7D" w:rsidP="00125989">
      <w:pPr>
        <w:tabs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7E60A0"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="00502979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502979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เจ้าหนี้การค้าและเจ้าหนี้อื่น</w:t>
      </w:r>
    </w:p>
    <w:p w:rsidR="00A93A7D" w:rsidRPr="009961A1" w:rsidRDefault="00A93A7D" w:rsidP="00125989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sz w:val="28"/>
          <w:szCs w:val="28"/>
        </w:rPr>
      </w:pPr>
      <w:r w:rsidRPr="009961A1">
        <w:rPr>
          <w:rFonts w:ascii="Angsana New" w:hAnsi="Angsana New" w:cs="Angsana New"/>
          <w:sz w:val="28"/>
          <w:szCs w:val="28"/>
        </w:rPr>
        <w:t>(</w:t>
      </w:r>
      <w:r w:rsidRPr="009961A1">
        <w:rPr>
          <w:rFonts w:ascii="Angsana New" w:hAnsi="Angsana New" w:cs="Angsana New"/>
          <w:sz w:val="28"/>
          <w:szCs w:val="28"/>
          <w:cs/>
        </w:rPr>
        <w:t>หน่วย</w:t>
      </w:r>
      <w:r w:rsidRPr="009961A1">
        <w:rPr>
          <w:rFonts w:ascii="Angsana New" w:hAnsi="Angsana New" w:cs="Angsana New"/>
          <w:sz w:val="28"/>
          <w:szCs w:val="28"/>
        </w:rPr>
        <w:t xml:space="preserve">: </w:t>
      </w:r>
      <w:r w:rsidRPr="009961A1">
        <w:rPr>
          <w:rFonts w:ascii="Angsana New" w:hAnsi="Angsana New" w:cs="Angsana New"/>
          <w:sz w:val="28"/>
          <w:szCs w:val="28"/>
          <w:cs/>
        </w:rPr>
        <w:t>พันบาท</w:t>
      </w:r>
      <w:r w:rsidRPr="009961A1">
        <w:rPr>
          <w:rFonts w:ascii="Angsana New" w:hAnsi="Angsana New" w:cs="Angsana New"/>
          <w:sz w:val="28"/>
          <w:szCs w:val="28"/>
        </w:rPr>
        <w:t>)</w:t>
      </w:r>
    </w:p>
    <w:tbl>
      <w:tblPr>
        <w:tblW w:w="4648" w:type="pct"/>
        <w:tblInd w:w="558" w:type="dxa"/>
        <w:tblLook w:val="0000" w:firstRow="0" w:lastRow="0" w:firstColumn="0" w:lastColumn="0" w:noHBand="0" w:noVBand="0"/>
      </w:tblPr>
      <w:tblGrid>
        <w:gridCol w:w="3197"/>
        <w:gridCol w:w="1314"/>
        <w:gridCol w:w="1314"/>
        <w:gridCol w:w="1284"/>
        <w:gridCol w:w="1284"/>
      </w:tblGrid>
      <w:tr w:rsidR="00814122" w:rsidRPr="007308AD" w:rsidTr="004A0595">
        <w:tc>
          <w:tcPr>
            <w:tcW w:w="1905" w:type="pct"/>
          </w:tcPr>
          <w:p w:rsidR="00A93A7D" w:rsidRPr="007308AD" w:rsidRDefault="00A93A7D" w:rsidP="0012598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66" w:type="pct"/>
            <w:gridSpan w:val="2"/>
          </w:tcPr>
          <w:p w:rsidR="00A93A7D" w:rsidRPr="007308AD" w:rsidRDefault="00A93A7D" w:rsidP="0012598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30" w:type="pct"/>
            <w:gridSpan w:val="2"/>
          </w:tcPr>
          <w:p w:rsidR="00A93A7D" w:rsidRPr="007308AD" w:rsidRDefault="00A93A7D" w:rsidP="0012598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0503F" w:rsidRPr="007308AD" w:rsidTr="004A0595">
        <w:tc>
          <w:tcPr>
            <w:tcW w:w="1905" w:type="pct"/>
          </w:tcPr>
          <w:p w:rsidR="0090503F" w:rsidRPr="007308AD" w:rsidRDefault="0090503F" w:rsidP="0090503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3" w:type="pct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783" w:type="pct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765" w:type="pct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765" w:type="pct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</w:tr>
      <w:tr w:rsidR="0090503F" w:rsidRPr="007308AD" w:rsidTr="004A0595">
        <w:tc>
          <w:tcPr>
            <w:tcW w:w="1905" w:type="pct"/>
          </w:tcPr>
          <w:p w:rsidR="0090503F" w:rsidRPr="007308AD" w:rsidRDefault="0090503F" w:rsidP="0090503F">
            <w:pPr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83" w:type="pct"/>
          </w:tcPr>
          <w:p w:rsidR="0090503F" w:rsidRPr="007308AD" w:rsidRDefault="00D61D44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433,703</w:t>
            </w:r>
          </w:p>
        </w:tc>
        <w:tc>
          <w:tcPr>
            <w:tcW w:w="783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325,389</w:t>
            </w:r>
          </w:p>
        </w:tc>
        <w:tc>
          <w:tcPr>
            <w:tcW w:w="765" w:type="pct"/>
          </w:tcPr>
          <w:p w:rsidR="0090503F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2,046</w:t>
            </w:r>
          </w:p>
        </w:tc>
        <w:tc>
          <w:tcPr>
            <w:tcW w:w="765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1,478</w:t>
            </w:r>
          </w:p>
        </w:tc>
      </w:tr>
      <w:tr w:rsidR="004854C5" w:rsidRPr="007308AD" w:rsidTr="004A0595">
        <w:tc>
          <w:tcPr>
            <w:tcW w:w="1905" w:type="pct"/>
          </w:tcPr>
          <w:p w:rsidR="004854C5" w:rsidRPr="007308AD" w:rsidRDefault="004854C5" w:rsidP="0090503F">
            <w:pPr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ค่าก่อสร้างค้างจ่าย</w:t>
            </w:r>
          </w:p>
        </w:tc>
        <w:tc>
          <w:tcPr>
            <w:tcW w:w="783" w:type="pct"/>
          </w:tcPr>
          <w:p w:rsidR="004854C5" w:rsidRPr="007308AD" w:rsidRDefault="001B04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18,122</w:t>
            </w:r>
          </w:p>
        </w:tc>
        <w:tc>
          <w:tcPr>
            <w:tcW w:w="783" w:type="pct"/>
          </w:tcPr>
          <w:p w:rsidR="004854C5" w:rsidRPr="007308AD" w:rsidRDefault="004854C5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65" w:type="pct"/>
          </w:tcPr>
          <w:p w:rsidR="004854C5" w:rsidRPr="007308AD" w:rsidRDefault="004854C5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65" w:type="pct"/>
          </w:tcPr>
          <w:p w:rsidR="004854C5" w:rsidRPr="007308AD" w:rsidRDefault="004854C5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0503F" w:rsidRPr="007308AD" w:rsidTr="004A0595">
        <w:tc>
          <w:tcPr>
            <w:tcW w:w="1905" w:type="pct"/>
          </w:tcPr>
          <w:p w:rsidR="0090503F" w:rsidRPr="007308AD" w:rsidRDefault="0090503F" w:rsidP="0090503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</w:p>
          <w:p w:rsidR="0090503F" w:rsidRPr="007308AD" w:rsidRDefault="0090503F" w:rsidP="0090503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(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="00A7020C">
              <w:rPr>
                <w:rFonts w:ascii="Angsana New" w:hAnsi="Angsana New" w:cs="Angsana New"/>
                <w:sz w:val="28"/>
                <w:szCs w:val="28"/>
              </w:rPr>
              <w:t>10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783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  <w:p w:rsidR="007E60A0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150,853</w:t>
            </w:r>
          </w:p>
        </w:tc>
        <w:tc>
          <w:tcPr>
            <w:tcW w:w="783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121,213</w:t>
            </w:r>
          </w:p>
        </w:tc>
        <w:tc>
          <w:tcPr>
            <w:tcW w:w="765" w:type="pct"/>
          </w:tcPr>
          <w:p w:rsidR="007E60A0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  <w:p w:rsidR="0090503F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13,243</w:t>
            </w:r>
          </w:p>
        </w:tc>
        <w:tc>
          <w:tcPr>
            <w:tcW w:w="765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9,420</w:t>
            </w:r>
          </w:p>
        </w:tc>
      </w:tr>
      <w:tr w:rsidR="0090503F" w:rsidRPr="007308AD" w:rsidTr="004A0595">
        <w:tc>
          <w:tcPr>
            <w:tcW w:w="1905" w:type="pct"/>
          </w:tcPr>
          <w:p w:rsidR="0090503F" w:rsidRPr="007308AD" w:rsidRDefault="0090503F" w:rsidP="0090503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83" w:type="pct"/>
          </w:tcPr>
          <w:p w:rsidR="0090503F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225,314</w:t>
            </w:r>
          </w:p>
        </w:tc>
        <w:tc>
          <w:tcPr>
            <w:tcW w:w="783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198,140</w:t>
            </w:r>
          </w:p>
        </w:tc>
        <w:tc>
          <w:tcPr>
            <w:tcW w:w="765" w:type="pct"/>
          </w:tcPr>
          <w:p w:rsidR="0090503F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16,220</w:t>
            </w:r>
          </w:p>
        </w:tc>
        <w:tc>
          <w:tcPr>
            <w:tcW w:w="765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13,885</w:t>
            </w:r>
          </w:p>
        </w:tc>
      </w:tr>
      <w:tr w:rsidR="0090503F" w:rsidRPr="007308AD" w:rsidTr="004A0595">
        <w:tc>
          <w:tcPr>
            <w:tcW w:w="1905" w:type="pct"/>
          </w:tcPr>
          <w:p w:rsidR="0090503F" w:rsidRPr="007308AD" w:rsidRDefault="0090503F" w:rsidP="0090503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83" w:type="pct"/>
          </w:tcPr>
          <w:p w:rsidR="0090503F" w:rsidRPr="007308AD" w:rsidRDefault="00394A79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231,371</w:t>
            </w:r>
          </w:p>
        </w:tc>
        <w:tc>
          <w:tcPr>
            <w:tcW w:w="783" w:type="pct"/>
          </w:tcPr>
          <w:p w:rsidR="0090503F" w:rsidRPr="007308AD" w:rsidRDefault="00394A79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242,712</w:t>
            </w:r>
          </w:p>
        </w:tc>
        <w:tc>
          <w:tcPr>
            <w:tcW w:w="765" w:type="pct"/>
          </w:tcPr>
          <w:p w:rsidR="0090503F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263</w:t>
            </w:r>
          </w:p>
        </w:tc>
        <w:tc>
          <w:tcPr>
            <w:tcW w:w="765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209</w:t>
            </w:r>
          </w:p>
        </w:tc>
      </w:tr>
      <w:tr w:rsidR="0090503F" w:rsidRPr="007308AD" w:rsidTr="004A0595">
        <w:tc>
          <w:tcPr>
            <w:tcW w:w="1905" w:type="pct"/>
          </w:tcPr>
          <w:p w:rsidR="0090503F" w:rsidRPr="007308AD" w:rsidRDefault="0090503F" w:rsidP="0090503F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83" w:type="pct"/>
          </w:tcPr>
          <w:p w:rsidR="0090503F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36,783</w:t>
            </w:r>
          </w:p>
        </w:tc>
        <w:tc>
          <w:tcPr>
            <w:tcW w:w="783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34,256</w:t>
            </w:r>
          </w:p>
        </w:tc>
        <w:tc>
          <w:tcPr>
            <w:tcW w:w="765" w:type="pct"/>
          </w:tcPr>
          <w:p w:rsidR="0090503F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65" w:type="pct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0503F" w:rsidRPr="007308AD" w:rsidTr="004A0595">
        <w:tc>
          <w:tcPr>
            <w:tcW w:w="1905" w:type="pct"/>
          </w:tcPr>
          <w:p w:rsidR="0090503F" w:rsidRPr="007308AD" w:rsidRDefault="0090503F" w:rsidP="0090503F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ค่าเช่าค้างจ่ายแก่เจ้าของวิลล่า</w:t>
            </w:r>
          </w:p>
        </w:tc>
        <w:tc>
          <w:tcPr>
            <w:tcW w:w="783" w:type="pct"/>
          </w:tcPr>
          <w:p w:rsidR="0090503F" w:rsidRPr="007308AD" w:rsidRDefault="007E60A0" w:rsidP="0090503F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92,014</w:t>
            </w:r>
          </w:p>
        </w:tc>
        <w:tc>
          <w:tcPr>
            <w:tcW w:w="783" w:type="pct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99,104</w:t>
            </w:r>
          </w:p>
        </w:tc>
        <w:tc>
          <w:tcPr>
            <w:tcW w:w="765" w:type="pct"/>
          </w:tcPr>
          <w:p w:rsidR="0090503F" w:rsidRPr="007308AD" w:rsidRDefault="007E60A0" w:rsidP="0090503F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6,834</w:t>
            </w:r>
          </w:p>
        </w:tc>
        <w:tc>
          <w:tcPr>
            <w:tcW w:w="765" w:type="pct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8,687</w:t>
            </w:r>
          </w:p>
        </w:tc>
      </w:tr>
      <w:tr w:rsidR="0090503F" w:rsidRPr="007308AD" w:rsidTr="004A0595">
        <w:tc>
          <w:tcPr>
            <w:tcW w:w="1905" w:type="pct"/>
          </w:tcPr>
          <w:p w:rsidR="0090503F" w:rsidRPr="007308AD" w:rsidRDefault="0090503F" w:rsidP="0090503F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83" w:type="pct"/>
          </w:tcPr>
          <w:p w:rsidR="0090503F" w:rsidRPr="007308AD" w:rsidRDefault="00273A0B" w:rsidP="0090503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1,188,160</w:t>
            </w:r>
          </w:p>
        </w:tc>
        <w:tc>
          <w:tcPr>
            <w:tcW w:w="783" w:type="pct"/>
          </w:tcPr>
          <w:p w:rsidR="0090503F" w:rsidRPr="007308AD" w:rsidRDefault="00394A79" w:rsidP="0090503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1,020,814</w:t>
            </w:r>
          </w:p>
        </w:tc>
        <w:tc>
          <w:tcPr>
            <w:tcW w:w="765" w:type="pct"/>
          </w:tcPr>
          <w:p w:rsidR="0090503F" w:rsidRPr="007308AD" w:rsidRDefault="007E60A0" w:rsidP="0090503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38,606</w:t>
            </w:r>
          </w:p>
        </w:tc>
        <w:tc>
          <w:tcPr>
            <w:tcW w:w="765" w:type="pct"/>
          </w:tcPr>
          <w:p w:rsidR="0090503F" w:rsidRPr="007308AD" w:rsidRDefault="0090503F" w:rsidP="0090503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33,679</w:t>
            </w:r>
          </w:p>
        </w:tc>
      </w:tr>
    </w:tbl>
    <w:p w:rsidR="00A93A7D" w:rsidRPr="007308AD" w:rsidRDefault="00A93A7D" w:rsidP="009961A1">
      <w:pPr>
        <w:pStyle w:val="10"/>
        <w:widowControl/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  <w:r w:rsidR="007E60A0"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A93A7D" w:rsidRPr="007308AD" w:rsidRDefault="00A93A7D" w:rsidP="009961A1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7308AD">
        <w:rPr>
          <w:rFonts w:ascii="Angsana New" w:hAnsi="Angsana New" w:cs="Angsana New"/>
          <w:sz w:val="28"/>
          <w:szCs w:val="28"/>
        </w:rPr>
        <w:t>(</w:t>
      </w:r>
      <w:r w:rsidRPr="007308AD">
        <w:rPr>
          <w:rFonts w:ascii="Angsana New" w:hAnsi="Angsana New" w:cs="Angsana New"/>
          <w:sz w:val="28"/>
          <w:szCs w:val="28"/>
          <w:cs/>
        </w:rPr>
        <w:t>หน่วย</w:t>
      </w:r>
      <w:r w:rsidRPr="007308AD">
        <w:rPr>
          <w:rFonts w:ascii="Angsana New" w:hAnsi="Angsana New" w:cs="Angsana New"/>
          <w:sz w:val="28"/>
          <w:szCs w:val="28"/>
        </w:rPr>
        <w:t xml:space="preserve">: </w:t>
      </w:r>
      <w:r w:rsidRPr="007308AD">
        <w:rPr>
          <w:rFonts w:ascii="Angsana New" w:hAnsi="Angsana New" w:cs="Angsana New"/>
          <w:sz w:val="28"/>
          <w:szCs w:val="28"/>
          <w:cs/>
        </w:rPr>
        <w:t>พันบาท</w:t>
      </w:r>
      <w:r w:rsidRPr="007308AD">
        <w:rPr>
          <w:rFonts w:ascii="Angsana New" w:hAnsi="Angsana New" w:cs="Angsana New"/>
          <w:sz w:val="28"/>
          <w:szCs w:val="28"/>
        </w:rPr>
        <w:t>)</w:t>
      </w:r>
    </w:p>
    <w:tbl>
      <w:tblPr>
        <w:tblW w:w="835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9"/>
        <w:gridCol w:w="1323"/>
        <w:gridCol w:w="1350"/>
        <w:gridCol w:w="1260"/>
        <w:gridCol w:w="1260"/>
      </w:tblGrid>
      <w:tr w:rsidR="00A93A7D" w:rsidRPr="007308AD" w:rsidTr="0090503F">
        <w:tc>
          <w:tcPr>
            <w:tcW w:w="3159" w:type="dxa"/>
          </w:tcPr>
          <w:p w:rsidR="00A93A7D" w:rsidRPr="007308AD" w:rsidRDefault="00A93A7D" w:rsidP="00AA1ADC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73" w:type="dxa"/>
            <w:gridSpan w:val="2"/>
          </w:tcPr>
          <w:p w:rsidR="00A93A7D" w:rsidRPr="007308AD" w:rsidRDefault="00A93A7D" w:rsidP="00AA1AD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:rsidR="00A93A7D" w:rsidRPr="007308AD" w:rsidRDefault="00A93A7D" w:rsidP="00AA1AD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0503F" w:rsidRPr="007308AD" w:rsidTr="0090503F">
        <w:tc>
          <w:tcPr>
            <w:tcW w:w="3159" w:type="dxa"/>
          </w:tcPr>
          <w:p w:rsidR="0090503F" w:rsidRPr="007308AD" w:rsidRDefault="0090503F" w:rsidP="0090503F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3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50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260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260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</w:tr>
      <w:tr w:rsidR="009961A1" w:rsidRPr="007308AD" w:rsidTr="0090503F">
        <w:tc>
          <w:tcPr>
            <w:tcW w:w="3159" w:type="dxa"/>
          </w:tcPr>
          <w:p w:rsidR="009961A1" w:rsidRPr="007308AD" w:rsidRDefault="009961A1" w:rsidP="0090503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cs/>
              </w:rPr>
            </w:pPr>
          </w:p>
        </w:tc>
        <w:tc>
          <w:tcPr>
            <w:tcW w:w="1323" w:type="dxa"/>
          </w:tcPr>
          <w:p w:rsidR="009961A1" w:rsidRPr="007308AD" w:rsidRDefault="009961A1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:rsidR="009961A1" w:rsidRPr="007308AD" w:rsidRDefault="009961A1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(ปรับปรุงใหม่)</w:t>
            </w:r>
          </w:p>
        </w:tc>
        <w:tc>
          <w:tcPr>
            <w:tcW w:w="1260" w:type="dxa"/>
          </w:tcPr>
          <w:p w:rsidR="009961A1" w:rsidRPr="007308AD" w:rsidRDefault="009961A1" w:rsidP="009961A1">
            <w:pP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:rsidR="009961A1" w:rsidRPr="007308AD" w:rsidRDefault="009961A1" w:rsidP="009961A1">
            <w:pP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0503F" w:rsidRPr="007308AD" w:rsidTr="0090503F">
        <w:tc>
          <w:tcPr>
            <w:tcW w:w="3159" w:type="dxa"/>
          </w:tcPr>
          <w:p w:rsidR="0090503F" w:rsidRPr="007308AD" w:rsidRDefault="0090503F" w:rsidP="0090503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>ภาษีมูลค่าเพิ่มค้างจ่าย</w:t>
            </w:r>
          </w:p>
        </w:tc>
        <w:tc>
          <w:tcPr>
            <w:tcW w:w="1323" w:type="dxa"/>
          </w:tcPr>
          <w:p w:rsidR="0090503F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65,185</w:t>
            </w:r>
          </w:p>
        </w:tc>
        <w:tc>
          <w:tcPr>
            <w:tcW w:w="1350" w:type="dxa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60,148</w:t>
            </w:r>
          </w:p>
        </w:tc>
        <w:tc>
          <w:tcPr>
            <w:tcW w:w="1260" w:type="dxa"/>
          </w:tcPr>
          <w:p w:rsidR="0090503F" w:rsidRPr="007308AD" w:rsidRDefault="007E60A0" w:rsidP="009961A1">
            <w:pP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3,173</w:t>
            </w:r>
          </w:p>
        </w:tc>
        <w:tc>
          <w:tcPr>
            <w:tcW w:w="1260" w:type="dxa"/>
          </w:tcPr>
          <w:p w:rsidR="0090503F" w:rsidRPr="007308AD" w:rsidRDefault="0090503F" w:rsidP="009961A1">
            <w:pP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4,487</w:t>
            </w:r>
          </w:p>
        </w:tc>
      </w:tr>
      <w:tr w:rsidR="0090503F" w:rsidRPr="007308AD" w:rsidTr="0090503F">
        <w:tc>
          <w:tcPr>
            <w:tcW w:w="3159" w:type="dxa"/>
          </w:tcPr>
          <w:p w:rsidR="0090503F" w:rsidRPr="007308AD" w:rsidRDefault="0090503F" w:rsidP="0090503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>รายได้รับล่วงหน้า</w:t>
            </w:r>
          </w:p>
        </w:tc>
        <w:tc>
          <w:tcPr>
            <w:tcW w:w="1323" w:type="dxa"/>
          </w:tcPr>
          <w:p w:rsidR="0090503F" w:rsidRPr="007308AD" w:rsidRDefault="007E60A0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33,467</w:t>
            </w:r>
          </w:p>
        </w:tc>
        <w:tc>
          <w:tcPr>
            <w:tcW w:w="1350" w:type="dxa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34,614</w:t>
            </w:r>
          </w:p>
        </w:tc>
        <w:tc>
          <w:tcPr>
            <w:tcW w:w="1260" w:type="dxa"/>
          </w:tcPr>
          <w:p w:rsidR="0090503F" w:rsidRPr="007308AD" w:rsidRDefault="007E60A0" w:rsidP="009961A1">
            <w:pP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90503F" w:rsidRPr="007308AD" w:rsidRDefault="0090503F" w:rsidP="009961A1">
            <w:pP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0503F" w:rsidRPr="007308AD" w:rsidTr="0090503F">
        <w:tc>
          <w:tcPr>
            <w:tcW w:w="3159" w:type="dxa"/>
          </w:tcPr>
          <w:p w:rsidR="0090503F" w:rsidRPr="007308AD" w:rsidRDefault="0090503F" w:rsidP="0090503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>ภาษีอื่นค้างจ่าย</w:t>
            </w:r>
          </w:p>
        </w:tc>
        <w:tc>
          <w:tcPr>
            <w:tcW w:w="1323" w:type="dxa"/>
          </w:tcPr>
          <w:p w:rsidR="0090503F" w:rsidRPr="007308AD" w:rsidRDefault="000314A8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153,653</w:t>
            </w:r>
          </w:p>
        </w:tc>
        <w:tc>
          <w:tcPr>
            <w:tcW w:w="1350" w:type="dxa"/>
          </w:tcPr>
          <w:p w:rsidR="0090503F" w:rsidRPr="007308AD" w:rsidRDefault="0090503F" w:rsidP="0090503F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89,978</w:t>
            </w:r>
          </w:p>
        </w:tc>
        <w:tc>
          <w:tcPr>
            <w:tcW w:w="1260" w:type="dxa"/>
          </w:tcPr>
          <w:p w:rsidR="0090503F" w:rsidRPr="007308AD" w:rsidRDefault="007E60A0" w:rsidP="009961A1">
            <w:pP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21,052</w:t>
            </w:r>
          </w:p>
        </w:tc>
        <w:tc>
          <w:tcPr>
            <w:tcW w:w="1260" w:type="dxa"/>
          </w:tcPr>
          <w:p w:rsidR="0090503F" w:rsidRPr="007308AD" w:rsidRDefault="0090503F" w:rsidP="009961A1">
            <w:pP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3,134</w:t>
            </w:r>
          </w:p>
        </w:tc>
      </w:tr>
      <w:tr w:rsidR="0090503F" w:rsidRPr="007308AD" w:rsidTr="0090503F">
        <w:tc>
          <w:tcPr>
            <w:tcW w:w="3159" w:type="dxa"/>
          </w:tcPr>
          <w:p w:rsidR="0090503F" w:rsidRPr="007308AD" w:rsidRDefault="0090503F" w:rsidP="0090503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>ประมาณการหนี้สินระยะสั้น</w:t>
            </w:r>
          </w:p>
        </w:tc>
        <w:tc>
          <w:tcPr>
            <w:tcW w:w="1323" w:type="dxa"/>
          </w:tcPr>
          <w:p w:rsidR="0090503F" w:rsidRPr="007308AD" w:rsidRDefault="007E60A0" w:rsidP="0090503F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9,018</w:t>
            </w:r>
          </w:p>
        </w:tc>
        <w:tc>
          <w:tcPr>
            <w:tcW w:w="1350" w:type="dxa"/>
          </w:tcPr>
          <w:p w:rsidR="0090503F" w:rsidRPr="007308AD" w:rsidRDefault="004E0151" w:rsidP="0090503F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10,691</w:t>
            </w:r>
          </w:p>
        </w:tc>
        <w:tc>
          <w:tcPr>
            <w:tcW w:w="1260" w:type="dxa"/>
          </w:tcPr>
          <w:p w:rsidR="0090503F" w:rsidRPr="007308AD" w:rsidRDefault="007E60A0" w:rsidP="009961A1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90503F" w:rsidRPr="007308AD" w:rsidRDefault="0090503F" w:rsidP="009961A1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0503F" w:rsidRPr="007308AD" w:rsidTr="0090503F">
        <w:tc>
          <w:tcPr>
            <w:tcW w:w="3159" w:type="dxa"/>
          </w:tcPr>
          <w:p w:rsidR="0090503F" w:rsidRPr="007308AD" w:rsidRDefault="0090503F" w:rsidP="0090503F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23" w:type="dxa"/>
          </w:tcPr>
          <w:p w:rsidR="0090503F" w:rsidRPr="007308AD" w:rsidRDefault="007E60A0" w:rsidP="0090503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26</w:t>
            </w:r>
            <w:r w:rsidR="000314A8">
              <w:rPr>
                <w:rFonts w:ascii="Angsana New" w:hAnsi="Angsana New" w:cs="Angsana New"/>
                <w:sz w:val="28"/>
                <w:szCs w:val="28"/>
              </w:rPr>
              <w:t>1,323</w:t>
            </w:r>
          </w:p>
        </w:tc>
        <w:tc>
          <w:tcPr>
            <w:tcW w:w="1350" w:type="dxa"/>
          </w:tcPr>
          <w:p w:rsidR="0090503F" w:rsidRPr="007308AD" w:rsidRDefault="004E0151" w:rsidP="0090503F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195,431</w:t>
            </w:r>
          </w:p>
        </w:tc>
        <w:tc>
          <w:tcPr>
            <w:tcW w:w="1260" w:type="dxa"/>
          </w:tcPr>
          <w:p w:rsidR="0090503F" w:rsidRPr="007308AD" w:rsidRDefault="007E60A0" w:rsidP="009961A1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24,225</w:t>
            </w:r>
          </w:p>
        </w:tc>
        <w:tc>
          <w:tcPr>
            <w:tcW w:w="1260" w:type="dxa"/>
          </w:tcPr>
          <w:p w:rsidR="0090503F" w:rsidRPr="007308AD" w:rsidRDefault="0090503F" w:rsidP="009961A1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7,621</w:t>
            </w:r>
          </w:p>
        </w:tc>
      </w:tr>
    </w:tbl>
    <w:p w:rsidR="00960153" w:rsidRPr="007308AD" w:rsidRDefault="00960153" w:rsidP="009961A1">
      <w:pPr>
        <w:widowControl/>
        <w:tabs>
          <w:tab w:val="left" w:pos="540"/>
        </w:tabs>
        <w:overflowPunct/>
        <w:autoSpaceDE/>
        <w:autoSpaceDN/>
        <w:adjustRightInd/>
        <w:spacing w:before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2</w:t>
      </w:r>
      <w:r w:rsidR="00A02CA2" w:rsidRPr="007308AD">
        <w:rPr>
          <w:rFonts w:ascii="Angsana New" w:hAnsi="Angsana New" w:cs="Angsana New"/>
          <w:b/>
          <w:bCs/>
          <w:sz w:val="32"/>
          <w:szCs w:val="32"/>
        </w:rPr>
        <w:t>5</w:t>
      </w:r>
      <w:r w:rsidRPr="007308AD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:rsidR="00960153" w:rsidRPr="007308AD" w:rsidRDefault="00960153" w:rsidP="00960153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7308AD">
        <w:rPr>
          <w:rFonts w:ascii="Angsana New" w:hAnsi="Angsana New" w:cs="Angsana New"/>
          <w:sz w:val="28"/>
          <w:szCs w:val="28"/>
        </w:rPr>
        <w:t>(</w:t>
      </w:r>
      <w:r w:rsidRPr="007308AD">
        <w:rPr>
          <w:rFonts w:ascii="Angsana New" w:hAnsi="Angsana New" w:cs="Angsana New"/>
          <w:sz w:val="28"/>
          <w:szCs w:val="28"/>
          <w:cs/>
        </w:rPr>
        <w:t>หน่วย</w:t>
      </w:r>
      <w:r w:rsidRPr="007308AD">
        <w:rPr>
          <w:rFonts w:ascii="Angsana New" w:hAnsi="Angsana New" w:cs="Angsana New"/>
          <w:sz w:val="28"/>
          <w:szCs w:val="28"/>
        </w:rPr>
        <w:t xml:space="preserve">: </w:t>
      </w:r>
      <w:r w:rsidRPr="007308AD">
        <w:rPr>
          <w:rFonts w:ascii="Angsana New" w:hAnsi="Angsana New" w:cs="Angsana New"/>
          <w:sz w:val="28"/>
          <w:szCs w:val="28"/>
          <w:cs/>
        </w:rPr>
        <w:t>พันบาท</w:t>
      </w:r>
      <w:r w:rsidRPr="007308AD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960153" w:rsidRPr="007308AD" w:rsidTr="006D5C88">
        <w:tc>
          <w:tcPr>
            <w:tcW w:w="3330" w:type="dxa"/>
          </w:tcPr>
          <w:p w:rsidR="00960153" w:rsidRPr="007308AD" w:rsidRDefault="00960153" w:rsidP="006D5C88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960153" w:rsidRPr="007308AD" w:rsidRDefault="00960153" w:rsidP="006D5C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960153" w:rsidRPr="007308AD" w:rsidRDefault="00960153" w:rsidP="006D5C88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0503F" w:rsidRPr="007308AD" w:rsidTr="006D5C88">
        <w:tc>
          <w:tcPr>
            <w:tcW w:w="3330" w:type="dxa"/>
          </w:tcPr>
          <w:p w:rsidR="0090503F" w:rsidRPr="007308AD" w:rsidRDefault="0090503F" w:rsidP="0090503F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</w:tr>
      <w:tr w:rsidR="0090503F" w:rsidRPr="007308AD" w:rsidTr="006D5C88">
        <w:tc>
          <w:tcPr>
            <w:tcW w:w="3330" w:type="dxa"/>
          </w:tcPr>
          <w:p w:rsidR="0090503F" w:rsidRPr="007308AD" w:rsidRDefault="0090503F" w:rsidP="0090503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</w:tcPr>
          <w:p w:rsidR="0090503F" w:rsidRPr="007308AD" w:rsidRDefault="007E60A0" w:rsidP="0090503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4,858,327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2,997,194</w:t>
            </w:r>
          </w:p>
        </w:tc>
        <w:tc>
          <w:tcPr>
            <w:tcW w:w="1305" w:type="dxa"/>
          </w:tcPr>
          <w:p w:rsidR="0090503F" w:rsidRPr="007308AD" w:rsidRDefault="007E60A0" w:rsidP="0090503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1,363,809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74,125</w:t>
            </w:r>
          </w:p>
        </w:tc>
      </w:tr>
      <w:tr w:rsidR="0090503F" w:rsidRPr="007308AD" w:rsidTr="006D5C88">
        <w:tc>
          <w:tcPr>
            <w:tcW w:w="3330" w:type="dxa"/>
          </w:tcPr>
          <w:p w:rsidR="0090503F" w:rsidRPr="007308AD" w:rsidRDefault="0090503F" w:rsidP="0090503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0503F" w:rsidRPr="007308AD" w:rsidTr="006D5C88">
        <w:tc>
          <w:tcPr>
            <w:tcW w:w="3330" w:type="dxa"/>
          </w:tcPr>
          <w:p w:rsidR="0090503F" w:rsidRPr="007308AD" w:rsidRDefault="0090503F" w:rsidP="0090503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7308AD">
              <w:rPr>
                <w:rFonts w:ascii="Angsana New" w:hAnsi="Angsana New" w:cs="Angsana New"/>
                <w:color w:val="auto"/>
              </w:rPr>
              <w:t xml:space="preserve"> 1 </w:t>
            </w:r>
            <w:r w:rsidRPr="007308AD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90503F" w:rsidRPr="007308AD" w:rsidRDefault="007E60A0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899,235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673,343</w:t>
            </w:r>
          </w:p>
        </w:tc>
        <w:tc>
          <w:tcPr>
            <w:tcW w:w="1305" w:type="dxa"/>
          </w:tcPr>
          <w:p w:rsidR="0090503F" w:rsidRPr="007308AD" w:rsidRDefault="007E60A0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37,000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3,875</w:t>
            </w:r>
          </w:p>
        </w:tc>
      </w:tr>
      <w:tr w:rsidR="0090503F" w:rsidRPr="007308AD" w:rsidTr="006D5C88">
        <w:tc>
          <w:tcPr>
            <w:tcW w:w="3330" w:type="dxa"/>
          </w:tcPr>
          <w:p w:rsidR="0090503F" w:rsidRPr="007308AD" w:rsidRDefault="0090503F" w:rsidP="0090503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7308AD">
              <w:rPr>
                <w:rFonts w:ascii="Angsana New" w:hAnsi="Angsana New" w:cs="Angsana New"/>
                <w:color w:val="auto"/>
              </w:rPr>
              <w:t xml:space="preserve"> 1 </w:t>
            </w:r>
            <w:r w:rsidRPr="007308AD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7308AD">
              <w:rPr>
                <w:rFonts w:ascii="Angsana New" w:hAnsi="Angsana New" w:cs="Angsana New"/>
                <w:color w:val="auto"/>
              </w:rPr>
              <w:t xml:space="preserve"> 5 </w:t>
            </w:r>
            <w:r w:rsidRPr="007308AD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61DBD08" wp14:editId="5DE997E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704850" cy="460375"/>
                      <wp:effectExtent l="0" t="0" r="19050" b="15875"/>
                      <wp:wrapNone/>
                      <wp:docPr id="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225EBAC" id="Rectangle 10" o:spid="_x0000_s1026" style="position:absolute;margin-left:-.15pt;margin-top:.25pt;width:55.5pt;height:36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" filled="f"/>
                  </w:pict>
                </mc:Fallback>
              </mc:AlternateContent>
            </w:r>
            <w:r w:rsidR="007E60A0" w:rsidRPr="007308AD">
              <w:rPr>
                <w:rFonts w:ascii="Angsana New" w:hAnsi="Angsana New" w:cs="Angsana New"/>
                <w:sz w:val="28"/>
                <w:szCs w:val="28"/>
              </w:rPr>
              <w:t>2,137,962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65762587" wp14:editId="008AA25C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704850" cy="460375"/>
                      <wp:effectExtent l="0" t="0" r="19050" b="15875"/>
                      <wp:wrapNone/>
                      <wp:docPr id="3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D3A7388" id="Rectangle 10" o:spid="_x0000_s1026" style="position:absolute;margin-left:-.15pt;margin-top:.25pt;width:55.5pt;height:36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omdwIAAPsEAAAOAAAAZHJzL2Uyb0RvYy54bWysVNuO0zAQfUfiHyy/d5N001vUdLVqWoS0&#10;wIqFD3Btp7FwbGO7TRfEvzN22m7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" filled="f"/>
                  </w:pict>
                </mc:Fallback>
              </mc:AlternateConten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1,820,601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61834FA1" wp14:editId="0592B3C7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704850" cy="460375"/>
                      <wp:effectExtent l="0" t="0" r="19050" b="15875"/>
                      <wp:wrapNone/>
                      <wp:docPr id="7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8120C4F" id="Rectangle 10" o:spid="_x0000_s1026" style="position:absolute;margin-left:-.15pt;margin-top:.25pt;width:55.5pt;height:36.2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H1CdwIAAPsEAAAOAAAAZHJzL2Uyb0RvYy54bWysVNuO0zAQfUfiHyy/d5N001vUdLVqWoS0&#10;wIqFD3Btp7FwbGO7TRfEvzN22m7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" filled="f"/>
                  </w:pict>
                </mc:Fallback>
              </mc:AlternateContent>
            </w:r>
            <w:r w:rsidR="007E60A0" w:rsidRPr="007308AD">
              <w:rPr>
                <w:rFonts w:ascii="Angsana New" w:hAnsi="Angsana New" w:cs="Angsana New"/>
                <w:sz w:val="28"/>
                <w:szCs w:val="28"/>
              </w:rPr>
              <w:t>565,250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5913CC0" wp14:editId="1FD4605B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3175</wp:posOffset>
                      </wp:positionV>
                      <wp:extent cx="704850" cy="460375"/>
                      <wp:effectExtent l="0" t="0" r="19050" b="1587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460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E91DFA1" id="Rectangle 10" o:spid="_x0000_s1026" style="position:absolute;margin-left:-.15pt;margin-top:.25pt;width:55.5pt;height:36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+7EdgIAAPsEAAAOAAAAZHJzL2Uyb0RvYy54bWysVNuO0zAQfUfiHyy/d5N001vUdLVqWoS0&#10;wIqFD3Btp7FwbGO7TRfEvzN22m7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" filled="f"/>
                  </w:pict>
                </mc:Fallback>
              </mc:AlternateConten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62,000</w:t>
            </w:r>
          </w:p>
        </w:tc>
      </w:tr>
      <w:tr w:rsidR="0090503F" w:rsidRPr="007308AD" w:rsidTr="006D5C88">
        <w:tc>
          <w:tcPr>
            <w:tcW w:w="3330" w:type="dxa"/>
          </w:tcPr>
          <w:p w:rsidR="0090503F" w:rsidRPr="007308AD" w:rsidRDefault="0090503F" w:rsidP="0090503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7308AD">
              <w:rPr>
                <w:rFonts w:ascii="Angsana New" w:hAnsi="Angsana New" w:cs="Angsana New"/>
                <w:color w:val="auto"/>
              </w:rPr>
              <w:t xml:space="preserve"> 5 </w:t>
            </w:r>
            <w:r w:rsidRPr="007308AD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90503F" w:rsidRPr="007308AD" w:rsidRDefault="007E60A0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1,821,130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503,250</w:t>
            </w:r>
          </w:p>
        </w:tc>
        <w:tc>
          <w:tcPr>
            <w:tcW w:w="1305" w:type="dxa"/>
          </w:tcPr>
          <w:p w:rsidR="0090503F" w:rsidRPr="007308AD" w:rsidRDefault="007E60A0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761,559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8,250</w:t>
            </w:r>
          </w:p>
        </w:tc>
      </w:tr>
      <w:tr w:rsidR="0090503F" w:rsidRPr="007308AD" w:rsidTr="006D5C88">
        <w:tc>
          <w:tcPr>
            <w:tcW w:w="3330" w:type="dxa"/>
          </w:tcPr>
          <w:p w:rsidR="0090503F" w:rsidRPr="007308AD" w:rsidRDefault="0090503F" w:rsidP="0090503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</w:tcPr>
          <w:p w:rsidR="0090503F" w:rsidRPr="007308AD" w:rsidRDefault="007E60A0" w:rsidP="0090503F">
            <w:pPr>
              <w:pBdr>
                <w:bottom w:val="sing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3,959,092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2,323,851</w:t>
            </w:r>
          </w:p>
        </w:tc>
        <w:tc>
          <w:tcPr>
            <w:tcW w:w="1305" w:type="dxa"/>
          </w:tcPr>
          <w:p w:rsidR="0090503F" w:rsidRPr="007308AD" w:rsidRDefault="007E60A0" w:rsidP="0090503F">
            <w:pPr>
              <w:pBdr>
                <w:bottom w:val="sing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1,326,809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sing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70,250</w:t>
            </w:r>
          </w:p>
        </w:tc>
      </w:tr>
      <w:tr w:rsidR="0090503F" w:rsidRPr="007308AD" w:rsidTr="006D5C88">
        <w:tc>
          <w:tcPr>
            <w:tcW w:w="3330" w:type="dxa"/>
          </w:tcPr>
          <w:p w:rsidR="0090503F" w:rsidRPr="007308AD" w:rsidRDefault="0090503F" w:rsidP="0090503F">
            <w:pPr>
              <w:pStyle w:val="10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7308AD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90503F" w:rsidRPr="007308AD" w:rsidRDefault="007E60A0" w:rsidP="0090503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4,858,327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2,997,194</w:t>
            </w:r>
          </w:p>
        </w:tc>
        <w:tc>
          <w:tcPr>
            <w:tcW w:w="1305" w:type="dxa"/>
          </w:tcPr>
          <w:p w:rsidR="0090503F" w:rsidRPr="007308AD" w:rsidRDefault="007E60A0" w:rsidP="0090503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1,363,809</w:t>
            </w:r>
          </w:p>
        </w:tc>
        <w:tc>
          <w:tcPr>
            <w:tcW w:w="1305" w:type="dxa"/>
          </w:tcPr>
          <w:p w:rsidR="0090503F" w:rsidRPr="007308AD" w:rsidRDefault="0090503F" w:rsidP="0090503F">
            <w:pPr>
              <w:pBdr>
                <w:bottom w:val="double" w:sz="6" w:space="1" w:color="auto"/>
              </w:pBdr>
              <w:tabs>
                <w:tab w:val="decimal" w:pos="1035"/>
              </w:tabs>
              <w:spacing w:line="380" w:lineRule="exact"/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74,125</w:t>
            </w:r>
          </w:p>
        </w:tc>
      </w:tr>
    </w:tbl>
    <w:p w:rsidR="00960153" w:rsidRPr="007308AD" w:rsidRDefault="00960153" w:rsidP="00B57748">
      <w:pPr>
        <w:pStyle w:val="10"/>
        <w:widowControl/>
        <w:tabs>
          <w:tab w:val="left" w:pos="540"/>
        </w:tabs>
        <w:ind w:right="0" w:firstLine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7308AD">
        <w:rPr>
          <w:rFonts w:ascii="Angsana New" w:hAnsi="Angsana New" w:cs="Angsana New"/>
          <w:color w:val="auto"/>
          <w:sz w:val="32"/>
          <w:szCs w:val="32"/>
          <w:cs/>
        </w:rPr>
        <w:lastRenderedPageBreak/>
        <w:t>เงินกู้ยืมระยะยาวประกอบด้วย</w:t>
      </w:r>
    </w:p>
    <w:p w:rsidR="00960153" w:rsidRPr="007308AD" w:rsidRDefault="00960153" w:rsidP="00960153">
      <w:pPr>
        <w:pStyle w:val="a"/>
        <w:widowControl/>
        <w:tabs>
          <w:tab w:val="left" w:pos="900"/>
        </w:tabs>
        <w:ind w:left="360" w:right="0" w:hanging="360"/>
        <w:jc w:val="right"/>
        <w:rPr>
          <w:rFonts w:ascii="Angsana New" w:hAnsi="Angsana New" w:cs="Angsana New"/>
          <w:sz w:val="22"/>
          <w:szCs w:val="22"/>
        </w:rPr>
      </w:pPr>
      <w:r w:rsidRPr="007308AD">
        <w:rPr>
          <w:rFonts w:ascii="Angsana New" w:hAnsi="Angsana New" w:cs="Angsana New"/>
          <w:sz w:val="22"/>
          <w:szCs w:val="22"/>
        </w:rPr>
        <w:t>(</w:t>
      </w:r>
      <w:r w:rsidRPr="007308AD">
        <w:rPr>
          <w:rFonts w:ascii="Angsana New" w:hAnsi="Angsana New" w:cs="Angsana New"/>
          <w:sz w:val="22"/>
          <w:szCs w:val="22"/>
          <w:cs/>
        </w:rPr>
        <w:t>หน่วย</w:t>
      </w:r>
      <w:r w:rsidRPr="007308AD">
        <w:rPr>
          <w:rFonts w:ascii="Angsana New" w:hAnsi="Angsana New" w:cs="Angsana New"/>
          <w:sz w:val="22"/>
          <w:szCs w:val="22"/>
        </w:rPr>
        <w:t xml:space="preserve">: </w:t>
      </w:r>
      <w:r w:rsidRPr="007308AD">
        <w:rPr>
          <w:rFonts w:ascii="Angsana New" w:hAnsi="Angsana New" w:cs="Angsana New"/>
          <w:sz w:val="22"/>
          <w:szCs w:val="22"/>
          <w:cs/>
        </w:rPr>
        <w:t>พันบาท</w:t>
      </w:r>
      <w:r w:rsidRPr="007308AD">
        <w:rPr>
          <w:rFonts w:ascii="Angsana New" w:hAnsi="Angsana New" w:cs="Angsana New"/>
          <w:sz w:val="22"/>
          <w:szCs w:val="22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950"/>
        <w:gridCol w:w="900"/>
        <w:gridCol w:w="882"/>
        <w:gridCol w:w="918"/>
        <w:gridCol w:w="900"/>
      </w:tblGrid>
      <w:tr w:rsidR="00960153" w:rsidRPr="007308AD" w:rsidTr="00644BD9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pStyle w:val="a"/>
              <w:widowControl/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a"/>
              <w:widowControl/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a"/>
              <w:widowControl/>
              <w:spacing w:line="250" w:lineRule="exact"/>
              <w:ind w:right="-18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b/>
                <w:bCs/>
                <w:sz w:val="22"/>
                <w:szCs w:val="22"/>
                <w:u w:val="single"/>
                <w:cs/>
              </w:rPr>
              <w:t>บริษัทฯ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Footer"/>
              <w:widowControl/>
              <w:spacing w:line="25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Footer"/>
              <w:widowControl/>
              <w:spacing w:line="250" w:lineRule="exact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right="-18" w:hanging="360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(1)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75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ล้านบาท มีกำหนดชำระคืนราย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ไตรมาสตั้งแต่เดือนเมษายน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ถึงเดือนมกราคม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2567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โดยมีอัตราดอกเบี้ยดังต่อไปนี้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Footer"/>
              <w:widowControl/>
              <w:tabs>
                <w:tab w:val="clear" w:pos="4819"/>
                <w:tab w:val="clear" w:pos="9071"/>
                <w:tab w:val="decimal" w:pos="612"/>
              </w:tabs>
              <w:spacing w:line="250" w:lineRule="exact"/>
              <w:ind w:left="-18" w:right="-1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Footer"/>
              <w:widowControl/>
              <w:tabs>
                <w:tab w:val="clear" w:pos="4819"/>
                <w:tab w:val="clear" w:pos="9071"/>
                <w:tab w:val="decimal" w:pos="612"/>
              </w:tabs>
              <w:spacing w:line="250" w:lineRule="exact"/>
              <w:ind w:left="-18" w:right="-13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12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12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right="-108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  <w:t xml:space="preserve">2560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0.75, 1.25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7E60A0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70,250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74,125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7E60A0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70,250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74,125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7E60A0" w:rsidRPr="007308AD" w:rsidRDefault="007E60A0" w:rsidP="0090503F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(2)    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 xml:space="preserve">1,300 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มีกำหนดชำระคืนราย</w:t>
            </w:r>
          </w:p>
          <w:p w:rsidR="00400B76" w:rsidRPr="007308AD" w:rsidRDefault="00400B76" w:rsidP="0090503F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ไตรมาสตั้งแต่เดือนกุมภาพันธ์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</w:t>
            </w:r>
            <w:r w:rsidR="004E0151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ถึงเดือนพฤศจิกายน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2570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</w:t>
            </w:r>
          </w:p>
          <w:p w:rsidR="00400B76" w:rsidRPr="007308AD" w:rsidRDefault="00400B76" w:rsidP="0090503F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ดอกเบี้ยดังต่อไปนี้</w:t>
            </w:r>
          </w:p>
          <w:p w:rsidR="00400B76" w:rsidRPr="007308AD" w:rsidRDefault="00400B76" w:rsidP="0090503F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2562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="00006F2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006F27">
              <w:rPr>
                <w:rFonts w:ascii="Angsana New" w:hAnsi="Angsana New" w:cs="Angsana New"/>
                <w:sz w:val="22"/>
                <w:szCs w:val="22"/>
              </w:rPr>
              <w:t>MLR</w:t>
            </w:r>
            <w:r w:rsidR="00006F2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ลบ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  <w:p w:rsidR="007E60A0" w:rsidRPr="007308AD" w:rsidRDefault="007E60A0" w:rsidP="0090503F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sz w:val="22"/>
                <w:szCs w:val="22"/>
                <w:u w:val="single"/>
              </w:rPr>
            </w:pPr>
          </w:p>
          <w:p w:rsidR="0090503F" w:rsidRPr="007308AD" w:rsidRDefault="0090503F" w:rsidP="0090503F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b/>
                <w:bCs/>
                <w:sz w:val="22"/>
                <w:szCs w:val="22"/>
                <w:u w:val="single"/>
                <w:cs/>
              </w:rPr>
              <w:t xml:space="preserve">บริษัทย่อย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1,293,559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1,293,559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400B76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1,000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(ก)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11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รายไตรมาสตั้งแต่เดือนตุลาคม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2552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ถึงเดือนกรกฎาคม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11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ดอกเบี้ยดังนี้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right="-108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</w:r>
            <w:r w:rsidR="00723378">
              <w:rPr>
                <w:rFonts w:ascii="Angsana New" w:hAnsi="Angsana New" w:cs="Angsana New"/>
                <w:sz w:val="22"/>
                <w:szCs w:val="22"/>
              </w:rPr>
              <w:t>2561</w:t>
            </w:r>
            <w:r w:rsidR="009D3F5C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  <w:t xml:space="preserve">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0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0.75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339,550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467,550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>4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800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รายไตรมาสตั้งแต่เดือนมีนาคม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2556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ถึงเดือนธันวาคม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rPr>
          <w:trHeight w:val="135"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="009D3F5C">
              <w:rPr>
                <w:rFonts w:ascii="Angsana New" w:hAnsi="Angsana New" w:cs="Angsana New"/>
                <w:sz w:val="22"/>
                <w:szCs w:val="22"/>
              </w:rPr>
              <w:t>2555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240,000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320,000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298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(ก)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รายไตรมาสตั้งแต่เดือน</w:t>
            </w:r>
            <w:r w:rsidR="00DC2737">
              <w:rPr>
                <w:rFonts w:ascii="Angsana New" w:hAnsi="Angsana New" w:cs="Angsana New" w:hint="cs"/>
                <w:sz w:val="22"/>
                <w:szCs w:val="22"/>
                <w:cs/>
              </w:rPr>
              <w:t>มิถุนายน</w:t>
            </w:r>
            <w:r w:rsidR="004E0151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4E0151">
              <w:rPr>
                <w:rFonts w:ascii="Angsana New" w:hAnsi="Angsana New" w:cs="Angsana New"/>
                <w:sz w:val="22"/>
                <w:szCs w:val="22"/>
              </w:rPr>
              <w:t>255</w:t>
            </w:r>
            <w:r w:rsidR="00DC2737">
              <w:rPr>
                <w:rFonts w:ascii="Angsana New" w:hAnsi="Angsana New" w:cs="Angsana New" w:hint="cs"/>
                <w:sz w:val="22"/>
                <w:szCs w:val="22"/>
                <w:cs/>
              </w:rPr>
              <w:t>7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ถึงเดือนมีนาคม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</w:t>
            </w:r>
            <w:r w:rsidR="00577320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="009D3F5C">
              <w:rPr>
                <w:rFonts w:ascii="Angsana New" w:hAnsi="Angsana New" w:cs="Angsana New"/>
                <w:sz w:val="22"/>
                <w:szCs w:val="22"/>
              </w:rPr>
              <w:t>2559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82,729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114,729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400B76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>6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175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รายไตรมาสตั้งแต่เดือนมกราคม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4E0151">
              <w:rPr>
                <w:rFonts w:ascii="Angsana New" w:hAnsi="Angsana New" w:cs="Angsana New"/>
                <w:sz w:val="22"/>
                <w:szCs w:val="22"/>
              </w:rPr>
              <w:t>256</w:t>
            </w:r>
            <w:r w:rsidR="00723378">
              <w:rPr>
                <w:rFonts w:ascii="Angsana New" w:hAnsi="Angsana New" w:cs="Angsana New"/>
                <w:sz w:val="22"/>
                <w:szCs w:val="22"/>
              </w:rPr>
              <w:t>0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ถึงเดือนตุลาคม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2566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  <w:t>25</w:t>
            </w:r>
            <w:r w:rsidR="009D3F5C">
              <w:rPr>
                <w:rFonts w:ascii="Angsana New" w:hAnsi="Angsana New" w:cs="Angsana New"/>
                <w:sz w:val="22"/>
                <w:szCs w:val="22"/>
              </w:rPr>
              <w:t>58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723378">
              <w:rPr>
                <w:rFonts w:ascii="Angsana New" w:hAnsi="Angsana New" w:cs="Angsana New"/>
                <w:sz w:val="22"/>
                <w:szCs w:val="22"/>
              </w:rPr>
              <w:t xml:space="preserve">,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1.25 </w:t>
            </w:r>
            <w:r w:rsidR="00723378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และ </w:t>
            </w:r>
            <w:r w:rsidR="00723378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157,500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169,500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>7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100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รายไตรมาสตั้งแต่เดือนธันวาคม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2559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 w:rsidR="00DC2737">
              <w:rPr>
                <w:rFonts w:ascii="Angsana New" w:hAnsi="Angsana New" w:cs="Angsana New" w:hint="cs"/>
                <w:sz w:val="22"/>
                <w:szCs w:val="22"/>
                <w:cs/>
              </w:rPr>
              <w:t>กันยายน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2565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  <w:t>2</w:t>
            </w:r>
            <w:r w:rsidR="009D3F5C">
              <w:rPr>
                <w:rFonts w:ascii="Angsana New" w:hAnsi="Angsana New" w:cs="Angsana New"/>
                <w:sz w:val="22"/>
                <w:szCs w:val="22"/>
              </w:rPr>
              <w:t>558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666B56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666B56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48,000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64,000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>8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600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(ก)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รายไตรมาสตั้งแต่เดือนมิถุนายน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2559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 w:rsidR="00E96A20">
              <w:rPr>
                <w:rFonts w:ascii="Angsana New" w:hAnsi="Angsana New" w:cs="Angsana New" w:hint="cs"/>
                <w:sz w:val="22"/>
                <w:szCs w:val="22"/>
                <w:cs/>
              </w:rPr>
              <w:t>มีนาคม</w:t>
            </w:r>
            <w:r w:rsidR="00E96A20">
              <w:rPr>
                <w:rFonts w:ascii="Angsana New" w:hAnsi="Angsana New" w:cs="Angsana New"/>
                <w:sz w:val="22"/>
                <w:szCs w:val="22"/>
              </w:rPr>
              <w:t xml:space="preserve"> 2564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  <w:t>25</w:t>
            </w:r>
            <w:r w:rsidR="009D3F5C">
              <w:rPr>
                <w:rFonts w:ascii="Angsana New" w:hAnsi="Angsana New" w:cs="Angsana New"/>
                <w:sz w:val="22"/>
                <w:szCs w:val="22"/>
              </w:rPr>
              <w:t>58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0.75</w:t>
            </w:r>
            <w:r w:rsidR="004624CB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006F27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และ </w:t>
            </w:r>
            <w:r w:rsidR="00006F27">
              <w:rPr>
                <w:rFonts w:ascii="Angsana New" w:hAnsi="Angsana New" w:cs="Angsana New"/>
                <w:sz w:val="22"/>
                <w:szCs w:val="22"/>
              </w:rPr>
              <w:t>1.25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158,000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282,294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>9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)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900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(ก)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รายไตรมาสตั้งแต่เดือน</w:t>
            </w:r>
            <w:r w:rsidR="00E96A2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สิงหาคม </w:t>
            </w:r>
            <w:r w:rsidR="00E96A20">
              <w:rPr>
                <w:rFonts w:ascii="Angsana New" w:hAnsi="Angsana New" w:cs="Angsana New"/>
                <w:sz w:val="22"/>
                <w:szCs w:val="22"/>
              </w:rPr>
              <w:t>2561</w:t>
            </w:r>
            <w:r w:rsidR="00E96A2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ถึงเดือน</w:t>
            </w:r>
            <w:r w:rsidR="00273A0B">
              <w:rPr>
                <w:rFonts w:ascii="Angsana New" w:hAnsi="Angsana New" w:cs="Angsana New" w:hint="cs"/>
                <w:sz w:val="22"/>
                <w:szCs w:val="22"/>
                <w:cs/>
              </w:rPr>
              <w:t>สิงหาคม</w:t>
            </w:r>
            <w:r w:rsidR="00E96A2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E96A20">
              <w:rPr>
                <w:rFonts w:ascii="Angsana New" w:hAnsi="Angsana New" w:cs="Angsana New"/>
                <w:sz w:val="22"/>
                <w:szCs w:val="22"/>
              </w:rPr>
              <w:t>2565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อัตราดอกเบี้ยดังนี้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  <w:t>25</w:t>
            </w:r>
            <w:r w:rsidR="009D3F5C">
              <w:rPr>
                <w:rFonts w:ascii="Angsana New" w:hAnsi="Angsana New" w:cs="Angsana New"/>
                <w:sz w:val="22"/>
                <w:szCs w:val="22"/>
              </w:rPr>
              <w:t>58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0.75</w:t>
            </w:r>
            <w:r w:rsidR="008A2A01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และ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1.25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367,041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365,840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>10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800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  <w:t>รายไตรมาสตั้งแต่เดือน</w:t>
            </w:r>
            <w:r w:rsidR="00E96A2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ตุลาคม </w:t>
            </w:r>
            <w:r w:rsidR="00E96A20">
              <w:rPr>
                <w:rFonts w:ascii="Angsana New" w:hAnsi="Angsana New" w:cs="Angsana New"/>
                <w:sz w:val="22"/>
                <w:szCs w:val="22"/>
              </w:rPr>
              <w:t>2561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ถึงเดือน</w:t>
            </w:r>
            <w:r w:rsidR="004E0151">
              <w:rPr>
                <w:rFonts w:ascii="Angsana New" w:hAnsi="Angsana New" w:cs="Angsana New" w:hint="cs"/>
                <w:sz w:val="22"/>
                <w:szCs w:val="22"/>
                <w:cs/>
              </w:rPr>
              <w:t>พฤษภาคม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2573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  <w:t>อัตราดอกเบี้ย 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2561 - 2565: 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</w:t>
            </w:r>
            <w:r w:rsidR="004E0151">
              <w:rPr>
                <w:rFonts w:ascii="Angsana New" w:hAnsi="Angsana New" w:cs="Angsana New"/>
                <w:sz w:val="22"/>
                <w:szCs w:val="22"/>
              </w:rPr>
              <w:t>6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799,000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500,000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1B42F5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="004E0151">
              <w:rPr>
                <w:rFonts w:ascii="Angsana New" w:hAnsi="Angsana New" w:cs="Angsana New"/>
                <w:sz w:val="22"/>
                <w:szCs w:val="22"/>
              </w:rPr>
              <w:t>11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="00DC2737">
              <w:rPr>
                <w:rFonts w:ascii="Angsana New" w:hAnsi="Angsana New" w:cs="Angsana New"/>
                <w:sz w:val="22"/>
                <w:szCs w:val="22"/>
              </w:rPr>
              <w:t>300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="00DC2737" w:rsidRPr="007308AD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(ก)</w:t>
            </w:r>
            <w:r w:rsidR="00DC2737"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B42F5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  <w:t>รายไตรมาสตั้งแต่เดือน</w:t>
            </w:r>
            <w:r w:rsidR="00E96A2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ธันวาคม </w:t>
            </w:r>
            <w:r w:rsidR="00E96A20">
              <w:rPr>
                <w:rFonts w:ascii="Angsana New" w:hAnsi="Angsana New" w:cs="Angsana New"/>
                <w:sz w:val="22"/>
                <w:szCs w:val="22"/>
              </w:rPr>
              <w:t>2562</w:t>
            </w:r>
            <w:r w:rsidR="00E96A2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ถึงเดือนกรกฎาค</w:t>
            </w:r>
            <w:r w:rsidR="00273A0B">
              <w:rPr>
                <w:rFonts w:ascii="Angsana New" w:hAnsi="Angsana New" w:cs="Angsana New" w:hint="cs"/>
                <w:sz w:val="22"/>
                <w:szCs w:val="22"/>
                <w:cs/>
              </w:rPr>
              <w:t>ม</w:t>
            </w:r>
            <w:r w:rsidR="00E96A20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="00E96A20">
              <w:rPr>
                <w:rFonts w:ascii="Angsana New" w:hAnsi="Angsana New" w:cs="Angsana New"/>
                <w:sz w:val="22"/>
                <w:szCs w:val="22"/>
              </w:rPr>
              <w:t xml:space="preserve">2574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1B42F5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  <w:t>อัตราดอกเบี้ย 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B42F5" w:rsidRPr="007308AD" w:rsidRDefault="001B42F5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.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5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ต่อปี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131,182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250,156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1B42F5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</w:tbl>
    <w:p w:rsidR="004E0151" w:rsidRPr="007308AD" w:rsidRDefault="004E0151" w:rsidP="004E0151">
      <w:pPr>
        <w:pStyle w:val="a"/>
        <w:widowControl/>
        <w:tabs>
          <w:tab w:val="left" w:pos="900"/>
        </w:tabs>
        <w:ind w:left="360" w:right="0" w:hanging="360"/>
        <w:jc w:val="right"/>
        <w:rPr>
          <w:rFonts w:ascii="Angsana New" w:hAnsi="Angsana New" w:cs="Angsana New"/>
          <w:sz w:val="22"/>
          <w:szCs w:val="22"/>
        </w:rPr>
      </w:pPr>
      <w:r>
        <w:br w:type="page"/>
      </w:r>
      <w:r w:rsidRPr="007308AD">
        <w:rPr>
          <w:rFonts w:ascii="Angsana New" w:hAnsi="Angsana New" w:cs="Angsana New"/>
          <w:sz w:val="22"/>
          <w:szCs w:val="22"/>
        </w:rPr>
        <w:lastRenderedPageBreak/>
        <w:t>(</w:t>
      </w:r>
      <w:r w:rsidRPr="007308AD">
        <w:rPr>
          <w:rFonts w:ascii="Angsana New" w:hAnsi="Angsana New" w:cs="Angsana New"/>
          <w:sz w:val="22"/>
          <w:szCs w:val="22"/>
          <w:cs/>
        </w:rPr>
        <w:t>หน่วย</w:t>
      </w:r>
      <w:r w:rsidRPr="007308AD">
        <w:rPr>
          <w:rFonts w:ascii="Angsana New" w:hAnsi="Angsana New" w:cs="Angsana New"/>
          <w:sz w:val="22"/>
          <w:szCs w:val="22"/>
        </w:rPr>
        <w:t xml:space="preserve">: </w:t>
      </w:r>
      <w:r w:rsidRPr="007308AD">
        <w:rPr>
          <w:rFonts w:ascii="Angsana New" w:hAnsi="Angsana New" w:cs="Angsana New"/>
          <w:sz w:val="22"/>
          <w:szCs w:val="22"/>
          <w:cs/>
        </w:rPr>
        <w:t>พันบาท</w:t>
      </w:r>
      <w:r w:rsidRPr="007308AD">
        <w:rPr>
          <w:rFonts w:ascii="Angsana New" w:hAnsi="Angsana New" w:cs="Angsana New"/>
          <w:sz w:val="22"/>
          <w:szCs w:val="22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950"/>
        <w:gridCol w:w="900"/>
        <w:gridCol w:w="882"/>
        <w:gridCol w:w="918"/>
        <w:gridCol w:w="900"/>
      </w:tblGrid>
      <w:tr w:rsidR="004E0151" w:rsidRPr="007308AD" w:rsidTr="00625ED8">
        <w:trPr>
          <w:cantSplit/>
        </w:trPr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625ED8">
            <w:pPr>
              <w:pStyle w:val="a"/>
              <w:widowControl/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4E0151" w:rsidRPr="007308AD" w:rsidTr="00625ED8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625ED8">
            <w:pPr>
              <w:pStyle w:val="a"/>
              <w:widowControl/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E0151" w:rsidRPr="007308AD" w:rsidRDefault="004E0151" w:rsidP="00006F27">
            <w:pPr>
              <w:pStyle w:val="a"/>
              <w:widowControl/>
              <w:pBdr>
                <w:bottom w:val="single" w:sz="4" w:space="1" w:color="auto"/>
              </w:pBdr>
              <w:spacing w:line="250" w:lineRule="exact"/>
              <w:ind w:right="0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2561</w:t>
            </w: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(1</w:t>
            </w:r>
            <w:r w:rsidR="00400B76" w:rsidRPr="007308AD">
              <w:rPr>
                <w:rFonts w:ascii="Angsana New" w:hAnsi="Angsana New" w:cs="Angsana New"/>
                <w:sz w:val="22"/>
                <w:szCs w:val="22"/>
              </w:rPr>
              <w:t>2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)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450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="00DC2737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มีกำหนดชำระคืน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006F27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  <w:t xml:space="preserve">รายไตรมาสตั้งแต่เดือนสิงหาคม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ถึงเดือนพฤษภาคม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2566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ab/>
              <w:t>อัตราดอกเบี้ย ดังนี้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644BD9" w:rsidRPr="007308AD" w:rsidTr="00644BD9">
        <w:trPr>
          <w:trHeight w:val="5239"/>
        </w:trPr>
        <w:tc>
          <w:tcPr>
            <w:tcW w:w="4950" w:type="dxa"/>
            <w:vMerge w:val="restart"/>
            <w:tcBorders>
              <w:top w:val="nil"/>
              <w:left w:val="nil"/>
              <w:right w:val="nil"/>
            </w:tcBorders>
          </w:tcPr>
          <w:p w:rsidR="00644BD9" w:rsidRPr="007308AD" w:rsidRDefault="00644BD9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ab/>
              <w:t xml:space="preserve">2559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  <w:r w:rsidR="004624CB">
              <w:rPr>
                <w:rFonts w:ascii="Angsana New" w:hAnsi="Angsana New" w:cs="Angsana New"/>
                <w:sz w:val="22"/>
                <w:szCs w:val="22"/>
              </w:rPr>
              <w:t>.0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, 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  <w:p w:rsidR="00644BD9" w:rsidRPr="007308AD" w:rsidRDefault="00644BD9" w:rsidP="001B42F5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(13) 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335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มีกำหนดชำระคืนราย</w:t>
            </w:r>
          </w:p>
          <w:p w:rsidR="00644BD9" w:rsidRPr="007308AD" w:rsidRDefault="00644BD9" w:rsidP="001B42F5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ไตรมาสตั้งแต่เดือนพฤศจิกายน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2562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ถึงเดือนสิงหาคม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2570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</w:t>
            </w:r>
          </w:p>
          <w:p w:rsidR="00644BD9" w:rsidRPr="007308AD" w:rsidRDefault="00644BD9" w:rsidP="001B42F5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ดอกเบี้ยดังต่อไปนี้</w:t>
            </w:r>
          </w:p>
          <w:p w:rsidR="00644BD9" w:rsidRPr="007308AD" w:rsidRDefault="00644BD9" w:rsidP="001B42F5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2562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(14) 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100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ก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)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มีกำหนดชำระคืนราย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ไตรมาสตั้งแต่เดือนสิงหาคม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2563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ถึงเดือนสิงหาคม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2566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ดอกเบี้ยดังต่อไปนี้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2562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(15)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400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มีกำหนดชำระคืนราย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ไตรมาสตั้งแต่เดือนกุมภาพันธ์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2563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ถึงเดือนสิงหาคม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2570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ดอกเบี้ยดังต่อไปนี้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2562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="004624CB">
              <w:rPr>
                <w:rFonts w:ascii="Angsana New" w:hAnsi="Angsana New" w:cs="Angsana New"/>
                <w:sz w:val="22"/>
                <w:szCs w:val="22"/>
              </w:rPr>
              <w:t xml:space="preserve">1.0,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(16)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75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 มีกำหนดชำระคืนราย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ไตรมาสตั้งแต่เดือนกรกฎาคม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2562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ถึงเดือนเมษายน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</w:t>
            </w:r>
            <w:r w:rsidR="00723378">
              <w:rPr>
                <w:rFonts w:ascii="Angsana New" w:hAnsi="Angsana New" w:cs="Angsana New"/>
                <w:sz w:val="22"/>
                <w:szCs w:val="22"/>
              </w:rPr>
              <w:t>6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9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ดอกเบี้ยดังต่อไปนี้</w:t>
            </w:r>
          </w:p>
          <w:p w:rsidR="00644BD9" w:rsidRPr="007308AD" w:rsidRDefault="00644BD9" w:rsidP="001013E8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2562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  <w:p w:rsidR="00644BD9" w:rsidRPr="007308AD" w:rsidRDefault="00644BD9" w:rsidP="00644BD9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(17)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เงินกู้ยืมสกุลบาทจากธนาคารวงเงิน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400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(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  <w:cs/>
              </w:rPr>
              <w:t>ก</w:t>
            </w:r>
            <w:r w:rsidRPr="007308AD">
              <w:rPr>
                <w:rFonts w:ascii="Angsana New" w:hAnsi="Angsana New" w:cs="Angsana New"/>
                <w:sz w:val="22"/>
                <w:szCs w:val="22"/>
                <w:vertAlign w:val="superscript"/>
              </w:rPr>
              <w:t>)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มีกำหนดชำระคืนราย</w:t>
            </w:r>
            <w:r w:rsidR="00006F27">
              <w:rPr>
                <w:rFonts w:ascii="Angsana New" w:hAnsi="Angsana New" w:cs="Angsana New" w:hint="cs"/>
                <w:sz w:val="22"/>
                <w:szCs w:val="22"/>
                <w:cs/>
              </w:rPr>
              <w:t>ปี</w:t>
            </w:r>
          </w:p>
          <w:p w:rsidR="00644BD9" w:rsidRPr="007308AD" w:rsidRDefault="00644BD9" w:rsidP="00644BD9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ตั้งแต่เดือนธันวาคม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2563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ถึงเดือนธันวาคม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2567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โดยมีอัตรา</w:t>
            </w:r>
          </w:p>
          <w:p w:rsidR="00644BD9" w:rsidRPr="007308AD" w:rsidRDefault="00644BD9" w:rsidP="00644BD9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ดอกเบี้ยดังต่อไปนี้</w:t>
            </w:r>
          </w:p>
          <w:p w:rsidR="00644BD9" w:rsidRPr="007308AD" w:rsidRDefault="00644BD9" w:rsidP="00644BD9">
            <w:pPr>
              <w:pStyle w:val="a"/>
              <w:widowControl/>
              <w:tabs>
                <w:tab w:val="left" w:pos="1332"/>
                <w:tab w:val="left" w:pos="1422"/>
              </w:tabs>
              <w:spacing w:line="250" w:lineRule="exact"/>
              <w:ind w:right="-18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      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2562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เป็นต้นไป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: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MLR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ลบร้อยละ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1.25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และ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1.5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ต่อปี</w:t>
            </w:r>
          </w:p>
          <w:p w:rsidR="00644BD9" w:rsidRPr="007308AD" w:rsidRDefault="00644BD9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323,000</w:t>
            </w: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115,500</w:t>
            </w: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32,000</w:t>
            </w: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298,016</w:t>
            </w:r>
          </w:p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74,000</w:t>
            </w:r>
          </w:p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329,000</w:t>
            </w:r>
          </w:p>
        </w:tc>
        <w:tc>
          <w:tcPr>
            <w:tcW w:w="88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389,000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 xml:space="preserve">- 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1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 xml:space="preserve">- 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-</w:t>
            </w:r>
          </w:p>
        </w:tc>
      </w:tr>
      <w:tr w:rsidR="00644BD9" w:rsidRPr="007308AD" w:rsidTr="00644BD9">
        <w:trPr>
          <w:trHeight w:val="266"/>
        </w:trPr>
        <w:tc>
          <w:tcPr>
            <w:tcW w:w="4950" w:type="dxa"/>
            <w:vMerge/>
            <w:tcBorders>
              <w:left w:val="nil"/>
              <w:bottom w:val="nil"/>
              <w:right w:val="nil"/>
            </w:tcBorders>
          </w:tcPr>
          <w:p w:rsidR="00644BD9" w:rsidRPr="007308AD" w:rsidRDefault="00644BD9" w:rsidP="0090503F">
            <w:pPr>
              <w:tabs>
                <w:tab w:val="left" w:pos="1332"/>
                <w:tab w:val="left" w:pos="1422"/>
              </w:tabs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4BD9" w:rsidRPr="007308AD" w:rsidRDefault="00644BD9" w:rsidP="001013E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after="0" w:line="250" w:lineRule="exact"/>
              <w:ind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644BD9" w:rsidRPr="007308AD" w:rsidRDefault="00644BD9" w:rsidP="001B42F5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</w:p>
        </w:tc>
      </w:tr>
      <w:tr w:rsidR="0090503F" w:rsidRPr="007308AD" w:rsidTr="00644BD9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spacing w:line="250" w:lineRule="exact"/>
              <w:ind w:left="342" w:hanging="360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644BD9" w:rsidP="0090503F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4,858,327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2,997,194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644BD9" w:rsidP="0090503F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1,363,809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0503F" w:rsidRPr="007308AD" w:rsidRDefault="0090503F" w:rsidP="0090503F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0" w:lineRule="exact"/>
              <w:ind w:left="-18" w:right="-13"/>
              <w:jc w:val="left"/>
              <w:textAlignment w:val="baseline"/>
              <w:rPr>
                <w:sz w:val="22"/>
                <w:szCs w:val="22"/>
              </w:rPr>
            </w:pPr>
            <w:r w:rsidRPr="007308AD">
              <w:rPr>
                <w:sz w:val="22"/>
                <w:szCs w:val="22"/>
              </w:rPr>
              <w:t>74,125</w:t>
            </w:r>
          </w:p>
        </w:tc>
      </w:tr>
    </w:tbl>
    <w:p w:rsidR="00960153" w:rsidRPr="007308AD" w:rsidRDefault="00960153" w:rsidP="00972D3B">
      <w:pPr>
        <w:pStyle w:val="a"/>
        <w:widowControl/>
        <w:tabs>
          <w:tab w:val="left" w:pos="900"/>
          <w:tab w:val="left" w:pos="1080"/>
        </w:tabs>
        <w:spacing w:before="120"/>
        <w:ind w:left="540" w:right="0" w:hanging="540"/>
        <w:rPr>
          <w:rFonts w:ascii="Angsana New" w:hAnsi="Angsana New" w:cs="Angsana New"/>
          <w:sz w:val="22"/>
          <w:szCs w:val="22"/>
        </w:rPr>
      </w:pPr>
      <w:r w:rsidRPr="007308AD">
        <w:rPr>
          <w:rFonts w:ascii="Angsana New" w:hAnsi="Angsana New" w:cs="Angsana New"/>
          <w:sz w:val="22"/>
          <w:szCs w:val="22"/>
        </w:rPr>
        <w:tab/>
        <w:t>MLR</w:t>
      </w:r>
      <w:r w:rsidRPr="007308AD">
        <w:rPr>
          <w:rFonts w:ascii="Angsana New" w:hAnsi="Angsana New" w:cs="Angsana New"/>
          <w:sz w:val="22"/>
          <w:szCs w:val="22"/>
        </w:rPr>
        <w:tab/>
        <w:t>:</w:t>
      </w:r>
      <w:r w:rsidRPr="007308AD">
        <w:rPr>
          <w:rFonts w:ascii="Angsana New" w:hAnsi="Angsana New" w:cs="Angsana New"/>
          <w:sz w:val="22"/>
          <w:szCs w:val="22"/>
        </w:rPr>
        <w:tab/>
      </w:r>
      <w:r w:rsidRPr="007308AD">
        <w:rPr>
          <w:rFonts w:ascii="Angsana New" w:hAnsi="Angsana New" w:cs="Angsana New"/>
          <w:sz w:val="22"/>
          <w:szCs w:val="22"/>
          <w:cs/>
        </w:rPr>
        <w:t xml:space="preserve">อัตราดอกเบี้ยเงินกู้ยืมต่ำสุดที่ธนาคารเรียกเก็บจากลูกค้ารายใหญ่ชั้นดี </w:t>
      </w:r>
      <w:r w:rsidRPr="007308AD">
        <w:rPr>
          <w:rFonts w:ascii="Angsana New" w:hAnsi="Angsana New" w:cs="Angsana New"/>
          <w:sz w:val="22"/>
          <w:szCs w:val="22"/>
        </w:rPr>
        <w:t>(Minimum Lending Rate)</w:t>
      </w:r>
    </w:p>
    <w:p w:rsidR="00960153" w:rsidRPr="007308AD" w:rsidRDefault="00960153" w:rsidP="00972D3B">
      <w:pPr>
        <w:pStyle w:val="a"/>
        <w:widowControl/>
        <w:tabs>
          <w:tab w:val="left" w:pos="900"/>
          <w:tab w:val="left" w:pos="1080"/>
        </w:tabs>
        <w:ind w:left="547" w:right="0" w:hanging="547"/>
        <w:rPr>
          <w:rFonts w:ascii="Angsana New" w:hAnsi="Angsana New" w:cs="Angsana New"/>
          <w:sz w:val="22"/>
          <w:szCs w:val="22"/>
        </w:rPr>
      </w:pPr>
      <w:r w:rsidRPr="007308AD">
        <w:rPr>
          <w:rFonts w:ascii="Angsana New" w:hAnsi="Angsana New" w:cs="Angsana New"/>
          <w:sz w:val="22"/>
          <w:szCs w:val="22"/>
        </w:rPr>
        <w:tab/>
      </w:r>
      <w:r w:rsidRPr="007308AD">
        <w:rPr>
          <w:rFonts w:ascii="Angsana New" w:hAnsi="Angsana New" w:cs="Angsana New"/>
          <w:sz w:val="22"/>
          <w:szCs w:val="22"/>
          <w:cs/>
        </w:rPr>
        <w:t>(ก)</w:t>
      </w:r>
      <w:r w:rsidR="00972D3B" w:rsidRPr="007308AD">
        <w:rPr>
          <w:rFonts w:ascii="Angsana New" w:hAnsi="Angsana New" w:cs="Angsana New"/>
          <w:sz w:val="22"/>
          <w:szCs w:val="22"/>
        </w:rPr>
        <w:tab/>
      </w:r>
      <w:r w:rsidRPr="007308AD">
        <w:rPr>
          <w:rFonts w:ascii="Angsana New" w:hAnsi="Angsana New" w:cs="Angsana New"/>
          <w:sz w:val="22"/>
          <w:szCs w:val="22"/>
        </w:rPr>
        <w:t>:</w:t>
      </w:r>
      <w:r w:rsidRPr="007308AD">
        <w:rPr>
          <w:rFonts w:ascii="Angsana New" w:hAnsi="Angsana New" w:cs="Angsana New"/>
          <w:sz w:val="22"/>
          <w:szCs w:val="22"/>
        </w:rPr>
        <w:tab/>
      </w:r>
      <w:r w:rsidRPr="007308AD">
        <w:rPr>
          <w:rFonts w:ascii="Angsana New" w:hAnsi="Angsana New" w:cs="Angsana New"/>
          <w:sz w:val="22"/>
          <w:szCs w:val="22"/>
          <w:cs/>
        </w:rPr>
        <w:t>ทั้งนี้ กำหนดให้ต้องชำระคืนเงินกู้ก่อนกำหนด โดยเป็นการชำระคืนจากงวดท้ายสุด ณ วันที่โอนกรรมสิทธิอสังหาริมทรัพย์ที่ขาย</w:t>
      </w:r>
    </w:p>
    <w:p w:rsidR="008E2F98" w:rsidRPr="007308AD" w:rsidRDefault="008E2F98" w:rsidP="008E2F9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เงินกู้ยืมระยะยาวมีรายการเคลื่อนไหวในระหว่างปีสิ้นสุดวันที่ </w:t>
      </w:r>
      <w:r w:rsidRPr="007308AD">
        <w:rPr>
          <w:rFonts w:ascii="Angsana New" w:hAnsi="Angsana New" w:cs="Angsana New"/>
          <w:sz w:val="32"/>
          <w:szCs w:val="32"/>
        </w:rPr>
        <w:t xml:space="preserve">31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308AD">
        <w:rPr>
          <w:rFonts w:ascii="Angsana New" w:hAnsi="Angsana New" w:cs="Angsana New"/>
          <w:sz w:val="32"/>
          <w:szCs w:val="32"/>
        </w:rPr>
        <w:t>256</w:t>
      </w:r>
      <w:r w:rsidR="00644BD9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ดังนี้</w:t>
      </w:r>
    </w:p>
    <w:p w:rsidR="008E2F98" w:rsidRPr="007308AD" w:rsidRDefault="008E2F98" w:rsidP="008E2F98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7308AD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2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5"/>
        <w:gridCol w:w="2250"/>
        <w:gridCol w:w="2250"/>
      </w:tblGrid>
      <w:tr w:rsidR="008E2F98" w:rsidRPr="007308AD" w:rsidTr="008E2F98">
        <w:trPr>
          <w:trHeight w:val="285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2F98" w:rsidRPr="007308AD" w:rsidRDefault="008E2F98" w:rsidP="008E2F98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2F98" w:rsidRPr="007308AD" w:rsidRDefault="008E2F98" w:rsidP="008E2F98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2F98" w:rsidRPr="007308AD" w:rsidRDefault="008E2F98" w:rsidP="008E2F98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0503F" w:rsidRPr="007308AD" w:rsidTr="008E2F98">
        <w:trPr>
          <w:trHeight w:val="285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03F" w:rsidRPr="007308AD" w:rsidRDefault="0090503F" w:rsidP="0090503F">
            <w:pPr>
              <w:ind w:left="60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มกราคม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03F" w:rsidRPr="007308AD" w:rsidRDefault="0090503F" w:rsidP="0090503F">
            <w:pPr>
              <w:tabs>
                <w:tab w:val="decimal" w:pos="1874"/>
              </w:tabs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2,997,194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03F" w:rsidRPr="007308AD" w:rsidRDefault="0090503F" w:rsidP="0090503F">
            <w:pPr>
              <w:tabs>
                <w:tab w:val="decimal" w:pos="1874"/>
              </w:tabs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74,125</w:t>
            </w:r>
          </w:p>
        </w:tc>
      </w:tr>
      <w:tr w:rsidR="0090503F" w:rsidRPr="007308AD" w:rsidTr="008E2F98">
        <w:trPr>
          <w:trHeight w:val="285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03F" w:rsidRPr="007308AD" w:rsidRDefault="0090503F" w:rsidP="0090503F">
            <w:pPr>
              <w:ind w:left="60" w:right="72" w:hanging="3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เบิกเงินกู้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03F" w:rsidRPr="007308AD" w:rsidRDefault="00644BD9" w:rsidP="0090503F">
            <w:pPr>
              <w:tabs>
                <w:tab w:val="decimal" w:pos="1874"/>
              </w:tabs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2,625,575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03F" w:rsidRPr="007308AD" w:rsidRDefault="00644BD9" w:rsidP="0090503F">
            <w:pPr>
              <w:tabs>
                <w:tab w:val="decimal" w:pos="1874"/>
              </w:tabs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1,293,559</w:t>
            </w:r>
          </w:p>
        </w:tc>
      </w:tr>
      <w:tr w:rsidR="0090503F" w:rsidRPr="007308AD" w:rsidTr="008E2F98">
        <w:trPr>
          <w:trHeight w:val="285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03F" w:rsidRPr="007308AD" w:rsidRDefault="0090503F" w:rsidP="0090503F">
            <w:pPr>
              <w:ind w:left="60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03F" w:rsidRPr="007308AD" w:rsidRDefault="00644BD9" w:rsidP="0090503F">
            <w:pPr>
              <w:pBdr>
                <w:bottom w:val="single" w:sz="4" w:space="1" w:color="auto"/>
              </w:pBdr>
              <w:tabs>
                <w:tab w:val="decimal" w:pos="1874"/>
              </w:tabs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(764,442)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03F" w:rsidRPr="007308AD" w:rsidRDefault="00644BD9" w:rsidP="0090503F">
            <w:pPr>
              <w:pBdr>
                <w:bottom w:val="single" w:sz="4" w:space="1" w:color="auto"/>
              </w:pBdr>
              <w:tabs>
                <w:tab w:val="decimal" w:pos="1874"/>
              </w:tabs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(3,875)</w:t>
            </w:r>
          </w:p>
        </w:tc>
      </w:tr>
      <w:tr w:rsidR="0090503F" w:rsidRPr="007308AD" w:rsidTr="008E2F98">
        <w:trPr>
          <w:trHeight w:val="285"/>
        </w:trPr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503F" w:rsidRPr="007308AD" w:rsidRDefault="0090503F" w:rsidP="0090503F">
            <w:pPr>
              <w:ind w:left="60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503F" w:rsidRPr="007308AD" w:rsidRDefault="00644BD9" w:rsidP="0090503F">
            <w:pPr>
              <w:pBdr>
                <w:bottom w:val="double" w:sz="4" w:space="1" w:color="auto"/>
              </w:pBdr>
              <w:tabs>
                <w:tab w:val="decimal" w:pos="1874"/>
              </w:tabs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4,858,327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503F" w:rsidRPr="007308AD" w:rsidRDefault="00644BD9" w:rsidP="0090503F">
            <w:pPr>
              <w:pBdr>
                <w:bottom w:val="double" w:sz="4" w:space="1" w:color="auto"/>
              </w:pBdr>
              <w:tabs>
                <w:tab w:val="decimal" w:pos="1874"/>
              </w:tabs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1,363,809</w:t>
            </w:r>
          </w:p>
        </w:tc>
      </w:tr>
    </w:tbl>
    <w:p w:rsidR="00E96A20" w:rsidRDefault="00BE1FEB" w:rsidP="00BE1FEB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E96A20">
        <w:rPr>
          <w:rFonts w:ascii="Angsana New" w:hAnsi="Angsana New" w:cs="Angsana New" w:hint="cs"/>
          <w:sz w:val="32"/>
          <w:szCs w:val="32"/>
          <w:cs/>
        </w:rPr>
        <w:t>เงินกู้ยืมที่เพิ่มขึ้นในระหว่างปีใช้สำหรับโครงการพัฒนาอสังหาริมทรัพย์ การปรับปรุงโรงแรมและการจ่ายเงินปันผล</w:t>
      </w:r>
    </w:p>
    <w:p w:rsidR="00960153" w:rsidRPr="007308AD" w:rsidRDefault="00E96A20" w:rsidP="00BE1FEB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เงินกู้ยืมค้ำประกันโดยที่ดินและอาคารของบริษัทย่อยตามที่กล่าวไว้ในหมายเหตุข้อ </w:t>
      </w:r>
      <w:r>
        <w:rPr>
          <w:rFonts w:ascii="Angsana New" w:hAnsi="Angsana New" w:cs="Angsana New"/>
          <w:sz w:val="32"/>
          <w:szCs w:val="32"/>
        </w:rPr>
        <w:t>12</w:t>
      </w:r>
      <w:r w:rsidR="00A02CA2" w:rsidRPr="007308AD">
        <w:rPr>
          <w:rFonts w:ascii="Angsana New" w:hAnsi="Angsana New" w:cs="Angsana New"/>
          <w:sz w:val="32"/>
          <w:szCs w:val="32"/>
        </w:rPr>
        <w:t>,</w:t>
      </w:r>
      <w:r w:rsidR="00DC2737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>19</w:t>
      </w:r>
      <w:r w:rsidR="00DC2737">
        <w:rPr>
          <w:rFonts w:ascii="Angsana New" w:hAnsi="Angsana New" w:cs="Angsana New"/>
          <w:sz w:val="32"/>
          <w:szCs w:val="32"/>
        </w:rPr>
        <w:t xml:space="preserve"> 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>และ</w:t>
      </w:r>
      <w:r w:rsidR="00DC2737">
        <w:rPr>
          <w:rFonts w:ascii="Angsana New" w:hAnsi="Angsana New" w:cs="Angsana New"/>
          <w:sz w:val="32"/>
          <w:szCs w:val="32"/>
        </w:rPr>
        <w:t xml:space="preserve"> 20                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เงินกู้ยืมตามข้อ </w:t>
      </w:r>
      <w:r w:rsidR="0038030D" w:rsidRPr="007308AD">
        <w:rPr>
          <w:rFonts w:ascii="Angsana New" w:hAnsi="Angsana New" w:cs="Angsana New"/>
          <w:sz w:val="32"/>
          <w:szCs w:val="32"/>
        </w:rPr>
        <w:t>(</w:t>
      </w:r>
      <w:r w:rsidR="00666B56">
        <w:rPr>
          <w:rFonts w:ascii="Angsana New" w:hAnsi="Angsana New" w:cs="Angsana New" w:hint="cs"/>
          <w:sz w:val="32"/>
          <w:szCs w:val="32"/>
          <w:cs/>
        </w:rPr>
        <w:t>1</w:t>
      </w:r>
      <w:r w:rsidR="00DC2737">
        <w:rPr>
          <w:rFonts w:ascii="Angsana New" w:hAnsi="Angsana New" w:cs="Angsana New"/>
          <w:sz w:val="32"/>
          <w:szCs w:val="32"/>
        </w:rPr>
        <w:t>0</w:t>
      </w:r>
      <w:r w:rsidR="00960153" w:rsidRPr="007308AD">
        <w:rPr>
          <w:rFonts w:ascii="Angsana New" w:hAnsi="Angsana New" w:cs="Angsana New"/>
          <w:sz w:val="32"/>
          <w:szCs w:val="32"/>
        </w:rPr>
        <w:t>)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 ค้ำประกันโดยบริษัทย่อย</w:t>
      </w:r>
      <w:r w:rsidR="004C0C7D" w:rsidRPr="007308AD">
        <w:rPr>
          <w:rFonts w:ascii="Angsana New" w:hAnsi="Angsana New" w:cs="Angsana New"/>
          <w:sz w:val="32"/>
          <w:szCs w:val="32"/>
          <w:cs/>
        </w:rPr>
        <w:t>และหุ้นสามัญ</w:t>
      </w:r>
      <w:r w:rsidR="00B57748" w:rsidRPr="007308AD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B57748" w:rsidRPr="007308AD">
        <w:rPr>
          <w:rFonts w:ascii="Angsana New" w:hAnsi="Angsana New" w:cs="Angsana New"/>
          <w:sz w:val="32"/>
          <w:szCs w:val="32"/>
        </w:rPr>
        <w:t xml:space="preserve">10 </w:t>
      </w:r>
      <w:r w:rsidR="00B57748" w:rsidRPr="007308AD">
        <w:rPr>
          <w:rFonts w:ascii="Angsana New" w:hAnsi="Angsana New" w:cs="Angsana New"/>
          <w:sz w:val="32"/>
          <w:szCs w:val="32"/>
          <w:cs/>
        </w:rPr>
        <w:t>ล้านหุ้นของบริษัท ไทยวา จำกัด (มหาชน)</w:t>
      </w:r>
    </w:p>
    <w:p w:rsidR="00960153" w:rsidRPr="007308AD" w:rsidRDefault="00960153" w:rsidP="004E0151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lastRenderedPageBreak/>
        <w:tab/>
      </w:r>
      <w:r w:rsidRPr="007308AD">
        <w:rPr>
          <w:rFonts w:ascii="Angsana New" w:hAnsi="Angsana New" w:cs="Angsana New"/>
          <w:sz w:val="32"/>
          <w:szCs w:val="32"/>
          <w:cs/>
        </w:rPr>
        <w:t>ในสัญญาเงินกู้ยืมระยะยาวระบุให้</w:t>
      </w:r>
      <w:r w:rsidR="009961A1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sz w:val="32"/>
          <w:szCs w:val="32"/>
          <w:cs/>
        </w:rPr>
        <w:t>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Pr="007308AD">
        <w:rPr>
          <w:rFonts w:ascii="Angsana New" w:hAnsi="Angsana New" w:cs="Angsana New"/>
          <w:color w:val="FFFFFF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>(Debt</w:t>
      </w:r>
      <w:r w:rsidR="0028773E"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 xml:space="preserve">Service Coverage Ratio) </w:t>
      </w:r>
      <w:r w:rsidRPr="007308AD">
        <w:rPr>
          <w:rFonts w:ascii="Angsana New" w:hAnsi="Angsana New" w:cs="Angsana New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:rsidR="00960153" w:rsidRPr="007308AD" w:rsidRDefault="00960153" w:rsidP="004E0151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1395D" w:rsidRPr="007308AD">
        <w:rPr>
          <w:rFonts w:ascii="Angsana New" w:hAnsi="Angsana New" w:cs="Angsana New"/>
          <w:sz w:val="32"/>
          <w:szCs w:val="32"/>
        </w:rPr>
        <w:t>3</w:t>
      </w:r>
      <w:r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4A0595" w:rsidRPr="007308AD">
        <w:rPr>
          <w:rFonts w:ascii="Angsana New" w:hAnsi="Angsana New" w:cs="Angsana New"/>
          <w:sz w:val="32"/>
          <w:szCs w:val="32"/>
        </w:rPr>
        <w:t>256</w:t>
      </w:r>
      <w:r w:rsidR="0090503F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บริษัทย่อยมีวงเงินกู้ยืมระยะยาวตามสัญญาเงินกู้ที่ยังมิได้เบิกใช้เป็นจำนวน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A02CA2" w:rsidRPr="007308AD">
        <w:rPr>
          <w:rFonts w:ascii="Angsana New" w:hAnsi="Angsana New" w:cs="Angsana New"/>
          <w:sz w:val="32"/>
          <w:szCs w:val="32"/>
        </w:rPr>
        <w:t xml:space="preserve">936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</w:t>
      </w:r>
      <w:r w:rsidR="004A0595" w:rsidRPr="007308AD">
        <w:rPr>
          <w:rFonts w:ascii="Angsana New" w:hAnsi="Angsana New" w:cs="Angsana New"/>
          <w:sz w:val="32"/>
          <w:szCs w:val="32"/>
        </w:rPr>
        <w:t xml:space="preserve"> (25</w:t>
      </w:r>
      <w:r w:rsidR="00821960" w:rsidRPr="007308AD">
        <w:rPr>
          <w:rFonts w:ascii="Angsana New" w:hAnsi="Angsana New" w:cs="Angsana New"/>
          <w:sz w:val="32"/>
          <w:szCs w:val="32"/>
        </w:rPr>
        <w:t>6</w:t>
      </w:r>
      <w:r w:rsidR="0090503F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>: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90503F" w:rsidRPr="007308AD">
        <w:rPr>
          <w:rFonts w:ascii="Angsana New" w:hAnsi="Angsana New" w:cs="Angsana New"/>
          <w:sz w:val="32"/>
          <w:szCs w:val="32"/>
        </w:rPr>
        <w:t>555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A02CA2" w:rsidRPr="007308AD" w:rsidRDefault="00A02CA2" w:rsidP="004E0151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26</w:t>
      </w:r>
      <w:r w:rsidRPr="007308AD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  <w:cs/>
          <w:lang w:val="th-TH"/>
        </w:rPr>
        <w:tab/>
        <w:t xml:space="preserve">สำรองผลประโยชน์ระยะยาวของพนักงาน </w:t>
      </w:r>
    </w:p>
    <w:p w:rsidR="00A02CA2" w:rsidRPr="007308AD" w:rsidRDefault="00A02CA2" w:rsidP="004E0151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และผลประโยชน์ระยะยาวอื่น แสดงได้ดังนี้</w:t>
      </w:r>
    </w:p>
    <w:p w:rsidR="00A02CA2" w:rsidRPr="007308AD" w:rsidRDefault="00A02CA2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right="-601" w:hanging="605"/>
        <w:jc w:val="right"/>
        <w:rPr>
          <w:rFonts w:ascii="Angsana New" w:hAnsi="Angsana New" w:cs="Angsana New"/>
          <w:spacing w:val="-4"/>
          <w:sz w:val="24"/>
          <w:szCs w:val="24"/>
        </w:rPr>
      </w:pPr>
      <w:r w:rsidRPr="007308AD">
        <w:rPr>
          <w:rFonts w:ascii="Angsana New" w:hAnsi="Angsana New" w:cs="Angsana New"/>
          <w:spacing w:val="-4"/>
          <w:sz w:val="24"/>
          <w:szCs w:val="24"/>
          <w:cs/>
        </w:rPr>
        <w:t xml:space="preserve"> (หน่วย</w:t>
      </w:r>
      <w:r w:rsidRPr="007308AD">
        <w:rPr>
          <w:rFonts w:ascii="Angsana New" w:hAnsi="Angsana New" w:cs="Angsana New"/>
          <w:spacing w:val="-4"/>
          <w:sz w:val="24"/>
          <w:szCs w:val="24"/>
        </w:rPr>
        <w:t>:</w:t>
      </w:r>
      <w:r w:rsidRPr="007308AD">
        <w:rPr>
          <w:rFonts w:ascii="Angsana New" w:hAnsi="Angsana New" w:cs="Angsana New"/>
          <w:spacing w:val="-4"/>
          <w:sz w:val="24"/>
          <w:szCs w:val="24"/>
          <w:cs/>
        </w:rPr>
        <w:t xml:space="preserve"> พันบาท)</w:t>
      </w:r>
    </w:p>
    <w:tbl>
      <w:tblPr>
        <w:tblW w:w="916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772"/>
        <w:gridCol w:w="1080"/>
        <w:gridCol w:w="1080"/>
        <w:gridCol w:w="990"/>
        <w:gridCol w:w="1170"/>
        <w:gridCol w:w="1080"/>
        <w:gridCol w:w="990"/>
      </w:tblGrid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90" w:type="dxa"/>
            <w:gridSpan w:val="6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50" w:type="dxa"/>
            <w:gridSpan w:val="3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pacing w:val="-4"/>
                <w:sz w:val="24"/>
                <w:szCs w:val="24"/>
              </w:rPr>
              <w:t>2562</w:t>
            </w:r>
          </w:p>
        </w:tc>
        <w:tc>
          <w:tcPr>
            <w:tcW w:w="3240" w:type="dxa"/>
            <w:gridSpan w:val="3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pacing w:val="-4"/>
                <w:sz w:val="24"/>
                <w:szCs w:val="24"/>
              </w:rPr>
              <w:t>2561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  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ยอดคงเหลือต้นปี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41,994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23,499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DC273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65,493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33,846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21,322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55,168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ส่วนรับรู้ในกำไรหรือขาดทุน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4,168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1,205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5,373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2,077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2,186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4,263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A02CA2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>ต้นทุนดอกเบี้ย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1,098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1,010</w:t>
            </w:r>
          </w:p>
        </w:tc>
      </w:tr>
      <w:tr w:rsidR="00A02CA2" w:rsidRPr="007308AD" w:rsidTr="00CD3AD6">
        <w:tc>
          <w:tcPr>
            <w:tcW w:w="2772" w:type="dxa"/>
          </w:tcPr>
          <w:p w:rsidR="009961A1" w:rsidRDefault="00A02CA2" w:rsidP="00A02CA2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ต้นทุนบริการในอดีตและผลกำไร</w:t>
            </w:r>
          </w:p>
          <w:p w:rsidR="009961A1" w:rsidRDefault="009961A1" w:rsidP="009961A1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="00A02CA2" w:rsidRPr="007308AD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หรือขาดทุนที่เกิดขึ้นจากการ</w:t>
            </w:r>
          </w:p>
          <w:p w:rsidR="00A02CA2" w:rsidRPr="009961A1" w:rsidRDefault="009961A1" w:rsidP="009961A1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="00A02CA2" w:rsidRPr="007308AD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จ่ายชำระผลประโยชน์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7,132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7,132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52"/>
              </w:tabs>
              <w:ind w:left="325" w:hanging="32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7308AD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กำไร) ขาดทุนจากการประมาณการตามหลักคณิตศาสตร์ประกันภัย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ส่วนที่เกิดจากการเปลี่ยนแปลงข้อสมมติด้านประชากรศาสตร์                         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7308AD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990" w:type="dxa"/>
            <w:vAlign w:val="bottom"/>
          </w:tcPr>
          <w:p w:rsidR="00A02CA2" w:rsidRPr="007308AD" w:rsidRDefault="007308AD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742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ส่วนที่เกิดจากการเปลี่ยนแปลงข้อสมมติทางการเงิน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                                        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(1,546)                  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(1,546)                  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ส่วนที่เกิดจากการปรับปรุงจากประสบการณ์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6,987                      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6,987                      </w:t>
            </w:r>
          </w:p>
        </w:tc>
      </w:tr>
      <w:tr w:rsidR="00A02CA2" w:rsidRPr="009961A1" w:rsidTr="00CD3AD6">
        <w:tc>
          <w:tcPr>
            <w:tcW w:w="2772" w:type="dxa"/>
          </w:tcPr>
          <w:p w:rsidR="00A02CA2" w:rsidRPr="007308AD" w:rsidRDefault="00A02CA2" w:rsidP="00CD3AD6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ส่วนที่รับรู้ในกำไรขาดทุนเบ็ดเสร็จอื่น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9961A1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9961A1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9961A1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02CA2" w:rsidRPr="007308AD" w:rsidRDefault="00A02CA2" w:rsidP="009961A1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9961A1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9961A1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62"/>
              </w:tabs>
              <w:ind w:left="324" w:hanging="324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ขาดทุนจากการประมาณการตาม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   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>ส่วนที่เกิดจากการเปลี่ยนแปลง                   ข้อสมมติด้านประชากรศาสตร์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>ส่วนที่เกิดจากการเปลี่ยนแปลง                ข้อสมมติทางการเงิน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>ส่วนที่เกิดจากการปรับปรุงจากประสบการณ์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10,695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10,695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0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(1,375)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0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(3,392)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0" w:color="auto"/>
              </w:pBd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(4,767)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pBdr>
                <w:bottom w:val="single" w:sz="4" w:space="0" w:color="auto"/>
              </w:pBd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(5,830)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0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(6,678)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0" w:color="auto"/>
              </w:pBd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(12,508)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ยอดคงเหลือปลายปี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double" w:sz="4" w:space="1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52,494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double" w:sz="4" w:space="1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21,835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pBdr>
                <w:bottom w:val="double" w:sz="4" w:space="1" w:color="auto"/>
              </w:pBd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74,329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pBdr>
                <w:bottom w:val="double" w:sz="4" w:space="1" w:color="auto"/>
              </w:pBd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41,994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double" w:sz="4" w:space="1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23,499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pBdr>
                <w:bottom w:val="double" w:sz="4" w:space="1" w:color="auto"/>
              </w:pBd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65,493</w:t>
            </w:r>
          </w:p>
        </w:tc>
      </w:tr>
    </w:tbl>
    <w:p w:rsidR="00A02CA2" w:rsidRPr="007308AD" w:rsidRDefault="00A02CA2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605" w:right="-504" w:hanging="605"/>
        <w:jc w:val="right"/>
        <w:rPr>
          <w:rFonts w:ascii="Angsana New" w:hAnsi="Angsana New" w:cs="Angsana New"/>
          <w:spacing w:val="-4"/>
          <w:sz w:val="24"/>
          <w:szCs w:val="24"/>
        </w:rPr>
      </w:pPr>
      <w:r w:rsidRPr="007308AD">
        <w:rPr>
          <w:rFonts w:ascii="Angsana New" w:hAnsi="Angsana New" w:cs="Angsana New"/>
          <w:spacing w:val="-4"/>
          <w:sz w:val="24"/>
          <w:szCs w:val="24"/>
          <w:cs/>
        </w:rPr>
        <w:lastRenderedPageBreak/>
        <w:t>(หน่วย</w:t>
      </w:r>
      <w:r w:rsidRPr="007308AD">
        <w:rPr>
          <w:rFonts w:ascii="Angsana New" w:hAnsi="Angsana New" w:cs="Angsana New"/>
          <w:spacing w:val="-4"/>
          <w:sz w:val="24"/>
          <w:szCs w:val="24"/>
        </w:rPr>
        <w:t>:</w:t>
      </w:r>
      <w:r w:rsidRPr="007308AD">
        <w:rPr>
          <w:rFonts w:ascii="Angsana New" w:hAnsi="Angsana New" w:cs="Angsana New"/>
          <w:spacing w:val="-4"/>
          <w:sz w:val="24"/>
          <w:szCs w:val="24"/>
          <w:cs/>
        </w:rPr>
        <w:t xml:space="preserve"> พันบาท)</w:t>
      </w:r>
    </w:p>
    <w:tbl>
      <w:tblPr>
        <w:tblW w:w="916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772"/>
        <w:gridCol w:w="1080"/>
        <w:gridCol w:w="1080"/>
        <w:gridCol w:w="990"/>
        <w:gridCol w:w="1170"/>
        <w:gridCol w:w="1080"/>
        <w:gridCol w:w="990"/>
      </w:tblGrid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90" w:type="dxa"/>
            <w:gridSpan w:val="6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50" w:type="dxa"/>
            <w:gridSpan w:val="3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pacing w:val="-4"/>
                <w:sz w:val="24"/>
                <w:szCs w:val="24"/>
              </w:rPr>
              <w:t>2562</w:t>
            </w:r>
          </w:p>
        </w:tc>
        <w:tc>
          <w:tcPr>
            <w:tcW w:w="3240" w:type="dxa"/>
            <w:gridSpan w:val="3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pacing w:val="-4"/>
                <w:sz w:val="24"/>
                <w:szCs w:val="24"/>
              </w:rPr>
              <w:t>2561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   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ยอดคงเหลือต้นปี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14,577</w:t>
            </w:r>
          </w:p>
        </w:tc>
        <w:tc>
          <w:tcPr>
            <w:tcW w:w="1080" w:type="dxa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1,693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16,270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13,446</w:t>
            </w:r>
          </w:p>
        </w:tc>
        <w:tc>
          <w:tcPr>
            <w:tcW w:w="1080" w:type="dxa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1,341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14,787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ส่วนรับรู้ในกำไรหรือขาดทุน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A02CA2" w:rsidRPr="007308AD" w:rsidTr="00CD3AD6">
        <w:trPr>
          <w:trHeight w:val="198"/>
        </w:trPr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80" w:type="dxa"/>
            <w:vAlign w:val="bottom"/>
          </w:tcPr>
          <w:p w:rsidR="00A02CA2" w:rsidRPr="007308AD" w:rsidRDefault="000B243C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1,255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90" w:type="dxa"/>
            <w:vAlign w:val="bottom"/>
          </w:tcPr>
          <w:p w:rsidR="00A02CA2" w:rsidRPr="007308AD" w:rsidRDefault="000B243C" w:rsidP="00CD3AD6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1,334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307</w:t>
            </w:r>
          </w:p>
        </w:tc>
      </w:tr>
      <w:tr w:rsidR="00A02CA2" w:rsidRPr="007308AD" w:rsidTr="00CD3AD6">
        <w:tc>
          <w:tcPr>
            <w:tcW w:w="2772" w:type="dxa"/>
          </w:tcPr>
          <w:p w:rsidR="00A02CA2" w:rsidRPr="007308AD" w:rsidRDefault="00A02CA2" w:rsidP="00CD3AD6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>ต้นทุนดอกเบี้ย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70" w:type="dxa"/>
            <w:vAlign w:val="bottom"/>
          </w:tcPr>
          <w:p w:rsidR="00A02CA2" w:rsidRPr="007308AD" w:rsidRDefault="00A02CA2" w:rsidP="00DC2737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80" w:type="dxa"/>
            <w:vAlign w:val="bottom"/>
          </w:tcPr>
          <w:p w:rsidR="00A02CA2" w:rsidRPr="007308AD" w:rsidRDefault="00A02CA2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0" w:type="dxa"/>
            <w:vAlign w:val="bottom"/>
          </w:tcPr>
          <w:p w:rsidR="00A02CA2" w:rsidRPr="007308AD" w:rsidRDefault="00A02CA2" w:rsidP="00CD3AD6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129</w:t>
            </w:r>
          </w:p>
        </w:tc>
      </w:tr>
      <w:tr w:rsidR="009961A1" w:rsidRPr="007308AD" w:rsidTr="00CD3AD6">
        <w:tc>
          <w:tcPr>
            <w:tcW w:w="2772" w:type="dxa"/>
          </w:tcPr>
          <w:p w:rsidR="009961A1" w:rsidRDefault="009961A1" w:rsidP="009961A1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7308AD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ต้นทุนบริการในอดีตและผลกำไร</w:t>
            </w:r>
          </w:p>
          <w:p w:rsidR="009961A1" w:rsidRDefault="009961A1" w:rsidP="009961A1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7308AD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หรือขาดทุนที่เกิดขึ้นจากการ</w:t>
            </w:r>
          </w:p>
          <w:p w:rsidR="009961A1" w:rsidRPr="009961A1" w:rsidRDefault="009961A1" w:rsidP="009961A1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   </w:t>
            </w:r>
            <w:r w:rsidRPr="007308AD"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  <w:t>จ่ายชำระผลประโยชน์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2,050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2,050</w:t>
            </w: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tabs>
                <w:tab w:val="left" w:pos="152"/>
              </w:tabs>
              <w:ind w:left="325" w:hanging="32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7308AD">
              <w:rPr>
                <w:rFonts w:ascii="Angsana New" w:hAnsi="Angsana New" w:cs="Angsana New"/>
                <w:sz w:val="26"/>
                <w:szCs w:val="26"/>
                <w:cs/>
              </w:rPr>
              <w:t>(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กำไร) ขาดทุนจากการประมาณการตามหลักคณิตศาสตร์ประกันภัย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ส่วนที่เกิดจากการเปลี่ยนแปลง         ข้อสมมติด้านประชากรศาสตร์                         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89</w:t>
            </w: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ส่วนที่เกิดจากการเปลี่ยนแปลง         ข้อสมมติทางการเงิน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                                        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(185)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(185)</w:t>
            </w: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ส่วนที่เกิดจากการปรับปรุงจากประสบการณ์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836</w:t>
            </w: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ส่วนที่รับรู้ในกำไรขาดทุนเบ็ดเสร็จอื่น 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80" w:type="dxa"/>
          </w:tcPr>
          <w:p w:rsidR="009961A1" w:rsidRPr="007308AD" w:rsidRDefault="009961A1" w:rsidP="009961A1">
            <w:pPr>
              <w:tabs>
                <w:tab w:val="decimal" w:pos="795"/>
                <w:tab w:val="decimal" w:pos="997"/>
              </w:tabs>
              <w:ind w:right="12"/>
              <w:jc w:val="thaiDistribute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9961A1" w:rsidRPr="007308AD" w:rsidRDefault="009961A1" w:rsidP="009961A1">
            <w:pPr>
              <w:tabs>
                <w:tab w:val="decimal" w:pos="997"/>
              </w:tabs>
              <w:ind w:right="12"/>
              <w:jc w:val="thaiDistribute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:rsidR="009961A1" w:rsidRPr="007308AD" w:rsidRDefault="009961A1" w:rsidP="009961A1">
            <w:pPr>
              <w:tabs>
                <w:tab w:val="decimal" w:pos="882"/>
                <w:tab w:val="decimal" w:pos="997"/>
              </w:tabs>
              <w:ind w:right="12"/>
              <w:jc w:val="thaiDistribute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9961A1" w:rsidRPr="007308AD" w:rsidRDefault="009961A1" w:rsidP="009961A1">
            <w:pPr>
              <w:tabs>
                <w:tab w:val="decimal" w:pos="997"/>
              </w:tabs>
              <w:ind w:right="12"/>
              <w:jc w:val="thaiDistribute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tabs>
                <w:tab w:val="left" w:pos="152"/>
              </w:tabs>
              <w:ind w:left="325" w:hanging="32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>ขาดทุนจากการประมาณการตาม         หลักคณิตศาสตร์ประกันภัย</w:t>
            </w:r>
          </w:p>
        </w:tc>
        <w:tc>
          <w:tcPr>
            <w:tcW w:w="1080" w:type="dxa"/>
          </w:tcPr>
          <w:p w:rsidR="009961A1" w:rsidRPr="007308AD" w:rsidRDefault="009961A1" w:rsidP="009961A1">
            <w:pPr>
              <w:tabs>
                <w:tab w:val="decimal" w:pos="795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9961A1" w:rsidRPr="007308AD" w:rsidRDefault="009961A1" w:rsidP="009961A1">
            <w:pPr>
              <w:tabs>
                <w:tab w:val="decimal" w:pos="997"/>
              </w:tabs>
              <w:ind w:right="12"/>
              <w:jc w:val="thaiDistribute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</w:tcPr>
          <w:p w:rsidR="009961A1" w:rsidRPr="007308AD" w:rsidRDefault="009961A1" w:rsidP="009961A1">
            <w:pPr>
              <w:tabs>
                <w:tab w:val="decimal" w:pos="882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:rsidR="009961A1" w:rsidRPr="007308AD" w:rsidRDefault="009961A1" w:rsidP="009961A1">
            <w:pPr>
              <w:tabs>
                <w:tab w:val="decimal" w:pos="997"/>
              </w:tabs>
              <w:ind w:right="12"/>
              <w:jc w:val="thaiDistribute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>ส่วนที่เกิดจากการเปลี่ยนแปลง           ข้อสมมติด้านประชากรศาสตร์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84</w:t>
            </w: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>ส่วนที่เกิดจากการเปลี่ยนแปลง         ข้อสมมติทางการเงิน</w:t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84</w:t>
            </w: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</w: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ab/>
              <w:t>ส่วนที่เกิดจากการปรับปรุงจากประสบการณ์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2,646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2,646</w:t>
            </w: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pBdr>
                <w:bottom w:val="sing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pBdr>
                <w:bottom w:val="single" w:sz="4" w:space="1" w:color="auto"/>
              </w:pBd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(1,955)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(552)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pBdr>
                <w:bottom w:val="sing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(2,507)</w:t>
            </w:r>
          </w:p>
        </w:tc>
      </w:tr>
      <w:tr w:rsidR="009961A1" w:rsidRPr="007308AD" w:rsidTr="00CD3AD6">
        <w:tc>
          <w:tcPr>
            <w:tcW w:w="2772" w:type="dxa"/>
          </w:tcPr>
          <w:p w:rsidR="009961A1" w:rsidRPr="007308AD" w:rsidRDefault="009961A1" w:rsidP="009961A1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ยอดคงเหลือปลายปี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17,961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1,677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pBdr>
                <w:bottom w:val="doub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19,638</w:t>
            </w:r>
          </w:p>
        </w:tc>
        <w:tc>
          <w:tcPr>
            <w:tcW w:w="1170" w:type="dxa"/>
            <w:vAlign w:val="bottom"/>
          </w:tcPr>
          <w:p w:rsidR="009961A1" w:rsidRPr="007308AD" w:rsidRDefault="009961A1" w:rsidP="009961A1">
            <w:pPr>
              <w:pBdr>
                <w:bottom w:val="double" w:sz="4" w:space="1" w:color="auto"/>
              </w:pBdr>
              <w:tabs>
                <w:tab w:val="decimal" w:pos="882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14,577</w:t>
            </w:r>
          </w:p>
        </w:tc>
        <w:tc>
          <w:tcPr>
            <w:tcW w:w="1080" w:type="dxa"/>
            <w:vAlign w:val="bottom"/>
          </w:tcPr>
          <w:p w:rsidR="009961A1" w:rsidRPr="007308AD" w:rsidRDefault="009961A1" w:rsidP="009961A1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1,693</w:t>
            </w:r>
          </w:p>
        </w:tc>
        <w:tc>
          <w:tcPr>
            <w:tcW w:w="990" w:type="dxa"/>
            <w:vAlign w:val="bottom"/>
          </w:tcPr>
          <w:p w:rsidR="009961A1" w:rsidRPr="007308AD" w:rsidRDefault="009961A1" w:rsidP="009961A1">
            <w:pPr>
              <w:pBdr>
                <w:bottom w:val="doub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16,270</w:t>
            </w:r>
          </w:p>
        </w:tc>
      </w:tr>
    </w:tbl>
    <w:p w:rsidR="00F72338" w:rsidRPr="007308AD" w:rsidRDefault="00A02CA2" w:rsidP="00F72338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F72338" w:rsidRPr="007308AD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F72338" w:rsidRPr="007308AD">
        <w:rPr>
          <w:rFonts w:ascii="Angsana New" w:hAnsi="Angsana New" w:cs="Angsana New"/>
          <w:sz w:val="32"/>
          <w:szCs w:val="32"/>
        </w:rPr>
        <w:t xml:space="preserve">5 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="00F72338" w:rsidRPr="007308AD">
        <w:rPr>
          <w:rFonts w:ascii="Angsana New" w:hAnsi="Angsana New" w:cs="Angsana New"/>
          <w:sz w:val="32"/>
          <w:szCs w:val="32"/>
        </w:rPr>
        <w:t xml:space="preserve">2562 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 xml:space="preserve">พระราชบัญญัติคุ้มครองแรงงาน (ฉบับที่ </w:t>
      </w:r>
      <w:r w:rsidR="00F72338" w:rsidRPr="007308AD">
        <w:rPr>
          <w:rFonts w:ascii="Angsana New" w:hAnsi="Angsana New" w:cs="Angsana New"/>
          <w:sz w:val="32"/>
          <w:szCs w:val="32"/>
        </w:rPr>
        <w:t xml:space="preserve">7) 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 xml:space="preserve">พ.ศ. </w:t>
      </w:r>
      <w:r w:rsidR="00F72338" w:rsidRPr="007308AD">
        <w:rPr>
          <w:rFonts w:ascii="Angsana New" w:hAnsi="Angsana New" w:cs="Angsana New"/>
          <w:sz w:val="32"/>
          <w:szCs w:val="32"/>
        </w:rPr>
        <w:t xml:space="preserve">2562 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 xml:space="preserve">ได้ประกาศลงใน              ราชกิจจานุเบกษา ซึ่งได้กำหนดอัตราค่าชดเชยเพิ่มเติมกรณีนายจ้างเลิกจ้าง สำหรับลูกจ้างซึ่งทำงานติดต่อกันครบ </w:t>
      </w:r>
      <w:r w:rsidR="00F72338" w:rsidRPr="007308AD">
        <w:rPr>
          <w:rFonts w:ascii="Angsana New" w:hAnsi="Angsana New" w:cs="Angsana New"/>
          <w:sz w:val="32"/>
          <w:szCs w:val="32"/>
        </w:rPr>
        <w:t xml:space="preserve">20 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 xml:space="preserve">ปีขึ้นไปให้มีสิทธิได้รับค่าชดเชยไม่น้อยกว่าค่าจ้างอัตราสุดท้าย </w:t>
      </w:r>
      <w:r w:rsidR="00F72338" w:rsidRPr="007308AD">
        <w:rPr>
          <w:rFonts w:ascii="Angsana New" w:hAnsi="Angsana New" w:cs="Angsana New"/>
          <w:sz w:val="32"/>
          <w:szCs w:val="32"/>
        </w:rPr>
        <w:t xml:space="preserve">400 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 xml:space="preserve">วัน กฎหมายดังกล่าวมีผลบังคับใช้ตั้งแต่วันที่ </w:t>
      </w:r>
      <w:r w:rsidR="00F72338" w:rsidRPr="007308AD">
        <w:rPr>
          <w:rFonts w:ascii="Angsana New" w:hAnsi="Angsana New" w:cs="Angsana New"/>
          <w:sz w:val="32"/>
          <w:szCs w:val="32"/>
        </w:rPr>
        <w:t xml:space="preserve">5 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="00F72338" w:rsidRPr="007308AD">
        <w:rPr>
          <w:rFonts w:ascii="Angsana New" w:hAnsi="Angsana New" w:cs="Angsana New"/>
          <w:sz w:val="32"/>
          <w:szCs w:val="32"/>
        </w:rPr>
        <w:t xml:space="preserve">2562 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>เป็นต้นไป การเปลี่ยนแปลงดังกล่าวถือเป็นการแก้ไขโครงการสำหรับโครงการผลประโยชน์หลังออกจากงาน และมีผลกระทบให้กลุ่มบริษัทมีหนี้สินสำรองผลประโยชน์ระยะยาวของพนักงานเพิ่มขึ้น</w:t>
      </w:r>
      <w:r w:rsidR="000B243C" w:rsidRPr="007308AD">
        <w:rPr>
          <w:rFonts w:ascii="Angsana New" w:hAnsi="Angsana New" w:cs="Angsana New"/>
          <w:sz w:val="32"/>
          <w:szCs w:val="32"/>
        </w:rPr>
        <w:t xml:space="preserve"> 7 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>ล้านบาท (เฉพาะของบริษัทฯ:</w:t>
      </w:r>
      <w:r w:rsidR="000B243C" w:rsidRPr="007308AD">
        <w:rPr>
          <w:rFonts w:ascii="Angsana New" w:hAnsi="Angsana New" w:cs="Angsana New"/>
          <w:sz w:val="32"/>
          <w:szCs w:val="32"/>
        </w:rPr>
        <w:t xml:space="preserve"> 2</w:t>
      </w:r>
      <w:r w:rsidR="00F72338" w:rsidRPr="007308AD">
        <w:rPr>
          <w:rFonts w:ascii="Angsana New" w:hAnsi="Angsana New" w:cs="Angsana New"/>
          <w:sz w:val="32"/>
          <w:szCs w:val="32"/>
          <w:cs/>
        </w:rPr>
        <w:t xml:space="preserve"> ล้านบาท) กลุ่มบริษัทบันทึกผลกระทบจากการเปลี่ยนแปลงดังกล่าวโดยรับรู้ต้นทุนบริการในอดีตเป็นค่าใช้จ่ายทันทีในงบกำไรขาดทุนของปีปัจจุบัน</w:t>
      </w:r>
    </w:p>
    <w:p w:rsidR="00A02CA2" w:rsidRPr="007308AD" w:rsidRDefault="00F72338" w:rsidP="004E015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lastRenderedPageBreak/>
        <w:tab/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A02CA2" w:rsidRPr="007308AD">
        <w:rPr>
          <w:rFonts w:ascii="Angsana New" w:hAnsi="Angsana New" w:cs="Angsana New"/>
          <w:sz w:val="32"/>
          <w:szCs w:val="32"/>
        </w:rPr>
        <w:t>31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A02CA2" w:rsidRPr="007308AD">
        <w:rPr>
          <w:rFonts w:ascii="Angsana New" w:hAnsi="Angsana New" w:cs="Angsana New"/>
          <w:sz w:val="32"/>
          <w:szCs w:val="32"/>
        </w:rPr>
        <w:t>2562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 ผลกำไรจากการประมาณการตามหลักคณิตศาสตร์ประกันภัยสะสม (สุทธิจากผลขาดทุนจากการประมาณการตามหลักคณิตศาสตร์ประกันภัย) สำหรับผลประโยชน์หลังออกจากงานของ</w:t>
      </w:r>
      <w:r w:rsidR="004E0151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บริษัทที่รับรู้ในกำไรขาดทุนเบ็ดเสร็จอื่นและรับรู้เป็นส่วนหนึ่งของกำไรสะสม </w:t>
      </w:r>
      <w:r w:rsidR="004E0151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A02CA2" w:rsidRPr="007308AD">
        <w:rPr>
          <w:rFonts w:ascii="Angsana New" w:hAnsi="Angsana New" w:cs="Angsana New"/>
          <w:sz w:val="32"/>
          <w:szCs w:val="32"/>
        </w:rPr>
        <w:t>31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A02CA2" w:rsidRPr="007308AD">
        <w:rPr>
          <w:rFonts w:ascii="Angsana New" w:hAnsi="Angsana New" w:cs="Angsana New"/>
          <w:sz w:val="32"/>
          <w:szCs w:val="32"/>
        </w:rPr>
        <w:t>2562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 มีจำนวน</w:t>
      </w:r>
      <w:r w:rsidR="000B243C" w:rsidRPr="007308AD">
        <w:rPr>
          <w:rFonts w:ascii="Angsana New" w:hAnsi="Angsana New" w:cs="Angsana New"/>
          <w:sz w:val="32"/>
          <w:szCs w:val="32"/>
        </w:rPr>
        <w:t xml:space="preserve"> 10</w:t>
      </w:r>
      <w:r w:rsidR="00A02CA2" w:rsidRPr="007308AD">
        <w:rPr>
          <w:rFonts w:ascii="Angsana New" w:hAnsi="Angsana New" w:cs="Angsana New"/>
          <w:sz w:val="32"/>
          <w:szCs w:val="32"/>
        </w:rPr>
        <w:t xml:space="preserve"> 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>ล้านบาท (</w:t>
      </w:r>
      <w:r w:rsidR="00A02CA2" w:rsidRPr="007308AD">
        <w:rPr>
          <w:rFonts w:ascii="Angsana New" w:hAnsi="Angsana New" w:cs="Angsana New"/>
          <w:sz w:val="32"/>
          <w:szCs w:val="32"/>
        </w:rPr>
        <w:t>2561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: </w:t>
      </w:r>
      <w:r w:rsidR="00A02CA2" w:rsidRPr="007308AD">
        <w:rPr>
          <w:rFonts w:ascii="Angsana New" w:hAnsi="Angsana New" w:cs="Angsana New"/>
          <w:sz w:val="32"/>
          <w:szCs w:val="32"/>
        </w:rPr>
        <w:t>10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 ล้านบาท) (</w:t>
      </w:r>
      <w:r w:rsidR="009961A1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>:</w:t>
      </w:r>
      <w:r w:rsidR="009961A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>ผลขาดทุน</w:t>
      </w:r>
      <w:r w:rsidR="009961A1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จากการประมาณการตามหลักคณิตศาสตร์ประกันภัยสะสม </w:t>
      </w:r>
      <w:r w:rsidR="000B243C" w:rsidRPr="007308AD">
        <w:rPr>
          <w:rFonts w:ascii="Angsana New" w:hAnsi="Angsana New" w:cs="Angsana New"/>
          <w:sz w:val="32"/>
          <w:szCs w:val="32"/>
        </w:rPr>
        <w:t xml:space="preserve">1 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>ล้านบาท</w:t>
      </w:r>
      <w:r w:rsidR="00A02CA2" w:rsidRPr="007308AD">
        <w:rPr>
          <w:rFonts w:ascii="Angsana New" w:hAnsi="Angsana New" w:cs="Angsana New"/>
          <w:sz w:val="32"/>
          <w:szCs w:val="32"/>
        </w:rPr>
        <w:t>, 256</w:t>
      </w:r>
      <w:r w:rsidR="004624CB">
        <w:rPr>
          <w:rFonts w:ascii="Angsana New" w:hAnsi="Angsana New" w:cs="Angsana New"/>
          <w:sz w:val="32"/>
          <w:szCs w:val="32"/>
        </w:rPr>
        <w:t>1</w:t>
      </w:r>
      <w:r w:rsidR="00A02CA2" w:rsidRPr="007308AD">
        <w:rPr>
          <w:rFonts w:ascii="Angsana New" w:hAnsi="Angsana New" w:cs="Angsana New"/>
          <w:sz w:val="32"/>
          <w:szCs w:val="32"/>
        </w:rPr>
        <w:t>:</w:t>
      </w:r>
      <w:r w:rsidR="004E01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ผลกำไรจากการประมาณการตามหลักคณิตศาสตร์ประกันภัยสะสม </w:t>
      </w:r>
      <w:r w:rsidR="00A02CA2" w:rsidRPr="007308AD">
        <w:rPr>
          <w:rFonts w:ascii="Angsana New" w:hAnsi="Angsana New" w:cs="Angsana New"/>
          <w:sz w:val="32"/>
          <w:szCs w:val="32"/>
        </w:rPr>
        <w:t>1</w:t>
      </w:r>
      <w:r w:rsidR="00A02CA2" w:rsidRPr="007308AD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  <w:r w:rsidR="00A02CA2" w:rsidRPr="007308AD">
        <w:rPr>
          <w:rFonts w:ascii="Angsana New" w:hAnsi="Angsana New" w:cs="Angsana New"/>
          <w:sz w:val="32"/>
          <w:szCs w:val="32"/>
        </w:rPr>
        <w:t xml:space="preserve"> </w:t>
      </w:r>
    </w:p>
    <w:p w:rsidR="00A02CA2" w:rsidRPr="007308AD" w:rsidRDefault="00A02CA2" w:rsidP="004E015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F72338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คาดว่าจะจ่ายชำระผลประโยชน์ระยะยาวของพนักงานภายใน </w:t>
      </w:r>
      <w:r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ปีข้างหน้า เป็นจำนวนประมาณ </w:t>
      </w:r>
      <w:r w:rsidR="00F72338" w:rsidRPr="007308AD">
        <w:rPr>
          <w:rFonts w:ascii="Angsana New" w:hAnsi="Angsana New" w:cs="Angsana New"/>
          <w:sz w:val="32"/>
          <w:szCs w:val="32"/>
        </w:rPr>
        <w:t>2</w:t>
      </w:r>
      <w:r w:rsidR="00D61D44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 (</w:t>
      </w:r>
      <w:r w:rsidR="009961A1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F72338" w:rsidRPr="007308AD">
        <w:rPr>
          <w:rFonts w:ascii="Angsana New" w:hAnsi="Angsana New" w:cs="Angsana New"/>
          <w:sz w:val="32"/>
          <w:szCs w:val="32"/>
        </w:rPr>
        <w:t>13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ล้านบาท) (</w:t>
      </w:r>
      <w:r w:rsidRPr="007308AD">
        <w:rPr>
          <w:rFonts w:ascii="Angsana New" w:hAnsi="Angsana New" w:cs="Angsana New"/>
          <w:sz w:val="32"/>
          <w:szCs w:val="32"/>
        </w:rPr>
        <w:t xml:space="preserve">2561: </w:t>
      </w:r>
      <w:r w:rsidRPr="007308AD">
        <w:rPr>
          <w:rFonts w:ascii="Angsana New" w:hAnsi="Angsana New" w:cs="Angsana New"/>
          <w:sz w:val="32"/>
          <w:szCs w:val="32"/>
          <w:cs/>
        </w:rPr>
        <w:t>จำนวน</w:t>
      </w:r>
      <w:r w:rsidR="004E0151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 xml:space="preserve">20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</w:t>
      </w:r>
      <w:r w:rsidR="009961A1">
        <w:rPr>
          <w:rFonts w:ascii="Angsana New" w:hAnsi="Angsana New" w:cs="Angsana New" w:hint="cs"/>
          <w:sz w:val="32"/>
          <w:szCs w:val="32"/>
          <w:cs/>
        </w:rPr>
        <w:t xml:space="preserve"> เฉพาะ   บริษัทฯ</w:t>
      </w:r>
      <w:r w:rsidRPr="007308AD">
        <w:rPr>
          <w:rFonts w:ascii="Angsana New" w:hAnsi="Angsana New" w:cs="Angsana New"/>
          <w:sz w:val="32"/>
          <w:szCs w:val="32"/>
        </w:rPr>
        <w:t>: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จำนวน </w:t>
      </w:r>
      <w:r w:rsidRPr="007308AD">
        <w:rPr>
          <w:rFonts w:ascii="Angsana New" w:hAnsi="Angsana New" w:cs="Angsana New"/>
          <w:sz w:val="32"/>
          <w:szCs w:val="32"/>
        </w:rPr>
        <w:t xml:space="preserve">13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ล้านบาท) </w:t>
      </w:r>
    </w:p>
    <w:p w:rsidR="00A02CA2" w:rsidRPr="007308AD" w:rsidRDefault="00A02CA2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605" w:hanging="605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7308AD">
        <w:rPr>
          <w:rFonts w:ascii="Angsana New" w:hAnsi="Angsana New" w:cs="Angsana New"/>
          <w:sz w:val="32"/>
          <w:szCs w:val="32"/>
        </w:rPr>
        <w:t>2562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</w:t>
      </w:r>
      <w:r w:rsidR="000B243C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ประมาณ </w:t>
      </w:r>
      <w:r w:rsidRPr="007308AD">
        <w:rPr>
          <w:rFonts w:ascii="Angsana New" w:hAnsi="Angsana New" w:cs="Angsana New"/>
          <w:sz w:val="32"/>
          <w:szCs w:val="32"/>
        </w:rPr>
        <w:t xml:space="preserve">10 </w:t>
      </w:r>
      <w:r w:rsidRPr="007308AD">
        <w:rPr>
          <w:rFonts w:ascii="Angsana New" w:hAnsi="Angsana New" w:cs="Angsana New"/>
          <w:sz w:val="32"/>
          <w:szCs w:val="32"/>
          <w:cs/>
        </w:rPr>
        <w:t>ปี (</w:t>
      </w:r>
      <w:r w:rsidR="009961A1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7308AD">
        <w:rPr>
          <w:rFonts w:ascii="Angsana New" w:hAnsi="Angsana New" w:cs="Angsana New"/>
          <w:sz w:val="32"/>
          <w:szCs w:val="32"/>
        </w:rPr>
        <w:t xml:space="preserve">: 10 </w:t>
      </w:r>
      <w:r w:rsidRPr="007308AD">
        <w:rPr>
          <w:rFonts w:ascii="Angsana New" w:hAnsi="Angsana New" w:cs="Angsana New"/>
          <w:sz w:val="32"/>
          <w:szCs w:val="32"/>
          <w:cs/>
        </w:rPr>
        <w:t>ปี) (</w:t>
      </w:r>
      <w:r w:rsidRPr="007308AD">
        <w:rPr>
          <w:rFonts w:ascii="Angsana New" w:hAnsi="Angsana New" w:cs="Angsana New"/>
          <w:sz w:val="32"/>
          <w:szCs w:val="32"/>
        </w:rPr>
        <w:t xml:space="preserve">2561: 10 </w:t>
      </w:r>
      <w:r w:rsidRPr="007308AD">
        <w:rPr>
          <w:rFonts w:ascii="Angsana New" w:hAnsi="Angsana New" w:cs="Angsana New"/>
          <w:sz w:val="32"/>
          <w:szCs w:val="32"/>
          <w:cs/>
        </w:rPr>
        <w:t>ปี</w:t>
      </w:r>
      <w:r w:rsidR="004E015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961A1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7308AD">
        <w:rPr>
          <w:rFonts w:ascii="Angsana New" w:hAnsi="Angsana New" w:cs="Angsana New"/>
          <w:sz w:val="32"/>
          <w:szCs w:val="32"/>
        </w:rPr>
        <w:t>: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 xml:space="preserve">10 </w:t>
      </w:r>
      <w:r w:rsidRPr="007308AD">
        <w:rPr>
          <w:rFonts w:ascii="Angsana New" w:hAnsi="Angsana New" w:cs="Angsana New"/>
          <w:sz w:val="32"/>
          <w:szCs w:val="32"/>
          <w:cs/>
        </w:rPr>
        <w:t>ปี)</w:t>
      </w:r>
    </w:p>
    <w:p w:rsidR="00A02CA2" w:rsidRPr="007308AD" w:rsidRDefault="00A02CA2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 w:line="380" w:lineRule="exact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8664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4"/>
        <w:gridCol w:w="1080"/>
        <w:gridCol w:w="1170"/>
        <w:gridCol w:w="1080"/>
        <w:gridCol w:w="1170"/>
      </w:tblGrid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080" w:type="dxa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170" w:type="dxa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080" w:type="dxa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170" w:type="dxa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</w:tr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ind w:left="96" w:right="-50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อัตราคิดลด</w:t>
            </w:r>
            <w:r w:rsidRPr="007308AD">
              <w:rPr>
                <w:rFonts w:ascii="Angsana New" w:hAnsi="Angsana New" w:cs="Angsana New"/>
              </w:rPr>
              <w:t xml:space="preserve"> </w:t>
            </w:r>
            <w:r w:rsidRPr="007308AD">
              <w:rPr>
                <w:rFonts w:ascii="Angsana New" w:hAnsi="Angsana New" w:cs="Angsana New"/>
                <w:cs/>
              </w:rPr>
              <w:t>(ร้อยละต่อปี)</w:t>
            </w:r>
          </w:p>
        </w:tc>
        <w:tc>
          <w:tcPr>
            <w:tcW w:w="1080" w:type="dxa"/>
          </w:tcPr>
          <w:p w:rsidR="00A02CA2" w:rsidRPr="007308AD" w:rsidRDefault="00F72338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2.75</w:t>
            </w:r>
          </w:p>
        </w:tc>
        <w:tc>
          <w:tcPr>
            <w:tcW w:w="1170" w:type="dxa"/>
          </w:tcPr>
          <w:p w:rsidR="00A02CA2" w:rsidRPr="007308AD" w:rsidRDefault="00A02CA2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2.75</w:t>
            </w:r>
          </w:p>
        </w:tc>
        <w:tc>
          <w:tcPr>
            <w:tcW w:w="1080" w:type="dxa"/>
          </w:tcPr>
          <w:p w:rsidR="00A02CA2" w:rsidRPr="007308AD" w:rsidRDefault="00F72338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2.75</w:t>
            </w:r>
          </w:p>
        </w:tc>
        <w:tc>
          <w:tcPr>
            <w:tcW w:w="1170" w:type="dxa"/>
          </w:tcPr>
          <w:p w:rsidR="00A02CA2" w:rsidRPr="007308AD" w:rsidRDefault="00A02CA2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2.75</w:t>
            </w:r>
          </w:p>
        </w:tc>
      </w:tr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ind w:left="96" w:right="-215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อัตราการขึ้นเงินเดือน</w:t>
            </w:r>
            <w:r w:rsidRPr="007308AD">
              <w:rPr>
                <w:rFonts w:ascii="Angsana New" w:hAnsi="Angsana New" w:cs="Angsana New"/>
              </w:rPr>
              <w:t xml:space="preserve"> </w:t>
            </w:r>
            <w:r w:rsidRPr="007308AD">
              <w:rPr>
                <w:rFonts w:ascii="Angsana New" w:hAnsi="Angsana New" w:cs="Angsana New"/>
                <w:cs/>
              </w:rPr>
              <w:t>(ร้อยละต่อปี)</w:t>
            </w:r>
          </w:p>
        </w:tc>
        <w:tc>
          <w:tcPr>
            <w:tcW w:w="1080" w:type="dxa"/>
          </w:tcPr>
          <w:p w:rsidR="00A02CA2" w:rsidRPr="007308AD" w:rsidRDefault="00F72338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3.25</w:t>
            </w:r>
          </w:p>
        </w:tc>
        <w:tc>
          <w:tcPr>
            <w:tcW w:w="1170" w:type="dxa"/>
          </w:tcPr>
          <w:p w:rsidR="00A02CA2" w:rsidRPr="007308AD" w:rsidRDefault="00A02CA2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3.25</w:t>
            </w:r>
          </w:p>
        </w:tc>
        <w:tc>
          <w:tcPr>
            <w:tcW w:w="1080" w:type="dxa"/>
          </w:tcPr>
          <w:p w:rsidR="00A02CA2" w:rsidRPr="007308AD" w:rsidRDefault="00F72338" w:rsidP="00F72338">
            <w:pPr>
              <w:ind w:right="-18"/>
              <w:jc w:val="center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 xml:space="preserve">          3.25</w:t>
            </w:r>
          </w:p>
        </w:tc>
        <w:tc>
          <w:tcPr>
            <w:tcW w:w="1170" w:type="dxa"/>
          </w:tcPr>
          <w:p w:rsidR="00A02CA2" w:rsidRPr="007308AD" w:rsidRDefault="00A02CA2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3.25</w:t>
            </w:r>
          </w:p>
        </w:tc>
      </w:tr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ind w:left="96" w:right="-50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ราคาทอง (บาท)</w:t>
            </w:r>
          </w:p>
        </w:tc>
        <w:tc>
          <w:tcPr>
            <w:tcW w:w="1080" w:type="dxa"/>
          </w:tcPr>
          <w:p w:rsidR="00A02CA2" w:rsidRPr="007308AD" w:rsidRDefault="00F72338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18,500</w:t>
            </w:r>
          </w:p>
        </w:tc>
        <w:tc>
          <w:tcPr>
            <w:tcW w:w="1170" w:type="dxa"/>
          </w:tcPr>
          <w:p w:rsidR="00A02CA2" w:rsidRPr="007308AD" w:rsidRDefault="00A02CA2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18,500</w:t>
            </w:r>
          </w:p>
        </w:tc>
        <w:tc>
          <w:tcPr>
            <w:tcW w:w="1080" w:type="dxa"/>
          </w:tcPr>
          <w:p w:rsidR="00A02CA2" w:rsidRPr="007308AD" w:rsidRDefault="00F72338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18,500</w:t>
            </w:r>
          </w:p>
        </w:tc>
        <w:tc>
          <w:tcPr>
            <w:tcW w:w="1170" w:type="dxa"/>
          </w:tcPr>
          <w:p w:rsidR="00A02CA2" w:rsidRPr="007308AD" w:rsidRDefault="00A02CA2" w:rsidP="00CD3AD6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18,500</w:t>
            </w:r>
          </w:p>
        </w:tc>
      </w:tr>
    </w:tbl>
    <w:p w:rsidR="00A02CA2" w:rsidRPr="007308AD" w:rsidRDefault="00A02CA2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240" w:line="380" w:lineRule="exact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7308AD">
        <w:rPr>
          <w:rFonts w:ascii="Angsana New" w:hAnsi="Angsana New" w:cs="Angsana New"/>
          <w:sz w:val="32"/>
          <w:szCs w:val="32"/>
        </w:rPr>
        <w:t xml:space="preserve">31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308AD">
        <w:rPr>
          <w:rFonts w:ascii="Angsana New" w:hAnsi="Angsana New" w:cs="Angsana New"/>
          <w:sz w:val="32"/>
          <w:szCs w:val="32"/>
        </w:rPr>
        <w:t>2562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</w:p>
    <w:tbl>
      <w:tblPr>
        <w:tblStyle w:val="TableGrid"/>
        <w:tblW w:w="866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4"/>
        <w:gridCol w:w="1080"/>
        <w:gridCol w:w="1170"/>
        <w:gridCol w:w="1080"/>
        <w:gridCol w:w="1170"/>
      </w:tblGrid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:rsidR="00A02CA2" w:rsidRPr="007308AD" w:rsidRDefault="00A02CA2" w:rsidP="00CD3A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:rsidR="00A02CA2" w:rsidRPr="007308AD" w:rsidRDefault="00A02CA2" w:rsidP="00CD3AD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7308AD">
              <w:rPr>
                <w:rFonts w:ascii="Angsana New" w:hAnsi="Angsana New" w:cs="Angsana New"/>
                <w:sz w:val="30"/>
                <w:szCs w:val="30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7308AD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  <w:r w:rsidRPr="007308AD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:rsidR="00A02CA2" w:rsidRPr="007308AD" w:rsidRDefault="00A02CA2" w:rsidP="00CD3A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pStyle w:val="BodyText2"/>
              <w:spacing w:after="0" w:line="240" w:lineRule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:rsidR="00A02CA2" w:rsidRPr="009961A1" w:rsidRDefault="00A02CA2" w:rsidP="009961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9961A1">
              <w:rPr>
                <w:rFonts w:ascii="Angsana New" w:hAnsi="Angsana New" w:cs="Angsana New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:rsidR="00A02CA2" w:rsidRPr="009961A1" w:rsidRDefault="00A02CA2" w:rsidP="009961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9961A1">
              <w:rPr>
                <w:rFonts w:ascii="Angsana New" w:hAnsi="Angsana New" w:cs="Angsana New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:rsidR="00A02CA2" w:rsidRPr="009961A1" w:rsidRDefault="00A02CA2" w:rsidP="009961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9961A1">
              <w:rPr>
                <w:rFonts w:ascii="Angsana New" w:hAnsi="Angsana New" w:cs="Angsana New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:rsidR="00A02CA2" w:rsidRPr="009961A1" w:rsidRDefault="00A02CA2" w:rsidP="009961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9961A1">
              <w:rPr>
                <w:rFonts w:ascii="Angsana New" w:hAnsi="Angsana New" w:cs="Angsana New"/>
                <w:color w:val="000000"/>
                <w:cs/>
              </w:rPr>
              <w:t>ลดลง</w:t>
            </w:r>
          </w:p>
        </w:tc>
      </w:tr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ind w:right="-50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อัตราคิดลด</w:t>
            </w:r>
            <w:r w:rsidRPr="007308AD">
              <w:rPr>
                <w:rFonts w:ascii="Angsana New" w:hAnsi="Angsana New" w:cs="Angsana New"/>
              </w:rPr>
              <w:t xml:space="preserve"> </w:t>
            </w:r>
            <w:r w:rsidRPr="007308AD">
              <w:rPr>
                <w:rFonts w:ascii="Angsana New" w:hAnsi="Angsana New" w:cs="Angsana New"/>
                <w:cs/>
              </w:rPr>
              <w:t>(</w:t>
            </w:r>
            <w:r w:rsidRPr="007308AD">
              <w:rPr>
                <w:rFonts w:ascii="Angsana New" w:hAnsi="Angsana New" w:cs="Angsana New"/>
              </w:rPr>
              <w:t xml:space="preserve">+/- </w:t>
            </w:r>
            <w:r w:rsidRPr="007308AD">
              <w:rPr>
                <w:rFonts w:ascii="Angsana New" w:hAnsi="Angsana New" w:cs="Angsana New"/>
                <w:cs/>
              </w:rPr>
              <w:t>ร้อยละ</w:t>
            </w:r>
            <w:r w:rsidRPr="007308AD">
              <w:rPr>
                <w:rFonts w:ascii="Angsana New" w:hAnsi="Angsana New" w:cs="Angsana New"/>
              </w:rPr>
              <w:t xml:space="preserve"> 0.50</w:t>
            </w:r>
            <w:r w:rsidRPr="007308AD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80" w:type="dxa"/>
          </w:tcPr>
          <w:p w:rsidR="00A02CA2" w:rsidRPr="007308AD" w:rsidRDefault="00F72338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(947)</w:t>
            </w:r>
          </w:p>
        </w:tc>
        <w:tc>
          <w:tcPr>
            <w:tcW w:w="1170" w:type="dxa"/>
          </w:tcPr>
          <w:p w:rsidR="00A02CA2" w:rsidRPr="007308AD" w:rsidRDefault="00F72338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985</w:t>
            </w:r>
          </w:p>
        </w:tc>
        <w:tc>
          <w:tcPr>
            <w:tcW w:w="1080" w:type="dxa"/>
          </w:tcPr>
          <w:p w:rsidR="00A02CA2" w:rsidRPr="007308AD" w:rsidRDefault="00F72338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(108)</w:t>
            </w:r>
          </w:p>
        </w:tc>
        <w:tc>
          <w:tcPr>
            <w:tcW w:w="1170" w:type="dxa"/>
          </w:tcPr>
          <w:p w:rsidR="00A02CA2" w:rsidRPr="007308AD" w:rsidRDefault="004E0151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113</w:t>
            </w:r>
          </w:p>
        </w:tc>
      </w:tr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ind w:right="-215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อัตราการขึ้นเงินเดือน</w:t>
            </w:r>
            <w:r w:rsidRPr="007308AD">
              <w:rPr>
                <w:rFonts w:ascii="Angsana New" w:hAnsi="Angsana New" w:cs="Angsana New"/>
              </w:rPr>
              <w:t xml:space="preserve"> </w:t>
            </w:r>
            <w:r w:rsidRPr="007308AD">
              <w:rPr>
                <w:rFonts w:ascii="Angsana New" w:hAnsi="Angsana New" w:cs="Angsana New"/>
                <w:cs/>
              </w:rPr>
              <w:t>(</w:t>
            </w:r>
            <w:r w:rsidRPr="007308AD">
              <w:rPr>
                <w:rFonts w:ascii="Angsana New" w:hAnsi="Angsana New" w:cs="Angsana New"/>
              </w:rPr>
              <w:t xml:space="preserve">+/- </w:t>
            </w:r>
            <w:r w:rsidRPr="007308AD">
              <w:rPr>
                <w:rFonts w:ascii="Angsana New" w:hAnsi="Angsana New" w:cs="Angsana New"/>
                <w:cs/>
              </w:rPr>
              <w:t>ร้อยละ</w:t>
            </w:r>
            <w:r w:rsidRPr="007308AD">
              <w:rPr>
                <w:rFonts w:ascii="Angsana New" w:hAnsi="Angsana New" w:cs="Angsana New"/>
              </w:rPr>
              <w:t xml:space="preserve"> 1.00</w:t>
            </w:r>
            <w:r w:rsidRPr="007308AD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080" w:type="dxa"/>
          </w:tcPr>
          <w:p w:rsidR="00A02CA2" w:rsidRPr="007308AD" w:rsidRDefault="00F72338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1,673</w:t>
            </w:r>
          </w:p>
        </w:tc>
        <w:tc>
          <w:tcPr>
            <w:tcW w:w="1170" w:type="dxa"/>
          </w:tcPr>
          <w:p w:rsidR="00A02CA2" w:rsidRPr="007308AD" w:rsidRDefault="00F72338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(1,535)</w:t>
            </w:r>
          </w:p>
        </w:tc>
        <w:tc>
          <w:tcPr>
            <w:tcW w:w="1080" w:type="dxa"/>
          </w:tcPr>
          <w:p w:rsidR="00A02CA2" w:rsidRPr="007308AD" w:rsidRDefault="004E0151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232</w:t>
            </w:r>
          </w:p>
        </w:tc>
        <w:tc>
          <w:tcPr>
            <w:tcW w:w="1170" w:type="dxa"/>
          </w:tcPr>
          <w:p w:rsidR="00A02CA2" w:rsidRPr="007308AD" w:rsidRDefault="004E0151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(213)</w:t>
            </w:r>
          </w:p>
        </w:tc>
      </w:tr>
      <w:tr w:rsidR="00A02CA2" w:rsidRPr="007308AD" w:rsidTr="00CD3AD6">
        <w:tc>
          <w:tcPr>
            <w:tcW w:w="4164" w:type="dxa"/>
          </w:tcPr>
          <w:p w:rsidR="00A02CA2" w:rsidRPr="007308AD" w:rsidRDefault="00A02CA2" w:rsidP="00CD3AD6">
            <w:pPr>
              <w:ind w:right="-50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ราคาทอง (</w:t>
            </w:r>
            <w:r w:rsidRPr="007308AD">
              <w:rPr>
                <w:rFonts w:ascii="Angsana New" w:hAnsi="Angsana New" w:cs="Angsana New"/>
              </w:rPr>
              <w:t xml:space="preserve">+/- 1,000 </w:t>
            </w:r>
            <w:r w:rsidRPr="007308AD">
              <w:rPr>
                <w:rFonts w:ascii="Angsana New" w:hAnsi="Angsana New" w:cs="Angsana New"/>
                <w:cs/>
              </w:rPr>
              <w:t>บาท)</w:t>
            </w:r>
          </w:p>
        </w:tc>
        <w:tc>
          <w:tcPr>
            <w:tcW w:w="1080" w:type="dxa"/>
          </w:tcPr>
          <w:p w:rsidR="00A02CA2" w:rsidRPr="007308AD" w:rsidRDefault="00F72338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422</w:t>
            </w:r>
          </w:p>
        </w:tc>
        <w:tc>
          <w:tcPr>
            <w:tcW w:w="1170" w:type="dxa"/>
          </w:tcPr>
          <w:p w:rsidR="00A02CA2" w:rsidRPr="007308AD" w:rsidRDefault="00F72338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</w:rPr>
              <w:t>(422)</w:t>
            </w:r>
          </w:p>
        </w:tc>
        <w:tc>
          <w:tcPr>
            <w:tcW w:w="1080" w:type="dxa"/>
          </w:tcPr>
          <w:p w:rsidR="00A02CA2" w:rsidRPr="007308AD" w:rsidRDefault="004E0151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32</w:t>
            </w:r>
          </w:p>
        </w:tc>
        <w:tc>
          <w:tcPr>
            <w:tcW w:w="1170" w:type="dxa"/>
          </w:tcPr>
          <w:p w:rsidR="00A02CA2" w:rsidRPr="007308AD" w:rsidRDefault="004E0151" w:rsidP="00CD3AD6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(32)</w:t>
            </w:r>
          </w:p>
        </w:tc>
      </w:tr>
    </w:tbl>
    <w:p w:rsidR="004E0151" w:rsidRDefault="004E0151" w:rsidP="00F72338">
      <w:pPr>
        <w:pStyle w:val="BodyTextIndent"/>
        <w:spacing w:before="120" w:after="0"/>
        <w:ind w:left="0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4E0151" w:rsidRDefault="004E015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F72338" w:rsidRPr="007308AD" w:rsidRDefault="007308AD" w:rsidP="004E0151">
      <w:pPr>
        <w:pStyle w:val="BodyTextIndent"/>
        <w:spacing w:before="120" w:after="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7308AD">
        <w:rPr>
          <w:rFonts w:ascii="Angsana New" w:hAnsi="Angsana New"/>
          <w:b/>
          <w:bCs/>
          <w:sz w:val="32"/>
          <w:szCs w:val="32"/>
        </w:rPr>
        <w:lastRenderedPageBreak/>
        <w:t>27</w:t>
      </w:r>
      <w:r w:rsidR="00F72338" w:rsidRPr="007308AD">
        <w:rPr>
          <w:rFonts w:ascii="Angsana New" w:hAnsi="Angsana New"/>
          <w:b/>
          <w:bCs/>
          <w:sz w:val="32"/>
          <w:szCs w:val="32"/>
          <w:cs/>
          <w:lang w:val="th-TH"/>
        </w:rPr>
        <w:t>.</w:t>
      </w:r>
      <w:r w:rsidR="00F72338" w:rsidRPr="007308AD">
        <w:rPr>
          <w:rFonts w:ascii="Angsana New" w:hAnsi="Angsana New"/>
          <w:b/>
          <w:bCs/>
          <w:sz w:val="32"/>
          <w:szCs w:val="32"/>
          <w:cs/>
          <w:lang w:val="th-TH"/>
        </w:rPr>
        <w:tab/>
        <w:t>ประมาณการหนี้สินเกี่ยวกับคดีฟ้องร้อง</w:t>
      </w:r>
    </w:p>
    <w:tbl>
      <w:tblPr>
        <w:tblStyle w:val="TableGrid"/>
        <w:tblpPr w:leftFromText="180" w:rightFromText="180" w:vertAnchor="text" w:tblpX="450" w:tblpY="1"/>
        <w:tblOverlap w:val="never"/>
        <w:tblW w:w="8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1912"/>
        <w:gridCol w:w="1946"/>
        <w:gridCol w:w="7"/>
      </w:tblGrid>
      <w:tr w:rsidR="00F72338" w:rsidRPr="007308AD" w:rsidTr="00CD3AD6">
        <w:trPr>
          <w:gridAfter w:val="1"/>
          <w:wAfter w:w="7" w:type="dxa"/>
        </w:trPr>
        <w:tc>
          <w:tcPr>
            <w:tcW w:w="8628" w:type="dxa"/>
            <w:gridSpan w:val="3"/>
          </w:tcPr>
          <w:p w:rsidR="00F72338" w:rsidRPr="007308AD" w:rsidRDefault="00F72338" w:rsidP="00CD3AD6">
            <w:pPr>
              <w:tabs>
                <w:tab w:val="left" w:pos="2160"/>
                <w:tab w:val="center" w:pos="6840"/>
                <w:tab w:val="center" w:pos="8280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72338" w:rsidRPr="007308AD" w:rsidTr="00CD3AD6">
        <w:tc>
          <w:tcPr>
            <w:tcW w:w="4770" w:type="dxa"/>
          </w:tcPr>
          <w:p w:rsidR="00F72338" w:rsidRPr="007308AD" w:rsidRDefault="00F72338" w:rsidP="00CD3AD6">
            <w:pPr>
              <w:tabs>
                <w:tab w:val="left" w:pos="2160"/>
                <w:tab w:val="center" w:pos="6840"/>
                <w:tab w:val="center" w:pos="828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865" w:type="dxa"/>
            <w:gridSpan w:val="3"/>
          </w:tcPr>
          <w:p w:rsidR="00F72338" w:rsidRPr="007308AD" w:rsidRDefault="00F72338" w:rsidP="00CD3AD6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vAlign w:val="bottom"/>
          </w:tcPr>
          <w:p w:rsidR="00F72338" w:rsidRPr="007308AD" w:rsidRDefault="00F72338" w:rsidP="00CD3AD6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912" w:type="dxa"/>
            <w:vAlign w:val="bottom"/>
          </w:tcPr>
          <w:p w:rsidR="00F72338" w:rsidRPr="007308AD" w:rsidRDefault="00A4104A" w:rsidP="00CD3AD6">
            <w:pP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20,682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41,018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เพิ่มขึ้นระหว่างปี</w:t>
            </w:r>
          </w:p>
        </w:tc>
        <w:tc>
          <w:tcPr>
            <w:tcW w:w="1912" w:type="dxa"/>
            <w:vAlign w:val="bottom"/>
          </w:tcPr>
          <w:p w:rsidR="00F72338" w:rsidRPr="007308AD" w:rsidRDefault="00A4104A" w:rsidP="00CD3AD6">
            <w:pP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1,668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20,682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จ่ายระหว่างปี</w:t>
            </w:r>
          </w:p>
        </w:tc>
        <w:tc>
          <w:tcPr>
            <w:tcW w:w="1912" w:type="dxa"/>
            <w:vAlign w:val="bottom"/>
          </w:tcPr>
          <w:p w:rsidR="00F72338" w:rsidRPr="007308AD" w:rsidRDefault="00A4104A" w:rsidP="00CD3AD6">
            <w:pP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(4,036)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(10,000)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โอนกลับประมาณการหนี้สิน</w:t>
            </w:r>
          </w:p>
        </w:tc>
        <w:tc>
          <w:tcPr>
            <w:tcW w:w="1912" w:type="dxa"/>
            <w:vAlign w:val="bottom"/>
          </w:tcPr>
          <w:p w:rsidR="00F72338" w:rsidRPr="007308AD" w:rsidRDefault="00A4104A" w:rsidP="00CD3AD6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(31,018)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ยอดคงเหลือปลายปี</w:t>
            </w: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12" w:type="dxa"/>
            <w:vAlign w:val="bottom"/>
          </w:tcPr>
          <w:p w:rsidR="00F72338" w:rsidRPr="007308AD" w:rsidRDefault="00A4104A" w:rsidP="00CD3AD6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18,314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20,682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865" w:type="dxa"/>
            <w:gridSpan w:val="3"/>
            <w:vAlign w:val="bottom"/>
          </w:tcPr>
          <w:p w:rsidR="00F72338" w:rsidRPr="007308AD" w:rsidRDefault="00F72338" w:rsidP="00CD3AD6">
            <w:pPr>
              <w:spacing w:before="120"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พันบาท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72338" w:rsidRPr="007308AD" w:rsidTr="00CD3AD6">
        <w:tc>
          <w:tcPr>
            <w:tcW w:w="4770" w:type="dxa"/>
          </w:tcPr>
          <w:p w:rsidR="00F72338" w:rsidRPr="007308AD" w:rsidRDefault="00F72338" w:rsidP="00CD3AD6">
            <w:pPr>
              <w:tabs>
                <w:tab w:val="left" w:pos="2160"/>
                <w:tab w:val="center" w:pos="6840"/>
                <w:tab w:val="center" w:pos="8280"/>
              </w:tabs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865" w:type="dxa"/>
            <w:gridSpan w:val="3"/>
          </w:tcPr>
          <w:p w:rsidR="00F72338" w:rsidRPr="007308AD" w:rsidRDefault="00F72338" w:rsidP="00CD3AD6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vAlign w:val="bottom"/>
          </w:tcPr>
          <w:p w:rsidR="00F72338" w:rsidRPr="007308AD" w:rsidRDefault="00F72338" w:rsidP="00CD3AD6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หมุนเวียน</w:t>
            </w:r>
          </w:p>
        </w:tc>
        <w:tc>
          <w:tcPr>
            <w:tcW w:w="1912" w:type="dxa"/>
            <w:vAlign w:val="bottom"/>
          </w:tcPr>
          <w:p w:rsidR="00F72338" w:rsidRPr="007308AD" w:rsidRDefault="00A4104A" w:rsidP="00CD3AD6">
            <w:pP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ไม่หมุนเวียน</w:t>
            </w: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12" w:type="dxa"/>
            <w:vAlign w:val="bottom"/>
          </w:tcPr>
          <w:p w:rsidR="00F72338" w:rsidRPr="007308AD" w:rsidRDefault="00A4104A" w:rsidP="00CD3AD6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18,314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pBdr>
                <w:bottom w:val="single" w:sz="4" w:space="1" w:color="auto"/>
              </w:pBd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20,682</w:t>
            </w:r>
          </w:p>
        </w:tc>
      </w:tr>
      <w:tr w:rsidR="00F72338" w:rsidRPr="007308AD" w:rsidTr="00CD3AD6">
        <w:tc>
          <w:tcPr>
            <w:tcW w:w="4770" w:type="dxa"/>
            <w:vAlign w:val="bottom"/>
          </w:tcPr>
          <w:p w:rsidR="00F72338" w:rsidRPr="007308AD" w:rsidRDefault="00F72338" w:rsidP="00CD3AD6">
            <w:pPr>
              <w:spacing w:line="380" w:lineRule="exact"/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 </w:t>
            </w:r>
          </w:p>
        </w:tc>
        <w:tc>
          <w:tcPr>
            <w:tcW w:w="1912" w:type="dxa"/>
            <w:vAlign w:val="bottom"/>
          </w:tcPr>
          <w:p w:rsidR="00F72338" w:rsidRPr="007308AD" w:rsidRDefault="00A4104A" w:rsidP="00CD3AD6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18,314</w:t>
            </w:r>
          </w:p>
        </w:tc>
        <w:tc>
          <w:tcPr>
            <w:tcW w:w="1953" w:type="dxa"/>
            <w:gridSpan w:val="2"/>
            <w:vAlign w:val="bottom"/>
          </w:tcPr>
          <w:p w:rsidR="00F72338" w:rsidRPr="007308AD" w:rsidRDefault="00F72338" w:rsidP="00CD3AD6">
            <w:pPr>
              <w:pBdr>
                <w:bottom w:val="double" w:sz="4" w:space="1" w:color="auto"/>
              </w:pBdr>
              <w:tabs>
                <w:tab w:val="decimal" w:pos="1605"/>
              </w:tabs>
              <w:spacing w:line="380" w:lineRule="exac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20,682</w:t>
            </w:r>
          </w:p>
        </w:tc>
      </w:tr>
    </w:tbl>
    <w:p w:rsidR="00A4104A" w:rsidRPr="007308AD" w:rsidRDefault="00A4104A" w:rsidP="00A4104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6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28.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ทุนสำรอง</w:t>
      </w:r>
    </w:p>
    <w:p w:rsidR="00A4104A" w:rsidRPr="007308AD" w:rsidRDefault="00A4104A" w:rsidP="00A4104A">
      <w:pPr>
        <w:pStyle w:val="BodyTextIndent"/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7308AD">
        <w:rPr>
          <w:rFonts w:ascii="Angsana New" w:hAnsi="Angsana New"/>
        </w:rPr>
        <w:tab/>
      </w:r>
      <w:r w:rsidRPr="007308AD">
        <w:rPr>
          <w:rFonts w:ascii="Angsana New" w:hAnsi="Angsana New"/>
          <w:sz w:val="32"/>
          <w:szCs w:val="32"/>
          <w:cs/>
          <w:lang w:val="th-TH"/>
        </w:rPr>
        <w:t>ทุนสำรองเกิดขึ้นจากการบันทึกราคายุติธรรมของสินทรัพย์ในบริษัทย่อย ณ วันที่ลงทุนในบริษัทย่อยซึ่งไม่สามารถนำไปจ่ายเงินปันผลได้</w:t>
      </w:r>
    </w:p>
    <w:p w:rsidR="00A4104A" w:rsidRPr="007308AD" w:rsidRDefault="00A4104A" w:rsidP="00A4104A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2</w:t>
      </w:r>
      <w:r w:rsidR="001910DB" w:rsidRPr="007308AD">
        <w:rPr>
          <w:rFonts w:ascii="Angsana New" w:hAnsi="Angsana New" w:cs="Angsana New"/>
          <w:b/>
          <w:bCs/>
          <w:sz w:val="32"/>
          <w:szCs w:val="32"/>
        </w:rPr>
        <w:t>9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ส่วนเกินทุนจากการตีราคาสินทรัพย์</w:t>
      </w:r>
    </w:p>
    <w:p w:rsidR="00A4104A" w:rsidRPr="007308AD" w:rsidRDefault="00A4104A" w:rsidP="00A4104A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 คือ ส่วนเกินทุนจากการตีราคาที่ดิน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อาคารและอุปกรณ์</w:t>
      </w:r>
    </w:p>
    <w:p w:rsidR="00A4104A" w:rsidRPr="0050561F" w:rsidRDefault="00A4104A" w:rsidP="00A4104A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28"/>
          <w:szCs w:val="28"/>
          <w:cs/>
        </w:rPr>
      </w:pPr>
      <w:r w:rsidRPr="0050561F">
        <w:rPr>
          <w:rFonts w:ascii="Angsana New" w:hAnsi="Angsana New" w:cs="Angsana New"/>
          <w:sz w:val="28"/>
          <w:szCs w:val="28"/>
          <w:cs/>
        </w:rPr>
        <w:t xml:space="preserve"> (หน่วย</w:t>
      </w:r>
      <w:r w:rsidRPr="0050561F">
        <w:rPr>
          <w:rFonts w:ascii="Angsana New" w:hAnsi="Angsana New" w:cs="Angsana New"/>
          <w:sz w:val="28"/>
          <w:szCs w:val="28"/>
        </w:rPr>
        <w:t>:</w:t>
      </w:r>
      <w:r w:rsidRPr="0050561F">
        <w:rPr>
          <w:rFonts w:ascii="Angsana New" w:hAnsi="Angsana New" w:cs="Angsana New"/>
          <w:sz w:val="28"/>
          <w:szCs w:val="28"/>
          <w:cs/>
        </w:rPr>
        <w:t xml:space="preserve"> พันบาท)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057"/>
        <w:gridCol w:w="1058"/>
        <w:gridCol w:w="1057"/>
        <w:gridCol w:w="1058"/>
      </w:tblGrid>
      <w:tr w:rsidR="00A4104A" w:rsidRPr="0050561F" w:rsidTr="00CD3AD6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50561F">
              <w:rPr>
                <w:rFonts w:ascii="Angsana New" w:hAnsi="Angsana New" w:cs="Angsana New"/>
                <w:color w:val="auto"/>
                <w:cs/>
              </w:rPr>
              <w:t>งบการเงินรวม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aps/>
                <w:color w:val="auto"/>
              </w:rPr>
            </w:pPr>
            <w:r w:rsidRPr="0050561F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A4104A" w:rsidRPr="0050561F" w:rsidTr="00CD3AD6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50561F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50561F"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50561F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50561F">
              <w:rPr>
                <w:rFonts w:ascii="Angsana New" w:hAnsi="Angsana New" w:cs="Angsana New"/>
                <w:color w:val="auto"/>
              </w:rPr>
              <w:t>2561</w:t>
            </w:r>
          </w:p>
        </w:tc>
      </w:tr>
      <w:tr w:rsidR="00A4104A" w:rsidRPr="0050561F" w:rsidTr="00CD3AD6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  <w:cs/>
              </w:rPr>
              <w:t>ยอดคงเหลือต้นปี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widowControl/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4,790,813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widowControl/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4,799,913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1910DB" w:rsidP="0050561F">
            <w:pPr>
              <w:widowControl/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139,043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widowControl/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142,719</w:t>
            </w:r>
          </w:p>
        </w:tc>
      </w:tr>
      <w:tr w:rsidR="001910DB" w:rsidRPr="0050561F" w:rsidTr="00CD3AD6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1910DB" w:rsidRPr="0050561F" w:rsidRDefault="001910DB" w:rsidP="0050561F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  <w:cs/>
              </w:rPr>
              <w:t>ส่วนเกินทุนเพ</w:t>
            </w:r>
            <w:r w:rsidR="0053791B" w:rsidRPr="0050561F">
              <w:rPr>
                <w:rStyle w:val="FootnoteTextChar"/>
                <w:rFonts w:ascii="Angsana New" w:hAnsi="Angsana New" w:cs="Angsana New"/>
                <w:szCs w:val="28"/>
                <w:cs/>
              </w:rPr>
              <w:t>ิ่</w:t>
            </w:r>
            <w:r w:rsidRPr="0050561F">
              <w:rPr>
                <w:rStyle w:val="FootnoteTextChar"/>
                <w:rFonts w:ascii="Angsana New" w:hAnsi="Angsana New" w:cs="Angsana New"/>
                <w:szCs w:val="28"/>
                <w:cs/>
              </w:rPr>
              <w:t>มขึ้นจากการตีราคาของสินทรัพย์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910DB" w:rsidRPr="0050561F" w:rsidRDefault="001910DB" w:rsidP="0050561F">
            <w:pPr>
              <w:widowControl/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809,898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910DB" w:rsidRPr="0050561F" w:rsidRDefault="001910DB" w:rsidP="0050561F">
            <w:pPr>
              <w:widowControl/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1910DB" w:rsidRPr="0050561F" w:rsidRDefault="001910DB" w:rsidP="0050561F">
            <w:pPr>
              <w:widowControl/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2,270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1910DB" w:rsidRPr="0050561F" w:rsidRDefault="001910DB" w:rsidP="0050561F">
            <w:pPr>
              <w:widowControl/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</w:tr>
      <w:tr w:rsidR="00A4104A" w:rsidRPr="0050561F" w:rsidTr="0050561F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50561F" w:rsidRDefault="00A4104A" w:rsidP="0050561F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  <w:cs/>
              </w:rPr>
              <w:t>โอนกลับส่วนเกินทุนจากการตีราคาสำหรับ</w:t>
            </w:r>
          </w:p>
          <w:p w:rsidR="00A4104A" w:rsidRPr="0050561F" w:rsidRDefault="0050561F" w:rsidP="0050561F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 xml:space="preserve">   </w:t>
            </w:r>
            <w:r w:rsidR="00A4104A" w:rsidRPr="0050561F">
              <w:rPr>
                <w:rStyle w:val="FootnoteTextChar"/>
                <w:rFonts w:ascii="Angsana New" w:hAnsi="Angsana New" w:cs="Angsana New"/>
                <w:szCs w:val="28"/>
                <w:cs/>
              </w:rPr>
              <w:t>การขายสินทรัพย์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04A" w:rsidRPr="0050561F" w:rsidRDefault="001910DB" w:rsidP="0050561F">
            <w:pPr>
              <w:widowControl/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(</w:t>
            </w:r>
            <w:r w:rsidR="000314A8">
              <w:rPr>
                <w:rStyle w:val="FootnoteTextChar"/>
                <w:rFonts w:ascii="Angsana New" w:hAnsi="Angsana New" w:cs="Angsana New"/>
                <w:szCs w:val="28"/>
              </w:rPr>
              <w:t>19,770</w:t>
            </w: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)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04A" w:rsidRPr="0050561F" w:rsidRDefault="00A4104A" w:rsidP="0050561F">
            <w:pPr>
              <w:widowControl/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(9,100)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04A" w:rsidRPr="0050561F" w:rsidRDefault="001910DB" w:rsidP="0050561F">
            <w:pPr>
              <w:widowControl/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04A" w:rsidRPr="0050561F" w:rsidRDefault="00A4104A" w:rsidP="0050561F">
            <w:pPr>
              <w:widowControl/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(3,676)</w:t>
            </w:r>
          </w:p>
        </w:tc>
      </w:tr>
      <w:tr w:rsidR="00A4104A" w:rsidRPr="0050561F" w:rsidTr="00CD3AD6">
        <w:trPr>
          <w:cantSplit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115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  <w:cs/>
              </w:rPr>
              <w:t>ยอดคงเหลือปลายปี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1910DB" w:rsidP="0050561F">
            <w:pPr>
              <w:widowControl/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5,5</w:t>
            </w:r>
            <w:r w:rsidR="000314A8">
              <w:rPr>
                <w:rStyle w:val="FootnoteTextChar"/>
                <w:rFonts w:ascii="Angsana New" w:hAnsi="Angsana New" w:cs="Angsana New"/>
                <w:szCs w:val="28"/>
              </w:rPr>
              <w:t>80,941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widowControl/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4,790,813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1910DB" w:rsidP="0050561F">
            <w:pPr>
              <w:widowControl/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141,313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A4104A" w:rsidRPr="0050561F" w:rsidRDefault="00A4104A" w:rsidP="0050561F">
            <w:pPr>
              <w:widowControl/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50561F">
              <w:rPr>
                <w:rStyle w:val="FootnoteTextChar"/>
                <w:rFonts w:ascii="Angsana New" w:hAnsi="Angsana New" w:cs="Angsana New"/>
                <w:szCs w:val="28"/>
              </w:rPr>
              <w:t>139,043</w:t>
            </w:r>
          </w:p>
        </w:tc>
      </w:tr>
    </w:tbl>
    <w:p w:rsidR="00A4104A" w:rsidRPr="007308AD" w:rsidRDefault="00A4104A" w:rsidP="00A4104A">
      <w:pPr>
        <w:pStyle w:val="a"/>
        <w:widowControl/>
        <w:tabs>
          <w:tab w:val="left" w:pos="900"/>
        </w:tabs>
        <w:spacing w:before="16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:rsidR="004E0151" w:rsidRDefault="004E015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1910DB" w:rsidRPr="007308AD" w:rsidRDefault="001910DB" w:rsidP="001910DB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30.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สำรองตามกฎหมาย</w:t>
      </w:r>
    </w:p>
    <w:p w:rsidR="001910DB" w:rsidRPr="007308AD" w:rsidRDefault="001910DB" w:rsidP="001910DB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เพื่อให้เป็นไปตามมาตรา </w:t>
      </w:r>
      <w:r w:rsidRPr="007308AD">
        <w:rPr>
          <w:rFonts w:ascii="Angsana New" w:hAnsi="Angsana New" w:cs="Angsana New"/>
          <w:sz w:val="32"/>
          <w:szCs w:val="32"/>
        </w:rPr>
        <w:t xml:space="preserve">116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7308AD">
        <w:rPr>
          <w:rFonts w:ascii="Angsana New" w:hAnsi="Angsana New" w:cs="Angsana New"/>
          <w:sz w:val="32"/>
          <w:szCs w:val="32"/>
        </w:rPr>
        <w:t>2535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</w:t>
      </w:r>
      <w:r w:rsidRPr="007308AD">
        <w:rPr>
          <w:rFonts w:ascii="Angsana New" w:hAnsi="Angsana New" w:cs="Angsana New"/>
          <w:sz w:val="32"/>
          <w:szCs w:val="32"/>
        </w:rPr>
        <w:t>5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7308AD">
        <w:rPr>
          <w:rFonts w:ascii="Angsana New" w:hAnsi="Angsana New" w:cs="Angsana New"/>
          <w:sz w:val="32"/>
          <w:szCs w:val="32"/>
        </w:rPr>
        <w:t xml:space="preserve">10 </w:t>
      </w:r>
      <w:r w:rsidRPr="007308AD">
        <w:rPr>
          <w:rFonts w:ascii="Angsana New" w:hAnsi="Angsana New" w:cs="Angsana New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 ปัจจุบัน บริษัทฯได้จัดสรรสำรองตามกฎหมายไว้ครบถ้วนแล้ว</w:t>
      </w:r>
    </w:p>
    <w:p w:rsidR="00A02CA2" w:rsidRPr="007308AD" w:rsidRDefault="001910DB" w:rsidP="001910DB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31.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รายได้จากสัญญาที่ทำกับลูกค้า</w:t>
      </w:r>
    </w:p>
    <w:p w:rsidR="001910DB" w:rsidRDefault="001910DB" w:rsidP="001910DB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 xml:space="preserve">31.1    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การจำแนกรายได้</w:t>
      </w:r>
    </w:p>
    <w:tbl>
      <w:tblPr>
        <w:tblStyle w:val="TableGrid"/>
        <w:tblW w:w="882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1284"/>
        <w:gridCol w:w="1284"/>
        <w:gridCol w:w="1280"/>
        <w:gridCol w:w="1282"/>
      </w:tblGrid>
      <w:tr w:rsidR="005E1A24" w:rsidRPr="005E1A24" w:rsidTr="005E1A24">
        <w:trPr>
          <w:tblHeader/>
        </w:trPr>
        <w:tc>
          <w:tcPr>
            <w:tcW w:w="8820" w:type="dxa"/>
            <w:gridSpan w:val="5"/>
          </w:tcPr>
          <w:p w:rsidR="005E1A24" w:rsidRPr="00273A0B" w:rsidRDefault="005E1A24" w:rsidP="005E1A24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273A0B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273A0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5E1A24" w:rsidRPr="005E1A24" w:rsidTr="005E1A24">
        <w:trPr>
          <w:tblHeader/>
        </w:trPr>
        <w:tc>
          <w:tcPr>
            <w:tcW w:w="3690" w:type="dxa"/>
          </w:tcPr>
          <w:p w:rsidR="005E1A24" w:rsidRPr="00273A0B" w:rsidRDefault="005E1A24" w:rsidP="005E1A24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2" w:type="dxa"/>
            <w:gridSpan w:val="2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E1A24" w:rsidRPr="005E1A24" w:rsidTr="005E1A24">
        <w:trPr>
          <w:trHeight w:val="378"/>
          <w:tblHeader/>
        </w:trPr>
        <w:tc>
          <w:tcPr>
            <w:tcW w:w="3690" w:type="dxa"/>
          </w:tcPr>
          <w:p w:rsidR="005E1A24" w:rsidRPr="00273A0B" w:rsidRDefault="005E1A24" w:rsidP="005E1A24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u w:val="single"/>
              </w:rPr>
              <w:t>2561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u w:val="single"/>
              </w:rPr>
              <w:t>2562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u w:val="single"/>
              </w:rPr>
              <w:t>2561</w:t>
            </w:r>
          </w:p>
        </w:tc>
      </w:tr>
      <w:tr w:rsidR="005E1A24" w:rsidRPr="005E1A24" w:rsidTr="005E1A24">
        <w:trPr>
          <w:trHeight w:val="83"/>
          <w:tblHeader/>
        </w:trPr>
        <w:tc>
          <w:tcPr>
            <w:tcW w:w="3690" w:type="dxa"/>
          </w:tcPr>
          <w:p w:rsidR="005E1A24" w:rsidRPr="00273A0B" w:rsidRDefault="005E1A24" w:rsidP="005E1A24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ind w:left="-227" w:right="-1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ปรับปรุงใหม่</w:t>
            </w:r>
            <w:r w:rsidRPr="00273A0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ind w:left="-227" w:right="-14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ปรับปรุงใหม่</w:t>
            </w:r>
            <w:r w:rsidRPr="00273A0B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84" w:type="dxa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:rsidR="005E1A24" w:rsidRPr="00273A0B" w:rsidRDefault="005E1A24" w:rsidP="005E1A24">
            <w:pPr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84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3,356,259</w:t>
            </w:r>
          </w:p>
        </w:tc>
        <w:tc>
          <w:tcPr>
            <w:tcW w:w="1284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3,572,748</w:t>
            </w:r>
          </w:p>
        </w:tc>
        <w:tc>
          <w:tcPr>
            <w:tcW w:w="1280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36,297</w:t>
            </w:r>
          </w:p>
        </w:tc>
        <w:tc>
          <w:tcPr>
            <w:tcW w:w="1282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37,371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84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2,568,163</w:t>
            </w:r>
          </w:p>
        </w:tc>
        <w:tc>
          <w:tcPr>
            <w:tcW w:w="1284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1,705,618</w:t>
            </w:r>
          </w:p>
        </w:tc>
        <w:tc>
          <w:tcPr>
            <w:tcW w:w="1280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350</w:t>
            </w:r>
          </w:p>
        </w:tc>
        <w:tc>
          <w:tcPr>
            <w:tcW w:w="1282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629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="00273A0B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          </w:t>
            </w: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</w:t>
            </w:r>
            <w:r w:rsidR="00273A0B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</w:t>
            </w: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ค่าบริการ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21,979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19,937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2,481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2,780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4,633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2,553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107,432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97,233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right="-108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5,951,034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5,300,856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146,560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138,013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="00273A0B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             </w:t>
            </w: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 xml:space="preserve"> </w:t>
            </w: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</w:rPr>
              <w:t xml:space="preserve">- </w:t>
            </w: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ค่าเช่า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69,204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78,730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19,096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18,559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38,194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31,368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73,143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41,694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1,037,831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28,271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กำไรจากการประเมินมูลค่าอสังหาริมทรัพย์</w:t>
            </w:r>
            <w:r w:rsidR="00273A0B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                </w:t>
            </w: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เพื่อการลงทุน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86,510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50,618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7,428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tabs>
                <w:tab w:val="left" w:pos="490"/>
              </w:tabs>
              <w:ind w:left="160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  <w:t>อื่นๆ</w:t>
            </w:r>
          </w:p>
        </w:tc>
        <w:tc>
          <w:tcPr>
            <w:tcW w:w="1284" w:type="dxa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12,879</w:t>
            </w:r>
          </w:p>
        </w:tc>
        <w:tc>
          <w:tcPr>
            <w:tcW w:w="1284" w:type="dxa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16,865</w:t>
            </w:r>
          </w:p>
        </w:tc>
        <w:tc>
          <w:tcPr>
            <w:tcW w:w="1280" w:type="dxa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1,515</w:t>
            </w:r>
          </w:p>
        </w:tc>
        <w:tc>
          <w:tcPr>
            <w:tcW w:w="1282" w:type="dxa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5,079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6,157,821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5,478,437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1,285,573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231,616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5E1A24" w:rsidRPr="005E1A24" w:rsidTr="005E1A24">
        <w:trPr>
          <w:trHeight w:val="83"/>
          <w:tblHeader/>
        </w:trPr>
        <w:tc>
          <w:tcPr>
            <w:tcW w:w="3690" w:type="dxa"/>
          </w:tcPr>
          <w:p w:rsidR="005E1A24" w:rsidRPr="00273A0B" w:rsidRDefault="005E1A24" w:rsidP="005E1A24">
            <w:pPr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84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5,799,271</w:t>
            </w:r>
          </w:p>
        </w:tc>
        <w:tc>
          <w:tcPr>
            <w:tcW w:w="1284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5,112,700</w:t>
            </w:r>
          </w:p>
        </w:tc>
        <w:tc>
          <w:tcPr>
            <w:tcW w:w="1280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36,647</w:t>
            </w:r>
          </w:p>
        </w:tc>
        <w:tc>
          <w:tcPr>
            <w:tcW w:w="1282" w:type="dxa"/>
          </w:tcPr>
          <w:p w:rsidR="005E1A24" w:rsidRPr="00273A0B" w:rsidRDefault="005E1A24" w:rsidP="005E1A24">
            <w:pP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38,000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151,763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188,156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109,913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pBdr>
                <w:bottom w:val="sing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sz w:val="28"/>
                <w:szCs w:val="28"/>
              </w:rPr>
              <w:t>100,013</w:t>
            </w:r>
          </w:p>
        </w:tc>
      </w:tr>
      <w:tr w:rsidR="005E1A24" w:rsidRPr="005E1A24" w:rsidTr="005E1A24">
        <w:tc>
          <w:tcPr>
            <w:tcW w:w="3690" w:type="dxa"/>
          </w:tcPr>
          <w:p w:rsidR="005E1A24" w:rsidRPr="00273A0B" w:rsidRDefault="005E1A24" w:rsidP="005E1A24">
            <w:pPr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5,951,034</w:t>
            </w:r>
          </w:p>
        </w:tc>
        <w:tc>
          <w:tcPr>
            <w:tcW w:w="1284" w:type="dxa"/>
            <w:vAlign w:val="bottom"/>
          </w:tcPr>
          <w:p w:rsidR="005E1A24" w:rsidRPr="00273A0B" w:rsidRDefault="005E1A24" w:rsidP="005E1A24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5,300,586</w:t>
            </w:r>
          </w:p>
        </w:tc>
        <w:tc>
          <w:tcPr>
            <w:tcW w:w="1280" w:type="dxa"/>
            <w:vAlign w:val="bottom"/>
          </w:tcPr>
          <w:p w:rsidR="005E1A24" w:rsidRPr="00273A0B" w:rsidRDefault="005E1A24" w:rsidP="005E1A24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146,560</w:t>
            </w:r>
          </w:p>
        </w:tc>
        <w:tc>
          <w:tcPr>
            <w:tcW w:w="1282" w:type="dxa"/>
            <w:vAlign w:val="bottom"/>
          </w:tcPr>
          <w:p w:rsidR="005E1A24" w:rsidRPr="00273A0B" w:rsidRDefault="005E1A24" w:rsidP="005E1A24">
            <w:pPr>
              <w:pBdr>
                <w:bottom w:val="double" w:sz="4" w:space="1" w:color="auto"/>
              </w:pBdr>
              <w:tabs>
                <w:tab w:val="decimal" w:pos="975"/>
              </w:tabs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273A0B">
              <w:rPr>
                <w:rFonts w:ascii="Angsana New" w:hAnsi="Angsana New" w:cs="Angsana New"/>
                <w:b/>
                <w:bCs/>
                <w:sz w:val="28"/>
                <w:szCs w:val="28"/>
              </w:rPr>
              <w:t>138,013</w:t>
            </w:r>
          </w:p>
        </w:tc>
      </w:tr>
    </w:tbl>
    <w:p w:rsidR="00273A0B" w:rsidRDefault="00273A0B" w:rsidP="004E0151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273A0B" w:rsidRDefault="00273A0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637BB7" w:rsidRPr="007308AD" w:rsidRDefault="00637BB7" w:rsidP="004E0151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 xml:space="preserve">31.2    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รายได้ที่รับรู้ที่เกี่ยวข้องกับยอดคงเหลือตามสัญญา</w:t>
      </w:r>
    </w:p>
    <w:p w:rsidR="00637BB7" w:rsidRPr="007308AD" w:rsidRDefault="00637BB7" w:rsidP="00637BB7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24"/>
          <w:szCs w:val="24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3513A7"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3513A7" w:rsidRPr="007308AD">
        <w:rPr>
          <w:rFonts w:ascii="Angsana New" w:hAnsi="Angsana New" w:cs="Angsana New"/>
          <w:sz w:val="32"/>
          <w:szCs w:val="32"/>
        </w:rPr>
        <w:t xml:space="preserve">31 </w:t>
      </w:r>
      <w:r w:rsidR="003513A7" w:rsidRPr="007308A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3513A7" w:rsidRPr="007308AD">
        <w:rPr>
          <w:rFonts w:ascii="Angsana New" w:hAnsi="Angsana New" w:cs="Angsana New"/>
          <w:sz w:val="32"/>
          <w:szCs w:val="32"/>
        </w:rPr>
        <w:t xml:space="preserve">2562 </w:t>
      </w:r>
      <w:r w:rsidR="003513A7" w:rsidRPr="007308AD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3513A7" w:rsidRPr="007308AD">
        <w:rPr>
          <w:rFonts w:ascii="Angsana New" w:hAnsi="Angsana New" w:cs="Angsana New"/>
          <w:sz w:val="32"/>
          <w:szCs w:val="32"/>
        </w:rPr>
        <w:t xml:space="preserve">2561 </w:t>
      </w:r>
      <w:r w:rsidR="003513A7" w:rsidRPr="007308AD">
        <w:rPr>
          <w:rFonts w:ascii="Angsana New" w:hAnsi="Angsana New" w:cs="Angsana New"/>
          <w:sz w:val="32"/>
          <w:szCs w:val="32"/>
          <w:cs/>
        </w:rPr>
        <w:t>กลุ่มบริษัทมีรายได้ที่รับรู้ที่เกี่ยวข้องยอดคงเหลือตามสัญญาจาก</w:t>
      </w:r>
      <w:r w:rsidR="00E52ABA" w:rsidRPr="007308AD">
        <w:rPr>
          <w:rFonts w:ascii="Angsana New" w:hAnsi="Angsana New" w:cs="Angsana New"/>
          <w:sz w:val="32"/>
          <w:szCs w:val="32"/>
          <w:cs/>
        </w:rPr>
        <w:t>ธุรกิจ</w:t>
      </w:r>
      <w:r w:rsidR="005E1A24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273A0B">
        <w:rPr>
          <w:rFonts w:ascii="Angsana New" w:hAnsi="Angsana New" w:cs="Angsana New" w:hint="cs"/>
          <w:sz w:val="32"/>
          <w:szCs w:val="32"/>
          <w:cs/>
        </w:rPr>
        <w:t>และ</w:t>
      </w:r>
      <w:r w:rsidR="00E52ABA" w:rsidRPr="007308AD">
        <w:rPr>
          <w:rFonts w:ascii="Angsana New" w:hAnsi="Angsana New" w:cs="Angsana New"/>
          <w:sz w:val="32"/>
          <w:szCs w:val="32"/>
          <w:cs/>
        </w:rPr>
        <w:t>พัฒนา</w:t>
      </w:r>
      <w:r w:rsidR="003513A7" w:rsidRPr="007308AD">
        <w:rPr>
          <w:rFonts w:ascii="Angsana New" w:hAnsi="Angsana New" w:cs="Angsana New"/>
          <w:sz w:val="32"/>
          <w:szCs w:val="32"/>
          <w:cs/>
        </w:rPr>
        <w:t>อสังหาริมทรัพย์ดังนี้</w:t>
      </w:r>
    </w:p>
    <w:tbl>
      <w:tblPr>
        <w:tblStyle w:val="TableGrid"/>
        <w:tblW w:w="8860" w:type="dxa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1080"/>
        <w:gridCol w:w="1080"/>
        <w:gridCol w:w="1080"/>
        <w:gridCol w:w="1080"/>
      </w:tblGrid>
      <w:tr w:rsidR="00637BB7" w:rsidRPr="007308AD" w:rsidTr="005E1A24">
        <w:tc>
          <w:tcPr>
            <w:tcW w:w="8860" w:type="dxa"/>
            <w:gridSpan w:val="5"/>
            <w:hideMark/>
          </w:tcPr>
          <w:p w:rsidR="00637BB7" w:rsidRPr="007308AD" w:rsidRDefault="00637BB7" w:rsidP="00273A0B">
            <w:pPr>
              <w:jc w:val="right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(</w:t>
            </w:r>
            <w:r w:rsidRPr="007308AD">
              <w:rPr>
                <w:rFonts w:ascii="Angsana New" w:hAnsi="Angsana New" w:cs="Angsana New"/>
                <w:cs/>
              </w:rPr>
              <w:t>หน่วย</w:t>
            </w:r>
            <w:r w:rsidRPr="007308AD">
              <w:rPr>
                <w:rFonts w:ascii="Angsana New" w:hAnsi="Angsana New" w:cs="Angsana New"/>
              </w:rPr>
              <w:t>:</w:t>
            </w:r>
            <w:r w:rsidRPr="007308AD">
              <w:rPr>
                <w:rFonts w:ascii="Angsana New" w:hAnsi="Angsana New" w:cs="Angsana New"/>
                <w:cs/>
              </w:rPr>
              <w:t xml:space="preserve"> พันบาท</w:t>
            </w:r>
            <w:r w:rsidRPr="007308AD">
              <w:rPr>
                <w:rFonts w:ascii="Angsana New" w:hAnsi="Angsana New" w:cs="Angsana New"/>
              </w:rPr>
              <w:t>)</w:t>
            </w:r>
          </w:p>
        </w:tc>
      </w:tr>
      <w:tr w:rsidR="00637BB7" w:rsidRPr="007308AD" w:rsidTr="00273A0B">
        <w:tc>
          <w:tcPr>
            <w:tcW w:w="4540" w:type="dxa"/>
            <w:hideMark/>
          </w:tcPr>
          <w:p w:rsidR="00637BB7" w:rsidRPr="007308AD" w:rsidRDefault="00637BB7" w:rsidP="00273A0B">
            <w:pPr>
              <w:rPr>
                <w:rFonts w:ascii="Angsana New" w:hAnsi="Angsana New" w:cs="Angsana New"/>
              </w:rPr>
            </w:pPr>
          </w:p>
        </w:tc>
        <w:tc>
          <w:tcPr>
            <w:tcW w:w="2160" w:type="dxa"/>
            <w:gridSpan w:val="2"/>
            <w:hideMark/>
          </w:tcPr>
          <w:p w:rsidR="00637BB7" w:rsidRPr="007308AD" w:rsidRDefault="00637BB7" w:rsidP="00273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hideMark/>
          </w:tcPr>
          <w:p w:rsidR="00637BB7" w:rsidRPr="007308AD" w:rsidRDefault="00637BB7" w:rsidP="00273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637BB7" w:rsidRPr="007308AD" w:rsidTr="00273A0B">
        <w:tc>
          <w:tcPr>
            <w:tcW w:w="4540" w:type="dxa"/>
          </w:tcPr>
          <w:p w:rsidR="00637BB7" w:rsidRPr="007308AD" w:rsidRDefault="00637BB7" w:rsidP="00273A0B">
            <w:pPr>
              <w:rPr>
                <w:rFonts w:ascii="Angsana New" w:hAnsi="Angsana New" w:cs="Angsana New"/>
              </w:rPr>
            </w:pPr>
          </w:p>
        </w:tc>
        <w:tc>
          <w:tcPr>
            <w:tcW w:w="1080" w:type="dxa"/>
            <w:hideMark/>
          </w:tcPr>
          <w:p w:rsidR="00637BB7" w:rsidRPr="007308AD" w:rsidRDefault="00637BB7" w:rsidP="00273A0B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2562</w:t>
            </w:r>
          </w:p>
        </w:tc>
        <w:tc>
          <w:tcPr>
            <w:tcW w:w="1080" w:type="dxa"/>
            <w:hideMark/>
          </w:tcPr>
          <w:p w:rsidR="00637BB7" w:rsidRPr="007308AD" w:rsidRDefault="00637BB7" w:rsidP="00273A0B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2561</w:t>
            </w:r>
          </w:p>
        </w:tc>
        <w:tc>
          <w:tcPr>
            <w:tcW w:w="1080" w:type="dxa"/>
            <w:hideMark/>
          </w:tcPr>
          <w:p w:rsidR="00637BB7" w:rsidRPr="007308AD" w:rsidRDefault="00637BB7" w:rsidP="00273A0B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2562</w:t>
            </w:r>
          </w:p>
        </w:tc>
        <w:tc>
          <w:tcPr>
            <w:tcW w:w="1080" w:type="dxa"/>
            <w:hideMark/>
          </w:tcPr>
          <w:p w:rsidR="00637BB7" w:rsidRPr="007308AD" w:rsidRDefault="00637BB7" w:rsidP="00273A0B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7308AD">
              <w:rPr>
                <w:rFonts w:ascii="Angsana New" w:hAnsi="Angsana New" w:cs="Angsana New"/>
                <w:color w:val="auto"/>
                <w:sz w:val="30"/>
                <w:szCs w:val="30"/>
              </w:rPr>
              <w:t>2561</w:t>
            </w:r>
          </w:p>
        </w:tc>
      </w:tr>
      <w:tr w:rsidR="00637BB7" w:rsidRPr="007308AD" w:rsidTr="00273A0B">
        <w:trPr>
          <w:trHeight w:val="441"/>
        </w:trPr>
        <w:tc>
          <w:tcPr>
            <w:tcW w:w="4540" w:type="dxa"/>
            <w:hideMark/>
          </w:tcPr>
          <w:p w:rsidR="00637BB7" w:rsidRPr="007308AD" w:rsidRDefault="00637BB7" w:rsidP="00273A0B">
            <w:pPr>
              <w:ind w:left="162" w:hanging="16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080" w:type="dxa"/>
            <w:vAlign w:val="bottom"/>
            <w:hideMark/>
          </w:tcPr>
          <w:p w:rsidR="00637BB7" w:rsidRPr="007308AD" w:rsidRDefault="005E1A24" w:rsidP="00273A0B">
            <w:pPr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547,433</w:t>
            </w:r>
          </w:p>
        </w:tc>
        <w:tc>
          <w:tcPr>
            <w:tcW w:w="1080" w:type="dxa"/>
            <w:vAlign w:val="bottom"/>
          </w:tcPr>
          <w:p w:rsidR="00637BB7" w:rsidRPr="007308AD" w:rsidRDefault="005E1A24" w:rsidP="00273A0B">
            <w:pPr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503,069</w:t>
            </w:r>
          </w:p>
        </w:tc>
        <w:tc>
          <w:tcPr>
            <w:tcW w:w="1080" w:type="dxa"/>
            <w:vAlign w:val="bottom"/>
            <w:hideMark/>
          </w:tcPr>
          <w:p w:rsidR="00637BB7" w:rsidRPr="007308AD" w:rsidRDefault="003513A7" w:rsidP="00273A0B">
            <w:pPr>
              <w:jc w:val="right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  <w:tc>
          <w:tcPr>
            <w:tcW w:w="1080" w:type="dxa"/>
            <w:vAlign w:val="bottom"/>
            <w:hideMark/>
          </w:tcPr>
          <w:p w:rsidR="00637BB7" w:rsidRPr="007308AD" w:rsidRDefault="003513A7" w:rsidP="00273A0B">
            <w:pPr>
              <w:jc w:val="right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</w:tr>
    </w:tbl>
    <w:p w:rsidR="003513A7" w:rsidRPr="007308AD" w:rsidRDefault="003513A7" w:rsidP="004E015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 xml:space="preserve">31.3    </w:t>
      </w:r>
      <w:r w:rsidR="00EF164E" w:rsidRPr="007308AD">
        <w:rPr>
          <w:rFonts w:ascii="Angsana New" w:hAnsi="Angsana New" w:cs="Angsana New"/>
          <w:b/>
          <w:bCs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:rsidR="00A02CA2" w:rsidRPr="007308AD" w:rsidRDefault="00E52ABA" w:rsidP="004E015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7308AD">
        <w:rPr>
          <w:rFonts w:ascii="Angsana New" w:hAnsi="Angsana New" w:cs="Angsana New"/>
          <w:sz w:val="32"/>
          <w:szCs w:val="32"/>
        </w:rPr>
        <w:t xml:space="preserve">31 </w:t>
      </w:r>
      <w:r w:rsidRPr="007308AD">
        <w:rPr>
          <w:rFonts w:ascii="Angsana New" w:hAnsi="Angsana New" w:cs="Angsana New"/>
          <w:sz w:val="32"/>
          <w:szCs w:val="32"/>
          <w:cs/>
        </w:rPr>
        <w:t>ธันวาคม</w:t>
      </w:r>
      <w:r w:rsidRPr="007308AD">
        <w:rPr>
          <w:rFonts w:ascii="Angsana New" w:hAnsi="Angsana New" w:cs="Angsana New"/>
          <w:sz w:val="32"/>
          <w:szCs w:val="32"/>
        </w:rPr>
        <w:t xml:space="preserve"> 2562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กลุ่มบริษัทมีรายได้จากธุรกิจพัฒนาอสังหาริมทรัพย์จำนวน </w:t>
      </w:r>
      <w:r w:rsidR="0050561F">
        <w:rPr>
          <w:rFonts w:ascii="Angsana New" w:hAnsi="Angsana New" w:cs="Angsana New"/>
          <w:sz w:val="32"/>
          <w:szCs w:val="32"/>
        </w:rPr>
        <w:t>3,0</w:t>
      </w:r>
      <w:r w:rsidR="00723378">
        <w:rPr>
          <w:rFonts w:ascii="Angsana New" w:hAnsi="Angsana New" w:cs="Angsana New"/>
          <w:sz w:val="32"/>
          <w:szCs w:val="32"/>
        </w:rPr>
        <w:t>86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ล้านบาทซึ</w:t>
      </w:r>
      <w:r w:rsidR="002E6681" w:rsidRPr="007308AD">
        <w:rPr>
          <w:rFonts w:ascii="Angsana New" w:hAnsi="Angsana New" w:cs="Angsana New"/>
          <w:sz w:val="32"/>
          <w:szCs w:val="32"/>
          <w:cs/>
        </w:rPr>
        <w:t>่</w:t>
      </w:r>
      <w:r w:rsidRPr="007308AD">
        <w:rPr>
          <w:rFonts w:ascii="Angsana New" w:hAnsi="Angsana New" w:cs="Angsana New"/>
          <w:sz w:val="32"/>
          <w:szCs w:val="32"/>
          <w:cs/>
        </w:rPr>
        <w:t>งกลุ่มบริษัท</w:t>
      </w:r>
      <w:r w:rsidR="002E6681" w:rsidRPr="007308AD">
        <w:rPr>
          <w:rFonts w:ascii="Angsana New" w:hAnsi="Angsana New" w:cs="Angsana New"/>
          <w:sz w:val="32"/>
          <w:szCs w:val="32"/>
          <w:cs/>
        </w:rPr>
        <w:t xml:space="preserve">คาดว่าจะรับรู้รายได้ในสามปีข้างหน้า </w:t>
      </w:r>
      <w:r w:rsidR="002E6681" w:rsidRPr="007308AD">
        <w:rPr>
          <w:rFonts w:ascii="Angsana New" w:hAnsi="Angsana New" w:cs="Angsana New"/>
          <w:sz w:val="32"/>
          <w:szCs w:val="32"/>
        </w:rPr>
        <w:t>(</w:t>
      </w:r>
      <w:r w:rsidR="0050561F">
        <w:rPr>
          <w:rFonts w:ascii="Angsana New" w:hAnsi="Angsana New" w:cs="Angsana New"/>
          <w:sz w:val="32"/>
          <w:szCs w:val="32"/>
        </w:rPr>
        <w:t>2561: 3,279</w:t>
      </w:r>
      <w:r w:rsidR="0050561F">
        <w:rPr>
          <w:rFonts w:ascii="Angsana New" w:hAnsi="Angsana New" w:cs="Angsana New" w:hint="cs"/>
          <w:sz w:val="32"/>
          <w:szCs w:val="32"/>
          <w:cs/>
        </w:rPr>
        <w:t xml:space="preserve"> ล้านบาท ซึ่งกลุ่มบริษัทคาดว่าจะรับรู้รายได้ในสองปีข้างหน้า) </w:t>
      </w:r>
      <w:r w:rsidR="002E6681" w:rsidRPr="007308AD">
        <w:rPr>
          <w:rFonts w:ascii="Angsana New" w:hAnsi="Angsana New" w:cs="Angsana New"/>
          <w:sz w:val="32"/>
          <w:szCs w:val="32"/>
          <w:cs/>
        </w:rPr>
        <w:t>ตามความสำเร็จของการก่อสร้างธุรกิจอสังหาริมทรัพย์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960153" w:rsidRPr="007308AD" w:rsidRDefault="00277E19" w:rsidP="00960153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="002E6681" w:rsidRPr="007308AD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>รายได้อื่น</w:t>
      </w:r>
    </w:p>
    <w:p w:rsidR="00960153" w:rsidRPr="007308AD" w:rsidRDefault="00960153" w:rsidP="00960153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right"/>
        <w:rPr>
          <w:rFonts w:ascii="Angsana New" w:hAnsi="Angsana New" w:cs="Angsana New"/>
          <w:cs/>
        </w:rPr>
      </w:pPr>
      <w:r w:rsidRPr="007308AD">
        <w:rPr>
          <w:rFonts w:ascii="Angsana New" w:hAnsi="Angsana New" w:cs="Angsana New"/>
          <w:cs/>
        </w:rPr>
        <w:t xml:space="preserve"> (หน่วย</w:t>
      </w:r>
      <w:r w:rsidRPr="007308AD">
        <w:rPr>
          <w:rFonts w:ascii="Angsana New" w:hAnsi="Angsana New" w:cs="Angsana New"/>
        </w:rPr>
        <w:t xml:space="preserve">: </w:t>
      </w:r>
      <w:r w:rsidRPr="007308AD">
        <w:rPr>
          <w:rFonts w:ascii="Angsana New" w:hAnsi="Angsana New" w:cs="Angsana New"/>
          <w:cs/>
        </w:rPr>
        <w:t>พันบาท)</w:t>
      </w:r>
    </w:p>
    <w:tbl>
      <w:tblPr>
        <w:tblW w:w="871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032"/>
        <w:gridCol w:w="1170"/>
        <w:gridCol w:w="1170"/>
        <w:gridCol w:w="1170"/>
        <w:gridCol w:w="1170"/>
      </w:tblGrid>
      <w:tr w:rsidR="00960153" w:rsidRPr="007308AD" w:rsidTr="001236D5">
        <w:tc>
          <w:tcPr>
            <w:tcW w:w="4032" w:type="dxa"/>
          </w:tcPr>
          <w:p w:rsidR="00960153" w:rsidRPr="007308AD" w:rsidRDefault="00960153" w:rsidP="006D5C88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90503F" w:rsidRPr="007308AD" w:rsidTr="001236D5">
        <w:tc>
          <w:tcPr>
            <w:tcW w:w="4032" w:type="dxa"/>
          </w:tcPr>
          <w:p w:rsidR="0090503F" w:rsidRPr="007308AD" w:rsidRDefault="0090503F" w:rsidP="0090503F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</w:tr>
      <w:tr w:rsidR="0090503F" w:rsidRPr="007308AD" w:rsidTr="001236D5">
        <w:tc>
          <w:tcPr>
            <w:tcW w:w="4032" w:type="dxa"/>
          </w:tcPr>
          <w:p w:rsidR="0090503F" w:rsidRPr="007308AD" w:rsidRDefault="0090503F" w:rsidP="0090503F">
            <w:pPr>
              <w:ind w:left="342" w:right="-19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ดอกเบี้ยรับ</w:t>
            </w:r>
          </w:p>
        </w:tc>
        <w:tc>
          <w:tcPr>
            <w:tcW w:w="1170" w:type="dxa"/>
            <w:vAlign w:val="bottom"/>
          </w:tcPr>
          <w:p w:rsidR="0090503F" w:rsidRPr="007308AD" w:rsidRDefault="002E6681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38,194</w:t>
            </w:r>
          </w:p>
        </w:tc>
        <w:tc>
          <w:tcPr>
            <w:tcW w:w="1170" w:type="dxa"/>
            <w:vAlign w:val="bottom"/>
          </w:tcPr>
          <w:p w:rsidR="0090503F" w:rsidRPr="007308AD" w:rsidRDefault="0090503F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31,368</w:t>
            </w:r>
          </w:p>
        </w:tc>
        <w:tc>
          <w:tcPr>
            <w:tcW w:w="1170" w:type="dxa"/>
            <w:vAlign w:val="bottom"/>
          </w:tcPr>
          <w:p w:rsidR="0090503F" w:rsidRPr="007308AD" w:rsidRDefault="002E6681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73,143</w:t>
            </w:r>
          </w:p>
        </w:tc>
        <w:tc>
          <w:tcPr>
            <w:tcW w:w="1170" w:type="dxa"/>
            <w:vAlign w:val="bottom"/>
          </w:tcPr>
          <w:p w:rsidR="0090503F" w:rsidRPr="007308AD" w:rsidRDefault="0090503F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41,694</w:t>
            </w:r>
          </w:p>
        </w:tc>
      </w:tr>
      <w:tr w:rsidR="0090503F" w:rsidRPr="007308AD" w:rsidTr="001236D5">
        <w:tc>
          <w:tcPr>
            <w:tcW w:w="4032" w:type="dxa"/>
          </w:tcPr>
          <w:p w:rsidR="0090503F" w:rsidRPr="007308AD" w:rsidRDefault="0090503F" w:rsidP="0090503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:rsidR="0090503F" w:rsidRPr="007308AD" w:rsidRDefault="002E6681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90503F" w:rsidRPr="007308AD" w:rsidRDefault="0090503F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90503F" w:rsidRPr="007308AD" w:rsidRDefault="002E6681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1,037,831</w:t>
            </w:r>
          </w:p>
        </w:tc>
        <w:tc>
          <w:tcPr>
            <w:tcW w:w="1170" w:type="dxa"/>
            <w:vAlign w:val="bottom"/>
          </w:tcPr>
          <w:p w:rsidR="0090503F" w:rsidRPr="007308AD" w:rsidRDefault="0090503F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28,271</w:t>
            </w:r>
          </w:p>
        </w:tc>
      </w:tr>
      <w:tr w:rsidR="0090503F" w:rsidRPr="007308AD" w:rsidTr="001236D5">
        <w:tc>
          <w:tcPr>
            <w:tcW w:w="4032" w:type="dxa"/>
          </w:tcPr>
          <w:p w:rsidR="0090503F" w:rsidRPr="007308AD" w:rsidRDefault="0090503F" w:rsidP="0090503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กำไรจากการ</w:t>
            </w:r>
            <w:r w:rsidR="005E1A24">
              <w:rPr>
                <w:rFonts w:ascii="Angsana New" w:hAnsi="Angsana New" w:cs="Angsana New" w:hint="cs"/>
                <w:cs/>
              </w:rPr>
              <w:t>ประเมิน</w:t>
            </w:r>
            <w:r w:rsidRPr="007308AD">
              <w:rPr>
                <w:rFonts w:ascii="Angsana New" w:hAnsi="Angsana New" w:cs="Angsana New"/>
                <w:cs/>
              </w:rPr>
              <w:t>มูลค่า</w:t>
            </w:r>
          </w:p>
          <w:p w:rsidR="0090503F" w:rsidRPr="007308AD" w:rsidRDefault="0090503F" w:rsidP="0090503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 xml:space="preserve">   อสังหาริมทรัพย์เพื่อการลงทุน</w:t>
            </w:r>
          </w:p>
        </w:tc>
        <w:tc>
          <w:tcPr>
            <w:tcW w:w="1170" w:type="dxa"/>
            <w:vAlign w:val="bottom"/>
          </w:tcPr>
          <w:p w:rsidR="0090503F" w:rsidRPr="007308AD" w:rsidRDefault="002E6681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86,510</w:t>
            </w:r>
          </w:p>
        </w:tc>
        <w:tc>
          <w:tcPr>
            <w:tcW w:w="1170" w:type="dxa"/>
            <w:vAlign w:val="bottom"/>
          </w:tcPr>
          <w:p w:rsidR="0090503F" w:rsidRPr="007308AD" w:rsidRDefault="0090503F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50,618</w:t>
            </w:r>
          </w:p>
        </w:tc>
        <w:tc>
          <w:tcPr>
            <w:tcW w:w="1170" w:type="dxa"/>
            <w:vAlign w:val="bottom"/>
          </w:tcPr>
          <w:p w:rsidR="0090503F" w:rsidRPr="007308AD" w:rsidRDefault="002E6681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7,428</w:t>
            </w:r>
          </w:p>
        </w:tc>
        <w:tc>
          <w:tcPr>
            <w:tcW w:w="1170" w:type="dxa"/>
            <w:vAlign w:val="bottom"/>
          </w:tcPr>
          <w:p w:rsidR="0090503F" w:rsidRPr="007308AD" w:rsidRDefault="0090503F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</w:tr>
      <w:tr w:rsidR="0090503F" w:rsidRPr="007308AD" w:rsidTr="001236D5">
        <w:tc>
          <w:tcPr>
            <w:tcW w:w="4032" w:type="dxa"/>
          </w:tcPr>
          <w:p w:rsidR="0090503F" w:rsidRPr="007308AD" w:rsidRDefault="0090503F" w:rsidP="0090503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ค่าธรรมเนียมการจัดการรับ</w:t>
            </w:r>
          </w:p>
        </w:tc>
        <w:tc>
          <w:tcPr>
            <w:tcW w:w="1170" w:type="dxa"/>
            <w:vAlign w:val="bottom"/>
          </w:tcPr>
          <w:p w:rsidR="0090503F" w:rsidRPr="007308AD" w:rsidRDefault="002E6681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4,633</w:t>
            </w:r>
          </w:p>
        </w:tc>
        <w:tc>
          <w:tcPr>
            <w:tcW w:w="1170" w:type="dxa"/>
            <w:vAlign w:val="bottom"/>
          </w:tcPr>
          <w:p w:rsidR="0090503F" w:rsidRPr="007308AD" w:rsidRDefault="0090503F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2,553</w:t>
            </w:r>
          </w:p>
        </w:tc>
        <w:tc>
          <w:tcPr>
            <w:tcW w:w="1170" w:type="dxa"/>
            <w:vAlign w:val="bottom"/>
          </w:tcPr>
          <w:p w:rsidR="0090503F" w:rsidRPr="007308AD" w:rsidRDefault="002E6681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107,432</w:t>
            </w:r>
          </w:p>
        </w:tc>
        <w:tc>
          <w:tcPr>
            <w:tcW w:w="1170" w:type="dxa"/>
            <w:vAlign w:val="bottom"/>
          </w:tcPr>
          <w:p w:rsidR="0090503F" w:rsidRPr="007308AD" w:rsidRDefault="0090503F" w:rsidP="0090503F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97,233</w:t>
            </w:r>
          </w:p>
        </w:tc>
      </w:tr>
      <w:tr w:rsidR="0090503F" w:rsidRPr="007308AD" w:rsidTr="001236D5">
        <w:tc>
          <w:tcPr>
            <w:tcW w:w="4032" w:type="dxa"/>
          </w:tcPr>
          <w:p w:rsidR="0090503F" w:rsidRPr="007308AD" w:rsidRDefault="0090503F" w:rsidP="0090503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อื่นๆ</w:t>
            </w:r>
          </w:p>
        </w:tc>
        <w:tc>
          <w:tcPr>
            <w:tcW w:w="1170" w:type="dxa"/>
          </w:tcPr>
          <w:p w:rsidR="0090503F" w:rsidRPr="007308AD" w:rsidRDefault="000314A8" w:rsidP="0090503F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12,879</w:t>
            </w: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16,865</w:t>
            </w:r>
          </w:p>
        </w:tc>
        <w:tc>
          <w:tcPr>
            <w:tcW w:w="1170" w:type="dxa"/>
          </w:tcPr>
          <w:p w:rsidR="0090503F" w:rsidRPr="007308AD" w:rsidRDefault="002E6681" w:rsidP="0090503F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1,515</w:t>
            </w: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5,079</w:t>
            </w:r>
          </w:p>
        </w:tc>
      </w:tr>
      <w:tr w:rsidR="0090503F" w:rsidRPr="007308AD" w:rsidTr="001236D5">
        <w:tc>
          <w:tcPr>
            <w:tcW w:w="4032" w:type="dxa"/>
          </w:tcPr>
          <w:p w:rsidR="0090503F" w:rsidRPr="007308AD" w:rsidRDefault="0090503F" w:rsidP="0090503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170" w:type="dxa"/>
          </w:tcPr>
          <w:p w:rsidR="0090503F" w:rsidRPr="007308AD" w:rsidRDefault="002E6681" w:rsidP="0090503F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142,</w:t>
            </w:r>
            <w:r w:rsidR="000314A8">
              <w:rPr>
                <w:rFonts w:ascii="Angsana New" w:hAnsi="Angsana New" w:cs="Angsana New"/>
              </w:rPr>
              <w:t>216</w:t>
            </w: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101,404</w:t>
            </w:r>
          </w:p>
        </w:tc>
        <w:tc>
          <w:tcPr>
            <w:tcW w:w="1170" w:type="dxa"/>
          </w:tcPr>
          <w:p w:rsidR="0090503F" w:rsidRPr="007308AD" w:rsidRDefault="002E6681" w:rsidP="0090503F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1,227,349</w:t>
            </w: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172,277</w:t>
            </w:r>
          </w:p>
        </w:tc>
      </w:tr>
    </w:tbl>
    <w:p w:rsidR="005E1A24" w:rsidRDefault="005E1A24" w:rsidP="00EE0E9F">
      <w:pPr>
        <w:tabs>
          <w:tab w:val="left" w:pos="90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5E1A24" w:rsidRDefault="005E1A24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960153" w:rsidRPr="007308AD" w:rsidRDefault="00277E19" w:rsidP="00EE0E9F">
      <w:pPr>
        <w:tabs>
          <w:tab w:val="left" w:pos="90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2E6681"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>.     ค่าใช้จ่ายตามลักษณะ</w:t>
      </w:r>
    </w:p>
    <w:p w:rsidR="00960153" w:rsidRPr="007308AD" w:rsidRDefault="00960153" w:rsidP="00EE0E9F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p w:rsidR="00960153" w:rsidRPr="007308AD" w:rsidRDefault="00960153" w:rsidP="00960153">
      <w:pPr>
        <w:tabs>
          <w:tab w:val="left" w:pos="900"/>
          <w:tab w:val="left" w:pos="2160"/>
          <w:tab w:val="left" w:pos="2880"/>
        </w:tabs>
        <w:spacing w:before="120" w:after="120"/>
        <w:ind w:left="547" w:hanging="547"/>
        <w:jc w:val="right"/>
        <w:rPr>
          <w:rFonts w:ascii="Angsana New" w:hAnsi="Angsana New" w:cs="Angsana New"/>
          <w:cs/>
        </w:rPr>
      </w:pPr>
      <w:r w:rsidRPr="007308AD">
        <w:rPr>
          <w:rFonts w:ascii="Angsana New" w:hAnsi="Angsana New" w:cs="Angsana New"/>
          <w:cs/>
        </w:rPr>
        <w:t>(หน่วย</w:t>
      </w:r>
      <w:r w:rsidRPr="007308AD">
        <w:rPr>
          <w:rFonts w:ascii="Angsana New" w:hAnsi="Angsana New" w:cs="Angsana New"/>
        </w:rPr>
        <w:t xml:space="preserve">: </w:t>
      </w:r>
      <w:r w:rsidRPr="007308AD">
        <w:rPr>
          <w:rFonts w:ascii="Angsana New" w:hAnsi="Angsana New" w:cs="Angsana New"/>
          <w:cs/>
        </w:rPr>
        <w:t>พันบาท)</w:t>
      </w:r>
    </w:p>
    <w:tbl>
      <w:tblPr>
        <w:tblW w:w="918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230"/>
        <w:gridCol w:w="1170"/>
        <w:gridCol w:w="1440"/>
        <w:gridCol w:w="1170"/>
        <w:gridCol w:w="1170"/>
      </w:tblGrid>
      <w:tr w:rsidR="00960153" w:rsidRPr="007308AD" w:rsidTr="0050561F">
        <w:tc>
          <w:tcPr>
            <w:tcW w:w="4230" w:type="dxa"/>
          </w:tcPr>
          <w:p w:rsidR="00960153" w:rsidRPr="007308AD" w:rsidRDefault="00960153" w:rsidP="00EE0E9F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960153" w:rsidRPr="007308AD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7308AD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90503F" w:rsidRPr="007308AD" w:rsidTr="0050561F">
        <w:tc>
          <w:tcPr>
            <w:tcW w:w="4230" w:type="dxa"/>
          </w:tcPr>
          <w:p w:rsidR="0090503F" w:rsidRPr="007308AD" w:rsidRDefault="0090503F" w:rsidP="0090503F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44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170" w:type="dxa"/>
          </w:tcPr>
          <w:p w:rsidR="0090503F" w:rsidRPr="007308AD" w:rsidRDefault="0090503F" w:rsidP="0090503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2561</w:t>
            </w:r>
          </w:p>
        </w:tc>
      </w:tr>
      <w:tr w:rsidR="0050561F" w:rsidRPr="007308AD" w:rsidTr="0050561F">
        <w:trPr>
          <w:trHeight w:val="324"/>
        </w:trPr>
        <w:tc>
          <w:tcPr>
            <w:tcW w:w="4230" w:type="dxa"/>
          </w:tcPr>
          <w:p w:rsidR="0050561F" w:rsidRPr="007308AD" w:rsidRDefault="0050561F" w:rsidP="00B7570F">
            <w:pPr>
              <w:ind w:left="342" w:right="-198" w:hanging="180"/>
              <w:rPr>
                <w:rFonts w:ascii="Angsana New" w:hAnsi="Angsana New" w:cs="Angsana New"/>
                <w:cs/>
              </w:rPr>
            </w:pPr>
          </w:p>
        </w:tc>
        <w:tc>
          <w:tcPr>
            <w:tcW w:w="1170" w:type="dxa"/>
            <w:vAlign w:val="bottom"/>
          </w:tcPr>
          <w:p w:rsidR="0050561F" w:rsidRPr="007308AD" w:rsidRDefault="0050561F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</w:p>
        </w:tc>
        <w:tc>
          <w:tcPr>
            <w:tcW w:w="1440" w:type="dxa"/>
            <w:vAlign w:val="bottom"/>
          </w:tcPr>
          <w:p w:rsidR="0050561F" w:rsidRPr="007308AD" w:rsidRDefault="0050561F" w:rsidP="0050561F">
            <w:pPr>
              <w:ind w:left="-18" w:right="-12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(ปรับปรุงใหม่)</w:t>
            </w:r>
          </w:p>
        </w:tc>
        <w:tc>
          <w:tcPr>
            <w:tcW w:w="1170" w:type="dxa"/>
            <w:vAlign w:val="bottom"/>
          </w:tcPr>
          <w:p w:rsidR="0050561F" w:rsidRPr="007308AD" w:rsidRDefault="0050561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  <w:vAlign w:val="bottom"/>
          </w:tcPr>
          <w:p w:rsidR="0050561F" w:rsidRPr="007308AD" w:rsidRDefault="0050561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</w:p>
        </w:tc>
      </w:tr>
      <w:tr w:rsidR="00B7570F" w:rsidRPr="007308AD" w:rsidTr="0050561F">
        <w:trPr>
          <w:trHeight w:val="324"/>
        </w:trPr>
        <w:tc>
          <w:tcPr>
            <w:tcW w:w="4230" w:type="dxa"/>
          </w:tcPr>
          <w:p w:rsidR="00B7570F" w:rsidRPr="007308AD" w:rsidRDefault="00B7570F" w:rsidP="00B7570F">
            <w:pPr>
              <w:ind w:left="342" w:right="-19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1,037,431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1,139,368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108,021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107,380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ค่าเสื่อมราคา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411,755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375,532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8,314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8,006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ค่าเช่าจ่ายตามสัญญาเช่าดำเนินงาน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205,064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252,381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32,783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32,974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ค่าซ่อมแซมและบำรุงรักษา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180,553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173,493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2,525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4,759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ค่าน้ำและค่าไฟฟ้า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216,0</w:t>
            </w:r>
            <w:r w:rsidR="00D71CAA">
              <w:rPr>
                <w:rFonts w:ascii="Angsana New" w:hAnsi="Angsana New" w:cs="Angsana New"/>
              </w:rPr>
              <w:t>93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209,690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4,830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4,630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ค่าธรรมเนียมในการบริหารงานและค่าสิทธิ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179,444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173,598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ค่านายหน้า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173,378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165,586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ค่าใช้จ่ายในการขายและการตลาด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334,806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28</w:t>
            </w:r>
            <w:r w:rsidR="0050561F">
              <w:rPr>
                <w:rFonts w:ascii="Angsana New" w:hAnsi="Angsana New" w:cs="Angsana New"/>
              </w:rPr>
              <w:t>0,379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1,274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(349)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ต้นทุนค่าอาหารและเครื่องดื่ม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337,395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339,818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  <w:cs/>
              </w:rPr>
            </w:pPr>
            <w:r w:rsidRPr="007308AD">
              <w:rPr>
                <w:rFonts w:ascii="Angsana New" w:hAnsi="Angsana New" w:cs="Angsana New"/>
                <w:cs/>
              </w:rPr>
              <w:t>ที่ดินและงานก่อสร้างเพิ่มขึ้นระหว่างปี</w:t>
            </w:r>
          </w:p>
        </w:tc>
        <w:tc>
          <w:tcPr>
            <w:tcW w:w="1170" w:type="dxa"/>
            <w:vAlign w:val="bottom"/>
          </w:tcPr>
          <w:p w:rsidR="00B7570F" w:rsidRPr="007308AD" w:rsidRDefault="00D71CAA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1,809,520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962,142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</w:tr>
      <w:tr w:rsidR="00B7570F" w:rsidRPr="007308AD" w:rsidTr="0050561F">
        <w:tc>
          <w:tcPr>
            <w:tcW w:w="4230" w:type="dxa"/>
          </w:tcPr>
          <w:p w:rsidR="00B7570F" w:rsidRPr="007308AD" w:rsidRDefault="00B7570F" w:rsidP="00B7570F">
            <w:pPr>
              <w:ind w:left="342" w:right="-108" w:hanging="180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  <w:cs/>
              </w:rPr>
              <w:t>การเปลี่ยนแปลงในต้นทุนพัฒนาอสังหาริมทรัพย์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DC2737">
            <w:pPr>
              <w:tabs>
                <w:tab w:val="decimal" w:pos="882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(</w:t>
            </w:r>
            <w:r w:rsidR="000314A8">
              <w:rPr>
                <w:rFonts w:ascii="Angsana New" w:hAnsi="Angsana New" w:cs="Angsana New"/>
              </w:rPr>
              <w:t>323,058</w:t>
            </w:r>
            <w:r w:rsidRPr="007308AD">
              <w:rPr>
                <w:rFonts w:ascii="Angsana New" w:hAnsi="Angsana New" w:cs="Angsana New"/>
              </w:rPr>
              <w:t>)</w:t>
            </w:r>
          </w:p>
        </w:tc>
        <w:tc>
          <w:tcPr>
            <w:tcW w:w="1440" w:type="dxa"/>
            <w:vAlign w:val="bottom"/>
          </w:tcPr>
          <w:p w:rsidR="00B7570F" w:rsidRPr="007308AD" w:rsidRDefault="00B7570F" w:rsidP="0050561F">
            <w:pPr>
              <w:tabs>
                <w:tab w:val="decimal" w:pos="1065"/>
              </w:tabs>
              <w:ind w:left="-18" w:right="-12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170,639</w:t>
            </w:r>
          </w:p>
        </w:tc>
        <w:tc>
          <w:tcPr>
            <w:tcW w:w="1170" w:type="dxa"/>
            <w:vAlign w:val="bottom"/>
          </w:tcPr>
          <w:p w:rsidR="00B7570F" w:rsidRPr="007308AD" w:rsidRDefault="005E2930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7308AD">
              <w:rPr>
                <w:rFonts w:ascii="Angsana New" w:hAnsi="Angsana New" w:cs="Angsana New"/>
              </w:rPr>
              <w:t>15,728</w:t>
            </w:r>
          </w:p>
        </w:tc>
      </w:tr>
    </w:tbl>
    <w:p w:rsidR="00960153" w:rsidRPr="007308AD" w:rsidRDefault="00960153" w:rsidP="00EE0E9F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="0053791B" w:rsidRPr="007308AD">
        <w:rPr>
          <w:rFonts w:ascii="Angsana New" w:hAnsi="Angsana New" w:cs="Angsana New"/>
          <w:b/>
          <w:bCs/>
          <w:sz w:val="32"/>
          <w:szCs w:val="32"/>
        </w:rPr>
        <w:t>4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 xml:space="preserve">ภาษีเงินได้ </w:t>
      </w:r>
    </w:p>
    <w:p w:rsidR="00960153" w:rsidRPr="007308AD" w:rsidRDefault="00960153" w:rsidP="00EE0E9F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Pr="007308AD">
        <w:rPr>
          <w:rFonts w:ascii="Angsana New" w:hAnsi="Angsana New" w:cs="Angsana New"/>
          <w:sz w:val="32"/>
          <w:szCs w:val="32"/>
        </w:rPr>
        <w:t xml:space="preserve">31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8D6805" w:rsidRPr="007308AD">
        <w:rPr>
          <w:rFonts w:ascii="Angsana New" w:hAnsi="Angsana New" w:cs="Angsana New"/>
          <w:sz w:val="32"/>
          <w:szCs w:val="32"/>
        </w:rPr>
        <w:t>256</w:t>
      </w:r>
      <w:r w:rsidR="00B7570F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8D6805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B7570F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สรุปได้ดังนี้</w:t>
      </w:r>
    </w:p>
    <w:tbl>
      <w:tblPr>
        <w:tblW w:w="915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470"/>
        <w:gridCol w:w="1170"/>
        <w:gridCol w:w="1380"/>
        <w:gridCol w:w="960"/>
        <w:gridCol w:w="1170"/>
      </w:tblGrid>
      <w:tr w:rsidR="00960153" w:rsidRPr="007308AD" w:rsidTr="00EE0E9F">
        <w:tc>
          <w:tcPr>
            <w:tcW w:w="9150" w:type="dxa"/>
            <w:gridSpan w:val="5"/>
          </w:tcPr>
          <w:p w:rsidR="00960153" w:rsidRPr="007308AD" w:rsidRDefault="00960153" w:rsidP="00EE0E9F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960153" w:rsidRPr="007308AD" w:rsidTr="0053791B">
        <w:tc>
          <w:tcPr>
            <w:tcW w:w="4470" w:type="dxa"/>
          </w:tcPr>
          <w:p w:rsidR="00960153" w:rsidRPr="007308AD" w:rsidRDefault="00960153" w:rsidP="00EE0E9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550" w:type="dxa"/>
            <w:gridSpan w:val="2"/>
          </w:tcPr>
          <w:p w:rsidR="00960153" w:rsidRPr="007308AD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30" w:type="dxa"/>
            <w:gridSpan w:val="2"/>
          </w:tcPr>
          <w:p w:rsidR="00960153" w:rsidRPr="007308AD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7570F" w:rsidRPr="007308AD" w:rsidTr="0053791B">
        <w:tc>
          <w:tcPr>
            <w:tcW w:w="4470" w:type="dxa"/>
          </w:tcPr>
          <w:p w:rsidR="00B7570F" w:rsidRPr="007308AD" w:rsidRDefault="00B7570F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38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2561</w:t>
            </w:r>
          </w:p>
        </w:tc>
        <w:tc>
          <w:tcPr>
            <w:tcW w:w="96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2561</w:t>
            </w:r>
          </w:p>
        </w:tc>
      </w:tr>
      <w:tr w:rsidR="00B7570F" w:rsidRPr="007308AD" w:rsidTr="0053791B">
        <w:tc>
          <w:tcPr>
            <w:tcW w:w="4470" w:type="dxa"/>
          </w:tcPr>
          <w:p w:rsidR="00B7570F" w:rsidRPr="007308AD" w:rsidRDefault="00B7570F" w:rsidP="00B7570F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bookmarkStart w:id="5" w:name="_Hlk31902782"/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380" w:type="dxa"/>
            <w:vAlign w:val="bottom"/>
          </w:tcPr>
          <w:p w:rsidR="00B7570F" w:rsidRPr="007308AD" w:rsidRDefault="0053791B" w:rsidP="0053791B">
            <w:pPr>
              <w:tabs>
                <w:tab w:val="decimal" w:pos="882"/>
              </w:tabs>
              <w:ind w:left="-7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(</w:t>
            </w: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ปรับปรุงใหม่</w:t>
            </w: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96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bookmarkEnd w:id="5"/>
      <w:tr w:rsidR="0053791B" w:rsidRPr="007308AD" w:rsidTr="0053791B">
        <w:tc>
          <w:tcPr>
            <w:tcW w:w="4470" w:type="dxa"/>
          </w:tcPr>
          <w:p w:rsidR="0053791B" w:rsidRPr="007308AD" w:rsidRDefault="0053791B" w:rsidP="00B7570F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</w:p>
        </w:tc>
        <w:tc>
          <w:tcPr>
            <w:tcW w:w="1170" w:type="dxa"/>
            <w:vAlign w:val="bottom"/>
          </w:tcPr>
          <w:p w:rsidR="0053791B" w:rsidRPr="007308AD" w:rsidRDefault="0053791B" w:rsidP="00B7570F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380" w:type="dxa"/>
            <w:vAlign w:val="bottom"/>
          </w:tcPr>
          <w:p w:rsidR="0053791B" w:rsidRPr="007308AD" w:rsidRDefault="0053791B" w:rsidP="00B7570F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60" w:type="dxa"/>
            <w:vAlign w:val="bottom"/>
          </w:tcPr>
          <w:p w:rsidR="0053791B" w:rsidRPr="007308AD" w:rsidRDefault="0053791B" w:rsidP="00B7570F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53791B" w:rsidRPr="007308AD" w:rsidRDefault="0053791B" w:rsidP="00B7570F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B7570F" w:rsidRPr="007308AD" w:rsidTr="0053791B">
        <w:tc>
          <w:tcPr>
            <w:tcW w:w="4470" w:type="dxa"/>
          </w:tcPr>
          <w:p w:rsidR="00B7570F" w:rsidRPr="007308AD" w:rsidRDefault="00B7570F" w:rsidP="00B7570F">
            <w:pPr>
              <w:ind w:left="312" w:right="-43" w:hanging="3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170" w:type="dxa"/>
            <w:vAlign w:val="bottom"/>
          </w:tcPr>
          <w:p w:rsidR="00B7570F" w:rsidRPr="007308AD" w:rsidRDefault="000314A8" w:rsidP="00B7570F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82,076</w:t>
            </w:r>
          </w:p>
        </w:tc>
        <w:tc>
          <w:tcPr>
            <w:tcW w:w="1380" w:type="dxa"/>
            <w:vAlign w:val="bottom"/>
          </w:tcPr>
          <w:p w:rsidR="00B7570F" w:rsidRPr="007308AD" w:rsidRDefault="00B7570F" w:rsidP="0050561F">
            <w:pPr>
              <w:tabs>
                <w:tab w:val="decimal" w:pos="109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91,525</w:t>
            </w:r>
          </w:p>
        </w:tc>
        <w:tc>
          <w:tcPr>
            <w:tcW w:w="960" w:type="dxa"/>
            <w:vAlign w:val="bottom"/>
          </w:tcPr>
          <w:p w:rsidR="00B7570F" w:rsidRPr="007308AD" w:rsidRDefault="00407B9E" w:rsidP="0050561F">
            <w:pPr>
              <w:tabs>
                <w:tab w:val="decimal" w:pos="615"/>
              </w:tabs>
              <w:ind w:left="-78" w:right="-18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50561F">
            <w:pPr>
              <w:tabs>
                <w:tab w:val="decimal" w:pos="82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B7570F" w:rsidRPr="007308AD" w:rsidTr="0053791B">
        <w:tc>
          <w:tcPr>
            <w:tcW w:w="4470" w:type="dxa"/>
          </w:tcPr>
          <w:p w:rsidR="00B7570F" w:rsidRPr="007308AD" w:rsidRDefault="00B7570F" w:rsidP="00B7570F">
            <w:pPr>
              <w:ind w:left="312" w:right="-43" w:hanging="3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0" w:type="dxa"/>
            <w:vAlign w:val="bottom"/>
          </w:tcPr>
          <w:p w:rsidR="00B7570F" w:rsidRPr="007308AD" w:rsidRDefault="0053791B" w:rsidP="00B7570F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4,122</w:t>
            </w:r>
          </w:p>
        </w:tc>
        <w:tc>
          <w:tcPr>
            <w:tcW w:w="1380" w:type="dxa"/>
            <w:vAlign w:val="bottom"/>
          </w:tcPr>
          <w:p w:rsidR="00B7570F" w:rsidRPr="007308AD" w:rsidRDefault="00B7570F" w:rsidP="0050561F">
            <w:pPr>
              <w:tabs>
                <w:tab w:val="decimal" w:pos="109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5,318</w:t>
            </w:r>
          </w:p>
        </w:tc>
        <w:tc>
          <w:tcPr>
            <w:tcW w:w="960" w:type="dxa"/>
            <w:vAlign w:val="bottom"/>
          </w:tcPr>
          <w:p w:rsidR="00B7570F" w:rsidRPr="007308AD" w:rsidRDefault="00407B9E" w:rsidP="0050561F">
            <w:pPr>
              <w:tabs>
                <w:tab w:val="decimal" w:pos="615"/>
              </w:tabs>
              <w:ind w:left="-78" w:right="-18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50561F">
            <w:pPr>
              <w:tabs>
                <w:tab w:val="decimal" w:pos="82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B7570F" w:rsidRPr="007308AD" w:rsidTr="0053791B">
        <w:tc>
          <w:tcPr>
            <w:tcW w:w="4470" w:type="dxa"/>
          </w:tcPr>
          <w:p w:rsidR="00B7570F" w:rsidRPr="007308AD" w:rsidRDefault="00B7570F" w:rsidP="00B7570F">
            <w:pPr>
              <w:ind w:left="312" w:right="-43" w:hanging="36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70" w:type="dxa"/>
            <w:vAlign w:val="bottom"/>
          </w:tcPr>
          <w:p w:rsidR="00B7570F" w:rsidRPr="007308AD" w:rsidRDefault="0053791B" w:rsidP="00B7570F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380" w:type="dxa"/>
            <w:vAlign w:val="bottom"/>
          </w:tcPr>
          <w:p w:rsidR="00B7570F" w:rsidRPr="007308AD" w:rsidRDefault="00B7570F" w:rsidP="0050561F">
            <w:pPr>
              <w:tabs>
                <w:tab w:val="decimal" w:pos="109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890</w:t>
            </w:r>
          </w:p>
        </w:tc>
        <w:tc>
          <w:tcPr>
            <w:tcW w:w="960" w:type="dxa"/>
            <w:vAlign w:val="bottom"/>
          </w:tcPr>
          <w:p w:rsidR="00B7570F" w:rsidRPr="007308AD" w:rsidRDefault="00407B9E" w:rsidP="0050561F">
            <w:pPr>
              <w:tabs>
                <w:tab w:val="decimal" w:pos="615"/>
              </w:tabs>
              <w:ind w:left="-78" w:right="-18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50561F">
            <w:pPr>
              <w:tabs>
                <w:tab w:val="decimal" w:pos="82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-</w:t>
            </w:r>
          </w:p>
        </w:tc>
      </w:tr>
      <w:tr w:rsidR="00B7570F" w:rsidRPr="007308AD" w:rsidTr="0053791B">
        <w:tc>
          <w:tcPr>
            <w:tcW w:w="4470" w:type="dxa"/>
          </w:tcPr>
          <w:p w:rsidR="00B7570F" w:rsidRPr="007308AD" w:rsidRDefault="00B7570F" w:rsidP="00B7570F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380" w:type="dxa"/>
            <w:vAlign w:val="bottom"/>
          </w:tcPr>
          <w:p w:rsidR="00B7570F" w:rsidRPr="007308AD" w:rsidRDefault="00B7570F" w:rsidP="0050561F">
            <w:pPr>
              <w:tabs>
                <w:tab w:val="decimal" w:pos="109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960" w:type="dxa"/>
            <w:vAlign w:val="bottom"/>
          </w:tcPr>
          <w:p w:rsidR="00B7570F" w:rsidRPr="007308AD" w:rsidRDefault="00B7570F" w:rsidP="0050561F">
            <w:pPr>
              <w:tabs>
                <w:tab w:val="decimal" w:pos="615"/>
              </w:tabs>
              <w:ind w:left="-78" w:right="-18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B7570F" w:rsidRPr="007308AD" w:rsidRDefault="00B7570F" w:rsidP="0050561F">
            <w:pPr>
              <w:tabs>
                <w:tab w:val="decimal" w:pos="82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B7570F" w:rsidRPr="007308AD" w:rsidTr="0053791B">
        <w:tc>
          <w:tcPr>
            <w:tcW w:w="4470" w:type="dxa"/>
          </w:tcPr>
          <w:p w:rsidR="00B7570F" w:rsidRPr="007308AD" w:rsidRDefault="00B7570F" w:rsidP="00B7570F">
            <w:pPr>
              <w:ind w:left="222" w:right="-43" w:hanging="27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:rsidR="00B7570F" w:rsidRPr="007308AD" w:rsidRDefault="000314A8" w:rsidP="00B7570F">
            <w:pPr>
              <w:pBdr>
                <w:bottom w:val="sing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138,320</w:t>
            </w:r>
          </w:p>
        </w:tc>
        <w:tc>
          <w:tcPr>
            <w:tcW w:w="1380" w:type="dxa"/>
            <w:vAlign w:val="bottom"/>
          </w:tcPr>
          <w:p w:rsidR="00B7570F" w:rsidRPr="007308AD" w:rsidRDefault="00F06545" w:rsidP="0050561F">
            <w:pPr>
              <w:pBdr>
                <w:bottom w:val="single" w:sz="4" w:space="1" w:color="auto"/>
              </w:pBdr>
              <w:tabs>
                <w:tab w:val="decimal" w:pos="109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29,897</w:t>
            </w:r>
          </w:p>
        </w:tc>
        <w:tc>
          <w:tcPr>
            <w:tcW w:w="960" w:type="dxa"/>
            <w:vAlign w:val="bottom"/>
          </w:tcPr>
          <w:p w:rsidR="00B7570F" w:rsidRPr="007308AD" w:rsidRDefault="0053791B" w:rsidP="0050561F">
            <w:pPr>
              <w:pBdr>
                <w:bottom w:val="single" w:sz="4" w:space="1" w:color="auto"/>
              </w:pBdr>
              <w:tabs>
                <w:tab w:val="decimal" w:pos="615"/>
              </w:tabs>
              <w:ind w:left="-78" w:right="-18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(49</w:t>
            </w:r>
            <w:r w:rsidR="00864046"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</w:t>
            </w: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50561F">
            <w:pPr>
              <w:pBdr>
                <w:bottom w:val="single" w:sz="4" w:space="1" w:color="auto"/>
              </w:pBdr>
              <w:tabs>
                <w:tab w:val="decimal" w:pos="82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(9,869)</w:t>
            </w:r>
          </w:p>
        </w:tc>
      </w:tr>
      <w:tr w:rsidR="00B7570F" w:rsidRPr="007308AD" w:rsidTr="0053791B">
        <w:tc>
          <w:tcPr>
            <w:tcW w:w="4470" w:type="dxa"/>
          </w:tcPr>
          <w:p w:rsidR="00B7570F" w:rsidRPr="007308AD" w:rsidRDefault="00B7570F" w:rsidP="00B7570F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:rsidR="00B7570F" w:rsidRPr="007308AD" w:rsidRDefault="00DC2737" w:rsidP="00B7570F">
            <w:pPr>
              <w:pBdr>
                <w:bottom w:val="double" w:sz="4" w:space="1" w:color="auto"/>
              </w:pBdr>
              <w:tabs>
                <w:tab w:val="decimal" w:pos="882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2</w:t>
            </w:r>
            <w:r w:rsidR="000314A8">
              <w:rPr>
                <w:rFonts w:ascii="Angsana New" w:hAnsi="Angsana New" w:cs="Angsana New"/>
                <w:spacing w:val="-4"/>
                <w:sz w:val="28"/>
                <w:szCs w:val="28"/>
              </w:rPr>
              <w:t>24,518</w:t>
            </w:r>
          </w:p>
        </w:tc>
        <w:tc>
          <w:tcPr>
            <w:tcW w:w="1380" w:type="dxa"/>
            <w:vAlign w:val="bottom"/>
          </w:tcPr>
          <w:p w:rsidR="00B7570F" w:rsidRPr="007308AD" w:rsidRDefault="00F06545" w:rsidP="0050561F">
            <w:pPr>
              <w:pBdr>
                <w:bottom w:val="double" w:sz="4" w:space="1" w:color="auto"/>
              </w:pBdr>
              <w:tabs>
                <w:tab w:val="decimal" w:pos="109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>
              <w:rPr>
                <w:rFonts w:ascii="Angsana New" w:hAnsi="Angsana New" w:cs="Angsana New"/>
                <w:spacing w:val="-4"/>
                <w:sz w:val="28"/>
                <w:szCs w:val="28"/>
              </w:rPr>
              <w:t>127,630</w:t>
            </w:r>
          </w:p>
        </w:tc>
        <w:tc>
          <w:tcPr>
            <w:tcW w:w="960" w:type="dxa"/>
            <w:vAlign w:val="bottom"/>
          </w:tcPr>
          <w:p w:rsidR="00B7570F" w:rsidRPr="007308AD" w:rsidRDefault="0053791B" w:rsidP="0050561F">
            <w:pPr>
              <w:pBdr>
                <w:bottom w:val="double" w:sz="4" w:space="1" w:color="auto"/>
              </w:pBdr>
              <w:tabs>
                <w:tab w:val="decimal" w:pos="615"/>
              </w:tabs>
              <w:ind w:left="-78" w:right="-18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(49</w:t>
            </w:r>
            <w:r w:rsidR="00864046"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</w:t>
            </w: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50561F">
            <w:pPr>
              <w:pBdr>
                <w:bottom w:val="double" w:sz="4" w:space="1" w:color="auto"/>
              </w:pBdr>
              <w:tabs>
                <w:tab w:val="decimal" w:pos="825"/>
              </w:tabs>
              <w:ind w:left="-78" w:right="-18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(9,869)</w:t>
            </w:r>
          </w:p>
        </w:tc>
      </w:tr>
    </w:tbl>
    <w:p w:rsidR="001236D5" w:rsidRDefault="001236D5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  <w:cs/>
        </w:rPr>
      </w:pPr>
    </w:p>
    <w:p w:rsidR="00960153" w:rsidRPr="007308AD" w:rsidRDefault="001236D5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="00960153" w:rsidRPr="007308AD">
        <w:rPr>
          <w:rFonts w:ascii="Angsana New" w:hAnsi="Angsana New" w:cs="Angsana New"/>
          <w:sz w:val="32"/>
          <w:szCs w:val="32"/>
        </w:rPr>
        <w:t xml:space="preserve">31 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8D6805" w:rsidRPr="007308AD">
        <w:rPr>
          <w:rFonts w:ascii="Angsana New" w:hAnsi="Angsana New" w:cs="Angsana New"/>
          <w:sz w:val="32"/>
          <w:szCs w:val="32"/>
        </w:rPr>
        <w:t>256</w:t>
      </w:r>
      <w:r w:rsidR="00B7570F" w:rsidRPr="007308AD">
        <w:rPr>
          <w:rFonts w:ascii="Angsana New" w:hAnsi="Angsana New" w:cs="Angsana New"/>
          <w:sz w:val="32"/>
          <w:szCs w:val="32"/>
        </w:rPr>
        <w:t>2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8D6805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B7570F" w:rsidRPr="007308AD">
        <w:rPr>
          <w:rFonts w:ascii="Angsana New" w:hAnsi="Angsana New" w:cs="Angsana New"/>
          <w:sz w:val="32"/>
          <w:szCs w:val="32"/>
        </w:rPr>
        <w:t>1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 สรุปได้ดังนี้ </w:t>
      </w:r>
    </w:p>
    <w:tbl>
      <w:tblPr>
        <w:tblW w:w="91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70"/>
        <w:gridCol w:w="1170"/>
        <w:gridCol w:w="1170"/>
        <w:gridCol w:w="1170"/>
        <w:gridCol w:w="1170"/>
      </w:tblGrid>
      <w:tr w:rsidR="00960153" w:rsidRPr="007308AD" w:rsidTr="00EE0E9F">
        <w:tc>
          <w:tcPr>
            <w:tcW w:w="9150" w:type="dxa"/>
            <w:gridSpan w:val="5"/>
          </w:tcPr>
          <w:p w:rsidR="00960153" w:rsidRPr="007308AD" w:rsidRDefault="00960153" w:rsidP="00EE0E9F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960153" w:rsidRPr="007308AD" w:rsidTr="00EE0E9F">
        <w:tc>
          <w:tcPr>
            <w:tcW w:w="4470" w:type="dxa"/>
          </w:tcPr>
          <w:p w:rsidR="00960153" w:rsidRPr="007308AD" w:rsidRDefault="00960153" w:rsidP="00EE0E9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:rsidR="00960153" w:rsidRPr="007308AD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7308AD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7570F" w:rsidRPr="007308AD" w:rsidTr="00EE0E9F">
        <w:tc>
          <w:tcPr>
            <w:tcW w:w="4470" w:type="dxa"/>
          </w:tcPr>
          <w:p w:rsidR="00B7570F" w:rsidRPr="007308AD" w:rsidRDefault="00B7570F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2561</w:t>
            </w: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2561</w:t>
            </w:r>
          </w:p>
        </w:tc>
      </w:tr>
      <w:tr w:rsidR="00B7570F" w:rsidRPr="007308AD" w:rsidTr="00EE0E9F">
        <w:tc>
          <w:tcPr>
            <w:tcW w:w="4470" w:type="dxa"/>
          </w:tcPr>
          <w:p w:rsidR="00B7570F" w:rsidRPr="007308AD" w:rsidRDefault="00B7570F" w:rsidP="00B7570F">
            <w:pPr>
              <w:ind w:left="222" w:right="-108" w:hanging="222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7570F" w:rsidRPr="007308AD" w:rsidTr="00EE0E9F">
        <w:tc>
          <w:tcPr>
            <w:tcW w:w="4470" w:type="dxa"/>
          </w:tcPr>
          <w:p w:rsidR="00B7570F" w:rsidRPr="007308AD" w:rsidRDefault="00B7570F" w:rsidP="00B7570F">
            <w:pPr>
              <w:tabs>
                <w:tab w:val="left" w:pos="207"/>
                <w:tab w:val="left" w:pos="1134"/>
                <w:tab w:val="left" w:pos="1701"/>
              </w:tabs>
              <w:ind w:left="387" w:hanging="3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ab/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ผลขาดทุนจากการประมาณการตามหลักคณิตศาสตร์</w:t>
            </w:r>
          </w:p>
          <w:p w:rsidR="00B7570F" w:rsidRPr="007308AD" w:rsidRDefault="00B7570F" w:rsidP="0050561F">
            <w:pPr>
              <w:tabs>
                <w:tab w:val="left" w:pos="207"/>
                <w:tab w:val="left" w:pos="1134"/>
                <w:tab w:val="left" w:pos="1701"/>
              </w:tabs>
              <w:ind w:left="387" w:hanging="3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="0050561F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ประกันภัย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  <w:p w:rsidR="0053791B" w:rsidRPr="007308AD" w:rsidRDefault="0053791B" w:rsidP="0053791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53791B" w:rsidRPr="007308AD" w:rsidRDefault="00B7570F" w:rsidP="0053791B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(2,275)</w:t>
            </w:r>
          </w:p>
        </w:tc>
        <w:tc>
          <w:tcPr>
            <w:tcW w:w="1170" w:type="dxa"/>
            <w:vAlign w:val="bottom"/>
          </w:tcPr>
          <w:p w:rsidR="00B7570F" w:rsidRPr="007308AD" w:rsidRDefault="0053791B" w:rsidP="00B7570F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(563)</w:t>
            </w:r>
          </w:p>
        </w:tc>
      </w:tr>
      <w:tr w:rsidR="0053791B" w:rsidRPr="007308AD" w:rsidTr="0053791B">
        <w:trPr>
          <w:trHeight w:val="414"/>
        </w:trPr>
        <w:tc>
          <w:tcPr>
            <w:tcW w:w="4470" w:type="dxa"/>
          </w:tcPr>
          <w:p w:rsidR="0053791B" w:rsidRPr="007308AD" w:rsidRDefault="0053791B" w:rsidP="0053791B">
            <w:pPr>
              <w:tabs>
                <w:tab w:val="left" w:pos="207"/>
                <w:tab w:val="left" w:pos="1134"/>
                <w:tab w:val="left" w:pos="1701"/>
              </w:tabs>
              <w:ind w:left="387" w:hanging="3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 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170" w:type="dxa"/>
            <w:vAlign w:val="bottom"/>
          </w:tcPr>
          <w:p w:rsidR="0053791B" w:rsidRPr="007308AD" w:rsidRDefault="00666B56" w:rsidP="0053791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203,09</w:t>
            </w:r>
            <w:r w:rsidR="001236D5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:rsidR="0053791B" w:rsidRPr="007308AD" w:rsidRDefault="0053791B" w:rsidP="00B7570F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53791B" w:rsidRPr="007308AD" w:rsidRDefault="00F06545" w:rsidP="00B7570F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568</w:t>
            </w:r>
          </w:p>
        </w:tc>
        <w:tc>
          <w:tcPr>
            <w:tcW w:w="1170" w:type="dxa"/>
            <w:vAlign w:val="bottom"/>
          </w:tcPr>
          <w:p w:rsidR="0053791B" w:rsidRPr="007308AD" w:rsidRDefault="0053791B" w:rsidP="0053791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:rsidR="00960153" w:rsidRPr="007308AD" w:rsidRDefault="00960153" w:rsidP="00EE0E9F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รายการ</w:t>
      </w:r>
      <w:r w:rsidRPr="007308AD">
        <w:rPr>
          <w:rFonts w:ascii="Angsana New" w:hAnsi="Angsana New" w:cs="Angsana New"/>
          <w:sz w:val="32"/>
          <w:szCs w:val="32"/>
          <w:cs/>
          <w:lang w:val="th-TH"/>
        </w:rPr>
        <w:t>กระทบยอดจำนวนเงินระหว่าง</w:t>
      </w:r>
      <w:r w:rsidRPr="007308AD">
        <w:rPr>
          <w:rFonts w:ascii="Angsana New" w:hAnsi="Angsana New" w:cs="Angsana New"/>
          <w:sz w:val="32"/>
          <w:szCs w:val="32"/>
          <w:cs/>
        </w:rPr>
        <w:t>กำไรทางบัญชีกับ</w:t>
      </w:r>
      <w:r w:rsidRPr="007308AD">
        <w:rPr>
          <w:rFonts w:ascii="Angsana New" w:hAnsi="Angsana New" w:cs="Angsana New"/>
          <w:sz w:val="32"/>
          <w:szCs w:val="32"/>
          <w:cs/>
          <w:lang w:val="th-TH"/>
        </w:rPr>
        <w:t>ค่าใช้จ่ายภาษีเงินได้มีดังนี้</w:t>
      </w:r>
    </w:p>
    <w:tbl>
      <w:tblPr>
        <w:tblW w:w="84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1170"/>
        <w:gridCol w:w="1290"/>
        <w:gridCol w:w="1140"/>
        <w:gridCol w:w="1170"/>
      </w:tblGrid>
      <w:tr w:rsidR="00960153" w:rsidRPr="007308AD" w:rsidTr="000C51EB">
        <w:tc>
          <w:tcPr>
            <w:tcW w:w="8460" w:type="dxa"/>
            <w:gridSpan w:val="5"/>
          </w:tcPr>
          <w:p w:rsidR="00960153" w:rsidRPr="007308AD" w:rsidRDefault="00960153" w:rsidP="00EE0E9F">
            <w:pPr>
              <w:tabs>
                <w:tab w:val="left" w:pos="360"/>
                <w:tab w:val="left" w:pos="720"/>
                <w:tab w:val="left" w:pos="2160"/>
                <w:tab w:val="right" w:pos="7200"/>
              </w:tabs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หน่วย: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960153" w:rsidRPr="007308AD" w:rsidTr="000C51EB">
        <w:tc>
          <w:tcPr>
            <w:tcW w:w="3690" w:type="dxa"/>
          </w:tcPr>
          <w:p w:rsidR="00960153" w:rsidRPr="007308AD" w:rsidRDefault="00960153" w:rsidP="00EE0E9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460" w:type="dxa"/>
            <w:gridSpan w:val="2"/>
          </w:tcPr>
          <w:p w:rsidR="00960153" w:rsidRPr="007308AD" w:rsidRDefault="00960153" w:rsidP="0050561F">
            <w:pPr>
              <w:pBdr>
                <w:bottom w:val="single" w:sz="4" w:space="1" w:color="auto"/>
              </w:pBdr>
              <w:ind w:right="7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10" w:type="dxa"/>
            <w:gridSpan w:val="2"/>
          </w:tcPr>
          <w:p w:rsidR="00960153" w:rsidRPr="007308AD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7570F" w:rsidRPr="007308AD" w:rsidTr="000C51EB">
        <w:tc>
          <w:tcPr>
            <w:tcW w:w="3690" w:type="dxa"/>
          </w:tcPr>
          <w:p w:rsidR="00B7570F" w:rsidRPr="007308AD" w:rsidRDefault="00B7570F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290" w:type="dxa"/>
          </w:tcPr>
          <w:p w:rsidR="00B7570F" w:rsidRPr="007308AD" w:rsidRDefault="00B7570F" w:rsidP="0050561F">
            <w:pPr>
              <w:pBdr>
                <w:bottom w:val="single" w:sz="4" w:space="1" w:color="auto"/>
              </w:pBdr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2561</w:t>
            </w:r>
          </w:p>
        </w:tc>
        <w:tc>
          <w:tcPr>
            <w:tcW w:w="114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2561</w:t>
            </w:r>
          </w:p>
        </w:tc>
      </w:tr>
      <w:tr w:rsidR="0026026A" w:rsidRPr="007308AD" w:rsidTr="000C51EB">
        <w:tc>
          <w:tcPr>
            <w:tcW w:w="3690" w:type="dxa"/>
            <w:vAlign w:val="bottom"/>
          </w:tcPr>
          <w:p w:rsidR="0026026A" w:rsidRPr="007308AD" w:rsidRDefault="0026026A" w:rsidP="0026026A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26026A" w:rsidRPr="007308AD" w:rsidRDefault="0026026A" w:rsidP="0026026A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:rsidR="0026026A" w:rsidRPr="007308AD" w:rsidRDefault="0026026A" w:rsidP="0026026A">
            <w:pPr>
              <w:tabs>
                <w:tab w:val="decimal" w:pos="882"/>
              </w:tabs>
              <w:ind w:left="-7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(</w:t>
            </w: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ปรับปรุงใหม่</w:t>
            </w: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1140" w:type="dxa"/>
            <w:vAlign w:val="bottom"/>
          </w:tcPr>
          <w:p w:rsidR="0026026A" w:rsidRPr="007308AD" w:rsidRDefault="0026026A" w:rsidP="0026026A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26026A" w:rsidRPr="007308AD" w:rsidRDefault="0026026A" w:rsidP="0026026A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170" w:type="dxa"/>
            <w:vAlign w:val="bottom"/>
          </w:tcPr>
          <w:p w:rsidR="00B7570F" w:rsidRPr="007308AD" w:rsidRDefault="000314A8" w:rsidP="00B7570F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582,723</w:t>
            </w:r>
          </w:p>
        </w:tc>
        <w:tc>
          <w:tcPr>
            <w:tcW w:w="1290" w:type="dxa"/>
            <w:vAlign w:val="bottom"/>
          </w:tcPr>
          <w:p w:rsidR="00B7570F" w:rsidRPr="007308AD" w:rsidRDefault="00F06545" w:rsidP="0050561F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ind w:right="75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210,857</w:t>
            </w:r>
          </w:p>
        </w:tc>
        <w:tc>
          <w:tcPr>
            <w:tcW w:w="1140" w:type="dxa"/>
            <w:vAlign w:val="bottom"/>
          </w:tcPr>
          <w:p w:rsidR="00B7570F" w:rsidRPr="007308AD" w:rsidRDefault="00F06545" w:rsidP="00B7570F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1,019,764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(29,669)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left="312" w:right="-43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4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170" w:type="dxa"/>
            <w:vAlign w:val="bottom"/>
          </w:tcPr>
          <w:p w:rsidR="00B7570F" w:rsidRPr="007308AD" w:rsidRDefault="0026026A" w:rsidP="00B7570F">
            <w:pPr>
              <w:widowControl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140" w:type="dxa"/>
            <w:vAlign w:val="bottom"/>
          </w:tcPr>
          <w:p w:rsidR="00B7570F" w:rsidRPr="007308AD" w:rsidRDefault="0026026A" w:rsidP="00B7570F">
            <w:pPr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0 - 20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pacing w:val="-4"/>
                <w:sz w:val="28"/>
                <w:szCs w:val="28"/>
              </w:rPr>
              <w:t>20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กำไรทางบัญชีก่อนภาษีเงินได้นิติบุคคล    </w:t>
            </w:r>
          </w:p>
          <w:p w:rsidR="00B7570F" w:rsidRPr="007308AD" w:rsidRDefault="00B7570F" w:rsidP="00B7570F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คูณอัตราภาษี</w:t>
            </w:r>
          </w:p>
        </w:tc>
        <w:tc>
          <w:tcPr>
            <w:tcW w:w="1170" w:type="dxa"/>
            <w:vAlign w:val="bottom"/>
          </w:tcPr>
          <w:p w:rsidR="00B7570F" w:rsidRPr="007308AD" w:rsidRDefault="000314A8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116,452</w:t>
            </w:r>
          </w:p>
        </w:tc>
        <w:tc>
          <w:tcPr>
            <w:tcW w:w="1290" w:type="dxa"/>
            <w:vAlign w:val="bottom"/>
          </w:tcPr>
          <w:p w:rsidR="00B7570F" w:rsidRPr="007308AD" w:rsidRDefault="00F06545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42,241</w:t>
            </w:r>
          </w:p>
        </w:tc>
        <w:tc>
          <w:tcPr>
            <w:tcW w:w="1140" w:type="dxa"/>
            <w:vAlign w:val="bottom"/>
          </w:tcPr>
          <w:p w:rsidR="00B7570F" w:rsidRPr="007308AD" w:rsidRDefault="0026026A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203,953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(5,934)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0C51EB" w:rsidRDefault="00B7570F" w:rsidP="00B7570F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รายการปรับปรุงค่าใช้จ่ายภาษีเงินได้นิติบุคคล</w:t>
            </w:r>
          </w:p>
          <w:p w:rsidR="00B7570F" w:rsidRPr="007308AD" w:rsidRDefault="000C51EB" w:rsidP="00B7570F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="00B7570F" w:rsidRPr="007308AD">
              <w:rPr>
                <w:rFonts w:ascii="Angsana New" w:hAnsi="Angsana New" w:cs="Angsana New"/>
                <w:sz w:val="28"/>
                <w:szCs w:val="28"/>
                <w:cs/>
              </w:rPr>
              <w:t>ของปีก่อน</w:t>
            </w:r>
          </w:p>
        </w:tc>
        <w:tc>
          <w:tcPr>
            <w:tcW w:w="1170" w:type="dxa"/>
            <w:vAlign w:val="bottom"/>
          </w:tcPr>
          <w:p w:rsidR="0026026A" w:rsidRPr="007308AD" w:rsidRDefault="00F06545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4,122</w:t>
            </w: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5,318</w:t>
            </w:r>
          </w:p>
        </w:tc>
        <w:tc>
          <w:tcPr>
            <w:tcW w:w="1140" w:type="dxa"/>
            <w:vAlign w:val="bottom"/>
          </w:tcPr>
          <w:p w:rsidR="00B7570F" w:rsidRPr="007308AD" w:rsidRDefault="0026026A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70" w:type="dxa"/>
            <w:vAlign w:val="bottom"/>
          </w:tcPr>
          <w:p w:rsidR="00B7570F" w:rsidRPr="007308AD" w:rsidRDefault="00F06545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890</w:t>
            </w:r>
          </w:p>
        </w:tc>
        <w:tc>
          <w:tcPr>
            <w:tcW w:w="1140" w:type="dxa"/>
            <w:vAlign w:val="bottom"/>
          </w:tcPr>
          <w:p w:rsidR="00B7570F" w:rsidRPr="007308AD" w:rsidRDefault="0026026A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ผลกระทบทางภาษีสำหรับ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: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4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7570F" w:rsidRPr="007308AD" w:rsidTr="000C51EB">
        <w:trPr>
          <w:trHeight w:val="333"/>
        </w:trPr>
        <w:tc>
          <w:tcPr>
            <w:tcW w:w="3690" w:type="dxa"/>
            <w:vAlign w:val="bottom"/>
          </w:tcPr>
          <w:p w:rsidR="000C51EB" w:rsidRDefault="00B7570F" w:rsidP="00B7570F">
            <w:pPr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กำไรจากการขายเงินลงทุนในบริษัทย่อย</w:t>
            </w:r>
          </w:p>
          <w:p w:rsidR="00B7570F" w:rsidRPr="007308AD" w:rsidRDefault="000C51EB" w:rsidP="00B7570F">
            <w:pPr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="00B7570F" w:rsidRPr="007308AD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ในระหว่างกลุ่มบริษัท</w:t>
            </w:r>
          </w:p>
        </w:tc>
        <w:tc>
          <w:tcPr>
            <w:tcW w:w="1170" w:type="dxa"/>
            <w:vAlign w:val="bottom"/>
          </w:tcPr>
          <w:p w:rsidR="00B7570F" w:rsidRPr="007308AD" w:rsidRDefault="00030087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19,002</w:t>
            </w: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43,799</w:t>
            </w:r>
          </w:p>
        </w:tc>
        <w:tc>
          <w:tcPr>
            <w:tcW w:w="1140" w:type="dxa"/>
            <w:vAlign w:val="bottom"/>
          </w:tcPr>
          <w:p w:rsidR="00B7570F" w:rsidRPr="007308AD" w:rsidRDefault="0026026A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7570F" w:rsidRPr="007308AD" w:rsidTr="000C51EB">
        <w:trPr>
          <w:trHeight w:val="333"/>
        </w:trPr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กำไรจากการขาย</w:t>
            </w:r>
            <w:r w:rsidR="0050561F">
              <w:rPr>
                <w:rFonts w:ascii="Angsana New" w:hAnsi="Angsana New" w:cs="Angsana New" w:hint="cs"/>
                <w:sz w:val="28"/>
                <w:szCs w:val="28"/>
                <w:cs/>
              </w:rPr>
              <w:t>ที่ดิน</w:t>
            </w:r>
            <w:r w:rsidR="001236D5">
              <w:rPr>
                <w:rFonts w:ascii="Angsana New" w:hAnsi="Angsana New" w:cs="Angsana New" w:hint="cs"/>
                <w:sz w:val="28"/>
                <w:szCs w:val="28"/>
                <w:cs/>
              </w:rPr>
              <w:t>ของ</w:t>
            </w:r>
            <w:r w:rsidR="0050561F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บริษัทย่อย</w:t>
            </w:r>
            <w:r w:rsidR="001236D5">
              <w:rPr>
                <w:rFonts w:ascii="Angsana New" w:hAnsi="Angsana New" w:cs="Angsana New" w:hint="cs"/>
                <w:sz w:val="28"/>
                <w:szCs w:val="28"/>
                <w:cs/>
              </w:rPr>
              <w:t>ในระหว่างกลุ่มบริษัท</w:t>
            </w:r>
          </w:p>
        </w:tc>
        <w:tc>
          <w:tcPr>
            <w:tcW w:w="1170" w:type="dxa"/>
            <w:vAlign w:val="bottom"/>
          </w:tcPr>
          <w:p w:rsidR="00B7570F" w:rsidRPr="007308AD" w:rsidRDefault="0050561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21,608</w:t>
            </w: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40" w:type="dxa"/>
            <w:vAlign w:val="bottom"/>
          </w:tcPr>
          <w:p w:rsidR="00B7570F" w:rsidRPr="007308AD" w:rsidRDefault="0026026A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C1443" w:rsidRPr="007308AD" w:rsidTr="000C51EB">
        <w:trPr>
          <w:trHeight w:val="333"/>
        </w:trPr>
        <w:tc>
          <w:tcPr>
            <w:tcW w:w="3690" w:type="dxa"/>
            <w:vAlign w:val="bottom"/>
          </w:tcPr>
          <w:p w:rsidR="003C1443" w:rsidRPr="007308AD" w:rsidRDefault="003C1443" w:rsidP="00B7570F">
            <w:pPr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</w:t>
            </w:r>
            <w:r w:rsidR="00545088">
              <w:rPr>
                <w:rFonts w:ascii="Angsana New" w:hAnsi="Angsana New" w:cs="Angsana New" w:hint="cs"/>
                <w:sz w:val="28"/>
                <w:szCs w:val="28"/>
                <w:cs/>
              </w:rPr>
              <w:t>แปลงเงินกู้ยืมเป็นทุนของ</w:t>
            </w:r>
          </w:p>
        </w:tc>
        <w:tc>
          <w:tcPr>
            <w:tcW w:w="1170" w:type="dxa"/>
            <w:vAlign w:val="bottom"/>
          </w:tcPr>
          <w:p w:rsidR="003C1443" w:rsidRDefault="003C1443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:rsidR="003C1443" w:rsidRPr="007308AD" w:rsidRDefault="003C1443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40" w:type="dxa"/>
            <w:vAlign w:val="bottom"/>
          </w:tcPr>
          <w:p w:rsidR="003C1443" w:rsidRPr="007308AD" w:rsidRDefault="003C1443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:rsidR="003C1443" w:rsidRPr="007308AD" w:rsidRDefault="003C1443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C1443" w:rsidRPr="007308AD" w:rsidTr="000C51EB">
        <w:trPr>
          <w:trHeight w:val="333"/>
        </w:trPr>
        <w:tc>
          <w:tcPr>
            <w:tcW w:w="3690" w:type="dxa"/>
            <w:vAlign w:val="bottom"/>
          </w:tcPr>
          <w:p w:rsidR="003C1443" w:rsidRPr="007308AD" w:rsidRDefault="003C1443" w:rsidP="00B7570F">
            <w:pPr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  <w:cs/>
              </w:rPr>
              <w:tab/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บริษัทย่อย</w:t>
            </w:r>
            <w:r w:rsidR="00545088">
              <w:rPr>
                <w:rFonts w:ascii="Angsana New" w:hAnsi="Angsana New" w:cs="Angsana New" w:hint="cs"/>
                <w:sz w:val="28"/>
                <w:szCs w:val="28"/>
                <w:cs/>
              </w:rPr>
              <w:t>ในระหว่างกลุ่มบริษัท</w:t>
            </w:r>
          </w:p>
        </w:tc>
        <w:tc>
          <w:tcPr>
            <w:tcW w:w="1170" w:type="dxa"/>
            <w:vAlign w:val="bottom"/>
          </w:tcPr>
          <w:p w:rsidR="003C1443" w:rsidRDefault="003C1443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12,647</w:t>
            </w:r>
          </w:p>
        </w:tc>
        <w:tc>
          <w:tcPr>
            <w:tcW w:w="1290" w:type="dxa"/>
            <w:vAlign w:val="bottom"/>
          </w:tcPr>
          <w:p w:rsidR="003C1443" w:rsidRPr="007308AD" w:rsidRDefault="003C1443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40" w:type="dxa"/>
            <w:vAlign w:val="bottom"/>
          </w:tcPr>
          <w:p w:rsidR="003C1443" w:rsidRPr="007308AD" w:rsidRDefault="003C1443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3C1443" w:rsidRPr="007308AD" w:rsidRDefault="003C1443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4EB0ADD" wp14:editId="080C8C9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-1183005</wp:posOffset>
                      </wp:positionV>
                      <wp:extent cx="645795" cy="1906905"/>
                      <wp:effectExtent l="0" t="0" r="20955" b="1714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190690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A5DDB13" id="Rectangle 12" o:spid="_x0000_s1026" style="position:absolute;margin-left:-1.15pt;margin-top:-93.15pt;width:50.85pt;height:150.1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" filled="f" strokecolor="black [3213]" strokeweight=".25pt"/>
                  </w:pict>
                </mc:Fallback>
              </mc:AlternateContent>
            </w:r>
            <w:r w:rsidR="0050561F">
              <w:rPr>
                <w:rFonts w:ascii="Angsana New" w:hAnsi="Angsana New" w:cs="Angsana New"/>
                <w:sz w:val="28"/>
                <w:szCs w:val="28"/>
              </w:rPr>
              <w:t>5,008</w:t>
            </w: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647946B4" wp14:editId="1B9A51CB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-1174115</wp:posOffset>
                      </wp:positionV>
                      <wp:extent cx="645795" cy="1897380"/>
                      <wp:effectExtent l="0" t="0" r="20955" b="2667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189738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F75C0FA" id="Rectangle 9" o:spid="_x0000_s1026" style="position:absolute;margin-left:-1.15pt;margin-top:-92.45pt;width:50.85pt;height:149.4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" filled="f" strokecolor="black [3213]" strokeweight=".25pt"/>
                  </w:pict>
                </mc:Fallback>
              </mc:AlternateConten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40" w:type="dxa"/>
            <w:vAlign w:val="bottom"/>
          </w:tcPr>
          <w:p w:rsidR="00B7570F" w:rsidRPr="007308AD" w:rsidRDefault="000C51EB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A408987" wp14:editId="68E8BD08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-1164590</wp:posOffset>
                      </wp:positionV>
                      <wp:extent cx="629285" cy="1887855"/>
                      <wp:effectExtent l="0" t="0" r="18415" b="1714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188785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BDCCEBE" id="Rectangle 14" o:spid="_x0000_s1026" style="position:absolute;margin-left:-1.9pt;margin-top:-91.7pt;width:49.55pt;height:148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" filled="f" strokecolor="black [3213]" strokeweight=".25pt"/>
                  </w:pict>
                </mc:Fallback>
              </mc:AlternateContent>
            </w:r>
            <w:r w:rsidR="0026026A" w:rsidRPr="007308AD">
              <w:rPr>
                <w:rFonts w:ascii="Angsana New" w:hAnsi="Angsana New" w:cs="Angsana New"/>
                <w:sz w:val="28"/>
                <w:szCs w:val="28"/>
              </w:rPr>
              <w:t>(207,566)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59C6BDE" wp14:editId="1CE2F5EC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-1164590</wp:posOffset>
                      </wp:positionV>
                      <wp:extent cx="645795" cy="1888490"/>
                      <wp:effectExtent l="0" t="0" r="20955" b="1651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188849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810AABF" id="Rectangle 10" o:spid="_x0000_s1026" style="position:absolute;margin-left:-1.15pt;margin-top:-91.7pt;width:50.85pt;height:148.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(5,654)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ขาดทุนทางภาษีที่ไม่ได้ใช้</w:t>
            </w:r>
          </w:p>
        </w:tc>
        <w:tc>
          <w:tcPr>
            <w:tcW w:w="1170" w:type="dxa"/>
            <w:vAlign w:val="bottom"/>
          </w:tcPr>
          <w:p w:rsidR="00B7570F" w:rsidRPr="007308AD" w:rsidRDefault="003C1443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34,585</w:t>
            </w: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28,378</w:t>
            </w:r>
          </w:p>
        </w:tc>
        <w:tc>
          <w:tcPr>
            <w:tcW w:w="1140" w:type="dxa"/>
            <w:vAlign w:val="bottom"/>
          </w:tcPr>
          <w:p w:rsidR="00B7570F" w:rsidRPr="007308AD" w:rsidRDefault="00DF20ED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70" w:type="dxa"/>
            <w:vAlign w:val="bottom"/>
          </w:tcPr>
          <w:p w:rsidR="00B7570F" w:rsidRPr="007308AD" w:rsidRDefault="00030087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11,09</w:t>
            </w:r>
            <w:r w:rsidR="00BC0EB2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9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7,004</w:t>
            </w:r>
          </w:p>
        </w:tc>
        <w:tc>
          <w:tcPr>
            <w:tcW w:w="1140" w:type="dxa"/>
            <w:vAlign w:val="bottom"/>
          </w:tcPr>
          <w:p w:rsidR="00B7570F" w:rsidRPr="007308AD" w:rsidRDefault="00F06545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3,1</w:t>
            </w:r>
            <w:r w:rsidR="00DF20ED">
              <w:rPr>
                <w:rFonts w:ascii="Angsana New" w:hAnsi="Angsana New" w:cs="Angsana New"/>
                <w:sz w:val="28"/>
                <w:szCs w:val="28"/>
              </w:rPr>
              <w:t>2</w:t>
            </w:r>
            <w:r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1,719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:rsidR="00B7570F" w:rsidRPr="007308AD" w:rsidRDefault="00F06545" w:rsidP="00B7570F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103,944</w:t>
            </w:r>
          </w:p>
        </w:tc>
        <w:tc>
          <w:tcPr>
            <w:tcW w:w="1290" w:type="dxa"/>
            <w:vAlign w:val="bottom"/>
          </w:tcPr>
          <w:p w:rsidR="00B7570F" w:rsidRPr="007308AD" w:rsidRDefault="00B7570F" w:rsidP="000C51EB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ind w:right="75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79,181</w:t>
            </w:r>
          </w:p>
        </w:tc>
        <w:tc>
          <w:tcPr>
            <w:tcW w:w="1140" w:type="dxa"/>
            <w:vAlign w:val="bottom"/>
          </w:tcPr>
          <w:p w:rsidR="00B7570F" w:rsidRPr="007308AD" w:rsidRDefault="00F06545" w:rsidP="00B7570F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(204,445)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(3,935)</w:t>
            </w:r>
          </w:p>
        </w:tc>
      </w:tr>
      <w:tr w:rsidR="00B7570F" w:rsidRPr="007308AD" w:rsidTr="000C51EB">
        <w:tc>
          <w:tcPr>
            <w:tcW w:w="3690" w:type="dxa"/>
            <w:vAlign w:val="bottom"/>
          </w:tcPr>
          <w:p w:rsidR="00B7570F" w:rsidRPr="007308AD" w:rsidRDefault="00B7570F" w:rsidP="00B7570F">
            <w:pPr>
              <w:ind w:right="-43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:rsidR="00B7570F" w:rsidRPr="007308AD" w:rsidRDefault="000314A8" w:rsidP="00B7570F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224,518</w:t>
            </w:r>
          </w:p>
        </w:tc>
        <w:tc>
          <w:tcPr>
            <w:tcW w:w="1290" w:type="dxa"/>
            <w:vAlign w:val="bottom"/>
          </w:tcPr>
          <w:p w:rsidR="00B7570F" w:rsidRPr="007308AD" w:rsidRDefault="00F06545" w:rsidP="000C51EB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ind w:right="75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127,630</w:t>
            </w:r>
          </w:p>
        </w:tc>
        <w:tc>
          <w:tcPr>
            <w:tcW w:w="1140" w:type="dxa"/>
            <w:vAlign w:val="bottom"/>
          </w:tcPr>
          <w:p w:rsidR="00B7570F" w:rsidRPr="007308AD" w:rsidRDefault="00F06545" w:rsidP="00B7570F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(492)</w:t>
            </w:r>
          </w:p>
        </w:tc>
        <w:tc>
          <w:tcPr>
            <w:tcW w:w="1170" w:type="dxa"/>
            <w:vAlign w:val="bottom"/>
          </w:tcPr>
          <w:p w:rsidR="00B7570F" w:rsidRPr="007308AD" w:rsidRDefault="00B7570F" w:rsidP="00B7570F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(9,869)</w:t>
            </w:r>
          </w:p>
        </w:tc>
      </w:tr>
    </w:tbl>
    <w:p w:rsidR="00EE0E9F" w:rsidRPr="007308AD" w:rsidRDefault="00EE0E9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br w:type="page"/>
      </w:r>
    </w:p>
    <w:p w:rsidR="00960153" w:rsidRPr="007308AD" w:rsidRDefault="00960153" w:rsidP="00960153">
      <w:pPr>
        <w:spacing w:before="240" w:after="120"/>
        <w:ind w:left="634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tbl>
      <w:tblPr>
        <w:tblW w:w="4673" w:type="pct"/>
        <w:tblInd w:w="558" w:type="dxa"/>
        <w:tblLayout w:type="fixed"/>
        <w:tblLook w:val="0000" w:firstRow="0" w:lastRow="0" w:firstColumn="0" w:lastColumn="0" w:noHBand="0" w:noVBand="0"/>
      </w:tblPr>
      <w:tblGrid>
        <w:gridCol w:w="5264"/>
        <w:gridCol w:w="1592"/>
        <w:gridCol w:w="1583"/>
      </w:tblGrid>
      <w:tr w:rsidR="00960153" w:rsidRPr="007308AD" w:rsidTr="006504B4">
        <w:trPr>
          <w:trHeight w:val="314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504B4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หน่วย: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C459F9" w:rsidRPr="007308AD" w:rsidTr="006504B4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C459F9" w:rsidRPr="007308AD" w:rsidRDefault="00C459F9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C459F9" w:rsidRPr="007308AD" w:rsidRDefault="00C459F9" w:rsidP="006504B4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งบแสดงฐานะการเงิน</w:t>
            </w:r>
          </w:p>
        </w:tc>
      </w:tr>
      <w:tr w:rsidR="00960153" w:rsidRPr="007308AD" w:rsidTr="006504B4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153" w:rsidRPr="007308AD" w:rsidRDefault="00960153" w:rsidP="006504B4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8D6805" w:rsidRPr="007308AD" w:rsidTr="006504B4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8D6805" w:rsidRPr="007308AD" w:rsidRDefault="008D6805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8D6805" w:rsidRPr="007308AD" w:rsidRDefault="008D6805" w:rsidP="006504B4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B7570F" w:rsidRPr="007308A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8D6805" w:rsidRPr="007308AD" w:rsidRDefault="008D6805" w:rsidP="006504B4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AD7C90" w:rsidRPr="007308AD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B7570F" w:rsidRPr="007308A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8D6805" w:rsidRPr="007308AD" w:rsidTr="006504B4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26026A" w:rsidRPr="007308AD" w:rsidRDefault="0026026A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  <w:p w:rsidR="008D6805" w:rsidRPr="007308AD" w:rsidRDefault="008D6805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8D6805" w:rsidRPr="007308AD" w:rsidRDefault="008D6805" w:rsidP="006504B4">
            <w:pPr>
              <w:tabs>
                <w:tab w:val="decimal" w:pos="1241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26026A" w:rsidRPr="007308AD" w:rsidRDefault="0026026A" w:rsidP="006504B4">
            <w:pPr>
              <w:tabs>
                <w:tab w:val="decimal" w:pos="1241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ปรับปรุงใหม่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  <w:p w:rsidR="0026026A" w:rsidRPr="007308AD" w:rsidRDefault="0026026A" w:rsidP="006504B4">
            <w:pPr>
              <w:tabs>
                <w:tab w:val="decimal" w:pos="1241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B7570F" w:rsidRPr="007308AD" w:rsidTr="00A50710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162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ขาดทุนทางภาษีที่ยังไม่ได้ใช้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0314A8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97,714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185,565</w:t>
            </w:r>
          </w:p>
        </w:tc>
      </w:tr>
      <w:tr w:rsidR="00B7570F" w:rsidRPr="007308AD" w:rsidTr="00A50710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162" w:right="-43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14,942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10,297</w:t>
            </w:r>
          </w:p>
        </w:tc>
      </w:tr>
      <w:tr w:rsidR="00B7570F" w:rsidRPr="007308AD" w:rsidTr="00A50710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162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รายการเรียกเก็บระหว่างกันและบันทึกในต้นทุน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B7570F" w:rsidRPr="007308AD" w:rsidTr="00A50710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162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  การพัฒนาอสังหาริมทรัพย์และที่ดิน อาคารและอุปกรณ์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15,360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18,655</w:t>
            </w:r>
          </w:p>
        </w:tc>
      </w:tr>
      <w:tr w:rsidR="00B7570F" w:rsidRPr="007308AD" w:rsidTr="00A50710">
        <w:trPr>
          <w:trHeight w:val="314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162" w:right="-126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31,428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23,31</w:t>
            </w:r>
            <w:r w:rsidR="00864046"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</w:t>
            </w:r>
          </w:p>
        </w:tc>
      </w:tr>
      <w:tr w:rsidR="00B7570F" w:rsidRPr="007308AD" w:rsidTr="00A50710">
        <w:trPr>
          <w:trHeight w:val="345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(1,</w:t>
            </w:r>
            <w:r w:rsidR="000314A8">
              <w:rPr>
                <w:rFonts w:ascii="Angsana New" w:hAnsi="Angsana New" w:cs="Angsana New"/>
                <w:spacing w:val="-4"/>
                <w:sz w:val="32"/>
                <w:szCs w:val="32"/>
              </w:rPr>
              <w:t>675,714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(1,582,870)</w:t>
            </w:r>
          </w:p>
        </w:tc>
      </w:tr>
      <w:tr w:rsidR="00B7570F" w:rsidRPr="007308AD" w:rsidTr="00A50710">
        <w:trPr>
          <w:trHeight w:val="330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ผลแตกต่างชั่วคราวจากการรับรู้รายได้และต้นทุน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(882,500)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(7</w:t>
            </w:r>
            <w:r w:rsidR="00864046"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60,394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</w:tr>
      <w:tr w:rsidR="00B7570F" w:rsidRPr="007308AD" w:rsidTr="004624CB">
        <w:trPr>
          <w:trHeight w:val="306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 w:rsidR="001236D5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ประเมิน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26026A" w:rsidRPr="007308AD" w:rsidRDefault="0026026A" w:rsidP="00B7570F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(223,497)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           (175,418)</w:t>
            </w:r>
          </w:p>
        </w:tc>
      </w:tr>
      <w:tr w:rsidR="00B7570F" w:rsidRPr="007308AD" w:rsidTr="00A50710">
        <w:trPr>
          <w:trHeight w:val="39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  <w:t>หนี้สินภาษีเงินได้รอการตัดบัญชีสุทธิ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(2,</w:t>
            </w:r>
            <w:r w:rsidR="000314A8">
              <w:rPr>
                <w:rFonts w:ascii="Angsana New" w:hAnsi="Angsana New" w:cs="Angsana New"/>
                <w:spacing w:val="-4"/>
                <w:sz w:val="32"/>
                <w:szCs w:val="32"/>
              </w:rPr>
              <w:t>622,267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(2,2</w:t>
            </w:r>
            <w:r w:rsidR="00864046"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80,854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</w:tr>
      <w:tr w:rsidR="00B7570F" w:rsidRPr="007308AD" w:rsidTr="006504B4">
        <w:trPr>
          <w:trHeight w:val="330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B7570F" w:rsidRPr="007308AD" w:rsidTr="006504B4">
        <w:trPr>
          <w:trHeight w:val="330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รายการในงบแสดงฐานะการเงินเป็นดังนี้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B7570F" w:rsidRPr="007308AD" w:rsidTr="006504B4">
        <w:trPr>
          <w:trHeight w:val="330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0314A8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54,198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78,025</w:t>
            </w:r>
          </w:p>
        </w:tc>
      </w:tr>
      <w:tr w:rsidR="00B7570F" w:rsidRPr="007308AD" w:rsidTr="006504B4">
        <w:trPr>
          <w:trHeight w:val="376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(2,</w:t>
            </w:r>
            <w:r w:rsidR="000314A8">
              <w:rPr>
                <w:rFonts w:ascii="Angsana New" w:hAnsi="Angsana New" w:cs="Angsana New"/>
                <w:spacing w:val="-4"/>
                <w:sz w:val="32"/>
                <w:szCs w:val="32"/>
              </w:rPr>
              <w:t>676,465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(2,3</w:t>
            </w:r>
            <w:r w:rsidR="00864046"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58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,</w:t>
            </w:r>
            <w:r w:rsidR="00864046"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879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</w:tr>
      <w:tr w:rsidR="00B7570F" w:rsidRPr="007308AD" w:rsidTr="006504B4">
        <w:trPr>
          <w:trHeight w:val="376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(2,</w:t>
            </w:r>
            <w:r w:rsidR="000314A8">
              <w:rPr>
                <w:rFonts w:ascii="Angsana New" w:hAnsi="Angsana New" w:cs="Angsana New"/>
                <w:spacing w:val="-4"/>
                <w:sz w:val="32"/>
                <w:szCs w:val="32"/>
              </w:rPr>
              <w:t>622,267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  <w:tc>
          <w:tcPr>
            <w:tcW w:w="938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(2,2</w:t>
            </w:r>
            <w:r w:rsidR="00864046"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80,854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</w:tr>
    </w:tbl>
    <w:p w:rsidR="00211625" w:rsidRPr="007308AD" w:rsidRDefault="00211625">
      <w:pPr>
        <w:rPr>
          <w:rFonts w:ascii="Angsana New" w:hAnsi="Angsana New" w:cs="Angsana New"/>
        </w:rPr>
      </w:pPr>
      <w:r w:rsidRPr="007308AD">
        <w:rPr>
          <w:rFonts w:ascii="Angsana New" w:hAnsi="Angsana New" w:cs="Angsana New"/>
        </w:rPr>
        <w:br w:type="page"/>
      </w:r>
    </w:p>
    <w:tbl>
      <w:tblPr>
        <w:tblW w:w="4673" w:type="pct"/>
        <w:tblInd w:w="558" w:type="dxa"/>
        <w:tblLayout w:type="fixed"/>
        <w:tblLook w:val="0000" w:firstRow="0" w:lastRow="0" w:firstColumn="0" w:lastColumn="0" w:noHBand="0" w:noVBand="0"/>
      </w:tblPr>
      <w:tblGrid>
        <w:gridCol w:w="5264"/>
        <w:gridCol w:w="1592"/>
        <w:gridCol w:w="1575"/>
        <w:gridCol w:w="8"/>
      </w:tblGrid>
      <w:tr w:rsidR="00211625" w:rsidRPr="007308AD" w:rsidTr="00211625">
        <w:trPr>
          <w:trHeight w:val="314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211625" w:rsidRPr="007308AD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25" w:rsidRPr="007308AD" w:rsidRDefault="00211625" w:rsidP="00E93B46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หน่วย: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211625" w:rsidRPr="007308AD" w:rsidTr="00211625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211625" w:rsidRPr="007308AD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:rsidR="00211625" w:rsidRPr="007308AD" w:rsidRDefault="00211625" w:rsidP="00E93B46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งบแสดงฐานะการเงิน</w:t>
            </w:r>
          </w:p>
        </w:tc>
      </w:tr>
      <w:tr w:rsidR="00211625" w:rsidRPr="007308AD" w:rsidTr="00211625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211625" w:rsidRPr="007308AD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625" w:rsidRPr="007308AD" w:rsidRDefault="00211625" w:rsidP="00E93B46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  <w:r w:rsidR="00B23998" w:rsidRPr="007308AD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211625" w:rsidRPr="007308AD" w:rsidTr="00211625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211625" w:rsidRPr="007308AD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211625" w:rsidRPr="007308AD" w:rsidRDefault="00211625" w:rsidP="00E93B46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B7570F" w:rsidRPr="007308A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938" w:type="pct"/>
            <w:gridSpan w:val="2"/>
            <w:tcBorders>
              <w:top w:val="nil"/>
              <w:bottom w:val="nil"/>
            </w:tcBorders>
          </w:tcPr>
          <w:p w:rsidR="00211625" w:rsidRPr="007308AD" w:rsidRDefault="00211625" w:rsidP="00E93B46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AD7C90" w:rsidRPr="007308AD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B7570F" w:rsidRPr="007308A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356F71" w:rsidRPr="007308AD" w:rsidTr="00211625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356F71" w:rsidRPr="007308AD" w:rsidRDefault="00356F71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356F71" w:rsidRPr="007308AD" w:rsidRDefault="00356F71" w:rsidP="006504B4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356F71" w:rsidRPr="007308AD" w:rsidRDefault="00356F71" w:rsidP="006504B4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B7570F" w:rsidRPr="007308AD" w:rsidTr="00211625">
        <w:trPr>
          <w:gridAfter w:val="1"/>
          <w:wAfter w:w="5" w:type="pct"/>
          <w:trHeight w:val="33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162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ขาดทุนทางภาษีที่ยังไม่ได้ใช้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864046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15,965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18,892</w:t>
            </w:r>
          </w:p>
        </w:tc>
      </w:tr>
      <w:tr w:rsidR="00B7570F" w:rsidRPr="007308AD" w:rsidTr="00211625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162" w:right="-43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3,928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3,254</w:t>
            </w:r>
          </w:p>
        </w:tc>
      </w:tr>
      <w:tr w:rsidR="00B7570F" w:rsidRPr="007308AD" w:rsidTr="00211625">
        <w:trPr>
          <w:gridAfter w:val="1"/>
          <w:wAfter w:w="5" w:type="pct"/>
          <w:trHeight w:val="33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162" w:right="-151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1,011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1,116</w:t>
            </w:r>
          </w:p>
        </w:tc>
      </w:tr>
      <w:tr w:rsidR="00B7570F" w:rsidRPr="007308AD" w:rsidTr="00211625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(21,185)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(21,211)</w:t>
            </w:r>
          </w:p>
        </w:tc>
      </w:tr>
      <w:tr w:rsidR="00B7570F" w:rsidRPr="007308AD" w:rsidTr="00211625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ผลแตกต่างชั่วคราวจากการรับรู้รายได้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(80,525)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(84,431)</w:t>
            </w:r>
          </w:p>
        </w:tc>
      </w:tr>
      <w:tr w:rsidR="00B7570F" w:rsidRPr="007308AD" w:rsidTr="00273A0B">
        <w:trPr>
          <w:gridAfter w:val="1"/>
          <w:wAfter w:w="5" w:type="pct"/>
          <w:trHeight w:val="80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กำไรจากการ</w:t>
            </w:r>
            <w:r w:rsidR="001236D5">
              <w:rPr>
                <w:rFonts w:ascii="Angsana New" w:hAnsi="Angsana New" w:cs="Angsana New" w:hint="cs"/>
                <w:sz w:val="32"/>
                <w:szCs w:val="32"/>
                <w:cs/>
              </w:rPr>
              <w:t>ประเมิน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มูลค่าอสังหาริมทรัพย์เพื่อการลงทุน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 </w:t>
            </w:r>
            <w:r w:rsidR="0026026A"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(26,</w:t>
            </w:r>
            <w:r w:rsidR="00723378">
              <w:rPr>
                <w:rFonts w:ascii="Angsana New" w:hAnsi="Angsana New" w:cs="Angsana New"/>
                <w:spacing w:val="-4"/>
                <w:sz w:val="32"/>
                <w:szCs w:val="32"/>
              </w:rPr>
              <w:t>047</w:t>
            </w:r>
            <w:r w:rsidR="0026026A"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(24,397)</w:t>
            </w:r>
          </w:p>
        </w:tc>
      </w:tr>
      <w:tr w:rsidR="00B7570F" w:rsidRPr="007308AD" w:rsidTr="00211625">
        <w:trPr>
          <w:gridAfter w:val="1"/>
          <w:wAfter w:w="5" w:type="pct"/>
          <w:trHeight w:val="36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B7570F" w:rsidRPr="007308AD" w:rsidRDefault="00B7570F" w:rsidP="00B7570F">
            <w:pPr>
              <w:ind w:right="-43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B7570F" w:rsidRPr="007308AD" w:rsidRDefault="0026026A" w:rsidP="00B7570F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(106,</w:t>
            </w:r>
            <w:r w:rsidR="00864046"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853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B7570F" w:rsidRPr="007308AD" w:rsidRDefault="00B7570F" w:rsidP="00B7570F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(106,777)</w:t>
            </w:r>
          </w:p>
        </w:tc>
      </w:tr>
    </w:tbl>
    <w:p w:rsidR="00960153" w:rsidRPr="007308AD" w:rsidRDefault="00960153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781C81" w:rsidRPr="007308AD">
        <w:rPr>
          <w:rFonts w:ascii="Angsana New" w:hAnsi="Angsana New" w:cs="Angsana New"/>
          <w:sz w:val="32"/>
          <w:szCs w:val="32"/>
        </w:rPr>
        <w:t>256</w:t>
      </w:r>
      <w:r w:rsidR="00B7570F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864046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eastAsia="MS Mincho" w:hAnsi="Angsana New" w:cs="Angsana New"/>
          <w:sz w:val="32"/>
          <w:szCs w:val="32"/>
          <w:cs/>
        </w:rPr>
        <w:t>มีผลขาดทุนทางภาษีที่ยังไม่ได้ใช้</w:t>
      </w:r>
      <w:r w:rsidRPr="007308AD">
        <w:rPr>
          <w:rFonts w:ascii="Angsana New" w:eastAsia="MS Mincho" w:hAnsi="Angsana New" w:cs="Angsana New"/>
          <w:sz w:val="32"/>
          <w:szCs w:val="32"/>
        </w:rPr>
        <w:t xml:space="preserve"> </w:t>
      </w:r>
      <w:r w:rsidRPr="007308AD">
        <w:rPr>
          <w:rFonts w:ascii="Angsana New" w:eastAsia="MS Mincho" w:hAnsi="Angsana New" w:cs="Angsana New"/>
          <w:sz w:val="32"/>
          <w:szCs w:val="32"/>
          <w:cs/>
        </w:rPr>
        <w:t>จำนวน</w:t>
      </w:r>
      <w:r w:rsidR="001406BE" w:rsidRPr="007308AD">
        <w:rPr>
          <w:rFonts w:ascii="Angsana New" w:eastAsia="MS Mincho" w:hAnsi="Angsana New" w:cs="Angsana New"/>
          <w:sz w:val="32"/>
          <w:szCs w:val="32"/>
        </w:rPr>
        <w:t xml:space="preserve"> </w:t>
      </w:r>
      <w:r w:rsidR="00731637">
        <w:rPr>
          <w:rFonts w:ascii="Angsana New" w:eastAsia="MS Mincho" w:hAnsi="Angsana New" w:cs="Angsana New"/>
          <w:sz w:val="32"/>
          <w:szCs w:val="32"/>
        </w:rPr>
        <w:t>452</w:t>
      </w:r>
      <w:r w:rsidR="00F06545">
        <w:rPr>
          <w:rFonts w:ascii="Angsana New" w:eastAsia="MS Mincho" w:hAnsi="Angsana New" w:cs="Angsana New"/>
          <w:sz w:val="32"/>
          <w:szCs w:val="32"/>
        </w:rPr>
        <w:t xml:space="preserve"> </w:t>
      </w:r>
      <w:r w:rsidRPr="007308AD">
        <w:rPr>
          <w:rFonts w:ascii="Angsana New" w:eastAsia="MS Mincho" w:hAnsi="Angsana New" w:cs="Angsana New"/>
          <w:sz w:val="32"/>
          <w:szCs w:val="32"/>
          <w:cs/>
        </w:rPr>
        <w:t>ล้านบาท</w:t>
      </w:r>
      <w:r w:rsidRPr="007308AD">
        <w:rPr>
          <w:rFonts w:ascii="Angsana New" w:eastAsia="MS Mincho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(</w:t>
      </w:r>
      <w:r w:rsidR="00781C81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B7570F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="00B7570F" w:rsidRPr="007308AD">
        <w:rPr>
          <w:rFonts w:ascii="Angsana New" w:eastAsia="MS Mincho" w:hAnsi="Angsana New" w:cs="Angsana New"/>
          <w:sz w:val="32"/>
          <w:szCs w:val="32"/>
        </w:rPr>
        <w:t>266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ล้านบาท) </w:t>
      </w:r>
      <w:r w:rsidR="0064429F" w:rsidRPr="007308AD">
        <w:rPr>
          <w:rFonts w:ascii="Angsana New" w:eastAsia="MS Mincho" w:hAnsi="Angsana New" w:cs="Angsana New"/>
          <w:sz w:val="32"/>
          <w:szCs w:val="32"/>
          <w:cs/>
        </w:rPr>
        <w:t>ที่</w:t>
      </w:r>
      <w:r w:rsidRPr="007308AD">
        <w:rPr>
          <w:rFonts w:ascii="Angsana New" w:eastAsia="MS Mincho" w:hAnsi="Angsana New" w:cs="Angsana New"/>
          <w:sz w:val="32"/>
          <w:szCs w:val="32"/>
          <w:cs/>
        </w:rPr>
        <w:t>ไม่ได้บันทึกสินทรัพย์ภาษีเงินได้รอการตัดบัญชี</w:t>
      </w:r>
      <w:r w:rsidR="001406BE" w:rsidRPr="007308AD">
        <w:rPr>
          <w:rFonts w:ascii="Angsana New" w:eastAsia="MS Mincho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เนื่องจาก</w:t>
      </w:r>
      <w:r w:rsidR="00F06545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sz w:val="32"/>
          <w:szCs w:val="32"/>
          <w:cs/>
        </w:rPr>
        <w:t>บริษัทพิจารณาแล้วเห็นว่าอาจไม่มีกำไรทางภาษีในอนาคตเพียงพอที่จะนำขาดทุนทางภาษีที่ยังไม่ได้ใช้ข้างต้นมาใช้ประโยชน์ได้</w:t>
      </w:r>
    </w:p>
    <w:p w:rsidR="00960153" w:rsidRPr="007308AD" w:rsidRDefault="00960153" w:rsidP="00F06545">
      <w:pPr>
        <w:spacing w:before="120" w:after="120"/>
        <w:ind w:left="533" w:right="-43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>รายละเอียดวันสิ้นสุดระยะเวลาการให้ประโยชน์ของรายการ</w:t>
      </w:r>
      <w:r w:rsidRPr="007308AD">
        <w:rPr>
          <w:rFonts w:ascii="Angsana New" w:eastAsia="MS Mincho" w:hAnsi="Angsana New" w:cs="Angsana New"/>
          <w:sz w:val="32"/>
          <w:szCs w:val="32"/>
          <w:cs/>
        </w:rPr>
        <w:t>ขาดทุนทางภาษีที่ยังไม่ได้ใช้</w:t>
      </w:r>
      <w:r w:rsidRPr="007308AD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W w:w="85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870"/>
        <w:gridCol w:w="1170"/>
        <w:gridCol w:w="1170"/>
        <w:gridCol w:w="1170"/>
        <w:gridCol w:w="1170"/>
      </w:tblGrid>
      <w:tr w:rsidR="00960153" w:rsidRPr="007308AD" w:rsidTr="00474B34">
        <w:tc>
          <w:tcPr>
            <w:tcW w:w="8550" w:type="dxa"/>
            <w:gridSpan w:val="5"/>
          </w:tcPr>
          <w:p w:rsidR="00960153" w:rsidRPr="007308AD" w:rsidRDefault="00960153" w:rsidP="00474B34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หน่วย: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960153" w:rsidRPr="007308AD" w:rsidTr="00474B34">
        <w:tc>
          <w:tcPr>
            <w:tcW w:w="3870" w:type="dxa"/>
          </w:tcPr>
          <w:p w:rsidR="00960153" w:rsidRPr="007308AD" w:rsidRDefault="00960153" w:rsidP="00474B34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2340" w:type="dxa"/>
            <w:gridSpan w:val="2"/>
          </w:tcPr>
          <w:p w:rsidR="00960153" w:rsidRPr="007308AD" w:rsidRDefault="00960153" w:rsidP="00474B3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7308AD" w:rsidRDefault="00960153" w:rsidP="00474B3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7570F" w:rsidRPr="007308AD" w:rsidTr="00474B34">
        <w:tc>
          <w:tcPr>
            <w:tcW w:w="3870" w:type="dxa"/>
          </w:tcPr>
          <w:p w:rsidR="00B7570F" w:rsidRPr="007308AD" w:rsidRDefault="00B7570F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2562</w:t>
            </w: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2561</w:t>
            </w: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2562</w:t>
            </w:r>
          </w:p>
        </w:tc>
        <w:tc>
          <w:tcPr>
            <w:tcW w:w="117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2561</w:t>
            </w:r>
          </w:p>
        </w:tc>
      </w:tr>
      <w:tr w:rsidR="0026026A" w:rsidRPr="007308AD" w:rsidTr="00474B34">
        <w:tc>
          <w:tcPr>
            <w:tcW w:w="3870" w:type="dxa"/>
          </w:tcPr>
          <w:p w:rsidR="0026026A" w:rsidRPr="007308AD" w:rsidRDefault="0026026A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51,215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6026A" w:rsidRPr="007308AD" w:rsidTr="00474B34">
        <w:tc>
          <w:tcPr>
            <w:tcW w:w="3870" w:type="dxa"/>
          </w:tcPr>
          <w:p w:rsidR="0026026A" w:rsidRPr="007308AD" w:rsidRDefault="0026026A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170" w:type="dxa"/>
            <w:vAlign w:val="bottom"/>
          </w:tcPr>
          <w:p w:rsidR="0026026A" w:rsidRPr="007308AD" w:rsidRDefault="003C1443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95,219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54,699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6026A" w:rsidRPr="007308AD" w:rsidTr="00496906">
        <w:tc>
          <w:tcPr>
            <w:tcW w:w="3870" w:type="dxa"/>
          </w:tcPr>
          <w:p w:rsidR="0026026A" w:rsidRPr="007308AD" w:rsidRDefault="0026026A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2564</w:t>
            </w:r>
          </w:p>
        </w:tc>
        <w:tc>
          <w:tcPr>
            <w:tcW w:w="1170" w:type="dxa"/>
            <w:vAlign w:val="bottom"/>
          </w:tcPr>
          <w:p w:rsidR="0026026A" w:rsidRPr="007308AD" w:rsidRDefault="003C1443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96,617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38,091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6026A" w:rsidRPr="007308AD" w:rsidTr="00474B34">
        <w:tc>
          <w:tcPr>
            <w:tcW w:w="3870" w:type="dxa"/>
          </w:tcPr>
          <w:p w:rsidR="0026026A" w:rsidRPr="007308AD" w:rsidRDefault="0026026A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2565</w:t>
            </w:r>
          </w:p>
        </w:tc>
        <w:tc>
          <w:tcPr>
            <w:tcW w:w="1170" w:type="dxa"/>
            <w:vAlign w:val="bottom"/>
          </w:tcPr>
          <w:p w:rsidR="0026026A" w:rsidRPr="007308AD" w:rsidRDefault="003C1443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112,668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67,832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6026A" w:rsidRPr="007308AD" w:rsidTr="00474B34">
        <w:tc>
          <w:tcPr>
            <w:tcW w:w="3870" w:type="dxa"/>
          </w:tcPr>
          <w:p w:rsidR="0026026A" w:rsidRPr="007308AD" w:rsidRDefault="0026026A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2566</w:t>
            </w:r>
          </w:p>
        </w:tc>
        <w:tc>
          <w:tcPr>
            <w:tcW w:w="1170" w:type="dxa"/>
            <w:vAlign w:val="bottom"/>
          </w:tcPr>
          <w:p w:rsidR="0026026A" w:rsidRPr="007308AD" w:rsidRDefault="003C1443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125,136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53,895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6026A" w:rsidRPr="007308AD" w:rsidTr="00474B34">
        <w:tc>
          <w:tcPr>
            <w:tcW w:w="3870" w:type="dxa"/>
          </w:tcPr>
          <w:p w:rsidR="0026026A" w:rsidRPr="007308AD" w:rsidRDefault="00086296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ธันวาคม </w:t>
            </w:r>
            <w:r w:rsidRPr="007308AD">
              <w:rPr>
                <w:rFonts w:ascii="Angsana New" w:hAnsi="Angsana New" w:cs="Angsana New"/>
                <w:spacing w:val="-4"/>
                <w:sz w:val="32"/>
                <w:szCs w:val="32"/>
              </w:rPr>
              <w:t>2567</w:t>
            </w:r>
          </w:p>
        </w:tc>
        <w:tc>
          <w:tcPr>
            <w:tcW w:w="1170" w:type="dxa"/>
            <w:vAlign w:val="bottom"/>
          </w:tcPr>
          <w:p w:rsidR="0026026A" w:rsidRPr="007308AD" w:rsidRDefault="003C1443" w:rsidP="00B757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21,911</w:t>
            </w:r>
          </w:p>
        </w:tc>
        <w:tc>
          <w:tcPr>
            <w:tcW w:w="1170" w:type="dxa"/>
            <w:vAlign w:val="bottom"/>
          </w:tcPr>
          <w:p w:rsidR="0026026A" w:rsidRPr="007308AD" w:rsidRDefault="00864046" w:rsidP="00B757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26026A" w:rsidRPr="007308AD" w:rsidRDefault="0026026A" w:rsidP="00B7570F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26026A" w:rsidRPr="007308AD" w:rsidTr="00474B34">
        <w:tc>
          <w:tcPr>
            <w:tcW w:w="3870" w:type="dxa"/>
          </w:tcPr>
          <w:p w:rsidR="0026026A" w:rsidRPr="007308AD" w:rsidRDefault="0026026A" w:rsidP="00B7570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170" w:type="dxa"/>
            <w:vAlign w:val="bottom"/>
          </w:tcPr>
          <w:p w:rsidR="0026026A" w:rsidRPr="007308AD" w:rsidRDefault="003C1443" w:rsidP="00B7570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451,551</w:t>
            </w:r>
          </w:p>
        </w:tc>
        <w:tc>
          <w:tcPr>
            <w:tcW w:w="1170" w:type="dxa"/>
            <w:vAlign w:val="bottom"/>
          </w:tcPr>
          <w:p w:rsidR="0026026A" w:rsidRPr="007308AD" w:rsidRDefault="00086296" w:rsidP="00B7570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265,732</w:t>
            </w:r>
          </w:p>
        </w:tc>
        <w:tc>
          <w:tcPr>
            <w:tcW w:w="1170" w:type="dxa"/>
            <w:vAlign w:val="bottom"/>
          </w:tcPr>
          <w:p w:rsidR="0026026A" w:rsidRPr="007308AD" w:rsidRDefault="00086296" w:rsidP="00B7570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:rsidR="0026026A" w:rsidRPr="007308AD" w:rsidRDefault="00086296" w:rsidP="00B7570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273A0B" w:rsidRDefault="00273A0B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273A0B" w:rsidRDefault="00273A0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960153" w:rsidRPr="007308AD" w:rsidRDefault="00960153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086296" w:rsidRPr="007308AD">
        <w:rPr>
          <w:rFonts w:ascii="Angsana New" w:hAnsi="Angsana New" w:cs="Angsana New"/>
          <w:b/>
          <w:bCs/>
          <w:sz w:val="32"/>
          <w:szCs w:val="32"/>
        </w:rPr>
        <w:t>5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กำไรต่อหุ้นขั้นพื้นฐาน</w:t>
      </w:r>
    </w:p>
    <w:p w:rsidR="00960153" w:rsidRPr="007308AD" w:rsidRDefault="00960153" w:rsidP="00960153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</w:t>
      </w:r>
      <w:r w:rsidR="00AE2C70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7308AD">
        <w:rPr>
          <w:rFonts w:ascii="Angsana New" w:hAnsi="Angsana New" w:cs="Angsana New"/>
          <w:sz w:val="32"/>
          <w:szCs w:val="32"/>
          <w:cs/>
        </w:rPr>
        <w:t>สำหรับปีที่เป็นของผู้ถือหุ้นของบริษัทฯ</w:t>
      </w:r>
      <w:r w:rsidR="00726713"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</w:p>
    <w:tbl>
      <w:tblPr>
        <w:tblW w:w="898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752"/>
        <w:gridCol w:w="990"/>
        <w:gridCol w:w="1080"/>
        <w:gridCol w:w="180"/>
        <w:gridCol w:w="720"/>
        <w:gridCol w:w="180"/>
        <w:gridCol w:w="900"/>
        <w:gridCol w:w="180"/>
      </w:tblGrid>
      <w:tr w:rsidR="00960153" w:rsidRPr="007308AD" w:rsidTr="000C51EB">
        <w:trPr>
          <w:gridAfter w:val="1"/>
          <w:wAfter w:w="180" w:type="dxa"/>
          <w:trHeight w:val="70"/>
        </w:trPr>
        <w:tc>
          <w:tcPr>
            <w:tcW w:w="4752" w:type="dxa"/>
            <w:vAlign w:val="bottom"/>
          </w:tcPr>
          <w:p w:rsidR="00960153" w:rsidRPr="007308AD" w:rsidRDefault="00960153" w:rsidP="006D5C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4050" w:type="dxa"/>
            <w:gridSpan w:val="6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176" w:hanging="14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</w:p>
        </w:tc>
      </w:tr>
      <w:tr w:rsidR="00960153" w:rsidRPr="007308AD" w:rsidTr="000C51EB">
        <w:trPr>
          <w:gridAfter w:val="1"/>
          <w:wAfter w:w="180" w:type="dxa"/>
          <w:trHeight w:val="513"/>
        </w:trPr>
        <w:tc>
          <w:tcPr>
            <w:tcW w:w="4752" w:type="dxa"/>
            <w:vAlign w:val="bottom"/>
          </w:tcPr>
          <w:p w:rsidR="00960153" w:rsidRPr="007308AD" w:rsidRDefault="00960153" w:rsidP="006D5C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spacing w:line="380" w:lineRule="exact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80" w:type="dxa"/>
            <w:gridSpan w:val="4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176" w:hanging="142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</w:t>
            </w:r>
            <w:r w:rsidR="004624CB">
              <w:rPr>
                <w:rFonts w:ascii="Angsana New" w:hAnsi="Angsana New" w:cs="Angsana New"/>
                <w:sz w:val="28"/>
                <w:szCs w:val="28"/>
              </w:rPr>
              <w:t xml:space="preserve">                                    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B7570F" w:rsidRPr="007308AD" w:rsidTr="000C51EB">
        <w:trPr>
          <w:gridAfter w:val="1"/>
          <w:wAfter w:w="180" w:type="dxa"/>
          <w:cantSplit/>
          <w:trHeight w:val="57"/>
        </w:trPr>
        <w:tc>
          <w:tcPr>
            <w:tcW w:w="4752" w:type="dxa"/>
          </w:tcPr>
          <w:p w:rsidR="00B7570F" w:rsidRPr="007308AD" w:rsidRDefault="00B7570F" w:rsidP="00B7570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405" w:right="-43"/>
              <w:jc w:val="both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99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1080" w:type="dxa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color w:val="000000"/>
                <w:sz w:val="28"/>
                <w:szCs w:val="28"/>
              </w:rPr>
              <w:t>2561</w:t>
            </w:r>
          </w:p>
        </w:tc>
        <w:tc>
          <w:tcPr>
            <w:tcW w:w="900" w:type="dxa"/>
            <w:gridSpan w:val="2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color w:val="000000"/>
                <w:sz w:val="28"/>
                <w:szCs w:val="28"/>
              </w:rPr>
              <w:t>2562</w:t>
            </w:r>
          </w:p>
        </w:tc>
        <w:tc>
          <w:tcPr>
            <w:tcW w:w="1080" w:type="dxa"/>
            <w:gridSpan w:val="2"/>
          </w:tcPr>
          <w:p w:rsidR="00B7570F" w:rsidRPr="007308AD" w:rsidRDefault="00B7570F" w:rsidP="00B757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color w:val="000000"/>
                <w:sz w:val="28"/>
                <w:szCs w:val="28"/>
              </w:rPr>
              <w:t>2561</w:t>
            </w:r>
          </w:p>
        </w:tc>
      </w:tr>
      <w:tr w:rsidR="00B7570F" w:rsidRPr="007308AD" w:rsidTr="000C51EB">
        <w:trPr>
          <w:cantSplit/>
          <w:trHeight w:val="117"/>
        </w:trPr>
        <w:tc>
          <w:tcPr>
            <w:tcW w:w="4752" w:type="dxa"/>
            <w:vAlign w:val="bottom"/>
          </w:tcPr>
          <w:p w:rsidR="00B7570F" w:rsidRPr="007308AD" w:rsidRDefault="00B7570F" w:rsidP="00B7570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238" w:right="-43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:rsidR="00B7570F" w:rsidRPr="007308AD" w:rsidRDefault="00B7570F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B7570F" w:rsidRPr="007308AD" w:rsidRDefault="00086296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ปรับปรุงใหม่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900" w:type="dxa"/>
            <w:gridSpan w:val="2"/>
            <w:vAlign w:val="bottom"/>
          </w:tcPr>
          <w:p w:rsidR="00B7570F" w:rsidRPr="007308AD" w:rsidRDefault="00B7570F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7570F" w:rsidRPr="007308AD" w:rsidRDefault="00B7570F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86296" w:rsidRPr="007308AD" w:rsidTr="000C51EB">
        <w:trPr>
          <w:gridAfter w:val="1"/>
          <w:wAfter w:w="180" w:type="dxa"/>
          <w:cantSplit/>
          <w:trHeight w:val="117"/>
        </w:trPr>
        <w:tc>
          <w:tcPr>
            <w:tcW w:w="4752" w:type="dxa"/>
            <w:vAlign w:val="bottom"/>
          </w:tcPr>
          <w:p w:rsidR="00086296" w:rsidRPr="007308AD" w:rsidRDefault="00086296" w:rsidP="000C51E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กำไร</w:t>
            </w:r>
            <w:r w:rsidRPr="007308AD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(ขาดทุน) ส่วนที่เป็นของผู้ถือหุ้นของบริษัทฯ (พันบาท)</w:t>
            </w:r>
          </w:p>
        </w:tc>
        <w:tc>
          <w:tcPr>
            <w:tcW w:w="990" w:type="dxa"/>
            <w:vAlign w:val="bottom"/>
          </w:tcPr>
          <w:p w:rsidR="00086296" w:rsidRPr="007308AD" w:rsidRDefault="000314A8" w:rsidP="00D90D89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364,101</w:t>
            </w:r>
          </w:p>
        </w:tc>
        <w:tc>
          <w:tcPr>
            <w:tcW w:w="1080" w:type="dxa"/>
            <w:vAlign w:val="bottom"/>
          </w:tcPr>
          <w:p w:rsidR="00086296" w:rsidRPr="007308AD" w:rsidRDefault="00086296" w:rsidP="00D90D89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87,697</w:t>
            </w:r>
          </w:p>
        </w:tc>
        <w:tc>
          <w:tcPr>
            <w:tcW w:w="900" w:type="dxa"/>
            <w:gridSpan w:val="2"/>
            <w:vAlign w:val="bottom"/>
          </w:tcPr>
          <w:p w:rsidR="00086296" w:rsidRPr="007308AD" w:rsidRDefault="00086296" w:rsidP="00D90D89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1,020,256</w:t>
            </w:r>
          </w:p>
        </w:tc>
        <w:tc>
          <w:tcPr>
            <w:tcW w:w="1080" w:type="dxa"/>
            <w:gridSpan w:val="2"/>
            <w:vAlign w:val="bottom"/>
          </w:tcPr>
          <w:p w:rsidR="00086296" w:rsidRPr="007308AD" w:rsidRDefault="00086296" w:rsidP="00D90D89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(19,800)</w:t>
            </w:r>
          </w:p>
        </w:tc>
      </w:tr>
      <w:tr w:rsidR="00086296" w:rsidRPr="007308AD" w:rsidTr="000C51EB">
        <w:trPr>
          <w:gridAfter w:val="1"/>
          <w:wAfter w:w="180" w:type="dxa"/>
          <w:cantSplit/>
          <w:trHeight w:val="117"/>
        </w:trPr>
        <w:tc>
          <w:tcPr>
            <w:tcW w:w="4752" w:type="dxa"/>
            <w:vAlign w:val="bottom"/>
          </w:tcPr>
          <w:p w:rsidR="00086296" w:rsidRPr="007308AD" w:rsidRDefault="00086296" w:rsidP="0008629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จำนวนถัวเฉลี่ยถ่วงน้ำหนักของหุ้นสามัญ (พันหุ้น)</w:t>
            </w:r>
          </w:p>
        </w:tc>
        <w:tc>
          <w:tcPr>
            <w:tcW w:w="990" w:type="dxa"/>
            <w:vAlign w:val="bottom"/>
          </w:tcPr>
          <w:p w:rsidR="00086296" w:rsidRPr="007308AD" w:rsidRDefault="00086296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:rsidR="00086296" w:rsidRPr="007308AD" w:rsidRDefault="00086296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900" w:type="dxa"/>
            <w:gridSpan w:val="2"/>
            <w:vAlign w:val="bottom"/>
          </w:tcPr>
          <w:p w:rsidR="00086296" w:rsidRPr="007308AD" w:rsidRDefault="00086296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  <w:tc>
          <w:tcPr>
            <w:tcW w:w="1080" w:type="dxa"/>
            <w:gridSpan w:val="2"/>
            <w:vAlign w:val="bottom"/>
          </w:tcPr>
          <w:p w:rsidR="00086296" w:rsidRPr="007308AD" w:rsidRDefault="00086296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166,683</w:t>
            </w:r>
          </w:p>
        </w:tc>
      </w:tr>
      <w:tr w:rsidR="00086296" w:rsidRPr="007308AD" w:rsidTr="000C51EB">
        <w:trPr>
          <w:gridAfter w:val="1"/>
          <w:wAfter w:w="180" w:type="dxa"/>
          <w:cantSplit/>
          <w:trHeight w:val="57"/>
        </w:trPr>
        <w:tc>
          <w:tcPr>
            <w:tcW w:w="4752" w:type="dxa"/>
            <w:vAlign w:val="bottom"/>
          </w:tcPr>
          <w:p w:rsidR="00086296" w:rsidRPr="007308AD" w:rsidRDefault="00086296" w:rsidP="000C51E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  <w:cs/>
              </w:rPr>
              <w:t>กำไร (ขาดทุน) ต่อหุ้น (บาท/หุ้น)</w:t>
            </w:r>
          </w:p>
        </w:tc>
        <w:tc>
          <w:tcPr>
            <w:tcW w:w="990" w:type="dxa"/>
            <w:vAlign w:val="bottom"/>
          </w:tcPr>
          <w:p w:rsidR="00086296" w:rsidRPr="007308AD" w:rsidRDefault="00AE2C70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2.</w:t>
            </w:r>
            <w:r w:rsidR="000314A8">
              <w:rPr>
                <w:rFonts w:ascii="Angsana New" w:hAnsi="Angsana New" w:cs="Angsana New"/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bottom"/>
          </w:tcPr>
          <w:p w:rsidR="00086296" w:rsidRPr="007308AD" w:rsidRDefault="00864046" w:rsidP="000C51EB">
            <w:pPr>
              <w:tabs>
                <w:tab w:val="decimal" w:pos="525"/>
              </w:tabs>
              <w:spacing w:line="38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0.53</w:t>
            </w:r>
          </w:p>
        </w:tc>
        <w:tc>
          <w:tcPr>
            <w:tcW w:w="900" w:type="dxa"/>
            <w:gridSpan w:val="2"/>
            <w:vAlign w:val="bottom"/>
          </w:tcPr>
          <w:p w:rsidR="00086296" w:rsidRPr="007308AD" w:rsidRDefault="00086296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6.12</w:t>
            </w:r>
          </w:p>
        </w:tc>
        <w:tc>
          <w:tcPr>
            <w:tcW w:w="1080" w:type="dxa"/>
            <w:gridSpan w:val="2"/>
            <w:vAlign w:val="bottom"/>
          </w:tcPr>
          <w:p w:rsidR="00086296" w:rsidRPr="007308AD" w:rsidRDefault="00086296" w:rsidP="00B7570F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7308AD">
              <w:rPr>
                <w:rFonts w:ascii="Angsana New" w:hAnsi="Angsana New" w:cs="Angsana New"/>
                <w:sz w:val="28"/>
                <w:szCs w:val="28"/>
              </w:rPr>
              <w:t>(0.12)</w:t>
            </w:r>
          </w:p>
        </w:tc>
      </w:tr>
    </w:tbl>
    <w:p w:rsidR="00960153" w:rsidRPr="007308AD" w:rsidRDefault="00960153" w:rsidP="00960153">
      <w:pPr>
        <w:tabs>
          <w:tab w:val="left" w:pos="900"/>
          <w:tab w:val="left" w:pos="1440"/>
          <w:tab w:val="left" w:pos="2160"/>
        </w:tabs>
        <w:spacing w:before="240" w:after="120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="00086296" w:rsidRPr="007308AD">
        <w:rPr>
          <w:rFonts w:ascii="Angsana New" w:hAnsi="Angsana New" w:cs="Angsana New"/>
          <w:b/>
          <w:bCs/>
          <w:sz w:val="32"/>
          <w:szCs w:val="32"/>
        </w:rPr>
        <w:t>6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กองทุนสำรองเลี้ยงชีพ</w:t>
      </w:r>
    </w:p>
    <w:p w:rsidR="00960153" w:rsidRPr="007308AD" w:rsidRDefault="00960153" w:rsidP="0096015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086296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และพนักงานของ</w:t>
      </w:r>
      <w:r w:rsidR="00086296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ได้ร่วมกันจัดตั้งกองทุนสำรองเลี้ยงชีพขึ้นตามพระราชบัญญัติกองทุนสำรองเลี้ยงชีพ พ</w:t>
      </w:r>
      <w:r w:rsidRPr="007308AD">
        <w:rPr>
          <w:rFonts w:ascii="Angsana New" w:hAnsi="Angsana New" w:cs="Angsana New"/>
          <w:sz w:val="32"/>
          <w:szCs w:val="32"/>
        </w:rPr>
        <w:t>.</w:t>
      </w:r>
      <w:r w:rsidRPr="007308AD">
        <w:rPr>
          <w:rFonts w:ascii="Angsana New" w:hAnsi="Angsana New" w:cs="Angsana New"/>
          <w:sz w:val="32"/>
          <w:szCs w:val="32"/>
          <w:cs/>
        </w:rPr>
        <w:t>ศ</w:t>
      </w:r>
      <w:r w:rsidRPr="007308AD">
        <w:rPr>
          <w:rFonts w:ascii="Angsana New" w:hAnsi="Angsana New" w:cs="Angsana New"/>
          <w:sz w:val="32"/>
          <w:szCs w:val="32"/>
        </w:rPr>
        <w:t xml:space="preserve">. 2530 </w:t>
      </w:r>
      <w:r w:rsidRPr="007308AD">
        <w:rPr>
          <w:rFonts w:ascii="Angsana New" w:hAnsi="Angsana New" w:cs="Angsana New"/>
          <w:sz w:val="32"/>
          <w:szCs w:val="32"/>
          <w:cs/>
        </w:rPr>
        <w:t>ซึ่งประกอบด้วยเงินที่พนักงานจ่ายสะสมและเงินที่</w:t>
      </w:r>
      <w:r w:rsidR="00086296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จ่ายสมทบให้ และจะจ่ายให้กับพนักงานในกรณีที่ออกจากงานตามระเบียบว่าด้วยกองทุนของ</w:t>
      </w:r>
      <w:r w:rsidR="00086296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</w:p>
    <w:p w:rsidR="00960153" w:rsidRPr="007308AD" w:rsidRDefault="00960153" w:rsidP="00960153">
      <w:pPr>
        <w:tabs>
          <w:tab w:val="left" w:pos="900"/>
          <w:tab w:val="left" w:pos="144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ในระหว่างปี </w:t>
      </w:r>
      <w:r w:rsidR="00086296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รับรู้เงินสมทบดังกล่าวเป็นค่าใช้จ่ายดังต่อไปนี้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980"/>
        <w:gridCol w:w="2250"/>
        <w:gridCol w:w="2520"/>
        <w:gridCol w:w="990"/>
        <w:gridCol w:w="900"/>
      </w:tblGrid>
      <w:tr w:rsidR="00960153" w:rsidRPr="007308AD" w:rsidTr="00211625">
        <w:trPr>
          <w:cantSplit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ind w:left="-108" w:righ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ล้านบาท)</w:t>
            </w:r>
          </w:p>
        </w:tc>
      </w:tr>
      <w:tr w:rsidR="004A36A0" w:rsidRPr="007308AD" w:rsidTr="00211625">
        <w:trPr>
          <w:cantSplit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ชื่อผู้จัดการกองทุนฯ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จำนวนเงินที่บริษัทจ่ายสมทบ</w:t>
            </w:r>
          </w:p>
        </w:tc>
      </w:tr>
      <w:tr w:rsidR="004A36A0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พนักงานส่วนปฏิบัติการ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พนักงานสำนักงาน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</w:t>
            </w:r>
            <w:r w:rsidR="001A2AE8" w:rsidRPr="007308AD"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</w:t>
            </w:r>
            <w:r w:rsidR="001A2AE8"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hanging="72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ลากูน่า รีสอร์ท แอนด์ โฮเท็ล จำกัด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มหาชน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2.9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บริษัทหลักทรัพย์จัดการกองทุน        เอ็มเอฟซี จำกัด (มหาชน)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1.1</w:t>
            </w:r>
          </w:p>
        </w:tc>
      </w:tr>
      <w:tr w:rsidR="001A2AE8" w:rsidRPr="007308AD" w:rsidTr="00211625">
        <w:trPr>
          <w:trHeight w:val="29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 ไทยพาณิชย์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4.2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บันยัน ทรี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6.6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6.3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บันยัน ทรี แกลเลอรี่ </w:t>
            </w:r>
          </w:p>
          <w:p w:rsidR="001A2AE8" w:rsidRPr="007308AD" w:rsidRDefault="001A2AE8" w:rsidP="001A2AE8">
            <w:pPr>
              <w:ind w:right="-10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(ประเทศไทย)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ทรี แกลเลอรี่ (สิงคโปร์)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คณะกรรมการกองทุนสำรองเลี้ยงชีพกลาง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1.3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เซอร์วิส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2.2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ฮอลิเดย์ คลับจำกัด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</w:tr>
    </w:tbl>
    <w:p w:rsidR="00211625" w:rsidRPr="007308AD" w:rsidRDefault="00211625">
      <w:pPr>
        <w:rPr>
          <w:rFonts w:ascii="Angsana New" w:hAnsi="Angsana New" w:cs="Angsana New"/>
        </w:rPr>
      </w:pPr>
      <w:r w:rsidRPr="007308AD">
        <w:rPr>
          <w:rFonts w:ascii="Angsana New" w:hAnsi="Angsana New" w:cs="Angsana New"/>
        </w:rPr>
        <w:br w:type="page"/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980"/>
        <w:gridCol w:w="2250"/>
        <w:gridCol w:w="2520"/>
        <w:gridCol w:w="990"/>
        <w:gridCol w:w="900"/>
      </w:tblGrid>
      <w:tr w:rsidR="00211625" w:rsidRPr="007308AD" w:rsidTr="00E93B46">
        <w:trPr>
          <w:cantSplit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211625" w:rsidRPr="007308AD" w:rsidRDefault="00211625" w:rsidP="00E93B46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25" w:rsidRPr="007308AD" w:rsidRDefault="00211625" w:rsidP="00E93B46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25" w:rsidRPr="007308AD" w:rsidRDefault="00211625" w:rsidP="00E93B46">
            <w:pPr>
              <w:ind w:left="-108" w:righ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(หน่วย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ล้านบาท)</w:t>
            </w:r>
          </w:p>
        </w:tc>
      </w:tr>
      <w:tr w:rsidR="004A36A0" w:rsidRPr="007308AD" w:rsidTr="00E93B46">
        <w:trPr>
          <w:cantSplit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ชื่อผู้จัดการกองทุนฯ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จำนวนเงินที่บริษัทจ่ายสมทบ</w:t>
            </w:r>
          </w:p>
        </w:tc>
      </w:tr>
      <w:tr w:rsidR="004A36A0" w:rsidRPr="007308AD" w:rsidTr="00E93B46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พนักงานส่วนปฏิบัติการ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พนักงานสำนักงาน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</w:t>
            </w:r>
            <w:r w:rsidR="001A2AE8" w:rsidRPr="007308AD"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A36A0" w:rsidRPr="007308AD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>256</w:t>
            </w:r>
            <w:r w:rsidR="001A2AE8" w:rsidRPr="007308AD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ทิสโก้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4.4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 ลากูน่า วิลเลจ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0.7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ลากูน่า เอ็กซ์เคอร์ชั่น </w:t>
            </w:r>
          </w:p>
          <w:p w:rsidR="001A2AE8" w:rsidRPr="007308AD" w:rsidRDefault="001A2AE8" w:rsidP="001A2AE8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    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0.3</w:t>
            </w:r>
          </w:p>
        </w:tc>
      </w:tr>
      <w:tr w:rsidR="001A2AE8" w:rsidRPr="007308AD" w:rsidTr="0021162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ภูเก็ต </w:t>
            </w:r>
            <w:r w:rsidR="00F06545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แกรนด์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รีสอร์ท</w:t>
            </w:r>
          </w:p>
          <w:p w:rsidR="000C51EB" w:rsidRDefault="001A2AE8" w:rsidP="001A2AE8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  จำกัด</w:t>
            </w:r>
            <w:r w:rsidR="000C51EB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0C51EB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(เดิมชื่อ “บริษัท ภูเก็ต </w:t>
            </w:r>
          </w:p>
          <w:p w:rsidR="000C51EB" w:rsidRDefault="000C51EB" w:rsidP="001A2AE8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รีสอร์ท ดีเวลลอปเมนต์ </w:t>
            </w:r>
          </w:p>
          <w:p w:rsidR="001A2AE8" w:rsidRPr="007308AD" w:rsidRDefault="000C51EB" w:rsidP="001A2AE8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จำกัด”)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    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7308AD">
              <w:rPr>
                <w:rFonts w:ascii="Angsana New" w:hAnsi="Angsana New" w:cs="Angsana New"/>
                <w:sz w:val="22"/>
                <w:szCs w:val="22"/>
              </w:rPr>
              <w:t xml:space="preserve">         </w:t>
            </w:r>
            <w:r w:rsidRPr="007308AD">
              <w:rPr>
                <w:rFonts w:ascii="Angsana New" w:hAnsi="Angsana New" w:cs="Angsana New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086296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7308AD">
              <w:rPr>
                <w:rFonts w:ascii="Angsana New" w:hAnsi="Angsana New" w:cs="Angsana New"/>
                <w:sz w:val="22"/>
                <w:szCs w:val="22"/>
              </w:rPr>
              <w:t>1.2</w:t>
            </w:r>
          </w:p>
        </w:tc>
      </w:tr>
    </w:tbl>
    <w:p w:rsidR="00960153" w:rsidRPr="007308AD" w:rsidRDefault="00960153" w:rsidP="00474B34">
      <w:pPr>
        <w:widowControl/>
        <w:overflowPunct/>
        <w:autoSpaceDE/>
        <w:autoSpaceDN/>
        <w:adjustRightInd/>
        <w:spacing w:before="80" w:after="8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="00086296" w:rsidRPr="007308AD">
        <w:rPr>
          <w:rFonts w:ascii="Angsana New" w:hAnsi="Angsana New" w:cs="Angsana New"/>
          <w:b/>
          <w:bCs/>
          <w:sz w:val="32"/>
          <w:szCs w:val="32"/>
        </w:rPr>
        <w:t>7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เงินปันผล</w:t>
      </w:r>
    </w:p>
    <w:p w:rsidR="00960153" w:rsidRPr="007308AD" w:rsidRDefault="00960153" w:rsidP="00474B34">
      <w:pPr>
        <w:tabs>
          <w:tab w:val="left" w:pos="900"/>
          <w:tab w:val="center" w:pos="7110"/>
          <w:tab w:val="right" w:pos="854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เงินปันผลที่ประกาศจ่ายในปี </w:t>
      </w:r>
      <w:r w:rsidR="00781C81" w:rsidRPr="007308AD">
        <w:rPr>
          <w:rFonts w:ascii="Angsana New" w:hAnsi="Angsana New" w:cs="Angsana New"/>
          <w:sz w:val="32"/>
          <w:szCs w:val="32"/>
        </w:rPr>
        <w:t>256</w:t>
      </w:r>
      <w:r w:rsidR="001A2AE8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1406BE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มีรายละเอียดดังนี้ </w:t>
      </w:r>
    </w:p>
    <w:tbl>
      <w:tblPr>
        <w:tblW w:w="846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2340"/>
        <w:gridCol w:w="2970"/>
        <w:gridCol w:w="1547"/>
        <w:gridCol w:w="1607"/>
      </w:tblGrid>
      <w:tr w:rsidR="00AE2C70" w:rsidRPr="007308AD" w:rsidTr="0094120B">
        <w:trPr>
          <w:cantSplit/>
        </w:trPr>
        <w:tc>
          <w:tcPr>
            <w:tcW w:w="2340" w:type="dxa"/>
            <w:vAlign w:val="bottom"/>
          </w:tcPr>
          <w:p w:rsidR="00AE2C70" w:rsidRPr="007308AD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60" w:lineRule="exact"/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970" w:type="dxa"/>
            <w:vAlign w:val="bottom"/>
          </w:tcPr>
          <w:p w:rsidR="00AE2C70" w:rsidRPr="007308AD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60" w:lineRule="exact"/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547" w:type="dxa"/>
            <w:vAlign w:val="bottom"/>
          </w:tcPr>
          <w:p w:rsidR="00AE2C70" w:rsidRPr="007308AD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60" w:lineRule="exact"/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07" w:type="dxa"/>
            <w:vAlign w:val="bottom"/>
          </w:tcPr>
          <w:p w:rsidR="00AE2C70" w:rsidRPr="007308AD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AE2C70" w:rsidRPr="007308AD" w:rsidTr="006504B4">
        <w:tc>
          <w:tcPr>
            <w:tcW w:w="234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47" w:type="dxa"/>
          </w:tcPr>
          <w:p w:rsidR="00AE2C70" w:rsidRPr="007308AD" w:rsidRDefault="00AE2C70" w:rsidP="00AE2C70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607" w:type="dxa"/>
          </w:tcPr>
          <w:p w:rsidR="00AE2C70" w:rsidRPr="007308AD" w:rsidRDefault="00AE2C70" w:rsidP="00AE2C70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(บาท)</w:t>
            </w:r>
          </w:p>
        </w:tc>
      </w:tr>
      <w:tr w:rsidR="00AE2C70" w:rsidRPr="007308AD" w:rsidTr="006504B4">
        <w:tc>
          <w:tcPr>
            <w:tcW w:w="234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ระหว่างกาล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จากกำไรสะสม</w:t>
            </w:r>
            <w:r w:rsidR="001236D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สำหรับงวดสิ้นสุดวันที่                        </w:t>
            </w:r>
            <w:r w:rsidR="001236D5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="001236D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กันยายน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297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ที่ประชุมคณะกรรมการบริษัทฯ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วันที่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20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พฤศจิกายน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547" w:type="dxa"/>
            <w:vAlign w:val="bottom"/>
          </w:tcPr>
          <w:p w:rsidR="00AE2C70" w:rsidRPr="007308AD" w:rsidRDefault="00AE2C70" w:rsidP="000C51EB">
            <w:pP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1,500.</w:t>
            </w:r>
            <w:r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607" w:type="dxa"/>
          </w:tcPr>
          <w:p w:rsidR="00AE2C70" w:rsidRPr="007308AD" w:rsidRDefault="00AE2C70" w:rsidP="00AE2C70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:rsidR="008A2A01" w:rsidRDefault="008A2A01" w:rsidP="00AE2C70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:rsidR="001236D5" w:rsidRDefault="001236D5" w:rsidP="00AE2C70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:rsidR="00AE2C70" w:rsidRPr="007308AD" w:rsidRDefault="00AE2C70" w:rsidP="00AE2C70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9.00</w:t>
            </w:r>
          </w:p>
        </w:tc>
      </w:tr>
      <w:tr w:rsidR="00AE2C70" w:rsidRPr="007308AD" w:rsidTr="001236D5">
        <w:tc>
          <w:tcPr>
            <w:tcW w:w="234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เงินปันผลจากกำไรสะสม</w:t>
            </w:r>
          </w:p>
          <w:p w:rsidR="00AE2C70" w:rsidRPr="007308AD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  </w:t>
            </w:r>
            <w:r w:rsidR="001236D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="001236D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1236D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297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ที่ประชุมสามัญผู้ถือหุ้นประจำปี</w:t>
            </w:r>
          </w:p>
          <w:p w:rsidR="00AE2C70" w:rsidRPr="007308AD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8A2A01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วันที่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26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547" w:type="dxa"/>
            <w:vAlign w:val="bottom"/>
          </w:tcPr>
          <w:p w:rsidR="00AE2C70" w:rsidRPr="007308AD" w:rsidRDefault="00AE2C70" w:rsidP="000C51EB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68.</w:t>
            </w:r>
            <w:r>
              <w:rPr>
                <w:rFonts w:ascii="Angsana New" w:hAnsi="Angsana New" w:cs="Angsana New"/>
                <w:sz w:val="32"/>
                <w:szCs w:val="32"/>
              </w:rPr>
              <w:t>33</w:t>
            </w:r>
          </w:p>
        </w:tc>
        <w:tc>
          <w:tcPr>
            <w:tcW w:w="1607" w:type="dxa"/>
            <w:vAlign w:val="bottom"/>
          </w:tcPr>
          <w:p w:rsidR="00AE2C70" w:rsidRPr="007308AD" w:rsidRDefault="00AE2C70" w:rsidP="001236D5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:rsidR="00AE2C70" w:rsidRPr="007308AD" w:rsidRDefault="00AE2C70" w:rsidP="001236D5">
            <w:pPr>
              <w:pBdr>
                <w:bottom w:val="sing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0.41</w:t>
            </w:r>
          </w:p>
        </w:tc>
      </w:tr>
      <w:tr w:rsidR="00AE2C70" w:rsidRPr="007308AD" w:rsidTr="00092701">
        <w:tc>
          <w:tcPr>
            <w:tcW w:w="5310" w:type="dxa"/>
            <w:gridSpan w:val="2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รวมเงินปันผลสำหรับปี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547" w:type="dxa"/>
            <w:vAlign w:val="bottom"/>
          </w:tcPr>
          <w:p w:rsidR="00AE2C70" w:rsidRPr="007308AD" w:rsidRDefault="00AE2C70" w:rsidP="000C51EB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1,568.</w:t>
            </w:r>
            <w:r>
              <w:rPr>
                <w:rFonts w:ascii="Angsana New" w:hAnsi="Angsana New" w:cs="Angsana New"/>
                <w:sz w:val="32"/>
                <w:szCs w:val="32"/>
              </w:rPr>
              <w:t>47</w:t>
            </w:r>
          </w:p>
        </w:tc>
        <w:tc>
          <w:tcPr>
            <w:tcW w:w="1607" w:type="dxa"/>
          </w:tcPr>
          <w:p w:rsidR="00AE2C70" w:rsidRPr="007308AD" w:rsidRDefault="00AE2C70" w:rsidP="00AE2C70">
            <w:pPr>
              <w:pBdr>
                <w:bottom w:val="doub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9.41</w:t>
            </w:r>
          </w:p>
        </w:tc>
      </w:tr>
      <w:tr w:rsidR="00AE2C70" w:rsidRPr="007308AD" w:rsidTr="0094120B">
        <w:tc>
          <w:tcPr>
            <w:tcW w:w="234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47" w:type="dxa"/>
          </w:tcPr>
          <w:p w:rsidR="00AE2C70" w:rsidRPr="007308AD" w:rsidRDefault="00AE2C70" w:rsidP="000C51EB">
            <w:pP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607" w:type="dxa"/>
          </w:tcPr>
          <w:p w:rsidR="00AE2C70" w:rsidRPr="007308AD" w:rsidRDefault="00AE2C70" w:rsidP="001236D5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AE2C70" w:rsidRPr="007308AD" w:rsidTr="001236D5">
        <w:tc>
          <w:tcPr>
            <w:tcW w:w="234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เงินปันผลจากกำไรสะสม</w:t>
            </w:r>
            <w:r w:rsidR="001236D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="001236D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1236D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="00273A0B">
              <w:rPr>
                <w:rFonts w:ascii="Angsana New" w:hAnsi="Angsana New" w:cs="Angsana New"/>
                <w:sz w:val="32"/>
                <w:szCs w:val="32"/>
              </w:rPr>
              <w:t>2560</w:t>
            </w:r>
          </w:p>
        </w:tc>
        <w:tc>
          <w:tcPr>
            <w:tcW w:w="2970" w:type="dxa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ที่ประชุมสามัญผู้ถือหุ้นประจำปีวันที่ </w:t>
            </w:r>
            <w:r>
              <w:rPr>
                <w:rFonts w:ascii="Angsana New" w:hAnsi="Angsana New" w:cs="Angsana New"/>
                <w:sz w:val="32"/>
                <w:szCs w:val="32"/>
              </w:rPr>
              <w:t>27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เมษายน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547" w:type="dxa"/>
            <w:vAlign w:val="bottom"/>
          </w:tcPr>
          <w:p w:rsidR="00AE2C70" w:rsidRPr="007308AD" w:rsidRDefault="00AE2C70" w:rsidP="000C51EB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63.34</w:t>
            </w:r>
          </w:p>
        </w:tc>
        <w:tc>
          <w:tcPr>
            <w:tcW w:w="1607" w:type="dxa"/>
            <w:vAlign w:val="bottom"/>
          </w:tcPr>
          <w:p w:rsidR="00AE2C70" w:rsidRPr="007308AD" w:rsidRDefault="00AE2C70" w:rsidP="001236D5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:rsidR="00AE2C70" w:rsidRPr="007308AD" w:rsidRDefault="00AE2C70" w:rsidP="001236D5">
            <w:pPr>
              <w:pBdr>
                <w:bottom w:val="sing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0.38</w:t>
            </w:r>
          </w:p>
        </w:tc>
      </w:tr>
      <w:tr w:rsidR="00AE2C70" w:rsidRPr="007308AD" w:rsidTr="00BE1FEB">
        <w:tc>
          <w:tcPr>
            <w:tcW w:w="5310" w:type="dxa"/>
            <w:gridSpan w:val="2"/>
          </w:tcPr>
          <w:p w:rsidR="00AE2C70" w:rsidRPr="007308AD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รวมเงินปันผลสำหรับปี 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547" w:type="dxa"/>
            <w:vAlign w:val="bottom"/>
          </w:tcPr>
          <w:p w:rsidR="00AE2C70" w:rsidRPr="007308AD" w:rsidRDefault="00AE2C70" w:rsidP="000C51EB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63.34</w:t>
            </w:r>
          </w:p>
        </w:tc>
        <w:tc>
          <w:tcPr>
            <w:tcW w:w="1607" w:type="dxa"/>
          </w:tcPr>
          <w:p w:rsidR="00AE2C70" w:rsidRPr="007308AD" w:rsidRDefault="00AE2C70" w:rsidP="00AE2C70">
            <w:pPr>
              <w:pBdr>
                <w:bottom w:val="doub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0.38</w:t>
            </w:r>
          </w:p>
        </w:tc>
      </w:tr>
    </w:tbl>
    <w:p w:rsidR="00960153" w:rsidRPr="007308AD" w:rsidRDefault="00960153" w:rsidP="006504B4">
      <w:pPr>
        <w:pStyle w:val="a"/>
        <w:widowControl/>
        <w:tabs>
          <w:tab w:val="left" w:pos="900"/>
        </w:tabs>
        <w:spacing w:before="24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="007A70EF" w:rsidRPr="007308AD">
        <w:rPr>
          <w:rFonts w:ascii="Angsana New" w:hAnsi="Angsana New" w:cs="Angsana New"/>
          <w:b/>
          <w:bCs/>
          <w:sz w:val="32"/>
          <w:szCs w:val="32"/>
        </w:rPr>
        <w:t>8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960153" w:rsidRPr="007308AD" w:rsidRDefault="00960153" w:rsidP="00474B34">
      <w:pPr>
        <w:pStyle w:val="a"/>
        <w:widowControl/>
        <w:tabs>
          <w:tab w:val="left" w:pos="900"/>
        </w:tabs>
        <w:spacing w:before="80" w:after="80"/>
        <w:ind w:left="547" w:right="0" w:hanging="547"/>
        <w:jc w:val="both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:rsidR="00960153" w:rsidRPr="007308AD" w:rsidRDefault="00960153" w:rsidP="00474B34">
      <w:pPr>
        <w:pStyle w:val="a"/>
        <w:widowControl/>
        <w:tabs>
          <w:tab w:val="left" w:pos="36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ณ วันที่</w:t>
      </w:r>
      <w:r w:rsidRPr="007308AD">
        <w:rPr>
          <w:rFonts w:ascii="Angsana New" w:hAnsi="Angsana New" w:cs="Angsana New"/>
          <w:sz w:val="32"/>
          <w:szCs w:val="32"/>
        </w:rPr>
        <w:t xml:space="preserve"> 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781C81" w:rsidRPr="007308AD">
        <w:rPr>
          <w:rFonts w:ascii="Angsana New" w:hAnsi="Angsana New" w:cs="Angsana New"/>
          <w:sz w:val="32"/>
          <w:szCs w:val="32"/>
        </w:rPr>
        <w:t>256</w:t>
      </w:r>
      <w:r w:rsidR="001A2AE8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F06545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:rsidR="00960153" w:rsidRPr="007308AD" w:rsidRDefault="00960153" w:rsidP="00474B34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ก)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บริษัทย่อยมีภาระผูกพันที่เกี่ยวข้องกับการก่อสร้างและปรับปรุงสินทรัพย์ประเภทโรงแรม</w:t>
      </w:r>
      <w:r w:rsidR="0064429F" w:rsidRPr="007308AD">
        <w:rPr>
          <w:rFonts w:ascii="Angsana New" w:hAnsi="Angsana New" w:cs="Angsana New"/>
          <w:sz w:val="32"/>
          <w:szCs w:val="32"/>
          <w:cs/>
        </w:rPr>
        <w:t>และสำนักงานให้เช่า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เป็นจำนวน </w:t>
      </w:r>
      <w:r w:rsidR="007A70EF" w:rsidRPr="007308AD">
        <w:rPr>
          <w:rFonts w:ascii="Angsana New" w:hAnsi="Angsana New" w:cs="Angsana New"/>
          <w:sz w:val="32"/>
          <w:szCs w:val="32"/>
        </w:rPr>
        <w:t>1</w:t>
      </w:r>
      <w:r w:rsidR="001236D5">
        <w:rPr>
          <w:rFonts w:ascii="Angsana New" w:hAnsi="Angsana New" w:cs="Angsana New"/>
          <w:sz w:val="32"/>
          <w:szCs w:val="32"/>
        </w:rPr>
        <w:t>19</w:t>
      </w:r>
      <w:r w:rsidR="007A70EF"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308AD">
        <w:rPr>
          <w:rFonts w:ascii="Angsana New" w:hAnsi="Angsana New" w:cs="Angsana New"/>
          <w:sz w:val="32"/>
          <w:szCs w:val="32"/>
        </w:rPr>
        <w:t>(</w:t>
      </w:r>
      <w:r w:rsidR="005640F8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="001A2AE8" w:rsidRPr="007308AD">
        <w:rPr>
          <w:rFonts w:ascii="Angsana New" w:hAnsi="Angsana New" w:cs="Angsana New"/>
          <w:sz w:val="32"/>
          <w:szCs w:val="32"/>
        </w:rPr>
        <w:t>162</w:t>
      </w:r>
      <w:r w:rsidR="001A2AE8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</w:t>
      </w:r>
      <w:r w:rsidRPr="007308AD">
        <w:rPr>
          <w:rFonts w:ascii="Angsana New" w:hAnsi="Angsana New" w:cs="Angsana New"/>
          <w:sz w:val="32"/>
          <w:szCs w:val="32"/>
        </w:rPr>
        <w:t xml:space="preserve">) </w:t>
      </w:r>
    </w:p>
    <w:p w:rsidR="00960153" w:rsidRPr="007308AD" w:rsidRDefault="00960153" w:rsidP="00474B34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ข)</w:t>
      </w: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บริษัทย่อยมีภาระผูกพันเกี่ยวกับโครงการก่อสร้างและพัฒนาอสังหาริมทรัพย์ประมาณ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7A70EF" w:rsidRPr="007308AD">
        <w:rPr>
          <w:rFonts w:ascii="Angsana New" w:hAnsi="Angsana New" w:cs="Angsana New"/>
          <w:sz w:val="32"/>
          <w:szCs w:val="32"/>
        </w:rPr>
        <w:t>1,396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7308AD">
        <w:rPr>
          <w:rFonts w:ascii="Angsana New" w:hAnsi="Angsana New" w:cs="Angsana New"/>
          <w:sz w:val="32"/>
          <w:szCs w:val="32"/>
        </w:rPr>
        <w:t xml:space="preserve"> (</w:t>
      </w:r>
      <w:r w:rsidR="005640F8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="001A2AE8" w:rsidRPr="007308AD">
        <w:rPr>
          <w:rFonts w:ascii="Angsana New" w:hAnsi="Angsana New" w:cs="Angsana New"/>
          <w:sz w:val="32"/>
          <w:szCs w:val="32"/>
        </w:rPr>
        <w:t>894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7A70EF" w:rsidRPr="007308AD" w:rsidRDefault="00960153" w:rsidP="009A18DA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>ค</w:t>
      </w:r>
      <w:r w:rsidRPr="007308AD">
        <w:rPr>
          <w:rFonts w:ascii="Angsana New" w:hAnsi="Angsana New" w:cs="Angsana New"/>
          <w:sz w:val="32"/>
          <w:szCs w:val="32"/>
        </w:rPr>
        <w:t xml:space="preserve">) </w:t>
      </w:r>
      <w:r w:rsidR="007A70EF" w:rsidRPr="007308AD">
        <w:rPr>
          <w:rFonts w:ascii="Angsana New" w:hAnsi="Angsana New" w:cs="Angsana New"/>
          <w:sz w:val="32"/>
          <w:szCs w:val="32"/>
        </w:rPr>
        <w:tab/>
      </w:r>
      <w:r w:rsidR="00917D6E" w:rsidRPr="007308AD">
        <w:rPr>
          <w:rFonts w:ascii="Angsana New" w:hAnsi="Angsana New" w:cs="Angsana New"/>
          <w:sz w:val="32"/>
          <w:szCs w:val="32"/>
          <w:cs/>
        </w:rPr>
        <w:t>ใน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>ระหว่างไตรมาสที่</w:t>
      </w:r>
      <w:r w:rsidR="007A70EF" w:rsidRPr="007308AD">
        <w:rPr>
          <w:rFonts w:ascii="Angsana New" w:hAnsi="Angsana New" w:cs="Angsana New"/>
          <w:sz w:val="32"/>
          <w:szCs w:val="32"/>
        </w:rPr>
        <w:t xml:space="preserve"> 2 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 xml:space="preserve">ของปี </w:t>
      </w:r>
      <w:r w:rsidR="007A70EF" w:rsidRPr="007308AD">
        <w:rPr>
          <w:rFonts w:ascii="Angsana New" w:hAnsi="Angsana New" w:cs="Angsana New"/>
          <w:sz w:val="32"/>
          <w:szCs w:val="32"/>
        </w:rPr>
        <w:t xml:space="preserve">2562 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>บริษัทย่อยแห่งหนึ่งได้ทำสัญญาซื้อและขายที่ดิน</w:t>
      </w:r>
      <w:r w:rsidR="00E82E2D" w:rsidRPr="007308AD">
        <w:rPr>
          <w:rFonts w:ascii="Angsana New" w:hAnsi="Angsana New" w:cs="Angsana New"/>
          <w:sz w:val="32"/>
          <w:szCs w:val="32"/>
        </w:rPr>
        <w:t xml:space="preserve"> 2 </w:t>
      </w:r>
      <w:r w:rsidR="00E82E2D" w:rsidRPr="007308AD">
        <w:rPr>
          <w:rFonts w:ascii="Angsana New" w:hAnsi="Angsana New" w:cs="Angsana New"/>
          <w:sz w:val="32"/>
          <w:szCs w:val="32"/>
          <w:cs/>
        </w:rPr>
        <w:t xml:space="preserve">ฉบับ 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>กับบุล</w:t>
      </w:r>
      <w:r w:rsidR="00F06545">
        <w:rPr>
          <w:rFonts w:ascii="Angsana New" w:hAnsi="Angsana New" w:cs="Angsana New" w:hint="cs"/>
          <w:sz w:val="32"/>
          <w:szCs w:val="32"/>
          <w:cs/>
        </w:rPr>
        <w:t>ค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>ลที่ไม่เกี่ยวข้อง</w:t>
      </w:r>
      <w:r w:rsidR="001236D5">
        <w:rPr>
          <w:rFonts w:ascii="Angsana New" w:hAnsi="Angsana New" w:cs="Angsana New" w:hint="cs"/>
          <w:sz w:val="32"/>
          <w:szCs w:val="32"/>
          <w:cs/>
        </w:rPr>
        <w:t>กัน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 xml:space="preserve">ซึ่งมีเนื้อที่ </w:t>
      </w:r>
      <w:r w:rsidR="007A70EF" w:rsidRPr="007308AD">
        <w:rPr>
          <w:rFonts w:ascii="Angsana New" w:hAnsi="Angsana New" w:cs="Angsana New"/>
          <w:sz w:val="32"/>
          <w:szCs w:val="32"/>
        </w:rPr>
        <w:t xml:space="preserve">13 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 xml:space="preserve">ไร่ </w:t>
      </w:r>
      <w:r w:rsidR="007A70EF" w:rsidRPr="007308AD">
        <w:rPr>
          <w:rFonts w:ascii="Angsana New" w:hAnsi="Angsana New" w:cs="Angsana New"/>
          <w:sz w:val="32"/>
          <w:szCs w:val="32"/>
        </w:rPr>
        <w:t xml:space="preserve">66.6 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 xml:space="preserve">ตารางวา เป็นจำนวนเงิน </w:t>
      </w:r>
      <w:r w:rsidR="007A70EF" w:rsidRPr="007308AD">
        <w:rPr>
          <w:rFonts w:ascii="Angsana New" w:hAnsi="Angsana New" w:cs="Angsana New"/>
          <w:sz w:val="32"/>
          <w:szCs w:val="32"/>
        </w:rPr>
        <w:t xml:space="preserve">99 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>ล้านบาท โดยบริษัทย่อย</w:t>
      </w:r>
      <w:r w:rsidR="00E82E2D" w:rsidRPr="007308AD">
        <w:rPr>
          <w:rFonts w:ascii="Angsana New" w:hAnsi="Angsana New" w:cs="Angsana New"/>
          <w:sz w:val="32"/>
          <w:szCs w:val="32"/>
          <w:cs/>
        </w:rPr>
        <w:t>ได้ชำระ</w:t>
      </w:r>
      <w:r w:rsidR="007A70EF" w:rsidRPr="007308AD">
        <w:rPr>
          <w:rFonts w:ascii="Angsana New" w:hAnsi="Angsana New" w:cs="Angsana New"/>
          <w:sz w:val="32"/>
          <w:szCs w:val="32"/>
          <w:cs/>
        </w:rPr>
        <w:t>เงินมัดจำเป็น</w:t>
      </w:r>
      <w:r w:rsidR="00E82E2D" w:rsidRPr="007308AD">
        <w:rPr>
          <w:rFonts w:ascii="Angsana New" w:hAnsi="Angsana New" w:cs="Angsana New"/>
          <w:sz w:val="32"/>
          <w:szCs w:val="32"/>
          <w:cs/>
        </w:rPr>
        <w:t xml:space="preserve">จำนวนเงิน </w:t>
      </w:r>
      <w:r w:rsidR="00E82E2D" w:rsidRPr="007308AD">
        <w:rPr>
          <w:rFonts w:ascii="Angsana New" w:hAnsi="Angsana New" w:cs="Angsana New"/>
          <w:sz w:val="32"/>
          <w:szCs w:val="32"/>
        </w:rPr>
        <w:t xml:space="preserve">74 </w:t>
      </w:r>
      <w:r w:rsidR="00E82E2D" w:rsidRPr="007308AD">
        <w:rPr>
          <w:rFonts w:ascii="Angsana New" w:hAnsi="Angsana New" w:cs="Angsana New"/>
          <w:sz w:val="32"/>
          <w:szCs w:val="32"/>
          <w:cs/>
        </w:rPr>
        <w:t xml:space="preserve">ล้านบาทและเหลือยอดที่จะต้องชำระเป็นจำนวนเงิน </w:t>
      </w:r>
      <w:r w:rsidR="00E82E2D" w:rsidRPr="007308AD">
        <w:rPr>
          <w:rFonts w:ascii="Angsana New" w:hAnsi="Angsana New" w:cs="Angsana New"/>
          <w:sz w:val="32"/>
          <w:szCs w:val="32"/>
        </w:rPr>
        <w:t xml:space="preserve">25 </w:t>
      </w:r>
      <w:r w:rsidR="00E82E2D" w:rsidRPr="007308AD">
        <w:rPr>
          <w:rFonts w:ascii="Angsana New" w:hAnsi="Angsana New" w:cs="Angsana New"/>
          <w:sz w:val="32"/>
          <w:szCs w:val="32"/>
          <w:cs/>
        </w:rPr>
        <w:t>ล้านบาทซึ่งจะจ่ายภายในกุมภาพันธ์</w:t>
      </w:r>
      <w:r w:rsidR="00E82E2D" w:rsidRPr="007308AD">
        <w:rPr>
          <w:rFonts w:ascii="Angsana New" w:hAnsi="Angsana New" w:cs="Angsana New"/>
          <w:sz w:val="32"/>
          <w:szCs w:val="32"/>
        </w:rPr>
        <w:t xml:space="preserve"> 2563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</w:p>
    <w:p w:rsidR="00960153" w:rsidRPr="007308AD" w:rsidRDefault="00960153" w:rsidP="009A18DA">
      <w:pPr>
        <w:pStyle w:val="a"/>
        <w:widowControl/>
        <w:spacing w:before="80" w:after="8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</w:p>
    <w:p w:rsidR="00960153" w:rsidRPr="007308AD" w:rsidRDefault="00960153" w:rsidP="006504B4">
      <w:pPr>
        <w:pStyle w:val="a"/>
        <w:widowControl/>
        <w:tabs>
          <w:tab w:val="left" w:pos="900"/>
        </w:tabs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01395D"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5640F8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F06545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บริษัทมีภาระผูกพันเกี่ยวกับสัญญาดำเนินงานดังนี้</w:t>
      </w:r>
    </w:p>
    <w:p w:rsidR="00960153" w:rsidRPr="007308AD" w:rsidRDefault="00960153" w:rsidP="006504B4">
      <w:pPr>
        <w:pStyle w:val="a"/>
        <w:widowControl/>
        <w:numPr>
          <w:ilvl w:val="0"/>
          <w:numId w:val="38"/>
        </w:numPr>
        <w:ind w:left="1080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โดยบริษัทคู่สัญญารับเป็นผู้ดำเนินงานโรงแรมและสนามกอล์ฟของบริษัทย่อย ในการนี้บริษัทย่อยผูกพันที่จะชำระค่าธรรมเนียมบริการต่าง 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072010" w:rsidRPr="007308AD" w:rsidTr="001406B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72010" w:rsidRPr="007308AD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72010" w:rsidRPr="007308AD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072010" w:rsidRPr="007308AD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072010" w:rsidRPr="007308AD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072010" w:rsidRPr="007308AD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072010" w:rsidRPr="007308AD" w:rsidTr="001406B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72010" w:rsidRPr="007308AD" w:rsidRDefault="00072010" w:rsidP="00AE2C70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72010" w:rsidRPr="007308AD" w:rsidRDefault="00072010" w:rsidP="00AE2C70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072010" w:rsidRPr="007308AD" w:rsidRDefault="00072010" w:rsidP="00AE2C7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072010" w:rsidRPr="007308AD" w:rsidRDefault="007620A8" w:rsidP="00AE2C70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1.7.2555</w:t>
            </w:r>
            <w:r w:rsidR="00072010" w:rsidRPr="007308AD">
              <w:rPr>
                <w:rFonts w:ascii="Angsana New" w:hAnsi="Angsana New" w:cs="Angsana New"/>
                <w:sz w:val="20"/>
                <w:szCs w:val="20"/>
              </w:rPr>
              <w:t xml:space="preserve"> - 30.11.2574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072010" w:rsidRPr="007308AD" w:rsidRDefault="00072010" w:rsidP="00AE2C7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072010" w:rsidRPr="007308AD" w:rsidTr="001406B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72010" w:rsidRPr="007308AD" w:rsidRDefault="00072010" w:rsidP="00072010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72010" w:rsidRPr="007308AD" w:rsidRDefault="00072010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072010" w:rsidRPr="007308AD" w:rsidRDefault="00072010" w:rsidP="0007201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072010" w:rsidRPr="007308AD" w:rsidRDefault="00072010" w:rsidP="00072010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072010" w:rsidRPr="007308AD" w:rsidRDefault="00072010" w:rsidP="0007201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072010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072010" w:rsidRPr="007308AD" w:rsidRDefault="00072010" w:rsidP="0007201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072010" w:rsidRPr="007308AD" w:rsidRDefault="00072010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072010" w:rsidRPr="007308AD" w:rsidRDefault="00072010" w:rsidP="0007201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072010" w:rsidRPr="007308AD" w:rsidRDefault="00072010" w:rsidP="0007201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  <w:t xml:space="preserve">แอนด์ รีสอร์ท </w:t>
            </w:r>
          </w:p>
          <w:p w:rsidR="00072010" w:rsidRPr="007308AD" w:rsidRDefault="00072010" w:rsidP="0007201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072010" w:rsidRPr="007308AD" w:rsidRDefault="00072010" w:rsidP="00072010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072010" w:rsidRPr="007308AD" w:rsidRDefault="00072010" w:rsidP="0007201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left="165" w:right="0" w:hanging="165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วิลล่า รีสอร์ท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8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2559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.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ลากูน่า ฮอลิเดย์ คลับ ภูเก็ต รีสอร์ท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19.10.2558-18.10.2578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19.10.2558-18.10.2578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ก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2E2D" w:rsidRPr="007308AD" w:rsidTr="00D90D8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7308AD" w:rsidTr="00D90D8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E82E2D" w:rsidRPr="007308AD" w:rsidTr="001406B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        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E82E2D" w:rsidRPr="007308AD" w:rsidTr="00D90D8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2E2D" w:rsidRPr="007308AD" w:rsidTr="00D90D89"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7308AD" w:rsidTr="00D90D8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E82E2D" w:rsidRPr="007308AD" w:rsidTr="00D90D89">
        <w:trPr>
          <w:trHeight w:val="8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E82E2D" w:rsidRPr="007308AD" w:rsidTr="00D90D89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2E2D" w:rsidRPr="007308AD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F06545">
            <w:pPr>
              <w:pStyle w:val="a"/>
              <w:widowControl/>
              <w:ind w:left="165" w:right="-126" w:hanging="165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แกรนด์ รีสอร์ท จำกัด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(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เดิมชื่อ</w:t>
            </w:r>
            <w:r w:rsidR="000C51E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“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</w:t>
            </w:r>
            <w:r w:rsidR="00F06545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แคสเซีย ภูเก็ต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7308AD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F06545" w:rsidP="00F06545">
            <w:pPr>
              <w:pStyle w:val="a"/>
              <w:widowControl/>
              <w:ind w:left="165" w:right="-126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="004624CB"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รีสอร์ท </w:t>
            </w:r>
            <w:r w:rsidR="004624CB" w:rsidRPr="007308A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4624CB" w:rsidRPr="007308AD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ดีเวลลอปเมนต์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E82E2D">
            <w:pPr>
              <w:pStyle w:val="a"/>
              <w:widowControl/>
              <w:ind w:right="-54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E82E2D" w:rsidRPr="007308AD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4624CB" w:rsidP="004A36A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    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”)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E82E2D" w:rsidRPr="007308AD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  <w:p w:rsidR="00E82E2D" w:rsidRPr="007308AD" w:rsidRDefault="00E82E2D" w:rsidP="00F06545">
            <w:pPr>
              <w:pStyle w:val="a"/>
              <w:widowControl/>
              <w:ind w:left="165" w:right="-126" w:hanging="165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  <w:p w:rsidR="00E82E2D" w:rsidRPr="007308AD" w:rsidRDefault="00E82E2D" w:rsidP="00F06545">
            <w:pPr>
              <w:pStyle w:val="a"/>
              <w:widowControl/>
              <w:ind w:left="165" w:right="-126" w:hanging="165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แกลเลอรี่ (</w:t>
            </w:r>
            <w:r w:rsidR="000C51EB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  <w:p w:rsidR="00E82E2D" w:rsidRDefault="00E82E2D" w:rsidP="004A36A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  <w:p w:rsidR="00F06545" w:rsidRDefault="00F06545" w:rsidP="004A36A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  <w:p w:rsidR="00F06545" w:rsidRPr="007308AD" w:rsidRDefault="00F06545" w:rsidP="004A36A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  <w:p w:rsidR="00E82E2D" w:rsidRPr="007308AD" w:rsidRDefault="00E82E2D" w:rsidP="004A36A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  <w:p w:rsidR="00E82E2D" w:rsidRPr="007308AD" w:rsidRDefault="00E82E2D" w:rsidP="004A36A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E82E2D" w:rsidRPr="007308AD" w:rsidRDefault="00E82E2D" w:rsidP="00F0654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 1.1.2552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  <w:p w:rsidR="00E82E2D" w:rsidRPr="007308AD" w:rsidRDefault="00E82E2D" w:rsidP="00F0654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:rsidR="00E82E2D" w:rsidRPr="007308AD" w:rsidRDefault="00E82E2D" w:rsidP="00F06545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1.1.2552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เป็นต้นไป</w:t>
            </w:r>
          </w:p>
          <w:p w:rsidR="00E82E2D" w:rsidRPr="007308AD" w:rsidRDefault="00E82E2D" w:rsidP="00E82E2D">
            <w:pPr>
              <w:pStyle w:val="a"/>
              <w:widowControl/>
              <w:ind w:left="-108" w:right="-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E82E2D" w:rsidRPr="007308AD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  <w:p w:rsidR="00E82E2D" w:rsidRPr="007308AD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ของรายได้รวม</w:t>
            </w:r>
          </w:p>
          <w:p w:rsidR="00E82E2D" w:rsidRPr="007308AD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  <w:p w:rsidR="00E82E2D" w:rsidRPr="007308AD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7308AD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7308AD"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Pr="007308AD">
              <w:rPr>
                <w:rFonts w:ascii="Angsana New" w:hAnsi="Angsana New" w:cs="Angsana New"/>
                <w:sz w:val="20"/>
                <w:szCs w:val="20"/>
                <w:cs/>
              </w:rPr>
              <w:t>ของรายได้รวม</w:t>
            </w:r>
          </w:p>
        </w:tc>
      </w:tr>
    </w:tbl>
    <w:p w:rsidR="006504B4" w:rsidRPr="007308AD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7308AD">
        <w:rPr>
          <w:rFonts w:ascii="Angsana New" w:hAnsi="Angsana New" w:cs="Angsana New"/>
          <w:sz w:val="20"/>
          <w:szCs w:val="20"/>
        </w:rPr>
        <w:t>(</w:t>
      </w:r>
      <w:r w:rsidRPr="007308AD">
        <w:rPr>
          <w:rFonts w:ascii="Angsana New" w:hAnsi="Angsana New" w:cs="Angsana New"/>
          <w:sz w:val="20"/>
          <w:szCs w:val="20"/>
          <w:cs/>
        </w:rPr>
        <w:t xml:space="preserve">ก) </w:t>
      </w:r>
      <w:r w:rsidRPr="007308AD">
        <w:rPr>
          <w:rFonts w:ascii="Angsana New" w:hAnsi="Angsana New" w:cs="Angsana New"/>
          <w:sz w:val="20"/>
          <w:szCs w:val="20"/>
          <w:cs/>
        </w:rPr>
        <w:tab/>
        <w:t>บริษัทผู้บริหาร</w:t>
      </w:r>
      <w:r w:rsidR="00F06545">
        <w:rPr>
          <w:rFonts w:ascii="Angsana New" w:hAnsi="Angsana New" w:cs="Angsana New" w:hint="cs"/>
          <w:sz w:val="20"/>
          <w:szCs w:val="20"/>
          <w:cs/>
        </w:rPr>
        <w:t>มี</w:t>
      </w:r>
      <w:r w:rsidRPr="007308AD">
        <w:rPr>
          <w:rFonts w:ascii="Angsana New" w:hAnsi="Angsana New" w:cs="Angsana New"/>
          <w:sz w:val="20"/>
          <w:szCs w:val="20"/>
          <w:cs/>
        </w:rPr>
        <w:t xml:space="preserve">สิทธิต่ออายุสัญญาไปอีก </w:t>
      </w:r>
      <w:r w:rsidRPr="007308AD">
        <w:rPr>
          <w:rFonts w:ascii="Angsana New" w:hAnsi="Angsana New" w:cs="Angsana New"/>
          <w:sz w:val="20"/>
          <w:szCs w:val="20"/>
        </w:rPr>
        <w:t>1</w:t>
      </w:r>
      <w:r w:rsidRPr="007308AD">
        <w:rPr>
          <w:rFonts w:ascii="Angsana New" w:hAnsi="Angsana New" w:cs="Angsana New"/>
          <w:sz w:val="20"/>
          <w:szCs w:val="20"/>
          <w:cs/>
        </w:rPr>
        <w:t xml:space="preserve"> ครั้ง ครั้งละ </w:t>
      </w:r>
      <w:r w:rsidRPr="007308AD">
        <w:rPr>
          <w:rFonts w:ascii="Angsana New" w:hAnsi="Angsana New" w:cs="Angsana New"/>
          <w:sz w:val="20"/>
          <w:szCs w:val="20"/>
        </w:rPr>
        <w:t>10</w:t>
      </w:r>
      <w:r w:rsidRPr="007308AD">
        <w:rPr>
          <w:rFonts w:ascii="Angsana New" w:hAnsi="Angsana New" w:cs="Angsana New"/>
          <w:sz w:val="20"/>
          <w:szCs w:val="20"/>
          <w:cs/>
        </w:rPr>
        <w:t xml:space="preserve"> ปี </w:t>
      </w:r>
    </w:p>
    <w:p w:rsidR="006504B4" w:rsidRPr="007308AD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7308AD">
        <w:rPr>
          <w:rFonts w:ascii="Angsana New" w:hAnsi="Angsana New" w:cs="Angsana New"/>
          <w:sz w:val="20"/>
          <w:szCs w:val="20"/>
          <w:cs/>
        </w:rPr>
        <w:lastRenderedPageBreak/>
        <w:t xml:space="preserve">(ข) </w:t>
      </w:r>
      <w:r w:rsidRPr="007308AD">
        <w:rPr>
          <w:rFonts w:ascii="Angsana New" w:hAnsi="Angsana New" w:cs="Angsana New"/>
          <w:sz w:val="20"/>
          <w:szCs w:val="20"/>
          <w:cs/>
        </w:rPr>
        <w:tab/>
        <w:t xml:space="preserve">บริษัทผู้บริหารมีสิทธิต่ออายุสัญญาไปได้อีก </w:t>
      </w:r>
      <w:r w:rsidRPr="007308AD">
        <w:rPr>
          <w:rFonts w:ascii="Angsana New" w:hAnsi="Angsana New" w:cs="Angsana New"/>
          <w:sz w:val="20"/>
          <w:szCs w:val="20"/>
        </w:rPr>
        <w:t>1</w:t>
      </w:r>
      <w:r w:rsidRPr="007308AD">
        <w:rPr>
          <w:rFonts w:ascii="Angsana New" w:hAnsi="Angsana New" w:cs="Angsana New"/>
          <w:sz w:val="20"/>
          <w:szCs w:val="20"/>
          <w:cs/>
        </w:rPr>
        <w:t xml:space="preserve"> ครั้ง ครั้งละ</w:t>
      </w:r>
      <w:r w:rsidRPr="007308AD">
        <w:rPr>
          <w:rFonts w:ascii="Angsana New" w:hAnsi="Angsana New" w:cs="Angsana New"/>
          <w:sz w:val="20"/>
          <w:szCs w:val="20"/>
        </w:rPr>
        <w:t xml:space="preserve"> 20</w:t>
      </w:r>
      <w:r w:rsidRPr="007308AD">
        <w:rPr>
          <w:rFonts w:ascii="Angsana New" w:hAnsi="Angsana New" w:cs="Angsana New"/>
          <w:sz w:val="20"/>
          <w:szCs w:val="20"/>
          <w:cs/>
        </w:rPr>
        <w:t xml:space="preserve"> ปี</w:t>
      </w:r>
      <w:r w:rsidRPr="007308AD">
        <w:rPr>
          <w:rFonts w:ascii="Angsana New" w:hAnsi="Angsana New" w:cs="Angsana New"/>
          <w:sz w:val="20"/>
          <w:szCs w:val="20"/>
          <w:cs/>
        </w:rPr>
        <w:tab/>
      </w:r>
    </w:p>
    <w:p w:rsidR="006504B4" w:rsidRPr="007308AD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  <w:cs/>
        </w:rPr>
      </w:pPr>
      <w:r w:rsidRPr="007308AD">
        <w:rPr>
          <w:rFonts w:ascii="Angsana New" w:hAnsi="Angsana New" w:cs="Angsana New"/>
          <w:sz w:val="20"/>
          <w:szCs w:val="20"/>
          <w:cs/>
        </w:rPr>
        <w:t xml:space="preserve">(ค) </w:t>
      </w:r>
      <w:r w:rsidRPr="007308AD">
        <w:rPr>
          <w:rFonts w:ascii="Angsana New" w:hAnsi="Angsana New" w:cs="Angsana New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7308AD">
        <w:rPr>
          <w:rFonts w:ascii="Angsana New" w:hAnsi="Angsana New" w:cs="Angsana New"/>
          <w:sz w:val="20"/>
          <w:szCs w:val="20"/>
        </w:rPr>
        <w:t xml:space="preserve"> 20</w:t>
      </w:r>
      <w:r w:rsidRPr="007308AD">
        <w:rPr>
          <w:rFonts w:ascii="Angsana New" w:hAnsi="Angsana New" w:cs="Angsana New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960153" w:rsidRPr="007308AD" w:rsidRDefault="00960153" w:rsidP="009A18DA">
      <w:pPr>
        <w:pStyle w:val="a"/>
        <w:widowControl/>
        <w:spacing w:before="120" w:after="120"/>
        <w:ind w:left="1094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ข)</w:t>
      </w: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917D6E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มีภาระผูกพันที่เกี่ยวข้องกับผลตอบแทนเงินสดคืนให้แก่ผู้ที่เข้าร่วมโครงการให้เช่าวิลล่า</w:t>
      </w:r>
      <w:r w:rsidR="006B4A50" w:rsidRPr="007308AD">
        <w:rPr>
          <w:rFonts w:ascii="Angsana New" w:hAnsi="Angsana New" w:cs="Angsana New"/>
          <w:sz w:val="32"/>
          <w:szCs w:val="32"/>
          <w:cs/>
        </w:rPr>
        <w:t>โดยแบ่งเป็นผลตอบแทนในอัต</w:t>
      </w:r>
      <w:r w:rsidR="0064429F" w:rsidRPr="007308AD">
        <w:rPr>
          <w:rFonts w:ascii="Angsana New" w:hAnsi="Angsana New" w:cs="Angsana New"/>
          <w:sz w:val="32"/>
          <w:szCs w:val="32"/>
          <w:cs/>
        </w:rPr>
        <w:t>ร</w:t>
      </w:r>
      <w:r w:rsidR="006B4A50" w:rsidRPr="007308AD">
        <w:rPr>
          <w:rFonts w:ascii="Angsana New" w:hAnsi="Angsana New" w:cs="Angsana New"/>
          <w:sz w:val="32"/>
          <w:szCs w:val="32"/>
          <w:cs/>
        </w:rPr>
        <w:t>าคงที่หรือผลตอบแทนแปรผันตามรายได้หรือกำไรของโรงแรมที่เกิดขึ้นจริง</w:t>
      </w:r>
      <w:r w:rsidR="00964675" w:rsidRPr="007308AD">
        <w:rPr>
          <w:rFonts w:ascii="Angsana New" w:hAnsi="Angsana New" w:cs="Angsana New"/>
          <w:sz w:val="32"/>
          <w:szCs w:val="32"/>
          <w:cs/>
        </w:rPr>
        <w:t xml:space="preserve">สัญญาดังกล่าวมีระยะเวลา </w:t>
      </w:r>
      <w:r w:rsidR="00917D6E" w:rsidRPr="007308AD">
        <w:rPr>
          <w:rFonts w:ascii="Angsana New" w:hAnsi="Angsana New" w:cs="Angsana New"/>
          <w:sz w:val="32"/>
          <w:szCs w:val="32"/>
        </w:rPr>
        <w:t>2-3</w:t>
      </w:r>
      <w:r w:rsidR="00964675" w:rsidRPr="007308AD">
        <w:rPr>
          <w:rFonts w:ascii="Angsana New" w:hAnsi="Angsana New" w:cs="Angsana New"/>
          <w:sz w:val="32"/>
          <w:szCs w:val="32"/>
          <w:cs/>
        </w:rPr>
        <w:t xml:space="preserve"> ปี</w:t>
      </w:r>
    </w:p>
    <w:p w:rsidR="00960153" w:rsidRPr="007308AD" w:rsidRDefault="00CD56CD" w:rsidP="009A18D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1395D" w:rsidRPr="007308AD">
        <w:rPr>
          <w:rFonts w:ascii="Angsana New" w:hAnsi="Angsana New" w:cs="Angsana New"/>
          <w:sz w:val="32"/>
          <w:szCs w:val="32"/>
        </w:rPr>
        <w:t>31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5640F8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2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960153" w:rsidRPr="007308AD">
        <w:rPr>
          <w:rFonts w:ascii="Angsana New" w:hAnsi="Angsana New" w:cs="Angsana New"/>
          <w:sz w:val="32"/>
          <w:szCs w:val="32"/>
        </w:rPr>
        <w:t xml:space="preserve"> </w:t>
      </w:r>
      <w:r w:rsidR="005640F8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="00960153" w:rsidRPr="007308AD">
        <w:rPr>
          <w:rFonts w:ascii="Angsana New" w:hAnsi="Angsana New" w:cs="Angsana New"/>
          <w:sz w:val="32"/>
          <w:szCs w:val="32"/>
        </w:rPr>
        <w:t xml:space="preserve"> 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>จำนวนเงินผลตอบแทนขั้นต่ำที่ต้องจ่ายในอนาคตภายใต้สัญญาดังกล่าว ดังนี้</w:t>
      </w:r>
    </w:p>
    <w:p w:rsidR="00960153" w:rsidRPr="007308AD" w:rsidRDefault="00960153" w:rsidP="00960153">
      <w:pPr>
        <w:pStyle w:val="a"/>
        <w:widowControl/>
        <w:spacing w:after="120"/>
        <w:ind w:left="1080" w:right="0" w:hanging="533"/>
        <w:jc w:val="right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(หน่วย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ล้านบาท)</w:t>
      </w:r>
    </w:p>
    <w:tbl>
      <w:tblPr>
        <w:tblpPr w:leftFromText="180" w:rightFromText="180" w:vertAnchor="text" w:tblpX="558" w:tblpY="1"/>
        <w:tblOverlap w:val="never"/>
        <w:tblW w:w="8568" w:type="dxa"/>
        <w:tblLayout w:type="fixed"/>
        <w:tblLook w:val="0000" w:firstRow="0" w:lastRow="0" w:firstColumn="0" w:lastColumn="0" w:noHBand="0" w:noVBand="0"/>
      </w:tblPr>
      <w:tblGrid>
        <w:gridCol w:w="3888"/>
        <w:gridCol w:w="1170"/>
        <w:gridCol w:w="1170"/>
        <w:gridCol w:w="1170"/>
        <w:gridCol w:w="1170"/>
      </w:tblGrid>
      <w:tr w:rsidR="00960153" w:rsidRPr="007308AD" w:rsidTr="00CD56CD">
        <w:trPr>
          <w:trHeight w:val="415"/>
        </w:trPr>
        <w:tc>
          <w:tcPr>
            <w:tcW w:w="3888" w:type="dxa"/>
          </w:tcPr>
          <w:p w:rsidR="00960153" w:rsidRPr="007308AD" w:rsidRDefault="00960153" w:rsidP="00CD56CD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0" w:type="dxa"/>
            <w:gridSpan w:val="2"/>
          </w:tcPr>
          <w:p w:rsidR="00960153" w:rsidRPr="007308AD" w:rsidRDefault="00960153" w:rsidP="00CD56C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:rsidR="00960153" w:rsidRPr="007308AD" w:rsidRDefault="00960153" w:rsidP="00CD56C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A2AE8" w:rsidRPr="007308AD" w:rsidTr="00CD56CD">
        <w:trPr>
          <w:trHeight w:val="394"/>
        </w:trPr>
        <w:tc>
          <w:tcPr>
            <w:tcW w:w="3888" w:type="dxa"/>
          </w:tcPr>
          <w:p w:rsidR="001A2AE8" w:rsidRPr="007308AD" w:rsidRDefault="001A2AE8" w:rsidP="001A2AE8">
            <w:pPr>
              <w:ind w:left="207" w:right="-108" w:hanging="207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0" w:type="dxa"/>
          </w:tcPr>
          <w:p w:rsidR="001A2AE8" w:rsidRPr="007308AD" w:rsidRDefault="001A2AE8" w:rsidP="001A2A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170" w:type="dxa"/>
          </w:tcPr>
          <w:p w:rsidR="001A2AE8" w:rsidRPr="007308AD" w:rsidRDefault="001A2AE8" w:rsidP="001A2A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170" w:type="dxa"/>
          </w:tcPr>
          <w:p w:rsidR="001A2AE8" w:rsidRPr="007308AD" w:rsidRDefault="001A2AE8" w:rsidP="001A2A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170" w:type="dxa"/>
          </w:tcPr>
          <w:p w:rsidR="001A2AE8" w:rsidRPr="007308AD" w:rsidRDefault="001A2AE8" w:rsidP="001A2AE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1A2AE8" w:rsidRPr="007308AD" w:rsidTr="00CD56CD">
        <w:trPr>
          <w:trHeight w:val="394"/>
        </w:trPr>
        <w:tc>
          <w:tcPr>
            <w:tcW w:w="3888" w:type="dxa"/>
          </w:tcPr>
          <w:p w:rsidR="001A2AE8" w:rsidRPr="007308AD" w:rsidRDefault="001A2AE8" w:rsidP="001A2AE8">
            <w:pPr>
              <w:ind w:left="207" w:right="-108" w:hanging="22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170" w:type="dxa"/>
          </w:tcPr>
          <w:p w:rsidR="001A2AE8" w:rsidRPr="007308AD" w:rsidRDefault="001A2AE8" w:rsidP="001A2AE8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70" w:type="dxa"/>
          </w:tcPr>
          <w:p w:rsidR="001A2AE8" w:rsidRPr="007308AD" w:rsidRDefault="001A2AE8" w:rsidP="001A2AE8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70" w:type="dxa"/>
          </w:tcPr>
          <w:p w:rsidR="001A2AE8" w:rsidRPr="007308AD" w:rsidRDefault="001A2AE8" w:rsidP="001A2AE8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170" w:type="dxa"/>
          </w:tcPr>
          <w:p w:rsidR="001A2AE8" w:rsidRPr="007308AD" w:rsidRDefault="001A2AE8" w:rsidP="001A2AE8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1A2AE8" w:rsidRPr="007308AD" w:rsidTr="00CD56CD">
        <w:trPr>
          <w:trHeight w:val="383"/>
        </w:trPr>
        <w:tc>
          <w:tcPr>
            <w:tcW w:w="3888" w:type="dxa"/>
          </w:tcPr>
          <w:p w:rsidR="001A2AE8" w:rsidRPr="007308AD" w:rsidRDefault="001A2AE8" w:rsidP="00F06545">
            <w:pPr>
              <w:ind w:left="165" w:right="-108" w:hanging="16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0" w:type="dxa"/>
          </w:tcPr>
          <w:p w:rsidR="001A2AE8" w:rsidRPr="007308AD" w:rsidRDefault="00917D6E" w:rsidP="001A2AE8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23</w:t>
            </w:r>
          </w:p>
        </w:tc>
        <w:tc>
          <w:tcPr>
            <w:tcW w:w="1170" w:type="dxa"/>
          </w:tcPr>
          <w:p w:rsidR="001A2AE8" w:rsidRPr="007308AD" w:rsidRDefault="001A2AE8" w:rsidP="001A2AE8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10</w:t>
            </w:r>
          </w:p>
        </w:tc>
        <w:tc>
          <w:tcPr>
            <w:tcW w:w="1170" w:type="dxa"/>
          </w:tcPr>
          <w:p w:rsidR="001A2AE8" w:rsidRPr="007308AD" w:rsidRDefault="00917D6E" w:rsidP="001A2AE8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:rsidR="001A2AE8" w:rsidRPr="007308AD" w:rsidRDefault="001A2AE8" w:rsidP="001A2AE8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1A2AE8" w:rsidRPr="007308AD" w:rsidTr="00CD56CD">
        <w:trPr>
          <w:trHeight w:val="394"/>
        </w:trPr>
        <w:tc>
          <w:tcPr>
            <w:tcW w:w="3888" w:type="dxa"/>
            <w:vAlign w:val="bottom"/>
          </w:tcPr>
          <w:p w:rsidR="001A2AE8" w:rsidRPr="007308AD" w:rsidRDefault="001A2AE8" w:rsidP="00F06545">
            <w:pPr>
              <w:tabs>
                <w:tab w:val="left" w:pos="180"/>
                <w:tab w:val="left" w:pos="360"/>
              </w:tabs>
              <w:ind w:left="165" w:right="-108" w:hanging="165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มากกว่า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 ถึง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5 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0" w:type="dxa"/>
          </w:tcPr>
          <w:p w:rsidR="001A2AE8" w:rsidRPr="007308AD" w:rsidRDefault="00917D6E" w:rsidP="001A2AE8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46</w:t>
            </w:r>
          </w:p>
        </w:tc>
        <w:tc>
          <w:tcPr>
            <w:tcW w:w="1170" w:type="dxa"/>
          </w:tcPr>
          <w:p w:rsidR="001A2AE8" w:rsidRPr="007308AD" w:rsidRDefault="001A2AE8" w:rsidP="001A2AE8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0" w:type="dxa"/>
          </w:tcPr>
          <w:p w:rsidR="001A2AE8" w:rsidRPr="007308AD" w:rsidRDefault="00917D6E" w:rsidP="001A2AE8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170" w:type="dxa"/>
          </w:tcPr>
          <w:p w:rsidR="001A2AE8" w:rsidRPr="007308AD" w:rsidRDefault="001A2AE8" w:rsidP="001A2AE8">
            <w:pPr>
              <w:pStyle w:val="10"/>
              <w:widowControl/>
              <w:tabs>
                <w:tab w:val="decimal" w:pos="882"/>
              </w:tabs>
              <w:ind w:right="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</w:tr>
    </w:tbl>
    <w:p w:rsidR="00960153" w:rsidRPr="007308AD" w:rsidRDefault="00CD56CD" w:rsidP="00CD56CD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ในระหว่างปี </w:t>
      </w:r>
      <w:r w:rsidR="005640F8" w:rsidRPr="007308AD">
        <w:rPr>
          <w:rFonts w:ascii="Angsana New" w:hAnsi="Angsana New" w:cs="Angsana New"/>
          <w:sz w:val="32"/>
          <w:szCs w:val="32"/>
        </w:rPr>
        <w:t>256</w:t>
      </w:r>
      <w:r w:rsidR="001A2AE8" w:rsidRPr="007308AD">
        <w:rPr>
          <w:rFonts w:ascii="Angsana New" w:hAnsi="Angsana New" w:cs="Angsana New"/>
          <w:sz w:val="32"/>
          <w:szCs w:val="32"/>
        </w:rPr>
        <w:t>2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864046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มีรายจ่ายตามสัญญาเช่าเป็นจำนวนเงิน </w:t>
      </w:r>
      <w:r w:rsidR="00917D6E" w:rsidRPr="007308AD">
        <w:rPr>
          <w:rFonts w:ascii="Angsana New" w:hAnsi="Angsana New" w:cs="Angsana New"/>
          <w:sz w:val="32"/>
          <w:szCs w:val="32"/>
        </w:rPr>
        <w:t xml:space="preserve">22 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960153" w:rsidRPr="007308AD">
        <w:rPr>
          <w:rFonts w:ascii="Angsana New" w:hAnsi="Angsana New" w:cs="Angsana New"/>
          <w:sz w:val="32"/>
          <w:szCs w:val="32"/>
        </w:rPr>
        <w:t>(</w:t>
      </w:r>
      <w:r w:rsidR="005640F8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="00960153" w:rsidRPr="007308AD">
        <w:rPr>
          <w:rFonts w:ascii="Angsana New" w:hAnsi="Angsana New" w:cs="Angsana New"/>
          <w:sz w:val="32"/>
          <w:szCs w:val="32"/>
        </w:rPr>
        <w:t xml:space="preserve">: </w:t>
      </w:r>
      <w:r w:rsidR="001A2AE8" w:rsidRPr="007308AD">
        <w:rPr>
          <w:rFonts w:ascii="Angsana New" w:hAnsi="Angsana New" w:cs="Angsana New"/>
          <w:sz w:val="32"/>
          <w:szCs w:val="32"/>
        </w:rPr>
        <w:t>19</w:t>
      </w:r>
      <w:r w:rsidR="00960153" w:rsidRPr="007308AD">
        <w:rPr>
          <w:rFonts w:ascii="Angsana New" w:hAnsi="Angsana New" w:cs="Angsana New"/>
          <w:sz w:val="32"/>
          <w:szCs w:val="32"/>
        </w:rPr>
        <w:t xml:space="preserve"> 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>ล้านบาท</w:t>
      </w:r>
      <w:r w:rsidR="00960153" w:rsidRPr="007308AD">
        <w:rPr>
          <w:rFonts w:ascii="Angsana New" w:hAnsi="Angsana New" w:cs="Angsana New"/>
          <w:sz w:val="32"/>
          <w:szCs w:val="32"/>
        </w:rPr>
        <w:t>) (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>เฉพาะ</w:t>
      </w:r>
      <w:r w:rsidR="000C51EB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="00960153" w:rsidRPr="007308AD">
        <w:rPr>
          <w:rFonts w:ascii="Angsana New" w:hAnsi="Angsana New" w:cs="Angsana New"/>
          <w:sz w:val="32"/>
          <w:szCs w:val="32"/>
        </w:rPr>
        <w:t>:</w:t>
      </w:r>
      <w:r w:rsidR="00917D6E" w:rsidRPr="007308AD">
        <w:rPr>
          <w:rFonts w:ascii="Angsana New" w:hAnsi="Angsana New" w:cs="Angsana New"/>
          <w:sz w:val="32"/>
          <w:szCs w:val="32"/>
        </w:rPr>
        <w:t xml:space="preserve"> 5</w:t>
      </w:r>
      <w:r w:rsidR="001A2AE8" w:rsidRPr="007308AD">
        <w:rPr>
          <w:rFonts w:ascii="Angsana New" w:hAnsi="Angsana New" w:cs="Angsana New"/>
          <w:sz w:val="32"/>
          <w:szCs w:val="32"/>
        </w:rPr>
        <w:t xml:space="preserve"> 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>ล้านบาท</w:t>
      </w:r>
      <w:r w:rsidR="00960153" w:rsidRPr="007308AD">
        <w:rPr>
          <w:rFonts w:ascii="Angsana New" w:hAnsi="Angsana New" w:cs="Angsana New"/>
          <w:sz w:val="32"/>
          <w:szCs w:val="32"/>
        </w:rPr>
        <w:t>,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="00960153" w:rsidRPr="007308AD">
        <w:rPr>
          <w:rFonts w:ascii="Angsana New" w:hAnsi="Angsana New" w:cs="Angsana New"/>
          <w:sz w:val="32"/>
          <w:szCs w:val="32"/>
        </w:rPr>
        <w:t xml:space="preserve">: </w:t>
      </w:r>
      <w:r w:rsidR="001A2AE8" w:rsidRPr="007308AD">
        <w:rPr>
          <w:rFonts w:ascii="Angsana New" w:hAnsi="Angsana New" w:cs="Angsana New"/>
          <w:sz w:val="32"/>
          <w:szCs w:val="32"/>
        </w:rPr>
        <w:t>5</w:t>
      </w:r>
      <w:r w:rsidR="00960153" w:rsidRPr="007308AD">
        <w:rPr>
          <w:rFonts w:ascii="Angsana New" w:hAnsi="Angsana New" w:cs="Angsana New"/>
          <w:sz w:val="32"/>
          <w:szCs w:val="32"/>
        </w:rPr>
        <w:t xml:space="preserve"> 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>ล้านบาท)</w:t>
      </w:r>
    </w:p>
    <w:p w:rsidR="00960153" w:rsidRPr="007308AD" w:rsidRDefault="009A18DA" w:rsidP="00960153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960153" w:rsidRPr="007308AD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:rsidR="00960153" w:rsidRPr="007308AD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01395D"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5640F8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บริษัทย่อยบางแห่งมีที่ดินติดภาระจำยอมรวมจำนวนประมาณ </w:t>
      </w:r>
      <w:r w:rsidR="001406BE" w:rsidRPr="007308AD">
        <w:rPr>
          <w:rFonts w:ascii="Angsana New" w:hAnsi="Angsana New" w:cs="Angsana New"/>
          <w:sz w:val="32"/>
          <w:szCs w:val="32"/>
        </w:rPr>
        <w:t>11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ไร่</w:t>
      </w:r>
      <w:r w:rsidRPr="007308AD">
        <w:rPr>
          <w:rFonts w:ascii="Angsana New" w:hAnsi="Angsana New" w:cs="Angsana New"/>
          <w:sz w:val="32"/>
          <w:szCs w:val="32"/>
        </w:rPr>
        <w:t xml:space="preserve"> (</w:t>
      </w:r>
      <w:r w:rsidR="005640F8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="00AD7C90" w:rsidRPr="007308AD">
        <w:rPr>
          <w:rFonts w:ascii="Angsana New" w:hAnsi="Angsana New" w:cs="Angsana New"/>
          <w:sz w:val="32"/>
          <w:szCs w:val="32"/>
        </w:rPr>
        <w:t>11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  <w:r w:rsidRPr="007308AD">
        <w:rPr>
          <w:rFonts w:ascii="Angsana New" w:hAnsi="Angsana New" w:cs="Angsana New"/>
          <w:sz w:val="32"/>
          <w:szCs w:val="32"/>
        </w:rPr>
        <w:tab/>
      </w:r>
    </w:p>
    <w:p w:rsidR="00960153" w:rsidRPr="007308AD" w:rsidRDefault="009A18DA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="00917D6E" w:rsidRPr="007308AD">
        <w:rPr>
          <w:rFonts w:ascii="Angsana New" w:hAnsi="Angsana New" w:cs="Angsana New"/>
          <w:b/>
          <w:bCs/>
          <w:sz w:val="32"/>
          <w:szCs w:val="32"/>
        </w:rPr>
        <w:t>9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:rsidR="00960153" w:rsidRPr="007308AD" w:rsidRDefault="00960153" w:rsidP="00525A77">
      <w:pPr>
        <w:pStyle w:val="a"/>
        <w:widowControl/>
        <w:tabs>
          <w:tab w:val="left" w:pos="54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ณ วันที่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01395D"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5640F8" w:rsidRPr="007308AD">
        <w:rPr>
          <w:rFonts w:ascii="Angsana New" w:hAnsi="Angsana New" w:cs="Angsana New"/>
          <w:sz w:val="32"/>
          <w:szCs w:val="32"/>
        </w:rPr>
        <w:t>256</w:t>
      </w:r>
      <w:r w:rsidR="001A2AE8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917D6E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ซึ่งโดยส่วนใหญ่สำหรับการใช้ไฟฟ้า สาธารณูปโภคและช่องสัญญาณสื่อสารจำนวน</w:t>
      </w:r>
      <w:r w:rsidR="00525A77" w:rsidRPr="007308AD">
        <w:rPr>
          <w:rFonts w:ascii="Angsana New" w:hAnsi="Angsana New" w:cs="Angsana New"/>
          <w:sz w:val="32"/>
          <w:szCs w:val="32"/>
        </w:rPr>
        <w:t xml:space="preserve"> </w:t>
      </w:r>
      <w:r w:rsidR="00917D6E" w:rsidRPr="007308AD">
        <w:rPr>
          <w:rFonts w:ascii="Angsana New" w:hAnsi="Angsana New" w:cs="Angsana New"/>
          <w:sz w:val="32"/>
          <w:szCs w:val="32"/>
        </w:rPr>
        <w:t>50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7308AD">
        <w:rPr>
          <w:rFonts w:ascii="Angsana New" w:hAnsi="Angsana New" w:cs="Angsana New"/>
          <w:sz w:val="32"/>
          <w:szCs w:val="32"/>
        </w:rPr>
        <w:t>(</w:t>
      </w:r>
      <w:r w:rsidR="005640F8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="001A2AE8" w:rsidRPr="007308AD">
        <w:rPr>
          <w:rFonts w:ascii="Angsana New" w:hAnsi="Angsana New" w:cs="Angsana New"/>
          <w:sz w:val="32"/>
          <w:szCs w:val="32"/>
        </w:rPr>
        <w:t>58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ล้านบาท</w:t>
      </w:r>
      <w:r w:rsidRPr="007308AD">
        <w:rPr>
          <w:rFonts w:ascii="Angsana New" w:hAnsi="Angsana New" w:cs="Angsana New"/>
          <w:sz w:val="32"/>
          <w:szCs w:val="32"/>
        </w:rPr>
        <w:t>)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>(</w:t>
      </w:r>
      <w:r w:rsidRPr="007308AD">
        <w:rPr>
          <w:rFonts w:ascii="Angsana New" w:hAnsi="Angsana New" w:cs="Angsana New"/>
          <w:sz w:val="32"/>
          <w:szCs w:val="32"/>
          <w:cs/>
        </w:rPr>
        <w:t>เฉพาะ</w:t>
      </w:r>
      <w:r w:rsidR="000C51EB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Pr="007308AD">
        <w:rPr>
          <w:rFonts w:ascii="Angsana New" w:hAnsi="Angsana New" w:cs="Angsana New"/>
          <w:sz w:val="32"/>
          <w:szCs w:val="32"/>
        </w:rPr>
        <w:t>: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9D6875" w:rsidRPr="007308AD">
        <w:rPr>
          <w:rFonts w:ascii="Angsana New" w:hAnsi="Angsana New" w:cs="Angsana New"/>
          <w:sz w:val="32"/>
          <w:szCs w:val="32"/>
        </w:rPr>
        <w:t>0.4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7308AD">
        <w:rPr>
          <w:rFonts w:ascii="Angsana New" w:hAnsi="Angsana New" w:cs="Angsana New"/>
          <w:sz w:val="32"/>
          <w:szCs w:val="32"/>
        </w:rPr>
        <w:t xml:space="preserve">, </w:t>
      </w:r>
      <w:r w:rsidR="005640F8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>: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7308AD">
        <w:rPr>
          <w:rFonts w:ascii="Angsana New" w:hAnsi="Angsana New" w:cs="Angsana New"/>
          <w:sz w:val="32"/>
          <w:szCs w:val="32"/>
        </w:rPr>
        <w:t>)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</w:p>
    <w:p w:rsidR="00960153" w:rsidRPr="007308AD" w:rsidRDefault="00D90D89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40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:rsidR="00960153" w:rsidRPr="007308AD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:rsidR="00F06545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</w:p>
    <w:p w:rsidR="00F06545" w:rsidRDefault="00F0654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960153" w:rsidRPr="007308AD" w:rsidRDefault="00F06545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960153" w:rsidRPr="007308AD">
        <w:rPr>
          <w:rFonts w:ascii="Angsana New" w:hAnsi="Angsana New" w:cs="Angsana New"/>
          <w:sz w:val="32"/>
          <w:szCs w:val="32"/>
          <w:cs/>
        </w:rPr>
        <w:t>เพื่อวัตถุประสงค์ในการบริหารงาน</w:t>
      </w:r>
      <w:r w:rsidR="00960153" w:rsidRPr="007308AD">
        <w:rPr>
          <w:rFonts w:ascii="Angsana New" w:hAnsi="Angsana New" w:cs="Angsana New"/>
          <w:sz w:val="32"/>
          <w:szCs w:val="32"/>
        </w:rPr>
        <w:t xml:space="preserve"> </w:t>
      </w:r>
      <w:r w:rsidR="00917D6E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 </w:t>
      </w:r>
      <w:r w:rsidR="009D6875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 xml:space="preserve">มีส่วนงานที่รายงานทั้งสิ้นดังนี้ </w:t>
      </w:r>
    </w:p>
    <w:p w:rsidR="00960153" w:rsidRPr="007308AD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308AD">
        <w:rPr>
          <w:rFonts w:ascii="Angsana New" w:hAnsi="Angsana New"/>
          <w:sz w:val="32"/>
          <w:szCs w:val="32"/>
        </w:rPr>
        <w:t>-</w:t>
      </w:r>
      <w:r w:rsidRPr="007308AD">
        <w:rPr>
          <w:rFonts w:ascii="Angsana New" w:hAnsi="Angsana New"/>
          <w:sz w:val="32"/>
          <w:szCs w:val="32"/>
        </w:rPr>
        <w:tab/>
      </w:r>
      <w:r w:rsidRPr="007308AD">
        <w:rPr>
          <w:rFonts w:ascii="Angsana New" w:hAnsi="Angsana New"/>
          <w:sz w:val="32"/>
          <w:szCs w:val="32"/>
          <w:cs/>
        </w:rPr>
        <w:t>ธุรกิจโรงแรม</w:t>
      </w:r>
      <w:r w:rsidR="000C51EB">
        <w:rPr>
          <w:rFonts w:ascii="Angsana New" w:hAnsi="Angsana New" w:hint="cs"/>
          <w:sz w:val="32"/>
          <w:szCs w:val="32"/>
          <w:cs/>
        </w:rPr>
        <w:t xml:space="preserve"> </w:t>
      </w:r>
      <w:r w:rsidRPr="007308AD">
        <w:rPr>
          <w:rFonts w:ascii="Angsana New" w:hAnsi="Angsana New"/>
          <w:sz w:val="32"/>
          <w:szCs w:val="32"/>
          <w:cs/>
        </w:rPr>
        <w:t>ประกอบด้วยการดำเนินงานของโรงแรมและภัตตาคาร รวมทั้งธุรกิจอื่นที่เกี่ยวข้อง ได้แก่ ธุรกิจสนามกอล์ฟและร้านขายสินค้า</w:t>
      </w:r>
    </w:p>
    <w:p w:rsidR="00960153" w:rsidRPr="007308AD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7308AD">
        <w:rPr>
          <w:rFonts w:ascii="Angsana New" w:hAnsi="Angsana New"/>
          <w:sz w:val="32"/>
          <w:szCs w:val="32"/>
        </w:rPr>
        <w:t>-</w:t>
      </w:r>
      <w:r w:rsidRPr="007308AD">
        <w:rPr>
          <w:rFonts w:ascii="Angsana New" w:hAnsi="Angsana New"/>
          <w:sz w:val="32"/>
          <w:szCs w:val="32"/>
        </w:rPr>
        <w:tab/>
      </w:r>
      <w:r w:rsidRPr="007308AD">
        <w:rPr>
          <w:rFonts w:ascii="Angsana New" w:hAnsi="Angsana New"/>
          <w:sz w:val="32"/>
          <w:szCs w:val="32"/>
          <w:cs/>
        </w:rPr>
        <w:t>ธุรกิจพัฒนาอสังหาริมทรัพย์</w:t>
      </w:r>
      <w:r w:rsidR="000C51EB">
        <w:rPr>
          <w:rFonts w:ascii="Angsana New" w:hAnsi="Angsana New" w:hint="cs"/>
          <w:sz w:val="32"/>
          <w:szCs w:val="32"/>
          <w:cs/>
        </w:rPr>
        <w:t xml:space="preserve"> </w:t>
      </w:r>
      <w:r w:rsidRPr="007308AD">
        <w:rPr>
          <w:rFonts w:ascii="Angsana New" w:hAnsi="Angsana New"/>
          <w:sz w:val="32"/>
          <w:szCs w:val="32"/>
          <w:cs/>
        </w:rPr>
        <w:t>ประกอบด้วยการขายอสังหาริมทรัพย์และการขายสิทธิการพักใน</w:t>
      </w:r>
      <w:r w:rsidRPr="007308AD">
        <w:rPr>
          <w:rFonts w:ascii="Angsana New" w:hAnsi="Angsana New"/>
          <w:sz w:val="32"/>
          <w:szCs w:val="32"/>
        </w:rPr>
        <w:t xml:space="preserve">      </w:t>
      </w:r>
      <w:r w:rsidRPr="007308AD">
        <w:rPr>
          <w:rFonts w:ascii="Angsana New" w:hAnsi="Angsana New"/>
          <w:sz w:val="32"/>
          <w:szCs w:val="32"/>
          <w:cs/>
        </w:rPr>
        <w:t>ที่พักตากอากาศ</w:t>
      </w:r>
    </w:p>
    <w:p w:rsidR="00960153" w:rsidRPr="007308AD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308AD">
        <w:rPr>
          <w:rFonts w:ascii="Angsana New" w:hAnsi="Angsana New"/>
          <w:sz w:val="32"/>
          <w:szCs w:val="32"/>
        </w:rPr>
        <w:t>-</w:t>
      </w:r>
      <w:r w:rsidRPr="007308AD">
        <w:rPr>
          <w:rFonts w:ascii="Angsana New" w:hAnsi="Angsana New"/>
          <w:sz w:val="32"/>
          <w:szCs w:val="32"/>
        </w:rPr>
        <w:tab/>
      </w:r>
      <w:r w:rsidRPr="007308AD">
        <w:rPr>
          <w:rFonts w:ascii="Angsana New" w:hAnsi="Angsana New"/>
          <w:sz w:val="32"/>
          <w:szCs w:val="32"/>
          <w:cs/>
        </w:rPr>
        <w:t>ธุรกิจให้เช่าพื้นที่อาคารสำนักงาน</w:t>
      </w:r>
      <w:r w:rsidR="000C51EB">
        <w:rPr>
          <w:rFonts w:ascii="Angsana New" w:hAnsi="Angsana New" w:hint="cs"/>
          <w:sz w:val="32"/>
          <w:szCs w:val="32"/>
          <w:cs/>
        </w:rPr>
        <w:t xml:space="preserve"> </w:t>
      </w:r>
      <w:r w:rsidRPr="007308AD">
        <w:rPr>
          <w:rFonts w:ascii="Angsana New" w:hAnsi="Angsana New"/>
          <w:sz w:val="32"/>
          <w:szCs w:val="32"/>
          <w:cs/>
        </w:rPr>
        <w:t>ประกอบด้วยการให้เช่าและบริการบนที่ดินและอาคารที่ผู้บริหารกำหนดไว้เพื่อให้เช่า</w:t>
      </w:r>
    </w:p>
    <w:p w:rsidR="00960153" w:rsidRPr="007308AD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7308AD">
        <w:rPr>
          <w:rFonts w:ascii="Angsana New" w:hAnsi="Angsana New"/>
          <w:sz w:val="32"/>
          <w:szCs w:val="32"/>
        </w:rPr>
        <w:t>-</w:t>
      </w:r>
      <w:r w:rsidRPr="007308AD">
        <w:rPr>
          <w:rFonts w:ascii="Angsana New" w:hAnsi="Angsana New"/>
          <w:sz w:val="32"/>
          <w:szCs w:val="32"/>
        </w:rPr>
        <w:tab/>
      </w:r>
      <w:r w:rsidRPr="007308AD">
        <w:rPr>
          <w:rFonts w:ascii="Angsana New" w:hAnsi="Angsana New"/>
          <w:sz w:val="32"/>
          <w:szCs w:val="32"/>
          <w:cs/>
        </w:rPr>
        <w:t>สำนักงานใหญ่</w:t>
      </w:r>
      <w:r w:rsidRPr="007308AD">
        <w:rPr>
          <w:rFonts w:ascii="Angsana New" w:hAnsi="Angsana New"/>
          <w:sz w:val="32"/>
          <w:szCs w:val="32"/>
        </w:rPr>
        <w:tab/>
      </w:r>
      <w:r w:rsidRPr="007308AD">
        <w:rPr>
          <w:rFonts w:ascii="Angsana New" w:hAnsi="Angsana New"/>
          <w:sz w:val="32"/>
          <w:szCs w:val="32"/>
          <w:cs/>
        </w:rPr>
        <w:t>ประกอบด้วยค่าใช้จ่ายที่เกิดขึ้นของสำนักงานส่วนกลางและไม่ได้ปันส่วนให้กับ    ส่วนงานที่รายงานอื่น</w:t>
      </w:r>
    </w:p>
    <w:p w:rsidR="00960153" w:rsidRPr="007308AD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ไม่มีการรวมส่วนงานดำเนินงานในส่วนงานที่รายงานข้างต้น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</w:p>
    <w:p w:rsidR="00960153" w:rsidRPr="007308AD" w:rsidRDefault="00960153" w:rsidP="00960153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บริษัทฯประเมินผลการปฏิบัติงานของส่วนงานโดยพิจารณาจากกำไรหรือขาดทุนจากการดำเนินงานและ</w:t>
      </w:r>
      <w:r w:rsidRPr="007308AD">
        <w:rPr>
          <w:rFonts w:ascii="Angsana New" w:hAnsi="Angsana New" w:cs="Angsana New"/>
          <w:sz w:val="32"/>
          <w:szCs w:val="32"/>
        </w:rPr>
        <w:t xml:space="preserve">     </w:t>
      </w:r>
      <w:r w:rsidRPr="007308AD">
        <w:rPr>
          <w:rFonts w:ascii="Angsana New" w:hAnsi="Angsana New" w:cs="Angsana New"/>
          <w:sz w:val="32"/>
          <w:szCs w:val="32"/>
          <w:cs/>
        </w:rPr>
        <w:t>สินทรัยพ์รวม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</w:t>
      </w:r>
    </w:p>
    <w:p w:rsidR="00960153" w:rsidRPr="007308AD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:rsidR="00960153" w:rsidRPr="007308AD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0C51EB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บริษัทสำหรับปีสิ้นสุดวันที่ </w:t>
      </w:r>
      <w:r w:rsidR="0001395D"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A93C7D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มีดังต่อไปนี้</w:t>
      </w:r>
    </w:p>
    <w:p w:rsidR="00F06545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</w:p>
    <w:p w:rsidR="00F06545" w:rsidRDefault="00F0654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:rsidR="00960153" w:rsidRPr="007308AD" w:rsidRDefault="00F06545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960153" w:rsidRPr="007308AD">
        <w:rPr>
          <w:rFonts w:ascii="Angsana New" w:hAnsi="Angsana New" w:cs="Angsana New"/>
          <w:sz w:val="32"/>
          <w:szCs w:val="32"/>
          <w:cs/>
        </w:rPr>
        <w:t>รายได้ระหว่างส่วนงานถูกตัดออกจากงบการเงินรวมแล้ว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27"/>
        <w:gridCol w:w="1139"/>
        <w:gridCol w:w="1091"/>
        <w:gridCol w:w="993"/>
      </w:tblGrid>
      <w:tr w:rsidR="00960153" w:rsidRPr="007308AD" w:rsidTr="00F06545">
        <w:trPr>
          <w:cantSplit/>
          <w:tblHeader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top w:val="nil"/>
              <w:left w:val="nil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60153" w:rsidRPr="007308AD" w:rsidTr="00F06545">
        <w:trPr>
          <w:cantSplit/>
          <w:tblHeader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="0001395D" w:rsidRPr="007308AD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653FCD" w:rsidRPr="007308AD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1A2AE8"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960153" w:rsidRPr="007308AD" w:rsidTr="00F06545">
        <w:trPr>
          <w:cantSplit/>
          <w:tblHeader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0153" w:rsidRPr="007308AD" w:rsidRDefault="00960153" w:rsidP="007770C8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0153" w:rsidRPr="007308AD" w:rsidRDefault="00960153" w:rsidP="007770C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7308AD" w:rsidTr="00F06545">
        <w:trPr>
          <w:cantSplit/>
          <w:tblHeader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960153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</w:p>
          <w:p w:rsidR="00960153" w:rsidRPr="007308AD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917D6E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3,552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917D6E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2,</w:t>
            </w:r>
            <w:r w:rsidR="000314A8">
              <w:rPr>
                <w:rFonts w:ascii="Angsana New" w:hAnsi="Angsana New" w:cs="Angsana New"/>
                <w:sz w:val="24"/>
                <w:szCs w:val="24"/>
              </w:rPr>
              <w:t>574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104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0314A8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6,230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917D6E" w:rsidP="000C51E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(196)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917D6E" w:rsidP="000C51EB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0C51EB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0C51E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0C51EB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(215)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917D6E" w:rsidP="000C51E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3,356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917D6E" w:rsidP="000C51EB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2,</w:t>
            </w:r>
            <w:r w:rsidR="000314A8">
              <w:rPr>
                <w:rFonts w:ascii="Angsana New" w:hAnsi="Angsana New" w:cs="Angsana New"/>
                <w:sz w:val="24"/>
                <w:szCs w:val="24"/>
              </w:rPr>
              <w:t>568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0C51EB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91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0C51E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0314A8" w:rsidP="000C51EB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6,015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4A36A0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0314A8" w:rsidP="00844DD1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(158)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0314A8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568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tabs>
                <w:tab w:val="decimal" w:pos="70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0C51EB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104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0314A8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672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38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(92)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(21)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(132)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="004A36A0" w:rsidRPr="007308AD">
              <w:rPr>
                <w:rFonts w:ascii="Angsana New" w:hAnsi="Angsana New" w:cs="Angsana New"/>
                <w:sz w:val="24"/>
                <w:szCs w:val="24"/>
                <w:cs/>
              </w:rPr>
              <w:t>กำไร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885" w:rsidRPr="007308AD" w:rsidRDefault="00652885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885" w:rsidRPr="007308AD" w:rsidRDefault="00652885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885" w:rsidRPr="007308AD" w:rsidRDefault="00652885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885" w:rsidRPr="007308AD" w:rsidRDefault="00652885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2885" w:rsidRPr="007308AD" w:rsidRDefault="00D90D89" w:rsidP="000C51EB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0314A8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583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(33)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0C51EB">
              <w:rPr>
                <w:rFonts w:ascii="Angsana New" w:hAnsi="Angsana New" w:cs="Angsana New"/>
                <w:sz w:val="24"/>
                <w:szCs w:val="24"/>
              </w:rPr>
              <w:t>154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(4)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(40)</w:t>
            </w:r>
          </w:p>
        </w:tc>
        <w:tc>
          <w:tcPr>
            <w:tcW w:w="993" w:type="dxa"/>
          </w:tcPr>
          <w:p w:rsidR="00652885" w:rsidRPr="007308AD" w:rsidRDefault="00844DD1" w:rsidP="000C51EB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0314A8">
              <w:rPr>
                <w:rFonts w:ascii="Angsana New" w:hAnsi="Angsana New" w:cs="Angsana New"/>
                <w:sz w:val="24"/>
                <w:szCs w:val="24"/>
              </w:rPr>
              <w:t>225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0314A8" w:rsidP="00844DD1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358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387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412</w:t>
            </w:r>
          </w:p>
        </w:tc>
      </w:tr>
      <w:tr w:rsidR="00652885" w:rsidRPr="007308AD" w:rsidTr="00F06545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652885" w:rsidP="00652885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ตัดจำหน่ายสิทธิการเช่า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4A36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885" w:rsidRPr="007308AD" w:rsidRDefault="00D90D89" w:rsidP="00844DD1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</w:tbl>
    <w:p w:rsidR="00F06545" w:rsidRDefault="00F06545"/>
    <w:tbl>
      <w:tblPr>
        <w:tblW w:w="889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30"/>
        <w:gridCol w:w="1139"/>
        <w:gridCol w:w="1091"/>
        <w:gridCol w:w="993"/>
      </w:tblGrid>
      <w:tr w:rsidR="00AD7C90" w:rsidRPr="007308AD" w:rsidTr="000C51EB">
        <w:trPr>
          <w:cantSplit/>
          <w:tblHeader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top w:val="nil"/>
              <w:left w:val="nil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: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D7C90" w:rsidRPr="007308AD" w:rsidTr="000C51EB">
        <w:trPr>
          <w:cantSplit/>
          <w:tblHeader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1A2AE8"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F0654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F06545">
              <w:rPr>
                <w:rFonts w:ascii="Angsana New" w:hAnsi="Angsana New" w:cs="Angsana New" w:hint="cs"/>
                <w:sz w:val="24"/>
                <w:szCs w:val="24"/>
                <w:cs/>
              </w:rPr>
              <w:t>(ปรับปรุงใหม่)</w:t>
            </w:r>
          </w:p>
        </w:tc>
      </w:tr>
      <w:tr w:rsidR="00AD7C90" w:rsidRPr="007308AD" w:rsidTr="000C51EB">
        <w:trPr>
          <w:cantSplit/>
          <w:tblHeader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D7C90" w:rsidRPr="007308AD" w:rsidRDefault="00AD7C90" w:rsidP="004809F9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D7C90" w:rsidRPr="007308AD" w:rsidRDefault="00AD7C90" w:rsidP="004809F9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7C90" w:rsidRPr="007308AD" w:rsidTr="000C51EB">
        <w:trPr>
          <w:cantSplit/>
          <w:tblHeader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AD7C90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</w:p>
          <w:p w:rsidR="00AD7C90" w:rsidRPr="007308AD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A2AE8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3,774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844DD1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1,71</w:t>
            </w:r>
            <w:r w:rsidR="00D90D89"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112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1A2AE8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A2AE8" w:rsidRPr="007308AD" w:rsidRDefault="001A2AE8" w:rsidP="00844DD1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5,</w:t>
            </w:r>
            <w:r w:rsidR="00D90D89" w:rsidRPr="007308AD">
              <w:rPr>
                <w:rFonts w:ascii="Angsana New" w:hAnsi="Angsana New" w:cs="Angsana New"/>
                <w:sz w:val="24"/>
                <w:szCs w:val="24"/>
              </w:rPr>
              <w:t>599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(202)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(7)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(13)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(222)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รายได้จาก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ลูกค้า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3,572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1,70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99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5,377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147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(122)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202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70</w:t>
            </w:r>
          </w:p>
        </w:tc>
      </w:tr>
      <w:tr w:rsidR="000C51EB" w:rsidRPr="007308AD" w:rsidTr="00F06545">
        <w:trPr>
          <w:cantSplit/>
        </w:trPr>
        <w:tc>
          <w:tcPr>
            <w:tcW w:w="56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4"/>
                <w:tab w:val="decimal" w:pos="840"/>
              </w:tabs>
              <w:spacing w:line="280" w:lineRule="exac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80"/>
                <w:tab w:val="decimal" w:pos="947"/>
              </w:tabs>
              <w:spacing w:line="280" w:lineRule="exact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3" w:type="dxa"/>
          </w:tcPr>
          <w:p w:rsidR="000C51EB" w:rsidRPr="007308AD" w:rsidRDefault="000C51EB" w:rsidP="000C51EB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272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(104)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(46)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(158)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66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211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(42)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(41)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(40)</w:t>
            </w:r>
          </w:p>
        </w:tc>
        <w:tc>
          <w:tcPr>
            <w:tcW w:w="993" w:type="dxa"/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(128)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pBdr>
                <w:bottom w:val="double" w:sz="6" w:space="1" w:color="auto"/>
              </w:pBd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83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355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376</w:t>
            </w:r>
          </w:p>
        </w:tc>
      </w:tr>
      <w:tr w:rsidR="000C51EB" w:rsidRPr="007308AD" w:rsidTr="000C51EB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ตัดจำหน่ายสิทธิการเช่า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</w:tbl>
    <w:p w:rsidR="00960153" w:rsidRDefault="006A3C4F" w:rsidP="006A3C4F">
      <w:pPr>
        <w:spacing w:before="120"/>
        <w:ind w:firstLine="562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lastRenderedPageBreak/>
        <w:t>ร</w:t>
      </w:r>
      <w:r w:rsidR="00960153" w:rsidRPr="007308AD">
        <w:rPr>
          <w:rFonts w:ascii="Angsana New" w:hAnsi="Angsana New" w:cs="Angsana New"/>
          <w:sz w:val="32"/>
          <w:szCs w:val="32"/>
          <w:cs/>
        </w:rPr>
        <w:t>ายได้จากลูกค้าภายนอกกำหนดขึ้นตามสถานที่ตั้งของลูกค้า</w:t>
      </w:r>
    </w:p>
    <w:tbl>
      <w:tblPr>
        <w:tblW w:w="4673" w:type="pct"/>
        <w:tblInd w:w="558" w:type="dxa"/>
        <w:tblLayout w:type="fixed"/>
        <w:tblLook w:val="0000" w:firstRow="0" w:lastRow="0" w:firstColumn="0" w:lastColumn="0" w:noHBand="0" w:noVBand="0"/>
      </w:tblPr>
      <w:tblGrid>
        <w:gridCol w:w="5264"/>
        <w:gridCol w:w="1592"/>
        <w:gridCol w:w="1575"/>
        <w:gridCol w:w="8"/>
      </w:tblGrid>
      <w:tr w:rsidR="000C51EB" w:rsidRPr="007308AD" w:rsidTr="003C1443">
        <w:trPr>
          <w:trHeight w:val="314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หน่วย: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ล้าน</w:t>
            </w:r>
            <w:r w:rsidRPr="007308AD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Pr="007308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0C51EB" w:rsidRPr="007308AD" w:rsidTr="003C1443">
        <w:trPr>
          <w:trHeight w:val="345"/>
          <w:tblHeader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938" w:type="pct"/>
            <w:gridSpan w:val="2"/>
            <w:tcBorders>
              <w:top w:val="nil"/>
              <w:bottom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0C51EB" w:rsidRPr="007308AD" w:rsidTr="003C1443">
        <w:trPr>
          <w:gridAfter w:val="1"/>
          <w:wAfter w:w="5" w:type="pct"/>
          <w:trHeight w:val="33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0C51EB" w:rsidRPr="007308AD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0C51EB" w:rsidRPr="007308AD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0C51EB" w:rsidRPr="007308AD" w:rsidTr="003C1443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0C51EB" w:rsidRPr="007308AD" w:rsidRDefault="000314A8" w:rsidP="000C51EB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5,966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0C51EB" w:rsidRPr="007308AD" w:rsidRDefault="000C51EB" w:rsidP="000C51EB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5,33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0C51EB" w:rsidRPr="007308AD" w:rsidTr="003C1443">
        <w:trPr>
          <w:gridAfter w:val="1"/>
          <w:wAfter w:w="5" w:type="pct"/>
          <w:trHeight w:val="33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49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43</w:t>
            </w:r>
          </w:p>
        </w:tc>
      </w:tr>
      <w:tr w:rsidR="000C51EB" w:rsidRPr="007308AD" w:rsidTr="003C1443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0C51EB" w:rsidRPr="007308AD" w:rsidRDefault="000C51EB" w:rsidP="000C51EB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6,</w:t>
            </w:r>
            <w:r w:rsidR="000314A8">
              <w:rPr>
                <w:rFonts w:ascii="Angsana New" w:hAnsi="Angsana New" w:cs="Angsana New"/>
                <w:color w:val="000000"/>
                <w:sz w:val="32"/>
                <w:szCs w:val="32"/>
              </w:rPr>
              <w:t>015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0C51EB" w:rsidRPr="007308AD" w:rsidRDefault="000C51EB" w:rsidP="000C51EB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5,37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7</w:t>
            </w:r>
          </w:p>
        </w:tc>
      </w:tr>
      <w:tr w:rsidR="000C51EB" w:rsidRPr="007308AD" w:rsidTr="000C51EB">
        <w:trPr>
          <w:gridAfter w:val="1"/>
          <w:wAfter w:w="5" w:type="pct"/>
          <w:trHeight w:val="318"/>
        </w:trPr>
        <w:tc>
          <w:tcPr>
            <w:tcW w:w="4995" w:type="pct"/>
            <w:gridSpan w:val="3"/>
            <w:tcBorders>
              <w:top w:val="nil"/>
              <w:left w:val="nil"/>
              <w:bottom w:val="nil"/>
            </w:tcBorders>
          </w:tcPr>
          <w:p w:rsidR="000C51EB" w:rsidRPr="007308AD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สินทรัพย์ไม่หมุนเวียนที่ไม่รวมเครื่องมือทางการเงินและสินทรัพย์ภาษีเงินได้รอตัดบัญชี</w:t>
            </w:r>
          </w:p>
        </w:tc>
      </w:tr>
      <w:tr w:rsidR="000C51EB" w:rsidRPr="007308AD" w:rsidTr="003C1443">
        <w:trPr>
          <w:gridAfter w:val="1"/>
          <w:wAfter w:w="5" w:type="pct"/>
          <w:trHeight w:val="318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0C51EB" w:rsidRPr="007308AD" w:rsidRDefault="000C51EB" w:rsidP="000C51EB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14,982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0C51EB" w:rsidRPr="007308AD" w:rsidRDefault="000C51EB" w:rsidP="000C51EB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13,147</w:t>
            </w:r>
          </w:p>
        </w:tc>
      </w:tr>
      <w:tr w:rsidR="000C51EB" w:rsidRPr="007308AD" w:rsidTr="000C51EB">
        <w:trPr>
          <w:gridAfter w:val="1"/>
          <w:wAfter w:w="5" w:type="pct"/>
          <w:trHeight w:val="42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ประเทศอื่นๆ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51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0C51EB" w:rsidRPr="007308AD" w:rsidRDefault="000C51EB" w:rsidP="000C51EB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55</w:t>
            </w:r>
          </w:p>
        </w:tc>
      </w:tr>
      <w:tr w:rsidR="000C51EB" w:rsidRPr="000C51EB" w:rsidTr="003C1443">
        <w:trPr>
          <w:gridAfter w:val="1"/>
          <w:wAfter w:w="5" w:type="pct"/>
          <w:trHeight w:val="363"/>
        </w:trPr>
        <w:tc>
          <w:tcPr>
            <w:tcW w:w="3119" w:type="pct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0C51EB">
            <w:pPr>
              <w:rPr>
                <w:rFonts w:ascii="Angsana New" w:hAnsi="Angsana New" w:cs="Angsana New"/>
                <w:color w:val="000000"/>
              </w:rPr>
            </w:pPr>
            <w:r w:rsidRPr="007308AD">
              <w:rPr>
                <w:rFonts w:ascii="Angsana New" w:hAnsi="Angsana New" w:cs="Angsana New"/>
                <w:color w:val="000000"/>
                <w:cs/>
              </w:rPr>
              <w:t>รวม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</w:tcBorders>
          </w:tcPr>
          <w:p w:rsidR="000C51EB" w:rsidRPr="007308AD" w:rsidRDefault="000C51EB" w:rsidP="000C51EB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15,033</w:t>
            </w:r>
          </w:p>
        </w:tc>
        <w:tc>
          <w:tcPr>
            <w:tcW w:w="933" w:type="pct"/>
            <w:tcBorders>
              <w:top w:val="nil"/>
              <w:bottom w:val="nil"/>
            </w:tcBorders>
          </w:tcPr>
          <w:p w:rsidR="000C51EB" w:rsidRPr="007308AD" w:rsidRDefault="000C51EB" w:rsidP="000C51EB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32"/>
                <w:szCs w:val="32"/>
              </w:rPr>
              <w:t>13,202</w:t>
            </w:r>
          </w:p>
        </w:tc>
      </w:tr>
    </w:tbl>
    <w:p w:rsidR="00960153" w:rsidRPr="007308AD" w:rsidRDefault="00960153" w:rsidP="00960153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 xml:space="preserve">ในปี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1A19DF" w:rsidRPr="007308AD">
        <w:rPr>
          <w:rFonts w:ascii="Angsana New" w:hAnsi="Angsana New" w:cs="Angsana New"/>
          <w:sz w:val="32"/>
          <w:szCs w:val="32"/>
        </w:rPr>
        <w:t>6</w:t>
      </w:r>
      <w:r w:rsidR="00F92DA4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F92DA4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ไม่มีรายได้จากลูกค้ารายใดที่มีมูลค่าเท่ากับหรือมากกว่าร้อยละ </w:t>
      </w:r>
      <w:r w:rsidR="0001395D" w:rsidRPr="007308AD">
        <w:rPr>
          <w:rFonts w:ascii="Angsana New" w:hAnsi="Angsana New" w:cs="Angsana New"/>
          <w:sz w:val="32"/>
          <w:szCs w:val="32"/>
        </w:rPr>
        <w:t>10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ของรายได้ของกิจการ</w:t>
      </w:r>
    </w:p>
    <w:p w:rsidR="00960153" w:rsidRPr="007308AD" w:rsidRDefault="00D90D89" w:rsidP="00960153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41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:rsidR="00960153" w:rsidRPr="007308AD" w:rsidRDefault="00960153" w:rsidP="00960153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Pr="007308AD">
        <w:rPr>
          <w:rFonts w:ascii="Angsana New" w:hAnsi="Angsana New" w:cs="Angsana New"/>
          <w:sz w:val="32"/>
          <w:szCs w:val="32"/>
        </w:rPr>
        <w:t xml:space="preserve">31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1A19DF" w:rsidRPr="007308AD">
        <w:rPr>
          <w:rFonts w:ascii="Angsana New" w:hAnsi="Angsana New" w:cs="Angsana New"/>
          <w:sz w:val="32"/>
          <w:szCs w:val="32"/>
        </w:rPr>
        <w:t>256</w:t>
      </w:r>
      <w:r w:rsidR="001A2AE8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และ</w:t>
      </w:r>
      <w:r w:rsidRPr="007308AD">
        <w:rPr>
          <w:rFonts w:ascii="Angsana New" w:hAnsi="Angsana New" w:cs="Angsana New"/>
          <w:sz w:val="32"/>
          <w:szCs w:val="32"/>
        </w:rPr>
        <w:t xml:space="preserve"> 25</w:t>
      </w:r>
      <w:r w:rsidR="00AD7C90" w:rsidRPr="007308AD">
        <w:rPr>
          <w:rFonts w:ascii="Angsana New" w:hAnsi="Angsana New" w:cs="Angsana New"/>
          <w:sz w:val="32"/>
          <w:szCs w:val="32"/>
        </w:rPr>
        <w:t>6</w:t>
      </w:r>
      <w:r w:rsidR="001A2AE8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  <w:r w:rsidRPr="007308AD">
        <w:rPr>
          <w:rFonts w:ascii="Angsana New" w:hAnsi="Angsana New" w:cs="Angsana New"/>
          <w:i/>
          <w:iCs/>
          <w:color w:val="FF0000"/>
          <w:sz w:val="32"/>
          <w:szCs w:val="32"/>
        </w:rPr>
        <w:t xml:space="preserve"> </w:t>
      </w:r>
    </w:p>
    <w:tbl>
      <w:tblPr>
        <w:tblW w:w="866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243"/>
        <w:gridCol w:w="1333"/>
        <w:gridCol w:w="1333"/>
        <w:gridCol w:w="1334"/>
      </w:tblGrid>
      <w:tr w:rsidR="00960153" w:rsidRPr="007308AD" w:rsidTr="006D5C88">
        <w:trPr>
          <w:tblHeader/>
        </w:trPr>
        <w:tc>
          <w:tcPr>
            <w:tcW w:w="8663" w:type="dxa"/>
            <w:gridSpan w:val="5"/>
            <w:vAlign w:val="bottom"/>
          </w:tcPr>
          <w:p w:rsidR="00960153" w:rsidRPr="007308AD" w:rsidRDefault="00960153" w:rsidP="006D5C88">
            <w:pPr>
              <w:pStyle w:val="BodyTextIndent3"/>
              <w:spacing w:after="0" w:line="300" w:lineRule="exact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: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)</w:t>
            </w:r>
          </w:p>
        </w:tc>
      </w:tr>
      <w:tr w:rsidR="00960153" w:rsidRPr="007308AD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7308AD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7308AD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7308AD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 256</w:t>
            </w:r>
            <w:r w:rsidR="001A2AE8"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2</w:t>
            </w:r>
          </w:p>
        </w:tc>
      </w:tr>
      <w:tr w:rsidR="00960153" w:rsidRPr="007308AD" w:rsidTr="006D5C88">
        <w:trPr>
          <w:tblHeader/>
        </w:trPr>
        <w:tc>
          <w:tcPr>
            <w:tcW w:w="3420" w:type="dxa"/>
            <w:vAlign w:val="bottom"/>
          </w:tcPr>
          <w:p w:rsidR="00960153" w:rsidRPr="007308AD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bottom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7308AD" w:rsidTr="006D5C88">
        <w:tc>
          <w:tcPr>
            <w:tcW w:w="8663" w:type="dxa"/>
            <w:gridSpan w:val="5"/>
            <w:vAlign w:val="bottom"/>
          </w:tcPr>
          <w:p w:rsidR="00960153" w:rsidRPr="007308AD" w:rsidRDefault="00960153" w:rsidP="006D5C88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89272A" w:rsidRPr="007308AD" w:rsidTr="00423F83">
        <w:trPr>
          <w:trHeight w:val="73"/>
        </w:trPr>
        <w:tc>
          <w:tcPr>
            <w:tcW w:w="3420" w:type="dxa"/>
            <w:vAlign w:val="bottom"/>
          </w:tcPr>
          <w:p w:rsidR="0089272A" w:rsidRPr="007308AD" w:rsidRDefault="0089272A" w:rsidP="0089272A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89272A" w:rsidRPr="007308AD" w:rsidRDefault="00933DD0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1,411</w:t>
            </w:r>
          </w:p>
        </w:tc>
        <w:tc>
          <w:tcPr>
            <w:tcW w:w="1334" w:type="dxa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1,4</w:t>
            </w:r>
            <w:r w:rsidR="00933DD0">
              <w:rPr>
                <w:rFonts w:ascii="Angsana New" w:hAnsi="Angsana New" w:cs="Angsana New"/>
                <w:color w:val="000000"/>
                <w:sz w:val="24"/>
                <w:szCs w:val="24"/>
              </w:rPr>
              <w:t>11</w:t>
            </w:r>
          </w:p>
        </w:tc>
      </w:tr>
      <w:tr w:rsidR="0089272A" w:rsidRPr="007308AD" w:rsidTr="006D5C88">
        <w:tc>
          <w:tcPr>
            <w:tcW w:w="3420" w:type="dxa"/>
            <w:vAlign w:val="bottom"/>
          </w:tcPr>
          <w:p w:rsidR="0089272A" w:rsidRPr="007308AD" w:rsidRDefault="0089272A" w:rsidP="0089272A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11,</w:t>
            </w:r>
            <w:r w:rsidR="00933DD0">
              <w:rPr>
                <w:rFonts w:ascii="Angsana New" w:hAnsi="Angsana New" w:cs="Angsana New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1334" w:type="dxa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11,</w:t>
            </w:r>
            <w:r w:rsidR="00933DD0">
              <w:rPr>
                <w:rFonts w:ascii="Angsana New" w:hAnsi="Angsana New" w:cs="Angsana New"/>
                <w:color w:val="000000"/>
                <w:sz w:val="24"/>
                <w:szCs w:val="24"/>
              </w:rPr>
              <w:t>748</w:t>
            </w:r>
          </w:p>
        </w:tc>
      </w:tr>
      <w:tr w:rsidR="0089272A" w:rsidRPr="007308AD" w:rsidTr="006D5C88">
        <w:tc>
          <w:tcPr>
            <w:tcW w:w="3420" w:type="dxa"/>
            <w:vAlign w:val="bottom"/>
          </w:tcPr>
          <w:p w:rsidR="0089272A" w:rsidRPr="007308AD" w:rsidRDefault="0089272A" w:rsidP="0089272A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:rsidR="0089272A" w:rsidRPr="007308AD" w:rsidRDefault="0089272A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:rsidR="0089272A" w:rsidRPr="007308AD" w:rsidRDefault="0089272A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:rsidR="0089272A" w:rsidRPr="007308AD" w:rsidRDefault="0089272A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</w:tcPr>
          <w:p w:rsidR="0089272A" w:rsidRPr="007308AD" w:rsidRDefault="0089272A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89272A" w:rsidRPr="007308AD" w:rsidTr="0089272A">
        <w:tc>
          <w:tcPr>
            <w:tcW w:w="3420" w:type="dxa"/>
            <w:vAlign w:val="bottom"/>
          </w:tcPr>
          <w:p w:rsidR="0089272A" w:rsidRPr="007308AD" w:rsidRDefault="0089272A" w:rsidP="0089272A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  <w:vAlign w:val="bottom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1333" w:type="dxa"/>
            <w:vAlign w:val="bottom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vAlign w:val="bottom"/>
          </w:tcPr>
          <w:p w:rsidR="0089272A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369</w:t>
            </w:r>
          </w:p>
        </w:tc>
      </w:tr>
    </w:tbl>
    <w:p w:rsidR="00F06545" w:rsidRDefault="00F06545">
      <w:r>
        <w:br w:type="page"/>
      </w:r>
    </w:p>
    <w:tbl>
      <w:tblPr>
        <w:tblW w:w="866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243"/>
        <w:gridCol w:w="1333"/>
        <w:gridCol w:w="1333"/>
        <w:gridCol w:w="1334"/>
      </w:tblGrid>
      <w:tr w:rsidR="00960153" w:rsidRPr="007308AD" w:rsidTr="006D5C88">
        <w:trPr>
          <w:tblHeader/>
        </w:trPr>
        <w:tc>
          <w:tcPr>
            <w:tcW w:w="8663" w:type="dxa"/>
            <w:gridSpan w:val="5"/>
            <w:vAlign w:val="bottom"/>
          </w:tcPr>
          <w:p w:rsidR="00960153" w:rsidRPr="007308AD" w:rsidRDefault="00960153" w:rsidP="006D5C88">
            <w:pPr>
              <w:pStyle w:val="BodyTextIndent3"/>
              <w:spacing w:after="0" w:line="300" w:lineRule="exact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lastRenderedPageBreak/>
              <w:t>(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: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)</w:t>
            </w:r>
          </w:p>
        </w:tc>
      </w:tr>
      <w:tr w:rsidR="00960153" w:rsidRPr="007308AD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7308AD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60153" w:rsidRPr="007308AD" w:rsidTr="006A3C4F">
        <w:trPr>
          <w:trHeight w:val="80"/>
          <w:tblHeader/>
        </w:trPr>
        <w:tc>
          <w:tcPr>
            <w:tcW w:w="3420" w:type="dxa"/>
            <w:vAlign w:val="bottom"/>
          </w:tcPr>
          <w:p w:rsidR="00960153" w:rsidRPr="007308AD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 </w:t>
            </w:r>
            <w:r w:rsidR="00525A77"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256</w:t>
            </w:r>
            <w:r w:rsidR="001A2AE8"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2</w:t>
            </w:r>
          </w:p>
        </w:tc>
      </w:tr>
      <w:tr w:rsidR="00960153" w:rsidRPr="007308AD" w:rsidTr="006D5C88">
        <w:trPr>
          <w:tblHeader/>
        </w:trPr>
        <w:tc>
          <w:tcPr>
            <w:tcW w:w="3420" w:type="dxa"/>
            <w:vAlign w:val="bottom"/>
          </w:tcPr>
          <w:p w:rsidR="00960153" w:rsidRPr="007308AD" w:rsidRDefault="00960153" w:rsidP="006D5C88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bottom"/>
          </w:tcPr>
          <w:p w:rsidR="00960153" w:rsidRPr="007308AD" w:rsidRDefault="00960153" w:rsidP="006D5C88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7308AD" w:rsidTr="006D5C88">
        <w:tc>
          <w:tcPr>
            <w:tcW w:w="8663" w:type="dxa"/>
            <w:gridSpan w:val="5"/>
            <w:vAlign w:val="bottom"/>
          </w:tcPr>
          <w:p w:rsidR="00960153" w:rsidRPr="007308AD" w:rsidRDefault="00960153" w:rsidP="006D5C88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4F4E6E" w:rsidRPr="007308AD" w:rsidTr="00423F83">
        <w:trPr>
          <w:trHeight w:val="73"/>
        </w:trPr>
        <w:tc>
          <w:tcPr>
            <w:tcW w:w="3420" w:type="dxa"/>
            <w:vAlign w:val="bottom"/>
          </w:tcPr>
          <w:p w:rsidR="004F4E6E" w:rsidRPr="007308AD" w:rsidRDefault="004F4E6E" w:rsidP="004F4E6E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:rsidR="004F4E6E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4F4E6E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4F4E6E" w:rsidRPr="007308AD" w:rsidRDefault="00933DD0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334" w:type="dxa"/>
          </w:tcPr>
          <w:p w:rsidR="004F4E6E" w:rsidRPr="007308AD" w:rsidRDefault="00933DD0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</w:tr>
      <w:tr w:rsidR="004F4E6E" w:rsidRPr="007308AD" w:rsidTr="006D5C88">
        <w:tc>
          <w:tcPr>
            <w:tcW w:w="3420" w:type="dxa"/>
            <w:vAlign w:val="bottom"/>
          </w:tcPr>
          <w:p w:rsidR="004F4E6E" w:rsidRPr="007308AD" w:rsidRDefault="004F4E6E" w:rsidP="004F4E6E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="00D90D89"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–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:rsidR="004F4E6E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4F4E6E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4F4E6E" w:rsidRPr="007308AD" w:rsidRDefault="00933DD0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34" w:type="dxa"/>
          </w:tcPr>
          <w:p w:rsidR="004F4E6E" w:rsidRPr="007308AD" w:rsidRDefault="00933DD0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24</w:t>
            </w:r>
          </w:p>
        </w:tc>
      </w:tr>
      <w:tr w:rsidR="004F4E6E" w:rsidRPr="007308AD" w:rsidTr="006D5C88">
        <w:tc>
          <w:tcPr>
            <w:tcW w:w="3420" w:type="dxa"/>
            <w:vAlign w:val="bottom"/>
          </w:tcPr>
          <w:p w:rsidR="004F4E6E" w:rsidRPr="007308AD" w:rsidRDefault="004F4E6E" w:rsidP="004F4E6E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:rsidR="004F4E6E" w:rsidRPr="007308AD" w:rsidRDefault="004F4E6E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:rsidR="004F4E6E" w:rsidRPr="007308AD" w:rsidRDefault="004F4E6E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:rsidR="004F4E6E" w:rsidRPr="007308AD" w:rsidRDefault="004F4E6E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</w:tcPr>
          <w:p w:rsidR="004F4E6E" w:rsidRPr="007308AD" w:rsidRDefault="004F4E6E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4F4E6E" w:rsidRPr="007308AD" w:rsidTr="006D5C88">
        <w:tc>
          <w:tcPr>
            <w:tcW w:w="3420" w:type="dxa"/>
            <w:vAlign w:val="bottom"/>
          </w:tcPr>
          <w:p w:rsidR="004F4E6E" w:rsidRPr="007308AD" w:rsidRDefault="004F4E6E" w:rsidP="004F4E6E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:rsidR="004F4E6E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1333" w:type="dxa"/>
          </w:tcPr>
          <w:p w:rsidR="004F4E6E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4F4E6E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4F4E6E" w:rsidRPr="007308AD" w:rsidRDefault="00D90D89" w:rsidP="004A36A0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369</w:t>
            </w:r>
          </w:p>
        </w:tc>
      </w:tr>
    </w:tbl>
    <w:p w:rsidR="00960153" w:rsidRPr="007308AD" w:rsidRDefault="00960153" w:rsidP="00960153">
      <w:pPr>
        <w:rPr>
          <w:rFonts w:ascii="Angsana New" w:hAnsi="Angsana New" w:cs="Angsana New"/>
        </w:rPr>
      </w:pPr>
    </w:p>
    <w:tbl>
      <w:tblPr>
        <w:tblW w:w="866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243"/>
        <w:gridCol w:w="1333"/>
        <w:gridCol w:w="1333"/>
        <w:gridCol w:w="1334"/>
      </w:tblGrid>
      <w:tr w:rsidR="00AD7C90" w:rsidRPr="007308AD" w:rsidTr="004809F9">
        <w:trPr>
          <w:tblHeader/>
        </w:trPr>
        <w:tc>
          <w:tcPr>
            <w:tcW w:w="8663" w:type="dxa"/>
            <w:gridSpan w:val="5"/>
            <w:vAlign w:val="bottom"/>
          </w:tcPr>
          <w:p w:rsidR="00AD7C90" w:rsidRPr="007308AD" w:rsidRDefault="00AD7C90" w:rsidP="004809F9">
            <w:pPr>
              <w:pStyle w:val="BodyTextIndent3"/>
              <w:spacing w:after="0" w:line="300" w:lineRule="exact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: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)</w:t>
            </w:r>
          </w:p>
        </w:tc>
      </w:tr>
      <w:tr w:rsidR="00AD7C90" w:rsidRPr="007308AD" w:rsidTr="004809F9">
        <w:trPr>
          <w:trHeight w:val="80"/>
          <w:tblHeader/>
        </w:trPr>
        <w:tc>
          <w:tcPr>
            <w:tcW w:w="3420" w:type="dxa"/>
            <w:vAlign w:val="bottom"/>
          </w:tcPr>
          <w:p w:rsidR="00AD7C90" w:rsidRPr="007308AD" w:rsidRDefault="00AD7C90" w:rsidP="004809F9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AD7C90" w:rsidRPr="007308AD" w:rsidTr="004809F9">
        <w:trPr>
          <w:trHeight w:val="80"/>
          <w:tblHeader/>
        </w:trPr>
        <w:tc>
          <w:tcPr>
            <w:tcW w:w="3420" w:type="dxa"/>
            <w:vAlign w:val="bottom"/>
          </w:tcPr>
          <w:p w:rsidR="00AD7C90" w:rsidRPr="007308AD" w:rsidRDefault="00AD7C90" w:rsidP="004809F9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 256</w:t>
            </w:r>
            <w:r w:rsidR="001A2AE8"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1</w:t>
            </w:r>
          </w:p>
        </w:tc>
      </w:tr>
      <w:tr w:rsidR="00AD7C90" w:rsidRPr="007308AD" w:rsidTr="004809F9">
        <w:trPr>
          <w:tblHeader/>
        </w:trPr>
        <w:tc>
          <w:tcPr>
            <w:tcW w:w="3420" w:type="dxa"/>
            <w:vAlign w:val="bottom"/>
          </w:tcPr>
          <w:p w:rsidR="00AD7C90" w:rsidRPr="007308AD" w:rsidRDefault="00AD7C90" w:rsidP="004809F9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bottom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AD7C90" w:rsidRPr="007308AD" w:rsidTr="004809F9">
        <w:tc>
          <w:tcPr>
            <w:tcW w:w="8663" w:type="dxa"/>
            <w:gridSpan w:val="5"/>
            <w:vAlign w:val="bottom"/>
          </w:tcPr>
          <w:p w:rsidR="00AD7C90" w:rsidRPr="007308AD" w:rsidRDefault="00AD7C90" w:rsidP="004809F9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F92DA4" w:rsidRPr="007308AD" w:rsidTr="004809F9">
        <w:trPr>
          <w:trHeight w:val="73"/>
        </w:trPr>
        <w:tc>
          <w:tcPr>
            <w:tcW w:w="3420" w:type="dxa"/>
            <w:vAlign w:val="bottom"/>
          </w:tcPr>
          <w:p w:rsidR="00F92DA4" w:rsidRPr="007308AD" w:rsidRDefault="00F92DA4" w:rsidP="00F92DA4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1,233</w:t>
            </w:r>
          </w:p>
        </w:tc>
        <w:tc>
          <w:tcPr>
            <w:tcW w:w="1334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1,233</w:t>
            </w:r>
          </w:p>
        </w:tc>
      </w:tr>
      <w:tr w:rsidR="00F92DA4" w:rsidRPr="007308AD" w:rsidTr="004809F9">
        <w:tc>
          <w:tcPr>
            <w:tcW w:w="3420" w:type="dxa"/>
            <w:vAlign w:val="bottom"/>
          </w:tcPr>
          <w:p w:rsidR="00F92DA4" w:rsidRPr="007308AD" w:rsidRDefault="00F92DA4" w:rsidP="00F92DA4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10,334</w:t>
            </w:r>
          </w:p>
        </w:tc>
        <w:tc>
          <w:tcPr>
            <w:tcW w:w="1334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10,334</w:t>
            </w:r>
          </w:p>
        </w:tc>
      </w:tr>
      <w:tr w:rsidR="00F92DA4" w:rsidRPr="007308AD" w:rsidTr="004809F9">
        <w:tc>
          <w:tcPr>
            <w:tcW w:w="3420" w:type="dxa"/>
            <w:vAlign w:val="bottom"/>
          </w:tcPr>
          <w:p w:rsidR="00F92DA4" w:rsidRPr="007308AD" w:rsidRDefault="00F92DA4" w:rsidP="00F92DA4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F92DA4" w:rsidRPr="007308AD" w:rsidTr="00A50710">
        <w:tc>
          <w:tcPr>
            <w:tcW w:w="3420" w:type="dxa"/>
            <w:vAlign w:val="bottom"/>
          </w:tcPr>
          <w:p w:rsidR="00F92DA4" w:rsidRPr="007308AD" w:rsidRDefault="00F92DA4" w:rsidP="00F92DA4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  <w:vAlign w:val="bottom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1333" w:type="dxa"/>
            <w:vAlign w:val="bottom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  <w:vAlign w:val="bottom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733</w:t>
            </w:r>
          </w:p>
        </w:tc>
      </w:tr>
    </w:tbl>
    <w:p w:rsidR="00525A77" w:rsidRPr="007308AD" w:rsidRDefault="00525A77" w:rsidP="00AD7C90">
      <w:pPr>
        <w:rPr>
          <w:rFonts w:ascii="Angsana New" w:hAnsi="Angsana New" w:cs="Angsana New"/>
        </w:rPr>
      </w:pPr>
    </w:p>
    <w:tbl>
      <w:tblPr>
        <w:tblW w:w="8663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420"/>
        <w:gridCol w:w="1243"/>
        <w:gridCol w:w="1333"/>
        <w:gridCol w:w="1333"/>
        <w:gridCol w:w="1334"/>
      </w:tblGrid>
      <w:tr w:rsidR="00AD7C90" w:rsidRPr="007308AD" w:rsidTr="004809F9">
        <w:trPr>
          <w:tblHeader/>
        </w:trPr>
        <w:tc>
          <w:tcPr>
            <w:tcW w:w="8663" w:type="dxa"/>
            <w:gridSpan w:val="5"/>
            <w:vAlign w:val="bottom"/>
          </w:tcPr>
          <w:p w:rsidR="00AD7C90" w:rsidRPr="007308AD" w:rsidRDefault="00AD7C90" w:rsidP="004809F9">
            <w:pPr>
              <w:pStyle w:val="BodyTextIndent3"/>
              <w:spacing w:after="0" w:line="300" w:lineRule="exact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หน่วย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: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ล้านบาท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)</w:t>
            </w:r>
          </w:p>
        </w:tc>
      </w:tr>
      <w:tr w:rsidR="00AD7C90" w:rsidRPr="007308AD" w:rsidTr="004809F9">
        <w:trPr>
          <w:trHeight w:val="80"/>
          <w:tblHeader/>
        </w:trPr>
        <w:tc>
          <w:tcPr>
            <w:tcW w:w="3420" w:type="dxa"/>
            <w:vAlign w:val="bottom"/>
          </w:tcPr>
          <w:p w:rsidR="00AD7C90" w:rsidRPr="007308AD" w:rsidRDefault="00AD7C90" w:rsidP="004809F9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D7C90" w:rsidRPr="007308AD" w:rsidTr="004809F9">
        <w:trPr>
          <w:trHeight w:val="80"/>
          <w:tblHeader/>
        </w:trPr>
        <w:tc>
          <w:tcPr>
            <w:tcW w:w="3420" w:type="dxa"/>
            <w:vAlign w:val="bottom"/>
          </w:tcPr>
          <w:p w:rsidR="00AD7C90" w:rsidRPr="007308AD" w:rsidRDefault="00AD7C90" w:rsidP="004809F9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3" w:type="dxa"/>
            <w:gridSpan w:val="4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 ธันวาคม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 256</w:t>
            </w:r>
            <w:r w:rsidR="001A2AE8"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1</w:t>
            </w:r>
          </w:p>
        </w:tc>
      </w:tr>
      <w:tr w:rsidR="00AD7C90" w:rsidRPr="007308AD" w:rsidTr="004809F9">
        <w:trPr>
          <w:tblHeader/>
        </w:trPr>
        <w:tc>
          <w:tcPr>
            <w:tcW w:w="3420" w:type="dxa"/>
            <w:vAlign w:val="bottom"/>
          </w:tcPr>
          <w:p w:rsidR="00AD7C90" w:rsidRPr="007308AD" w:rsidRDefault="00AD7C90" w:rsidP="004809F9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ระดับ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3</w:t>
            </w:r>
          </w:p>
        </w:tc>
        <w:tc>
          <w:tcPr>
            <w:tcW w:w="1334" w:type="dxa"/>
            <w:vAlign w:val="bottom"/>
          </w:tcPr>
          <w:p w:rsidR="00AD7C90" w:rsidRPr="007308AD" w:rsidRDefault="00AD7C90" w:rsidP="004809F9">
            <w:pPr>
              <w:pStyle w:val="BodyTextIndent3"/>
              <w:pBdr>
                <w:bottom w:val="single" w:sz="4" w:space="1" w:color="auto"/>
              </w:pBdr>
              <w:spacing w:after="0" w:line="300" w:lineRule="exact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AD7C90" w:rsidRPr="007308AD" w:rsidTr="004809F9">
        <w:tc>
          <w:tcPr>
            <w:tcW w:w="8663" w:type="dxa"/>
            <w:gridSpan w:val="5"/>
            <w:vAlign w:val="bottom"/>
          </w:tcPr>
          <w:p w:rsidR="00AD7C90" w:rsidRPr="007308AD" w:rsidRDefault="00AD7C90" w:rsidP="004809F9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F92DA4" w:rsidRPr="007308AD" w:rsidTr="004809F9">
        <w:trPr>
          <w:trHeight w:val="73"/>
        </w:trPr>
        <w:tc>
          <w:tcPr>
            <w:tcW w:w="3420" w:type="dxa"/>
            <w:vAlign w:val="bottom"/>
          </w:tcPr>
          <w:p w:rsidR="00F92DA4" w:rsidRPr="007308AD" w:rsidRDefault="00F92DA4" w:rsidP="00F92DA4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334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184</w:t>
            </w:r>
          </w:p>
        </w:tc>
      </w:tr>
      <w:tr w:rsidR="00F92DA4" w:rsidRPr="007308AD" w:rsidTr="004809F9">
        <w:tc>
          <w:tcPr>
            <w:tcW w:w="3420" w:type="dxa"/>
            <w:vAlign w:val="bottom"/>
          </w:tcPr>
          <w:p w:rsidR="00F92DA4" w:rsidRPr="007308AD" w:rsidRDefault="00F92DA4" w:rsidP="00F92DA4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34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15</w:t>
            </w:r>
          </w:p>
        </w:tc>
      </w:tr>
      <w:tr w:rsidR="00F92DA4" w:rsidRPr="007308AD" w:rsidTr="004809F9">
        <w:tc>
          <w:tcPr>
            <w:tcW w:w="3420" w:type="dxa"/>
            <w:vAlign w:val="bottom"/>
          </w:tcPr>
          <w:p w:rsidR="00F92DA4" w:rsidRPr="007308AD" w:rsidRDefault="00F92DA4" w:rsidP="00F92DA4">
            <w:pPr>
              <w:pStyle w:val="BodyTextIndent3"/>
              <w:tabs>
                <w:tab w:val="right" w:pos="1422"/>
              </w:tabs>
              <w:spacing w:after="0" w:line="300" w:lineRule="exact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F92DA4" w:rsidRPr="007308AD" w:rsidTr="004809F9">
        <w:tc>
          <w:tcPr>
            <w:tcW w:w="3420" w:type="dxa"/>
            <w:vAlign w:val="bottom"/>
          </w:tcPr>
          <w:p w:rsidR="00F92DA4" w:rsidRPr="007308AD" w:rsidRDefault="00F92DA4" w:rsidP="00F92DA4">
            <w:pPr>
              <w:pStyle w:val="BodyTextIndent3"/>
              <w:spacing w:after="0" w:line="300" w:lineRule="exact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4" w:type="dxa"/>
          </w:tcPr>
          <w:p w:rsidR="00F92DA4" w:rsidRPr="007308AD" w:rsidRDefault="00F92DA4" w:rsidP="00F92DA4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color w:val="000000"/>
                <w:sz w:val="24"/>
                <w:szCs w:val="24"/>
              </w:rPr>
              <w:t>733</w:t>
            </w:r>
          </w:p>
        </w:tc>
      </w:tr>
    </w:tbl>
    <w:p w:rsidR="00960153" w:rsidRPr="007308AD" w:rsidRDefault="002D1DD3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24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4</w:t>
      </w:r>
      <w:r w:rsidR="00D90D89" w:rsidRPr="007308AD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>เครื่องมือทางการเงิน</w:t>
      </w:r>
    </w:p>
    <w:p w:rsidR="00960153" w:rsidRPr="007308AD" w:rsidRDefault="002D1DD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4</w:t>
      </w:r>
      <w:r w:rsidR="00D90D89" w:rsidRPr="007308AD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>.1</w:t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นโยบายการบริหารความเสี่ยง</w:t>
      </w:r>
    </w:p>
    <w:p w:rsidR="00960153" w:rsidRPr="007308AD" w:rsidRDefault="00960153" w:rsidP="00960153">
      <w:pPr>
        <w:spacing w:before="120" w:after="1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เครื่องมือทางการเงินที่สำคัญของ</w:t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ตามที่นิยามอยู่ในมาตรฐานการบัญชีฉบับที่ </w:t>
      </w:r>
      <w:r w:rsidRPr="007308AD">
        <w:rPr>
          <w:rFonts w:ascii="Angsana New" w:hAnsi="Angsana New" w:cs="Angsana New"/>
          <w:sz w:val="32"/>
          <w:szCs w:val="32"/>
        </w:rPr>
        <w:t>107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>“</w:t>
      </w:r>
      <w:r w:rsidRPr="007308AD">
        <w:rPr>
          <w:rFonts w:ascii="Angsana New" w:hAnsi="Angsana New" w:cs="Angsana New"/>
          <w:sz w:val="32"/>
          <w:szCs w:val="32"/>
          <w:cs/>
        </w:rPr>
        <w:t>การแสดงรายการและการเปิดเผยข้อมูลสำหรับเครื่องมือทางการเงิน</w:t>
      </w:r>
      <w:r w:rsidRPr="007308AD">
        <w:rPr>
          <w:rFonts w:ascii="Angsana New" w:hAnsi="Angsana New" w:cs="Angsana New"/>
          <w:sz w:val="32"/>
          <w:szCs w:val="32"/>
        </w:rPr>
        <w:t>”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ประกอบด้วย เงินสดและรายการเทียบเท่าเงินสด ลูกหนี้การค้าและลูกหนี้อื่น เจ้าหนี้การค้าและเจ้าหนี้อื่น เงินให้กู้ยืม เงินลงทุน</w:t>
      </w:r>
      <w:r w:rsidR="00273A0B"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เงินกู้ยืมระยะสั้น</w:t>
      </w:r>
      <w:r w:rsidR="00273A0B">
        <w:rPr>
          <w:rFonts w:ascii="Angsana New" w:hAnsi="Angsana New" w:cs="Angsana New" w:hint="cs"/>
          <w:sz w:val="32"/>
          <w:szCs w:val="32"/>
          <w:cs/>
        </w:rPr>
        <w:t>และ</w:t>
      </w:r>
      <w:r w:rsidRPr="007308AD">
        <w:rPr>
          <w:rFonts w:ascii="Angsana New" w:hAnsi="Angsana New" w:cs="Angsana New"/>
          <w:sz w:val="32"/>
          <w:szCs w:val="32"/>
          <w:cs/>
        </w:rPr>
        <w:t>เงินกู้ยืมระยะยาว บริษัทฯมีความเสี่ยงที่เกี่ยวข้องกับเครื่องมือทางการเงินดังกล่าว และมีนโยบายการบริหารความเสี่ยงดังนี้</w:t>
      </w:r>
    </w:p>
    <w:p w:rsidR="00F06545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 xml:space="preserve">      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</w:p>
    <w:p w:rsidR="00960153" w:rsidRPr="007308AD" w:rsidRDefault="00F06545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ab/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 xml:space="preserve">ความเสี่ยงด้านการให้สินเชื่อ </w:t>
      </w:r>
    </w:p>
    <w:p w:rsidR="00960153" w:rsidRPr="007308AD" w:rsidRDefault="00960153" w:rsidP="00960153">
      <w:pPr>
        <w:spacing w:before="120" w:after="1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มีความเสี่ยงด้านสินเชื่อจากลูกหนี้การค้าที่เกี่ยวเนื่องกับธุรกิจโรงแรม</w:t>
      </w:r>
      <w:r w:rsidR="00F0654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การให้เช่าพื้นที่และจากการขายอสังหาริมทรัพย์ อย่างไรก็ตาม เนื่องจาก</w:t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มีลูกค้าเป็นจำนวนมากรายและหลายหลาก ดังนั้น </w:t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จึงไม่คาดว่าจะได้รับความเสียหายจากการเรียกชำระหนี้จากลูกหนี้เหล่านั้น</w:t>
      </w:r>
    </w:p>
    <w:p w:rsidR="00960153" w:rsidRPr="007308AD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ความเสี่ยงด้านอัตราดอกเบี้ย</w:t>
      </w:r>
    </w:p>
    <w:p w:rsidR="004C0C7D" w:rsidRPr="007308AD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มีความเสี่ยงเกี่ยวกับอัตราดอกเบี้ยเนื่องจากมีเงินฝากกับสถาบันการเงิน </w:t>
      </w:r>
      <w:r w:rsidR="00C426FE" w:rsidRPr="007308AD">
        <w:rPr>
          <w:rFonts w:ascii="Angsana New" w:hAnsi="Angsana New" w:cs="Angsana New"/>
          <w:sz w:val="32"/>
          <w:szCs w:val="32"/>
          <w:cs/>
        </w:rPr>
        <w:t xml:space="preserve">ลูกหนี้การค้า </w:t>
      </w:r>
      <w:r w:rsidRPr="007308AD">
        <w:rPr>
          <w:rFonts w:ascii="Angsana New" w:hAnsi="Angsana New" w:cs="Angsana New"/>
          <w:sz w:val="32"/>
          <w:szCs w:val="32"/>
          <w:cs/>
        </w:rPr>
        <w:t>ลูกหนี้การค้าระยะยาว เงินเบิกเกินบัญชีธนาคาร</w:t>
      </w:r>
      <w:r w:rsidR="000C51EB">
        <w:rPr>
          <w:rFonts w:ascii="Angsana New" w:hAnsi="Angsana New" w:cs="Angsana New" w:hint="cs"/>
          <w:sz w:val="32"/>
          <w:szCs w:val="32"/>
          <w:cs/>
        </w:rPr>
        <w:t>และเ</w:t>
      </w:r>
      <w:r w:rsidRPr="007308AD">
        <w:rPr>
          <w:rFonts w:ascii="Angsana New" w:hAnsi="Angsana New" w:cs="Angsana New"/>
          <w:sz w:val="32"/>
          <w:szCs w:val="32"/>
          <w:cs/>
        </w:rPr>
        <w:t>งินกู้ยืม สินทรัพย์และหนี้สินทางการเงินส่วนใหญ่ของ</w:t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 </w:t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จึงมิได้ใช้ตราสารอนุพันธ์เพื่อบริหารความเสี่ยงจากอัตราดอกเบี้ยดังกล่าว </w:t>
      </w:r>
    </w:p>
    <w:p w:rsidR="00960153" w:rsidRPr="007308AD" w:rsidRDefault="00474B34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960153" w:rsidRPr="007308AD">
        <w:rPr>
          <w:rFonts w:ascii="Angsana New" w:hAnsi="Angsana New" w:cs="Angsana New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หากวันที่มีการกำหนดอัตราดอกเบี้ยใหม่ถึงก่อน ได้ดังนี้</w:t>
      </w:r>
    </w:p>
    <w:p w:rsidR="00960153" w:rsidRPr="007308AD" w:rsidRDefault="00960153" w:rsidP="007C640C">
      <w:pPr>
        <w:spacing w:before="120"/>
        <w:ind w:left="547" w:right="-241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7308AD">
        <w:rPr>
          <w:rFonts w:ascii="Angsana New" w:hAnsi="Angsana New" w:cs="Angsana New"/>
          <w:sz w:val="24"/>
          <w:szCs w:val="24"/>
          <w:cs/>
        </w:rPr>
        <w:t>(หน่วย</w:t>
      </w:r>
      <w:r w:rsidRPr="007308AD">
        <w:rPr>
          <w:rFonts w:ascii="Angsana New" w:hAnsi="Angsana New" w:cs="Angsana New"/>
          <w:sz w:val="24"/>
          <w:szCs w:val="24"/>
        </w:rPr>
        <w:t xml:space="preserve">: </w:t>
      </w:r>
      <w:r w:rsidRPr="007308AD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80"/>
        <w:gridCol w:w="885"/>
        <w:gridCol w:w="1095"/>
        <w:gridCol w:w="990"/>
        <w:gridCol w:w="900"/>
        <w:gridCol w:w="900"/>
        <w:gridCol w:w="1242"/>
      </w:tblGrid>
      <w:tr w:rsidR="00960153" w:rsidRPr="007308AD" w:rsidTr="006D5C88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7308AD" w:rsidTr="006D5C88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="0001395D" w:rsidRPr="007308AD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="0001395D" w:rsidRPr="007308AD">
              <w:rPr>
                <w:rFonts w:ascii="Angsana New" w:hAnsi="Angsana New" w:cs="Angsana New"/>
                <w:sz w:val="24"/>
                <w:szCs w:val="24"/>
              </w:rPr>
              <w:t>25</w:t>
            </w:r>
            <w:r w:rsidR="00BF01ED" w:rsidRPr="007308AD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960153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มากกว่า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0C51EB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:rsidR="00960153" w:rsidRPr="007308AD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:rsidR="00960153" w:rsidRPr="007308AD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ถึง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5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960153" w:rsidRPr="007308AD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960153" w:rsidRPr="007308AD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960153" w:rsidRPr="007308AD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:rsidR="00960153" w:rsidRPr="007308AD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60153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4F4E6E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525A7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656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0.2</w:t>
            </w:r>
            <w:r w:rsidR="004624CB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0.</w:t>
            </w:r>
            <w:r w:rsidR="008A2A01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</w:p>
        </w:tc>
      </w:tr>
      <w:tr w:rsidR="004F4E6E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525A7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0.9</w:t>
            </w:r>
          </w:p>
        </w:tc>
      </w:tr>
      <w:tr w:rsidR="004F4E6E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0314A8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261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553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0314A8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815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3.00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7.00</w:t>
            </w:r>
          </w:p>
        </w:tc>
      </w:tr>
      <w:tr w:rsidR="004F4E6E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เงินฝากประจำระยะยาว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1.45</w:t>
            </w:r>
          </w:p>
        </w:tc>
      </w:tr>
      <w:tr w:rsidR="004F4E6E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0C51EB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0C51EB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797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3.00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7.00</w:t>
            </w:r>
          </w:p>
        </w:tc>
      </w:tr>
      <w:tr w:rsidR="004F4E6E" w:rsidRPr="007308AD" w:rsidTr="006A3C4F">
        <w:trPr>
          <w:trHeight w:val="8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F4E6E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1,163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1,163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4F4E6E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1,117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1,117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2.40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6.00</w:t>
            </w:r>
          </w:p>
        </w:tc>
      </w:tr>
      <w:tr w:rsidR="004F4E6E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4,858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4,858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4.53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5.53</w:t>
            </w:r>
          </w:p>
        </w:tc>
      </w:tr>
      <w:tr w:rsidR="00D90D89" w:rsidRPr="007308AD" w:rsidTr="006D5C88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90D89" w:rsidRPr="007308AD" w:rsidRDefault="00D90D89" w:rsidP="004F4E6E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เงินกู้ยืมระยะยาวจากกิจการที่เกี่ยวข้อง</w:t>
            </w:r>
            <w:r w:rsidR="009D6875" w:rsidRPr="007308AD">
              <w:rPr>
                <w:rFonts w:ascii="Angsana New" w:hAnsi="Angsana New" w:cs="Angsana New"/>
                <w:sz w:val="24"/>
                <w:szCs w:val="24"/>
                <w:cs/>
              </w:rPr>
              <w:t>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D90D89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D90D89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90D89" w:rsidRPr="007308AD" w:rsidRDefault="00933DD0" w:rsidP="004F4E6E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0D89" w:rsidRPr="007308AD" w:rsidRDefault="00D90D89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90D89" w:rsidRPr="007308AD" w:rsidRDefault="00933DD0" w:rsidP="004F4E6E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D90D89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1.50</w:t>
            </w:r>
          </w:p>
        </w:tc>
      </w:tr>
    </w:tbl>
    <w:p w:rsidR="00F06545" w:rsidRDefault="00F06545" w:rsidP="007C640C">
      <w:pPr>
        <w:spacing w:before="120"/>
        <w:ind w:left="547" w:right="-241" w:hanging="547"/>
        <w:jc w:val="right"/>
        <w:rPr>
          <w:rFonts w:ascii="Angsana New" w:hAnsi="Angsana New" w:cs="Angsana New"/>
          <w:sz w:val="24"/>
          <w:szCs w:val="24"/>
          <w:cs/>
        </w:rPr>
      </w:pPr>
    </w:p>
    <w:p w:rsidR="00F06545" w:rsidRDefault="00F0654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:rsidR="00960153" w:rsidRPr="007308AD" w:rsidRDefault="00960153" w:rsidP="007C640C">
      <w:pPr>
        <w:spacing w:before="120"/>
        <w:ind w:left="547" w:right="-241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7308AD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7308AD">
        <w:rPr>
          <w:rFonts w:ascii="Angsana New" w:hAnsi="Angsana New" w:cs="Angsana New"/>
          <w:sz w:val="24"/>
          <w:szCs w:val="24"/>
        </w:rPr>
        <w:t xml:space="preserve">: </w:t>
      </w:r>
      <w:r w:rsidRPr="007308AD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61"/>
        <w:gridCol w:w="19"/>
        <w:gridCol w:w="886"/>
        <w:gridCol w:w="1074"/>
        <w:gridCol w:w="20"/>
        <w:gridCol w:w="989"/>
        <w:gridCol w:w="6"/>
        <w:gridCol w:w="873"/>
        <w:gridCol w:w="20"/>
        <w:gridCol w:w="903"/>
        <w:gridCol w:w="1241"/>
      </w:tblGrid>
      <w:tr w:rsidR="000C51EB" w:rsidRPr="007308AD" w:rsidTr="003C1443">
        <w:trPr>
          <w:cantSplit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เฉพาะกิจการ</w:t>
            </w:r>
          </w:p>
        </w:tc>
      </w:tr>
      <w:tr w:rsidR="000C51EB" w:rsidRPr="007308AD" w:rsidTr="003C1443">
        <w:trPr>
          <w:cantSplit/>
        </w:trPr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</w:tr>
      <w:tr w:rsidR="000C51EB" w:rsidRPr="007308AD" w:rsidTr="000C51EB"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7308AD" w:rsidTr="000C51EB"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ภายใน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มากกว่า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7308AD" w:rsidTr="000C51EB"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bottom"/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ถึง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5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60153" w:rsidRPr="007308AD" w:rsidTr="000C51EB">
        <w:trPr>
          <w:trHeight w:val="383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960153" w:rsidRPr="007308AD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4F4E6E" w:rsidRPr="007308AD" w:rsidTr="000C51EB">
        <w:trPr>
          <w:trHeight w:val="371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0.25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0.375</w:t>
            </w:r>
          </w:p>
        </w:tc>
      </w:tr>
      <w:tr w:rsidR="004F4E6E" w:rsidRPr="007308AD" w:rsidTr="000C51EB">
        <w:trPr>
          <w:trHeight w:val="383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64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4F4E6E" w:rsidRPr="007308AD" w:rsidTr="000C51EB">
        <w:trPr>
          <w:trHeight w:val="371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เงินฝากประจำระยะยาว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1.45</w:t>
            </w:r>
          </w:p>
        </w:tc>
      </w:tr>
      <w:tr w:rsidR="004F4E6E" w:rsidRPr="007308AD" w:rsidTr="000C51EB">
        <w:trPr>
          <w:trHeight w:val="371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1,906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1,906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5.53</w:t>
            </w:r>
          </w:p>
        </w:tc>
      </w:tr>
      <w:tr w:rsidR="004F4E6E" w:rsidRPr="007308AD" w:rsidTr="000C51EB">
        <w:trPr>
          <w:trHeight w:val="383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F4E6E" w:rsidRPr="007308AD" w:rsidTr="000C51EB">
        <w:trPr>
          <w:trHeight w:val="371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43E9D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43E9D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C51EB" w:rsidRPr="007308AD" w:rsidTr="000C51EB">
        <w:trPr>
          <w:trHeight w:val="371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3.53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3.60</w:t>
            </w:r>
          </w:p>
        </w:tc>
      </w:tr>
      <w:tr w:rsidR="004F4E6E" w:rsidRPr="007308AD" w:rsidTr="000C51EB">
        <w:trPr>
          <w:trHeight w:val="383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173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173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1.85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6.58</w:t>
            </w:r>
          </w:p>
        </w:tc>
      </w:tr>
      <w:tr w:rsidR="004F4E6E" w:rsidRPr="007308AD" w:rsidTr="000C51EB">
        <w:trPr>
          <w:trHeight w:val="383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4F4E6E" w:rsidRPr="007308AD" w:rsidRDefault="004F4E6E" w:rsidP="004F4E6E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E6E" w:rsidRPr="007308AD" w:rsidRDefault="00D90D89" w:rsidP="004A36A0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1,364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E6E" w:rsidRPr="007308AD" w:rsidRDefault="00D90D89" w:rsidP="004A36A0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1,364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4E6E" w:rsidRPr="007308AD" w:rsidRDefault="00D90D89" w:rsidP="004F4E6E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4.53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4.78</w:t>
            </w:r>
          </w:p>
        </w:tc>
      </w:tr>
    </w:tbl>
    <w:p w:rsidR="00AD7C90" w:rsidRPr="007308AD" w:rsidRDefault="00F06545" w:rsidP="00AD7C90">
      <w:pPr>
        <w:spacing w:before="120"/>
        <w:ind w:left="547" w:right="-241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7308AD">
        <w:rPr>
          <w:rFonts w:ascii="Angsana New" w:hAnsi="Angsana New" w:cs="Angsana New"/>
          <w:sz w:val="24"/>
          <w:szCs w:val="24"/>
          <w:cs/>
        </w:rPr>
        <w:t xml:space="preserve"> </w:t>
      </w:r>
      <w:r w:rsidR="00AD7C90" w:rsidRPr="007308AD">
        <w:rPr>
          <w:rFonts w:ascii="Angsana New" w:hAnsi="Angsana New" w:cs="Angsana New"/>
          <w:sz w:val="24"/>
          <w:szCs w:val="24"/>
          <w:cs/>
        </w:rPr>
        <w:t>(หน่วย</w:t>
      </w:r>
      <w:r w:rsidR="00AD7C90" w:rsidRPr="007308AD">
        <w:rPr>
          <w:rFonts w:ascii="Angsana New" w:hAnsi="Angsana New" w:cs="Angsana New"/>
          <w:sz w:val="24"/>
          <w:szCs w:val="24"/>
        </w:rPr>
        <w:t xml:space="preserve">: </w:t>
      </w:r>
      <w:r w:rsidR="00AD7C90" w:rsidRPr="007308AD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78"/>
        <w:gridCol w:w="885"/>
        <w:gridCol w:w="1095"/>
        <w:gridCol w:w="990"/>
        <w:gridCol w:w="900"/>
        <w:gridCol w:w="903"/>
        <w:gridCol w:w="1241"/>
      </w:tblGrid>
      <w:tr w:rsidR="000C51EB" w:rsidRPr="007308AD" w:rsidTr="000C51EB">
        <w:trPr>
          <w:cantSplit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0C51EB" w:rsidRPr="007308AD" w:rsidTr="000C51EB">
        <w:trPr>
          <w:cantSplit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FA447D">
              <w:rPr>
                <w:rFonts w:ascii="Angsana New" w:hAnsi="Angsana New" w:cs="Angsana New" w:hint="cs"/>
                <w:sz w:val="24"/>
                <w:szCs w:val="24"/>
                <w:cs/>
              </w:rPr>
              <w:t>1</w:t>
            </w:r>
          </w:p>
        </w:tc>
      </w:tr>
      <w:tr w:rsidR="000C51EB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มากกว่า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ถึง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5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D7C90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594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602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0.25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0.85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เงินลงทุนชั่วคราว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0.90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176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450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636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8A2A01">
              <w:rPr>
                <w:rFonts w:ascii="Angsana New" w:hAnsi="Angsana New" w:cs="Angsana New" w:hint="cs"/>
                <w:sz w:val="24"/>
                <w:szCs w:val="24"/>
                <w:cs/>
              </w:rPr>
              <w:t>.00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="008A2A01">
              <w:rPr>
                <w:rFonts w:ascii="Angsana New" w:hAnsi="Angsana New" w:cs="Angsana New" w:hint="cs"/>
                <w:sz w:val="24"/>
                <w:szCs w:val="24"/>
                <w:cs/>
              </w:rPr>
              <w:t>.00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เงินฝากประจำระยะยาว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0.90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="008A2A01">
              <w:rPr>
                <w:rFonts w:ascii="Angsana New" w:hAnsi="Angsana New" w:cs="Angsana New" w:hint="cs"/>
                <w:sz w:val="24"/>
                <w:szCs w:val="24"/>
                <w:cs/>
              </w:rPr>
              <w:t>.00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="008A2A01">
              <w:rPr>
                <w:rFonts w:ascii="Angsana New" w:hAnsi="Angsana New" w:cs="Angsana New" w:hint="cs"/>
                <w:sz w:val="24"/>
                <w:szCs w:val="24"/>
                <w:cs/>
              </w:rPr>
              <w:t>.00</w:t>
            </w:r>
          </w:p>
        </w:tc>
      </w:tr>
      <w:tr w:rsidR="001174D6" w:rsidRPr="007308AD" w:rsidTr="000C51EB">
        <w:trPr>
          <w:trHeight w:val="80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886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886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450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3.63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2,997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2,997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4.53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="00666B56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5.28</w:t>
            </w:r>
          </w:p>
        </w:tc>
      </w:tr>
    </w:tbl>
    <w:p w:rsidR="00F06545" w:rsidRDefault="00F06545" w:rsidP="00AD7C90">
      <w:pPr>
        <w:spacing w:before="120"/>
        <w:ind w:left="547" w:right="-241" w:hanging="547"/>
        <w:jc w:val="right"/>
        <w:rPr>
          <w:rFonts w:ascii="Angsana New" w:hAnsi="Angsana New" w:cs="Angsana New"/>
          <w:sz w:val="24"/>
          <w:szCs w:val="24"/>
          <w:cs/>
        </w:rPr>
      </w:pPr>
    </w:p>
    <w:p w:rsidR="00F06545" w:rsidRDefault="00F0654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:rsidR="00AD7C90" w:rsidRPr="007308AD" w:rsidRDefault="00AD7C90" w:rsidP="00AD7C90">
      <w:pPr>
        <w:spacing w:before="120"/>
        <w:ind w:left="547" w:right="-241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7308AD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7308AD">
        <w:rPr>
          <w:rFonts w:ascii="Angsana New" w:hAnsi="Angsana New" w:cs="Angsana New"/>
          <w:sz w:val="24"/>
          <w:szCs w:val="24"/>
        </w:rPr>
        <w:t xml:space="preserve">: </w:t>
      </w:r>
      <w:r w:rsidRPr="007308AD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878"/>
        <w:gridCol w:w="884"/>
        <w:gridCol w:w="15"/>
        <w:gridCol w:w="1080"/>
        <w:gridCol w:w="990"/>
        <w:gridCol w:w="900"/>
        <w:gridCol w:w="903"/>
        <w:gridCol w:w="1241"/>
        <w:gridCol w:w="19"/>
      </w:tblGrid>
      <w:tr w:rsidR="000C51EB" w:rsidRPr="007308AD" w:rsidTr="000C51EB">
        <w:trPr>
          <w:gridAfter w:val="1"/>
          <w:wAfter w:w="19" w:type="dxa"/>
          <w:cantSplit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เฉพาะกิจการ</w:t>
            </w:r>
          </w:p>
        </w:tc>
      </w:tr>
      <w:tr w:rsidR="000C51EB" w:rsidRPr="007308AD" w:rsidTr="000C51EB">
        <w:trPr>
          <w:gridAfter w:val="1"/>
          <w:wAfter w:w="19" w:type="dxa"/>
          <w:cantSplit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FA447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C51EB" w:rsidRPr="007308AD" w:rsidTr="000C51EB">
        <w:trPr>
          <w:gridAfter w:val="1"/>
          <w:wAfter w:w="19" w:type="dxa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7308AD" w:rsidTr="000C51EB">
        <w:trPr>
          <w:gridAfter w:val="1"/>
          <w:wAfter w:w="19" w:type="dxa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มากกว่า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7308AD" w:rsidTr="000C51EB">
        <w:trPr>
          <w:gridAfter w:val="1"/>
          <w:wAfter w:w="19" w:type="dxa"/>
        </w:trPr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vAlign w:val="bottom"/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ถึง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5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:rsidR="000C51EB" w:rsidRPr="007308AD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ร้อยละต่อปี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AD7C90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7C90" w:rsidRPr="007308AD" w:rsidRDefault="00AD7C90" w:rsidP="004809F9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0.25 - 0.375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63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63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เงินฝากประจำระยะยาว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0.90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987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987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4.37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0C51EB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0C51EB" w:rsidRPr="007308AD" w:rsidRDefault="000C51EB" w:rsidP="003C1443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240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C51EB" w:rsidRPr="007308AD" w:rsidRDefault="000C51EB" w:rsidP="003C1443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3.63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434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434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2.10 - 6.95</w:t>
            </w:r>
          </w:p>
        </w:tc>
      </w:tr>
      <w:tr w:rsidR="001174D6" w:rsidRPr="007308AD" w:rsidTr="000C51EB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1174D6" w:rsidRPr="007308AD" w:rsidRDefault="001174D6" w:rsidP="001174D6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74D6" w:rsidRPr="007308AD" w:rsidRDefault="001174D6" w:rsidP="001174D6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74D6" w:rsidRPr="007308AD" w:rsidRDefault="001174D6" w:rsidP="001174D6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74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74D6" w:rsidRPr="007308AD" w:rsidRDefault="001174D6" w:rsidP="001174D6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4.53</w:t>
            </w:r>
          </w:p>
        </w:tc>
      </w:tr>
    </w:tbl>
    <w:p w:rsidR="00960153" w:rsidRPr="007308AD" w:rsidRDefault="00960153" w:rsidP="00960153">
      <w:pPr>
        <w:widowControl/>
        <w:overflowPunct/>
        <w:autoSpaceDE/>
        <w:autoSpaceDN/>
        <w:adjustRightInd/>
        <w:spacing w:before="240" w:after="120"/>
        <w:ind w:firstLine="547"/>
        <w:textAlignment w:val="auto"/>
        <w:rPr>
          <w:rFonts w:ascii="Angsana New" w:hAnsi="Angsana New" w:cs="Angsana New"/>
          <w:sz w:val="24"/>
          <w:szCs w:val="24"/>
        </w:rPr>
      </w:pP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ความเสี่ยงจากอัตราแลกเปลี่ยน</w:t>
      </w:r>
    </w:p>
    <w:p w:rsidR="00960153" w:rsidRPr="007308AD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มีความเสี่ยงจากอัตราแลกเปลี่ยนที่สำคัญอันเกี่ยวเนื่องจากการซื้อหรือขายสินค้าและ</w:t>
      </w:r>
      <w:r w:rsidR="00407B9E">
        <w:rPr>
          <w:rFonts w:ascii="Angsana New" w:hAnsi="Angsana New" w:cs="Angsana New"/>
          <w:sz w:val="32"/>
          <w:szCs w:val="32"/>
        </w:rPr>
        <w:t xml:space="preserve">                  </w:t>
      </w:r>
      <w:r w:rsidRPr="007308AD">
        <w:rPr>
          <w:rFonts w:ascii="Angsana New" w:hAnsi="Angsana New" w:cs="Angsana New"/>
          <w:sz w:val="32"/>
          <w:szCs w:val="32"/>
          <w:cs/>
        </w:rPr>
        <w:t>การกู้ยืมหรือให้กู้ยืมเป็นเงินต่างประเทศ นอกจากนี้บริษัทฯยังมีความเสี่ยงจากการที่มีเงินลงทุนในบริษัทย่อยและบริษัทร่วมในต่างประเทศซึ่ง</w:t>
      </w:r>
      <w:r w:rsidR="000C51EB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7308AD">
        <w:rPr>
          <w:rFonts w:ascii="Angsana New" w:hAnsi="Angsana New" w:cs="Angsana New"/>
          <w:sz w:val="32"/>
          <w:szCs w:val="32"/>
          <w:cs/>
        </w:rPr>
        <w:t>บริษัทมิได้ทำสัญญาป้องกันความเสี่ยงไว้</w:t>
      </w:r>
    </w:p>
    <w:p w:rsidR="00960153" w:rsidRPr="007308AD" w:rsidRDefault="00960153" w:rsidP="00960153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D90D89" w:rsidRPr="007308AD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hAnsi="Angsana New" w:cs="Angsana New"/>
          <w:sz w:val="32"/>
          <w:szCs w:val="32"/>
          <w:cs/>
        </w:rPr>
        <w:t>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882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630"/>
        <w:gridCol w:w="630"/>
        <w:gridCol w:w="630"/>
        <w:gridCol w:w="630"/>
        <w:gridCol w:w="630"/>
        <w:gridCol w:w="630"/>
        <w:gridCol w:w="630"/>
        <w:gridCol w:w="1080"/>
        <w:gridCol w:w="1080"/>
      </w:tblGrid>
      <w:tr w:rsidR="00960153" w:rsidRPr="007308AD" w:rsidTr="006D5C88">
        <w:trPr>
          <w:cantSplit/>
          <w:trHeight w:val="66"/>
        </w:trPr>
        <w:tc>
          <w:tcPr>
            <w:tcW w:w="1620" w:type="dxa"/>
            <w:vAlign w:val="bottom"/>
          </w:tcPr>
          <w:p w:rsidR="00960153" w:rsidRPr="007308AD" w:rsidRDefault="00960153" w:rsidP="006D5C88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gridSpan w:val="2"/>
            <w:vAlign w:val="bottom"/>
          </w:tcPr>
          <w:p w:rsidR="00960153" w:rsidRPr="007308AD" w:rsidRDefault="00960153" w:rsidP="006D5C88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7308AD" w:rsidTr="006D5C88">
        <w:trPr>
          <w:cantSplit/>
          <w:trHeight w:val="66"/>
        </w:trPr>
        <w:tc>
          <w:tcPr>
            <w:tcW w:w="1620" w:type="dxa"/>
          </w:tcPr>
          <w:p w:rsidR="00960153" w:rsidRPr="007308AD" w:rsidRDefault="00960153" w:rsidP="006D5C88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       ทางการเงิน</w:t>
            </w:r>
          </w:p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             31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หนี้สิน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        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ทางการเงิน</w:t>
            </w:r>
          </w:p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ณ วันที่</w:t>
            </w:r>
          </w:p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       ทางการเงิน</w:t>
            </w:r>
          </w:p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             31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หนี้สิน</w:t>
            </w: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          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ทางการเงิน</w:t>
            </w:r>
          </w:p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ณ วันที่</w:t>
            </w:r>
          </w:p>
          <w:p w:rsidR="00960153" w:rsidRPr="007308AD" w:rsidRDefault="00960153" w:rsidP="006D5C8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2160" w:type="dxa"/>
            <w:gridSpan w:val="2"/>
            <w:vAlign w:val="bottom"/>
          </w:tcPr>
          <w:p w:rsidR="00960153" w:rsidRPr="007308AD" w:rsidRDefault="00960153" w:rsidP="006D5C88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อัตราแลกเปลี่ยนถัว</w:t>
            </w:r>
            <w:r w:rsidRPr="007308AD">
              <w:rPr>
                <w:rStyle w:val="PageNumber"/>
                <w:rFonts w:ascii="Angsana New" w:hAnsi="Angsana New" w:cs="Angsana New"/>
                <w:sz w:val="24"/>
                <w:szCs w:val="24"/>
                <w:cs/>
              </w:rPr>
              <w:t xml:space="preserve">เฉลี่ย  </w:t>
            </w:r>
            <w:r w:rsidRPr="007308AD">
              <w:rPr>
                <w:rStyle w:val="PageNumber"/>
                <w:rFonts w:ascii="Angsana New" w:hAnsi="Angsana New" w:cs="Angsana New"/>
                <w:sz w:val="24"/>
                <w:szCs w:val="24"/>
              </w:rPr>
              <w:t xml:space="preserve">              </w:t>
            </w:r>
            <w:r w:rsidRPr="007308AD">
              <w:rPr>
                <w:rStyle w:val="PageNumber"/>
                <w:rFonts w:ascii="Angsana New" w:hAnsi="Angsana New" w:cs="Angsana New"/>
                <w:sz w:val="24"/>
                <w:szCs w:val="24"/>
                <w:cs/>
              </w:rPr>
              <w:t xml:space="preserve">ณ วันที่ </w:t>
            </w:r>
            <w:r w:rsidR="0001395D" w:rsidRPr="007308AD">
              <w:rPr>
                <w:rStyle w:val="PageNumber"/>
                <w:rFonts w:ascii="Angsana New" w:hAnsi="Angsana New" w:cs="Angsana New"/>
                <w:sz w:val="24"/>
                <w:szCs w:val="24"/>
              </w:rPr>
              <w:t>31</w:t>
            </w:r>
            <w:r w:rsidRPr="007308AD">
              <w:rPr>
                <w:rStyle w:val="PageNumber"/>
                <w:rFonts w:ascii="Angsana New" w:hAnsi="Angsana New" w:cs="Angsana New"/>
                <w:sz w:val="24"/>
                <w:szCs w:val="24"/>
                <w:cs/>
              </w:rPr>
              <w:t xml:space="preserve"> ธันวาคม </w:t>
            </w:r>
          </w:p>
        </w:tc>
      </w:tr>
      <w:tr w:rsidR="001174D6" w:rsidRPr="007308AD" w:rsidTr="006D5C88">
        <w:trPr>
          <w:trHeight w:val="66"/>
        </w:trPr>
        <w:tc>
          <w:tcPr>
            <w:tcW w:w="162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63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63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63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63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:rsidR="001174D6" w:rsidRPr="007308AD" w:rsidRDefault="001174D6" w:rsidP="001174D6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7308AD"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960153" w:rsidRPr="007308AD" w:rsidTr="006D5C88">
        <w:tc>
          <w:tcPr>
            <w:tcW w:w="1620" w:type="dxa"/>
          </w:tcPr>
          <w:p w:rsidR="00960153" w:rsidRPr="007308AD" w:rsidRDefault="00960153" w:rsidP="006D5C88">
            <w:pPr>
              <w:spacing w:line="300" w:lineRule="exact"/>
              <w:ind w:lef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:rsidR="00960153" w:rsidRPr="007308AD" w:rsidRDefault="00960153" w:rsidP="006D5C88">
            <w:pPr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7308AD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7308AD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7308AD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7308AD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7308AD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7308AD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:rsidR="00960153" w:rsidRPr="007308AD" w:rsidRDefault="00960153" w:rsidP="006D5C88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ล้าน)</w:t>
            </w:r>
          </w:p>
        </w:tc>
        <w:tc>
          <w:tcPr>
            <w:tcW w:w="2160" w:type="dxa"/>
            <w:gridSpan w:val="2"/>
          </w:tcPr>
          <w:p w:rsidR="00960153" w:rsidRPr="007308AD" w:rsidRDefault="00960153" w:rsidP="006D5C88">
            <w:pPr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(บาทต่อ </w:t>
            </w:r>
            <w:r w:rsidR="0001395D"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1174D6" w:rsidRPr="007308AD" w:rsidTr="006D5C88">
        <w:tc>
          <w:tcPr>
            <w:tcW w:w="1620" w:type="dxa"/>
          </w:tcPr>
          <w:p w:rsidR="001174D6" w:rsidRPr="007308AD" w:rsidRDefault="001174D6" w:rsidP="001174D6">
            <w:pPr>
              <w:spacing w:line="300" w:lineRule="exact"/>
              <w:ind w:lef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1174D6" w:rsidRPr="007308AD" w:rsidRDefault="00D90D89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:rsidR="001174D6" w:rsidRPr="007308AD" w:rsidRDefault="001174D6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630" w:type="dxa"/>
          </w:tcPr>
          <w:p w:rsidR="001174D6" w:rsidRPr="007308AD" w:rsidRDefault="00D90D89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1174D6" w:rsidRPr="007308AD" w:rsidRDefault="001174D6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1174D6" w:rsidRPr="007308AD" w:rsidRDefault="00D90D89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1174D6" w:rsidRPr="007308AD" w:rsidRDefault="001174D6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1174D6" w:rsidRPr="007308AD" w:rsidRDefault="00D90D89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:rsidR="001174D6" w:rsidRPr="007308AD" w:rsidRDefault="001174D6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1174D6" w:rsidRPr="007308AD" w:rsidRDefault="00D90D89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30.1084</w:t>
            </w:r>
          </w:p>
        </w:tc>
        <w:tc>
          <w:tcPr>
            <w:tcW w:w="1080" w:type="dxa"/>
          </w:tcPr>
          <w:p w:rsidR="001174D6" w:rsidRPr="007308AD" w:rsidRDefault="001174D6" w:rsidP="001174D6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308AD">
              <w:rPr>
                <w:rFonts w:ascii="Angsana New" w:hAnsi="Angsana New" w:cs="Angsana New"/>
                <w:sz w:val="24"/>
                <w:szCs w:val="24"/>
              </w:rPr>
              <w:t>32.4036</w:t>
            </w:r>
          </w:p>
        </w:tc>
      </w:tr>
    </w:tbl>
    <w:p w:rsidR="00960153" w:rsidRPr="007308AD" w:rsidRDefault="002D1DD3" w:rsidP="00960153">
      <w:pPr>
        <w:widowControl/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4</w:t>
      </w:r>
      <w:r w:rsidR="00D90D89" w:rsidRPr="007308AD">
        <w:rPr>
          <w:rFonts w:ascii="Angsana New" w:hAnsi="Angsana New" w:cs="Angsana New"/>
          <w:b/>
          <w:bCs/>
          <w:sz w:val="32"/>
          <w:szCs w:val="32"/>
        </w:rPr>
        <w:t>2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>.2</w:t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:rsidR="00960153" w:rsidRPr="007308AD" w:rsidRDefault="00960153" w:rsidP="00960153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</w:r>
      <w:r w:rsidR="00D90D89" w:rsidRPr="007308AD">
        <w:rPr>
          <w:rFonts w:ascii="Angsana New" w:eastAsia="Arial Unicode MS" w:hAnsi="Angsana New" w:cs="Angsana New"/>
          <w:sz w:val="32"/>
          <w:szCs w:val="32"/>
          <w:cs/>
        </w:rPr>
        <w:t>กลุ่มบริษัท</w:t>
      </w:r>
      <w:r w:rsidRPr="007308AD">
        <w:rPr>
          <w:rFonts w:ascii="Angsana New" w:eastAsia="Arial Unicode MS" w:hAnsi="Angsana New" w:cs="Angsana New"/>
          <w:sz w:val="32"/>
          <w:szCs w:val="32"/>
          <w:cs/>
        </w:rPr>
        <w:t>ประมาณมูลค่ายุติธรรมของเครื่องมือทางการเงินตามหลักเกณฑ์ดังนี้</w:t>
      </w:r>
    </w:p>
    <w:p w:rsidR="00960153" w:rsidRPr="007308AD" w:rsidRDefault="00960153" w:rsidP="00960153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7308AD">
        <w:rPr>
          <w:rFonts w:ascii="Angsana New" w:eastAsia="Arial Unicode MS" w:hAnsi="Angsana New" w:cs="Angsana New"/>
          <w:sz w:val="32"/>
          <w:szCs w:val="32"/>
          <w:cs/>
        </w:rPr>
        <w:t>ก)</w:t>
      </w:r>
      <w:r w:rsidRPr="007308AD">
        <w:rPr>
          <w:rFonts w:ascii="Angsana New" w:eastAsia="Arial Unicode MS" w:hAnsi="Angsana New" w:cs="Angsana New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:rsidR="00F06545" w:rsidRDefault="00F06545">
      <w:pPr>
        <w:widowControl/>
        <w:overflowPunct/>
        <w:autoSpaceDE/>
        <w:autoSpaceDN/>
        <w:adjustRightInd/>
        <w:textAlignment w:val="auto"/>
        <w:rPr>
          <w:rFonts w:ascii="Angsana New" w:eastAsia="Arial Unicode MS" w:hAnsi="Angsana New" w:cs="Angsana New"/>
          <w:sz w:val="32"/>
          <w:szCs w:val="32"/>
          <w:cs/>
        </w:rPr>
      </w:pPr>
      <w:r>
        <w:rPr>
          <w:rFonts w:ascii="Angsana New" w:eastAsia="Arial Unicode MS" w:hAnsi="Angsana New" w:cs="Angsana New"/>
          <w:sz w:val="32"/>
          <w:szCs w:val="32"/>
          <w:cs/>
        </w:rPr>
        <w:br w:type="page"/>
      </w:r>
    </w:p>
    <w:p w:rsidR="00211625" w:rsidRPr="007308AD" w:rsidRDefault="00C426FE" w:rsidP="00A35971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7308AD">
        <w:rPr>
          <w:rFonts w:ascii="Angsana New" w:eastAsia="Arial Unicode MS" w:hAnsi="Angsana New" w:cs="Angsana New"/>
          <w:sz w:val="32"/>
          <w:szCs w:val="32"/>
          <w:cs/>
        </w:rPr>
        <w:lastRenderedPageBreak/>
        <w:t>ข</w:t>
      </w:r>
      <w:r w:rsidR="00960153" w:rsidRPr="007308AD">
        <w:rPr>
          <w:rFonts w:ascii="Angsana New" w:eastAsia="Arial Unicode MS" w:hAnsi="Angsana New" w:cs="Angsana New"/>
          <w:sz w:val="32"/>
          <w:szCs w:val="32"/>
          <w:cs/>
        </w:rPr>
        <w:t>)</w:t>
      </w:r>
      <w:r w:rsidR="00960153" w:rsidRPr="007308AD">
        <w:rPr>
          <w:rFonts w:ascii="Angsana New" w:eastAsia="Arial Unicode MS" w:hAnsi="Angsana New" w:cs="Angsana New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แสดงมูลค่ายุติธรรมโดยประมาณตามมูลค่าตามบัญชีที่แสดงในงบแสดงฐานะการเงิน</w:t>
      </w:r>
      <w:r w:rsidR="00960153" w:rsidRPr="007308AD">
        <w:rPr>
          <w:rFonts w:ascii="Angsana New" w:hAnsi="Angsana New" w:cs="Angsana New"/>
          <w:sz w:val="32"/>
          <w:szCs w:val="32"/>
        </w:rPr>
        <w:tab/>
      </w:r>
    </w:p>
    <w:p w:rsidR="00960153" w:rsidRPr="007308AD" w:rsidRDefault="00960153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4</w:t>
      </w:r>
      <w:r w:rsidR="00D90D89" w:rsidRPr="007308AD">
        <w:rPr>
          <w:rFonts w:ascii="Angsana New" w:hAnsi="Angsana New" w:cs="Angsana New"/>
          <w:b/>
          <w:bCs/>
          <w:sz w:val="32"/>
          <w:szCs w:val="32"/>
        </w:rPr>
        <w:t>3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 xml:space="preserve">การบริหารจัดการทุน </w:t>
      </w:r>
    </w:p>
    <w:p w:rsidR="00960153" w:rsidRPr="007308AD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  <w:cs/>
        </w:rPr>
        <w:tab/>
        <w:t>วัตถุประสงค์ในการบริหารจัดการทุนที่สำคัญของบริษัทฯ คือ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การจัดให้มีซึ่งโครงสร้างทางการเงินที่เหมาะสมและการดำรงไว้ซึ่งความสามารถในการดำเนินธุรกิจอย่างต่อเนื่อง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</w:p>
    <w:p w:rsidR="00960153" w:rsidRPr="007308AD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ตามงบแสดงฐานะการเงิน ณ วันที่ </w:t>
      </w:r>
      <w:r w:rsidRPr="007308AD">
        <w:rPr>
          <w:rFonts w:ascii="Angsana New" w:hAnsi="Angsana New" w:cs="Angsana New"/>
          <w:sz w:val="32"/>
          <w:szCs w:val="32"/>
        </w:rPr>
        <w:t>31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E40294" w:rsidRPr="007308AD">
        <w:rPr>
          <w:rFonts w:ascii="Angsana New" w:hAnsi="Angsana New" w:cs="Angsana New"/>
          <w:sz w:val="32"/>
          <w:szCs w:val="32"/>
        </w:rPr>
        <w:t>256</w:t>
      </w:r>
      <w:r w:rsidR="001174D6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กลุ่มบริษัทมีอัตราส่วนหนี้สินต่อทุน (</w:t>
      </w:r>
      <w:r w:rsidRPr="007308AD">
        <w:rPr>
          <w:rFonts w:ascii="Angsana New" w:hAnsi="Angsana New" w:cs="Angsana New"/>
          <w:sz w:val="32"/>
          <w:szCs w:val="32"/>
        </w:rPr>
        <w:t xml:space="preserve">Debt-to-Equity Ratio) </w:t>
      </w:r>
      <w:r w:rsidRPr="007308AD">
        <w:rPr>
          <w:rFonts w:ascii="Angsana New" w:hAnsi="Angsana New" w:cs="Angsana New"/>
          <w:sz w:val="32"/>
          <w:szCs w:val="32"/>
          <w:cs/>
        </w:rPr>
        <w:t>เท่ากับ</w:t>
      </w:r>
      <w:r w:rsidR="00D90D89" w:rsidRPr="007308AD">
        <w:rPr>
          <w:rFonts w:ascii="Angsana New" w:hAnsi="Angsana New" w:cs="Angsana New"/>
          <w:sz w:val="32"/>
          <w:szCs w:val="32"/>
        </w:rPr>
        <w:t xml:space="preserve"> 0.9</w:t>
      </w:r>
      <w:r w:rsidR="00FA447D">
        <w:rPr>
          <w:rFonts w:ascii="Angsana New" w:hAnsi="Angsana New" w:cs="Angsana New"/>
          <w:sz w:val="32"/>
          <w:szCs w:val="32"/>
        </w:rPr>
        <w:t>3</w:t>
      </w:r>
      <w:r w:rsidR="006A3C4F" w:rsidRPr="007308AD">
        <w:rPr>
          <w:rFonts w:ascii="Angsana New" w:hAnsi="Angsana New" w:cs="Angsana New"/>
          <w:sz w:val="32"/>
          <w:szCs w:val="32"/>
        </w:rPr>
        <w:t>:1</w:t>
      </w:r>
      <w:r w:rsidR="00E40294" w:rsidRPr="007308AD">
        <w:rPr>
          <w:rFonts w:ascii="Angsana New" w:hAnsi="Angsana New" w:cs="Angsana New"/>
          <w:sz w:val="32"/>
          <w:szCs w:val="32"/>
        </w:rPr>
        <w:t xml:space="preserve">  </w:t>
      </w:r>
      <w:r w:rsidRPr="007308AD">
        <w:rPr>
          <w:rFonts w:ascii="Angsana New" w:hAnsi="Angsana New" w:cs="Angsana New"/>
          <w:sz w:val="32"/>
          <w:szCs w:val="32"/>
          <w:cs/>
        </w:rPr>
        <w:t>(</w:t>
      </w:r>
      <w:r w:rsidR="0001395D" w:rsidRPr="007308AD">
        <w:rPr>
          <w:rFonts w:ascii="Angsana New" w:hAnsi="Angsana New" w:cs="Angsana New"/>
          <w:sz w:val="32"/>
          <w:szCs w:val="32"/>
        </w:rPr>
        <w:t>25</w:t>
      </w:r>
      <w:r w:rsidR="006339B6" w:rsidRPr="007308AD">
        <w:rPr>
          <w:rFonts w:ascii="Angsana New" w:hAnsi="Angsana New" w:cs="Angsana New"/>
          <w:sz w:val="32"/>
          <w:szCs w:val="32"/>
        </w:rPr>
        <w:t>6</w:t>
      </w:r>
      <w:r w:rsidR="001174D6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="001174D6" w:rsidRPr="007308AD">
        <w:rPr>
          <w:rFonts w:ascii="Angsana New" w:hAnsi="Angsana New" w:cs="Angsana New"/>
          <w:sz w:val="32"/>
          <w:szCs w:val="32"/>
        </w:rPr>
        <w:t>0.64</w:t>
      </w:r>
      <w:r w:rsidRPr="007308AD">
        <w:rPr>
          <w:rFonts w:ascii="Angsana New" w:hAnsi="Angsana New" w:cs="Angsana New"/>
          <w:sz w:val="32"/>
          <w:szCs w:val="32"/>
        </w:rPr>
        <w:t>:1</w:t>
      </w:r>
      <w:r w:rsidRPr="007308AD">
        <w:rPr>
          <w:rFonts w:ascii="Angsana New" w:hAnsi="Angsana New" w:cs="Angsana New"/>
          <w:sz w:val="32"/>
          <w:szCs w:val="32"/>
          <w:cs/>
        </w:rPr>
        <w:t>) และบริษัทฯ มีอัตราส่วนเท่ากับ</w:t>
      </w:r>
      <w:r w:rsidR="001174D6" w:rsidRPr="007308AD">
        <w:rPr>
          <w:rFonts w:ascii="Angsana New" w:hAnsi="Angsana New" w:cs="Angsana New"/>
          <w:sz w:val="32"/>
          <w:szCs w:val="32"/>
        </w:rPr>
        <w:t xml:space="preserve"> </w:t>
      </w:r>
      <w:r w:rsidR="00D90D89" w:rsidRPr="007308AD">
        <w:rPr>
          <w:rFonts w:ascii="Angsana New" w:hAnsi="Angsana New" w:cs="Angsana New"/>
          <w:sz w:val="32"/>
          <w:szCs w:val="32"/>
        </w:rPr>
        <w:t>0.48</w:t>
      </w:r>
      <w:r w:rsidR="002D1DD3" w:rsidRPr="007308AD">
        <w:rPr>
          <w:rFonts w:ascii="Angsana New" w:hAnsi="Angsana New" w:cs="Angsana New"/>
          <w:sz w:val="32"/>
          <w:szCs w:val="32"/>
        </w:rPr>
        <w:t>:1</w:t>
      </w:r>
      <w:r w:rsidRPr="007308AD">
        <w:rPr>
          <w:rFonts w:ascii="Angsana New" w:hAnsi="Angsana New" w:cs="Angsana New"/>
          <w:sz w:val="32"/>
          <w:szCs w:val="32"/>
        </w:rPr>
        <w:t xml:space="preserve"> (</w:t>
      </w:r>
      <w:r w:rsidR="00E40294" w:rsidRPr="007308AD">
        <w:rPr>
          <w:rFonts w:ascii="Angsana New" w:hAnsi="Angsana New" w:cs="Angsana New"/>
          <w:sz w:val="32"/>
          <w:szCs w:val="32"/>
        </w:rPr>
        <w:t>25</w:t>
      </w:r>
      <w:r w:rsidR="006339B6" w:rsidRPr="007308AD">
        <w:rPr>
          <w:rFonts w:ascii="Angsana New" w:hAnsi="Angsana New" w:cs="Angsana New"/>
          <w:sz w:val="32"/>
          <w:szCs w:val="32"/>
        </w:rPr>
        <w:t>6</w:t>
      </w:r>
      <w:r w:rsidR="001174D6" w:rsidRPr="007308AD">
        <w:rPr>
          <w:rFonts w:ascii="Angsana New" w:hAnsi="Angsana New" w:cs="Angsana New"/>
          <w:sz w:val="32"/>
          <w:szCs w:val="32"/>
        </w:rPr>
        <w:t>1</w:t>
      </w:r>
      <w:r w:rsidRPr="007308AD">
        <w:rPr>
          <w:rFonts w:ascii="Angsana New" w:hAnsi="Angsana New" w:cs="Angsana New"/>
          <w:sz w:val="32"/>
          <w:szCs w:val="32"/>
        </w:rPr>
        <w:t xml:space="preserve">: </w:t>
      </w:r>
      <w:r w:rsidR="001174D6" w:rsidRPr="007308AD">
        <w:rPr>
          <w:rFonts w:ascii="Angsana New" w:hAnsi="Angsana New" w:cs="Angsana New"/>
          <w:sz w:val="32"/>
          <w:szCs w:val="32"/>
        </w:rPr>
        <w:t>0.17</w:t>
      </w:r>
      <w:r w:rsidRPr="007308AD">
        <w:rPr>
          <w:rFonts w:ascii="Angsana New" w:hAnsi="Angsana New" w:cs="Angsana New"/>
          <w:sz w:val="32"/>
          <w:szCs w:val="32"/>
        </w:rPr>
        <w:t>:1)</w:t>
      </w:r>
    </w:p>
    <w:p w:rsidR="00960153" w:rsidRPr="007308AD" w:rsidRDefault="00960153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4</w:t>
      </w:r>
      <w:r w:rsidR="00D90D89" w:rsidRPr="007308AD">
        <w:rPr>
          <w:rFonts w:ascii="Angsana New" w:hAnsi="Angsana New" w:cs="Angsana New"/>
          <w:b/>
          <w:bCs/>
          <w:sz w:val="32"/>
          <w:szCs w:val="32"/>
        </w:rPr>
        <w:t>4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7620A8" w:rsidRPr="007308AD" w:rsidRDefault="00A17F35" w:rsidP="006A5423">
      <w:pPr>
        <w:spacing w:before="20" w:after="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308AD">
        <w:rPr>
          <w:rFonts w:ascii="Angsana New" w:eastAsia="Calibri" w:hAnsi="Angsana New" w:cs="Angsana New"/>
          <w:sz w:val="32"/>
          <w:szCs w:val="32"/>
        </w:rPr>
        <w:t>4</w:t>
      </w:r>
      <w:r w:rsidR="00D90D89" w:rsidRPr="007308AD">
        <w:rPr>
          <w:rFonts w:ascii="Angsana New" w:eastAsia="Calibri" w:hAnsi="Angsana New" w:cs="Angsana New"/>
          <w:sz w:val="32"/>
          <w:szCs w:val="32"/>
        </w:rPr>
        <w:t>4</w:t>
      </w:r>
      <w:r w:rsidRPr="007308AD">
        <w:rPr>
          <w:rFonts w:ascii="Angsana New" w:eastAsia="Calibri" w:hAnsi="Angsana New" w:cs="Angsana New"/>
          <w:sz w:val="32"/>
          <w:szCs w:val="32"/>
        </w:rPr>
        <w:t>.1</w:t>
      </w:r>
      <w:r w:rsidR="006A5423" w:rsidRPr="007308AD">
        <w:rPr>
          <w:rFonts w:ascii="Angsana New" w:eastAsia="Calibri" w:hAnsi="Angsana New" w:cs="Angsana New"/>
          <w:sz w:val="32"/>
          <w:szCs w:val="32"/>
        </w:rPr>
        <w:tab/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>ในปี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 xml:space="preserve"> 2547 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>บริษัทย่อย</w:t>
      </w:r>
      <w:r w:rsidR="00A35971">
        <w:rPr>
          <w:rFonts w:ascii="Angsana New" w:eastAsia="Calibri" w:hAnsi="Angsana New" w:cs="Angsana New" w:hint="cs"/>
          <w:sz w:val="32"/>
          <w:szCs w:val="32"/>
          <w:cs/>
        </w:rPr>
        <w:t>แห่งหนึ่ง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ถูกฟ้องเป็นจำเลยในคดีของศาลจังหวัดภูเก็ตโดยผู้รับจ้าง (โจทก์) และเรียกค่าเสียหายจากบริษัทย่อย โจทก์อ้างในคำฟ้องว่าโจทก์ได้ทำสัญญาว่าจ้างก่อสร้างกับบริษัทย่อย เพื่อทำการก่อสร้างบ้านในโครงการลากูน่า ทาวน์โฮมส์ </w:t>
      </w:r>
      <w:r w:rsidR="007308AD" w:rsidRPr="007308AD">
        <w:rPr>
          <w:rFonts w:ascii="Angsana New" w:eastAsia="Calibri" w:hAnsi="Angsana New" w:cs="Angsana New"/>
          <w:sz w:val="32"/>
          <w:szCs w:val="32"/>
        </w:rPr>
        <w:t>2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จำนวนทั้งสิ้น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 xml:space="preserve"> 24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หลัง โจทก์ได้ดำเนินการก่อสร้างแล้วเสร็จบางส่วนและได้รับชำระค่าก่อสร้างแล้ว ต่อมาการก่อสร้างล่าช้าและไม่แล้วเสร็จตามกำหนดเวลาในสัญญาว่าจ้างก่อสร้าง บริษัทย่อยจึงบอกเลิกสัญญาดังกล่าว โจทก์อ้างว่าบริษัทย่อยยังไม่ได้ชำระค่าก่อสร้างจำนวน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 xml:space="preserve">10 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>งวดที่โจทก์ได้ดำเนินการก่อสร้างและยังไม่ได้คืนเงินประกันผลงานให้กับโจทก์ บริษัทย่อยอ้างว่าโจทก์ไม่สามารถดำเนินการก่อสร้างให้แล้วเสร็จตามกำหนดเวลาในสัญญา ทำให้บริษัทย่อยต้องว่าจ้างผู้รับเหมารายอื่นมาดำเนินการก่อสร้างต่อ ดังนั้น บริษัทย่อยไม่มีความจำเป็นต้องชำระค่าก่อสร้างและคืนเงินประกันผลงานให้แก่โจทก์เนื่องจากโจทก์ทำงานไม่สำเร็จ</w:t>
      </w:r>
    </w:p>
    <w:p w:rsidR="007620A8" w:rsidRPr="007308AD" w:rsidRDefault="007620A8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308AD">
        <w:rPr>
          <w:rFonts w:ascii="Angsana New" w:eastAsia="Calibri" w:hAnsi="Angsana New" w:cs="Angsana New"/>
          <w:sz w:val="32"/>
          <w:szCs w:val="32"/>
          <w:cs/>
        </w:rPr>
        <w:tab/>
        <w:t xml:space="preserve">ในเดือนธันวาคม </w:t>
      </w:r>
      <w:r w:rsidRPr="007308AD">
        <w:rPr>
          <w:rFonts w:ascii="Angsana New" w:eastAsia="Calibri" w:hAnsi="Angsana New" w:cs="Angsana New"/>
          <w:sz w:val="32"/>
          <w:szCs w:val="32"/>
        </w:rPr>
        <w:t>2560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ศาลจังหวัดภูเก็ตได้พิพากษาสั่งให้บริษัทย่อยคืนเงินประกันผลงานจำนวน</w:t>
      </w:r>
      <w:r w:rsidRPr="007308AD">
        <w:rPr>
          <w:rFonts w:ascii="Angsana New" w:eastAsia="Calibri" w:hAnsi="Angsana New" w:cs="Angsana New"/>
          <w:sz w:val="32"/>
          <w:szCs w:val="32"/>
        </w:rPr>
        <w:t xml:space="preserve"> 3.7 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ล้านบาท ให้แก่โจทก์ พร้อมกับดอกเบี้ยร้อยละ </w:t>
      </w:r>
      <w:r w:rsidRPr="007308AD">
        <w:rPr>
          <w:rFonts w:ascii="Angsana New" w:eastAsia="Calibri" w:hAnsi="Angsana New" w:cs="Angsana New"/>
          <w:sz w:val="32"/>
          <w:szCs w:val="32"/>
        </w:rPr>
        <w:t>7.5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7620A8" w:rsidRPr="007308AD" w:rsidRDefault="007620A8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308AD">
        <w:rPr>
          <w:rFonts w:ascii="Angsana New" w:eastAsia="Calibri" w:hAnsi="Angsana New" w:cs="Angsana New"/>
          <w:sz w:val="32"/>
          <w:szCs w:val="32"/>
          <w:cs/>
        </w:rPr>
        <w:tab/>
        <w:t xml:space="preserve">เมื่อวันที่ </w:t>
      </w:r>
      <w:r w:rsidR="007308AD" w:rsidRPr="007308AD">
        <w:rPr>
          <w:rFonts w:ascii="Angsana New" w:eastAsia="Calibri" w:hAnsi="Angsana New" w:cs="Angsana New"/>
          <w:sz w:val="32"/>
          <w:szCs w:val="32"/>
        </w:rPr>
        <w:t>18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 ธันวาคม </w:t>
      </w:r>
      <w:r w:rsidR="007308AD" w:rsidRPr="007308AD">
        <w:rPr>
          <w:rFonts w:ascii="Angsana New" w:eastAsia="Calibri" w:hAnsi="Angsana New" w:cs="Angsana New"/>
          <w:sz w:val="32"/>
          <w:szCs w:val="32"/>
        </w:rPr>
        <w:t>2561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 บริษัทย่อยได้วางเงินจำนวน </w:t>
      </w:r>
      <w:r w:rsidR="007308AD" w:rsidRPr="007308AD">
        <w:rPr>
          <w:rFonts w:ascii="Angsana New" w:eastAsia="Calibri" w:hAnsi="Angsana New" w:cs="Angsana New"/>
          <w:sz w:val="32"/>
          <w:szCs w:val="32"/>
        </w:rPr>
        <w:t>17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 ล้านบาทให้แก่ศาลจังหวัดภูเก็ตเพื่อเป็นหลักประกันตามคำสั่งศาลอุทธรณ์</w:t>
      </w:r>
    </w:p>
    <w:p w:rsidR="006A5423" w:rsidRPr="007308AD" w:rsidRDefault="006A5423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308AD">
        <w:rPr>
          <w:rFonts w:ascii="Angsana New" w:eastAsia="Calibri" w:hAnsi="Angsana New" w:cs="Angsana New"/>
          <w:sz w:val="32"/>
          <w:szCs w:val="32"/>
        </w:rPr>
        <w:tab/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เมื่อวันที่ </w:t>
      </w:r>
      <w:r w:rsidRPr="007308AD">
        <w:rPr>
          <w:rFonts w:ascii="Angsana New" w:eastAsia="Calibri" w:hAnsi="Angsana New" w:cs="Angsana New"/>
          <w:sz w:val="32"/>
          <w:szCs w:val="32"/>
        </w:rPr>
        <w:t xml:space="preserve">18 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กุมภาพันธ์ </w:t>
      </w:r>
      <w:r w:rsidRPr="007308AD">
        <w:rPr>
          <w:rFonts w:ascii="Angsana New" w:eastAsia="Calibri" w:hAnsi="Angsana New" w:cs="Angsana New"/>
          <w:sz w:val="32"/>
          <w:szCs w:val="32"/>
        </w:rPr>
        <w:t xml:space="preserve">2562 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บริษัทย่อยได้ยื่นคำอุทธรณ์ต่อศาลฎีกา โดยคดีนี้ยังอยู่ในการพิจารณาของศาลฎีกา</w:t>
      </w:r>
    </w:p>
    <w:p w:rsidR="006A5423" w:rsidRPr="007308AD" w:rsidRDefault="006A5423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308AD">
        <w:rPr>
          <w:rFonts w:ascii="Angsana New" w:eastAsia="Calibri" w:hAnsi="Angsana New" w:cs="Angsana New"/>
          <w:sz w:val="32"/>
          <w:szCs w:val="32"/>
          <w:cs/>
        </w:rPr>
        <w:tab/>
        <w:t xml:space="preserve">ณ วันที่ </w:t>
      </w:r>
      <w:r w:rsidRPr="007308AD">
        <w:rPr>
          <w:rFonts w:ascii="Angsana New" w:eastAsia="Calibri" w:hAnsi="Angsana New" w:cs="Angsana New"/>
          <w:sz w:val="32"/>
          <w:szCs w:val="32"/>
        </w:rPr>
        <w:t>3</w:t>
      </w:r>
      <w:r w:rsidR="00443E9D">
        <w:rPr>
          <w:rFonts w:ascii="Angsana New" w:eastAsia="Calibri" w:hAnsi="Angsana New" w:cs="Angsana New" w:hint="cs"/>
          <w:sz w:val="32"/>
          <w:szCs w:val="32"/>
          <w:cs/>
        </w:rPr>
        <w:t>1</w:t>
      </w:r>
      <w:r w:rsidR="00443E9D">
        <w:rPr>
          <w:rFonts w:ascii="Angsana New" w:eastAsia="Calibri" w:hAnsi="Angsana New" w:cs="Angsana New"/>
          <w:sz w:val="32"/>
          <w:szCs w:val="32"/>
        </w:rPr>
        <w:t xml:space="preserve"> </w:t>
      </w:r>
      <w:r w:rsidR="00443E9D">
        <w:rPr>
          <w:rFonts w:ascii="Angsana New" w:eastAsia="Calibri" w:hAnsi="Angsana New" w:cs="Angsana New" w:hint="cs"/>
          <w:sz w:val="32"/>
          <w:szCs w:val="32"/>
          <w:cs/>
        </w:rPr>
        <w:t>ธันวาคม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eastAsia="Calibri" w:hAnsi="Angsana New" w:cs="Angsana New"/>
          <w:sz w:val="32"/>
          <w:szCs w:val="32"/>
        </w:rPr>
        <w:t xml:space="preserve">2562 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บริษัทย่อยได้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บันทึกค่าเผื่อหนี้สิน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ที่อาจจะเกิดขึ้นจากคดีนี้เป็นจำนวนเงิน </w:t>
      </w:r>
      <w:r w:rsidRPr="007308AD">
        <w:rPr>
          <w:rFonts w:ascii="Angsana New" w:eastAsia="Calibri" w:hAnsi="Angsana New" w:cs="Angsana New"/>
          <w:sz w:val="32"/>
          <w:szCs w:val="32"/>
        </w:rPr>
        <w:t xml:space="preserve">17  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ล้านบาท </w:t>
      </w:r>
      <w:r w:rsidRPr="007308AD">
        <w:rPr>
          <w:rFonts w:ascii="Angsana New" w:eastAsia="Calibri" w:hAnsi="Angsana New" w:cs="Angsana New"/>
          <w:sz w:val="32"/>
          <w:szCs w:val="32"/>
        </w:rPr>
        <w:t xml:space="preserve">(2561: 17 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ล้านบาท</w:t>
      </w:r>
      <w:r w:rsidRPr="007308AD">
        <w:rPr>
          <w:rFonts w:ascii="Angsana New" w:eastAsia="Calibri" w:hAnsi="Angsana New" w:cs="Angsana New"/>
          <w:sz w:val="32"/>
          <w:szCs w:val="32"/>
        </w:rPr>
        <w:t>)</w:t>
      </w:r>
    </w:p>
    <w:p w:rsidR="007620A8" w:rsidRPr="007308AD" w:rsidRDefault="007308AD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eastAsia="Calibri" w:hAnsi="Angsana New" w:cs="Angsana New"/>
          <w:sz w:val="32"/>
          <w:szCs w:val="32"/>
        </w:rPr>
        <w:t>4</w:t>
      </w:r>
      <w:r w:rsidR="006A5423" w:rsidRPr="007308AD">
        <w:rPr>
          <w:rFonts w:ascii="Angsana New" w:eastAsia="Calibri" w:hAnsi="Angsana New" w:cs="Angsana New"/>
          <w:sz w:val="32"/>
          <w:szCs w:val="32"/>
        </w:rPr>
        <w:t>4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>.</w:t>
      </w:r>
      <w:r w:rsidR="006A5423" w:rsidRPr="007308AD">
        <w:rPr>
          <w:rFonts w:ascii="Angsana New" w:eastAsia="Calibri" w:hAnsi="Angsana New" w:cs="Angsana New"/>
          <w:sz w:val="32"/>
          <w:szCs w:val="32"/>
        </w:rPr>
        <w:t>2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ab/>
      </w:r>
      <w:r w:rsidR="007620A8" w:rsidRPr="007308AD">
        <w:rPr>
          <w:rFonts w:ascii="Angsana New" w:hAnsi="Angsana New" w:cs="Angsana New"/>
          <w:sz w:val="32"/>
          <w:szCs w:val="32"/>
          <w:cs/>
        </w:rPr>
        <w:t>บริษัทย่อยแห่งหนึ่งถูกฟ้องร้องจากสมาชิกสิทธิการพักในที่พักตากอากาศจำนวน</w:t>
      </w:r>
      <w:r w:rsidR="007620A8" w:rsidRPr="007308AD">
        <w:rPr>
          <w:rFonts w:ascii="Angsana New" w:hAnsi="Angsana New" w:cs="Angsana New"/>
          <w:sz w:val="32"/>
          <w:szCs w:val="32"/>
        </w:rPr>
        <w:t xml:space="preserve"> 11 </w:t>
      </w:r>
      <w:r w:rsidR="007620A8" w:rsidRPr="007308AD">
        <w:rPr>
          <w:rFonts w:ascii="Angsana New" w:hAnsi="Angsana New" w:cs="Angsana New"/>
          <w:sz w:val="32"/>
          <w:szCs w:val="32"/>
          <w:cs/>
        </w:rPr>
        <w:t>รายในข้อหา</w:t>
      </w:r>
      <w:r w:rsidR="007620A8" w:rsidRPr="007308AD">
        <w:rPr>
          <w:rFonts w:ascii="Angsana New" w:hAnsi="Angsana New" w:cs="Angsana New"/>
          <w:sz w:val="32"/>
          <w:szCs w:val="32"/>
        </w:rPr>
        <w:t xml:space="preserve">               </w:t>
      </w:r>
      <w:r w:rsidR="007620A8" w:rsidRPr="007308AD">
        <w:rPr>
          <w:rFonts w:ascii="Angsana New" w:hAnsi="Angsana New" w:cs="Angsana New"/>
          <w:sz w:val="32"/>
          <w:szCs w:val="32"/>
          <w:cs/>
        </w:rPr>
        <w:t>ผิดสัญญาและขอค่าสมาชิกคืน ศาลจังหวัดภูเก็ตพิพากษาให้บริษัทย่อยคืนเงินค่าสมาชิกให้สมาชิกทั้ง</w:t>
      </w:r>
      <w:r w:rsidR="007620A8" w:rsidRPr="007308AD">
        <w:rPr>
          <w:rFonts w:ascii="Angsana New" w:hAnsi="Angsana New" w:cs="Angsana New"/>
          <w:sz w:val="32"/>
          <w:szCs w:val="32"/>
        </w:rPr>
        <w:t xml:space="preserve">              </w:t>
      </w:r>
      <w:r w:rsidR="007620A8" w:rsidRPr="007308AD">
        <w:rPr>
          <w:rFonts w:ascii="Angsana New" w:hAnsi="Angsana New" w:cs="Angsana New"/>
          <w:sz w:val="32"/>
          <w:szCs w:val="32"/>
          <w:cs/>
        </w:rPr>
        <w:t xml:space="preserve"> </w:t>
      </w:r>
      <w:r w:rsidRPr="007308AD">
        <w:rPr>
          <w:rFonts w:ascii="Angsana New" w:hAnsi="Angsana New" w:cs="Angsana New"/>
          <w:sz w:val="32"/>
          <w:szCs w:val="32"/>
        </w:rPr>
        <w:t>11</w:t>
      </w:r>
      <w:r w:rsidR="007620A8" w:rsidRPr="007308AD">
        <w:rPr>
          <w:rFonts w:ascii="Angsana New" w:hAnsi="Angsana New" w:cs="Angsana New"/>
          <w:sz w:val="32"/>
          <w:szCs w:val="32"/>
          <w:cs/>
        </w:rPr>
        <w:t xml:space="preserve"> ราย เป็นจำนวนเงิน </w:t>
      </w:r>
      <w:r w:rsidR="007620A8" w:rsidRPr="007308AD">
        <w:rPr>
          <w:rFonts w:ascii="Angsana New" w:hAnsi="Angsana New" w:cs="Angsana New"/>
          <w:sz w:val="32"/>
          <w:szCs w:val="32"/>
        </w:rPr>
        <w:t xml:space="preserve">2.5 </w:t>
      </w:r>
      <w:r w:rsidR="007620A8" w:rsidRPr="007308AD">
        <w:rPr>
          <w:rFonts w:ascii="Angsana New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Pr="007308AD">
        <w:rPr>
          <w:rFonts w:ascii="Angsana New" w:hAnsi="Angsana New" w:cs="Angsana New"/>
          <w:sz w:val="32"/>
          <w:szCs w:val="32"/>
        </w:rPr>
        <w:t>7</w:t>
      </w:r>
      <w:r w:rsidR="007620A8" w:rsidRPr="007308AD">
        <w:rPr>
          <w:rFonts w:ascii="Angsana New" w:hAnsi="Angsana New" w:cs="Angsana New"/>
          <w:sz w:val="32"/>
          <w:szCs w:val="32"/>
          <w:cs/>
        </w:rPr>
        <w:t>.</w:t>
      </w:r>
      <w:r w:rsidRPr="007308AD">
        <w:rPr>
          <w:rFonts w:ascii="Angsana New" w:hAnsi="Angsana New" w:cs="Angsana New"/>
          <w:sz w:val="32"/>
          <w:szCs w:val="32"/>
        </w:rPr>
        <w:t>5</w:t>
      </w:r>
      <w:r w:rsidR="007620A8" w:rsidRPr="007308AD">
        <w:rPr>
          <w:rFonts w:ascii="Angsana New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 ต่อมาศาลอุทธรณ์พิพากษาแก้ไขคำพิพากษาของศาลจังหวัดภูเก็ตให้ยกฟ้องโจทก์ </w:t>
      </w:r>
    </w:p>
    <w:p w:rsidR="007620A8" w:rsidRPr="007308AD" w:rsidRDefault="001A5F5A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>11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กรกฎาคม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>2561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ศาลฎีกามีคำสั่งรับพิจารณาคำอุทธรณ์ของโจทก์และรับคดีนี้เข้าสู่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 xml:space="preserve">                 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>การพิจารณา</w:t>
      </w:r>
    </w:p>
    <w:p w:rsidR="008A2A01" w:rsidRDefault="006A5423" w:rsidP="006A542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308AD">
        <w:rPr>
          <w:rFonts w:ascii="Angsana New" w:eastAsia="Calibri" w:hAnsi="Angsana New" w:cs="Angsana New"/>
          <w:sz w:val="32"/>
          <w:szCs w:val="32"/>
          <w:cs/>
        </w:rPr>
        <w:lastRenderedPageBreak/>
        <w:tab/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ในเดือนตุลาคม </w:t>
      </w:r>
      <w:r w:rsidR="001A5F5A">
        <w:rPr>
          <w:rFonts w:ascii="Angsana New" w:eastAsia="Calibri" w:hAnsi="Angsana New" w:cs="Angsana New"/>
          <w:sz w:val="32"/>
          <w:szCs w:val="32"/>
        </w:rPr>
        <w:t>2562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ศา</w:t>
      </w:r>
      <w:r w:rsidR="008A2A01">
        <w:rPr>
          <w:rFonts w:ascii="Angsana New" w:eastAsia="Calibri" w:hAnsi="Angsana New" w:cs="Angsana New" w:hint="cs"/>
          <w:sz w:val="32"/>
          <w:szCs w:val="32"/>
          <w:cs/>
        </w:rPr>
        <w:t>ล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ฎีกาแก้ไขคำตัดสินของศาลอุทธรณ์ โดยยืนยันตามคำพิพากษาของศาลจังหวัดภูเก็ต และให้บริษัทย่อยคืนเงินค่าสมาชิกให้สมาชิกทั้ง </w:t>
      </w:r>
      <w:r w:rsidR="001A5F5A">
        <w:rPr>
          <w:rFonts w:ascii="Angsana New" w:eastAsia="Calibri" w:hAnsi="Angsana New" w:cs="Angsana New"/>
          <w:sz w:val="32"/>
          <w:szCs w:val="32"/>
        </w:rPr>
        <w:t>11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รายเป็นจำนวน</w:t>
      </w:r>
      <w:r w:rsidR="008A2A01">
        <w:rPr>
          <w:rFonts w:ascii="Angsana New" w:eastAsia="Calibri" w:hAnsi="Angsana New" w:cs="Angsana New" w:hint="cs"/>
          <w:sz w:val="32"/>
          <w:szCs w:val="32"/>
          <w:cs/>
        </w:rPr>
        <w:t>เงิน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1A5F5A">
        <w:rPr>
          <w:rFonts w:ascii="Angsana New" w:eastAsia="Calibri" w:hAnsi="Angsana New" w:cs="Angsana New"/>
          <w:sz w:val="32"/>
          <w:szCs w:val="32"/>
        </w:rPr>
        <w:t>2.5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1A5F5A">
        <w:rPr>
          <w:rFonts w:ascii="Angsana New" w:eastAsia="Calibri" w:hAnsi="Angsana New" w:cs="Angsana New"/>
          <w:sz w:val="32"/>
          <w:szCs w:val="32"/>
        </w:rPr>
        <w:t>7.5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นับถัดจากวันฟ้องจน</w:t>
      </w:r>
      <w:r w:rsidR="008A2A01">
        <w:rPr>
          <w:rFonts w:ascii="Angsana New" w:eastAsia="Calibri" w:hAnsi="Angsana New" w:cs="Angsana New" w:hint="cs"/>
          <w:sz w:val="32"/>
          <w:szCs w:val="32"/>
          <w:cs/>
        </w:rPr>
        <w:t>กว่า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>จะได้ชำระเสร็จสิ้น</w:t>
      </w:r>
    </w:p>
    <w:p w:rsidR="006A5423" w:rsidRPr="007308AD" w:rsidRDefault="008A2A01" w:rsidP="006A542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ในเดือนธันวาคม </w:t>
      </w:r>
      <w:r w:rsidR="001A5F5A">
        <w:rPr>
          <w:rFonts w:ascii="Angsana New" w:eastAsia="Calibri" w:hAnsi="Angsana New" w:cs="Angsana New"/>
          <w:sz w:val="32"/>
          <w:szCs w:val="32"/>
        </w:rPr>
        <w:t>2562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บริษัทย่อยได้วางเงินดังกล่าวไว้ที่ศาลจังหวัดภูเก็ตแล้ว</w:t>
      </w:r>
    </w:p>
    <w:p w:rsidR="007620A8" w:rsidRPr="007308AD" w:rsidRDefault="007308AD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308AD">
        <w:rPr>
          <w:rFonts w:ascii="Angsana New" w:eastAsia="Calibri" w:hAnsi="Angsana New" w:cs="Angsana New"/>
          <w:sz w:val="32"/>
          <w:szCs w:val="32"/>
        </w:rPr>
        <w:t>4</w:t>
      </w:r>
      <w:r w:rsidR="006A5423" w:rsidRPr="007308AD">
        <w:rPr>
          <w:rFonts w:ascii="Angsana New" w:eastAsia="Calibri" w:hAnsi="Angsana New" w:cs="Angsana New"/>
          <w:sz w:val="32"/>
          <w:szCs w:val="32"/>
        </w:rPr>
        <w:t>4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>.</w:t>
      </w:r>
      <w:r w:rsidR="006A5423" w:rsidRPr="007308AD">
        <w:rPr>
          <w:rFonts w:ascii="Angsana New" w:eastAsia="Calibri" w:hAnsi="Angsana New" w:cs="Angsana New"/>
          <w:sz w:val="32"/>
          <w:szCs w:val="32"/>
        </w:rPr>
        <w:t>3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ab/>
        <w:t xml:space="preserve">บริษัทย่อย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>2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 xml:space="preserve">                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เคยชำระคืนจำนวน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 xml:space="preserve">4.1 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ล้านบาทพร้อมดอกเบี้ยร้อยละ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>15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ของเงินจำนวน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 xml:space="preserve">2.9 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ล้านบาทนับจากวันฟ้อง ในวันที่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>15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สิงหาคม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>2561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ศาลจังหวัดภูเก็ตพิพากษาให้บริษัทย่อยทั้ง </w:t>
      </w:r>
      <w:r w:rsidRPr="007308AD">
        <w:rPr>
          <w:rFonts w:ascii="Angsana New" w:eastAsia="Calibri" w:hAnsi="Angsana New" w:cs="Angsana New"/>
          <w:sz w:val="32"/>
          <w:szCs w:val="32"/>
        </w:rPr>
        <w:t>2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แห่งชำระเงินคืนให้โจทก์เป็นจำนวนเงิน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 xml:space="preserve">1.4 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ล้านบาท พร้อมกับดอกเบี้ยร้อยละ </w:t>
      </w:r>
      <w:r w:rsidR="007620A8" w:rsidRPr="007308AD">
        <w:rPr>
          <w:rFonts w:ascii="Angsana New" w:eastAsia="Calibri" w:hAnsi="Angsana New" w:cs="Angsana New"/>
          <w:sz w:val="32"/>
          <w:szCs w:val="32"/>
        </w:rPr>
        <w:t>7.5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6A5423" w:rsidRPr="007308AD" w:rsidRDefault="006A5423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308AD">
        <w:rPr>
          <w:rFonts w:ascii="Angsana New" w:eastAsia="Calibri" w:hAnsi="Angsana New" w:cs="Angsana New"/>
          <w:sz w:val="32"/>
          <w:szCs w:val="32"/>
        </w:rPr>
        <w:tab/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Pr="007308AD">
        <w:rPr>
          <w:rFonts w:ascii="Angsana New" w:eastAsia="Calibri" w:hAnsi="Angsana New" w:cs="Angsana New"/>
          <w:sz w:val="32"/>
          <w:szCs w:val="32"/>
        </w:rPr>
        <w:t xml:space="preserve">26 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กุมภาพันธ์ </w:t>
      </w:r>
      <w:r w:rsidR="00A35971">
        <w:rPr>
          <w:rFonts w:ascii="Angsana New" w:eastAsia="Calibri" w:hAnsi="Angsana New" w:cs="Angsana New"/>
          <w:sz w:val="32"/>
          <w:szCs w:val="32"/>
        </w:rPr>
        <w:t>2562</w:t>
      </w:r>
      <w:r w:rsidR="00D11EB5" w:rsidRPr="007308AD">
        <w:rPr>
          <w:rFonts w:ascii="Angsana New" w:eastAsia="Calibri" w:hAnsi="Angsana New" w:cs="Angsana New"/>
          <w:sz w:val="32"/>
          <w:szCs w:val="32"/>
        </w:rPr>
        <w:t xml:space="preserve"> </w:t>
      </w:r>
      <w:r w:rsidR="00D11EB5" w:rsidRPr="007308AD">
        <w:rPr>
          <w:rFonts w:ascii="Angsana New" w:eastAsia="Calibri" w:hAnsi="Angsana New" w:cs="Angsana New"/>
          <w:sz w:val="32"/>
          <w:szCs w:val="32"/>
          <w:cs/>
        </w:rPr>
        <w:t>ศาลอุทธรณ์ยืนยันคำพิพากษาของศาลจังหวัดภูเก็ต</w:t>
      </w:r>
    </w:p>
    <w:p w:rsidR="00D11EB5" w:rsidRPr="007308AD" w:rsidRDefault="007620A8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308AD">
        <w:rPr>
          <w:rFonts w:ascii="Angsana New" w:eastAsia="Calibri" w:hAnsi="Angsana New" w:cs="Angsana New"/>
          <w:sz w:val="32"/>
          <w:szCs w:val="32"/>
          <w:cs/>
        </w:rPr>
        <w:tab/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="00D11EB5" w:rsidRPr="007308AD">
        <w:rPr>
          <w:rFonts w:ascii="Angsana New" w:eastAsia="Calibri" w:hAnsi="Angsana New" w:cs="Angsana New"/>
          <w:sz w:val="32"/>
          <w:szCs w:val="32"/>
          <w:cs/>
        </w:rPr>
        <w:t xml:space="preserve">วันที่ </w:t>
      </w:r>
      <w:r w:rsidR="00D11EB5" w:rsidRPr="007308AD">
        <w:rPr>
          <w:rFonts w:ascii="Angsana New" w:eastAsia="Calibri" w:hAnsi="Angsana New" w:cs="Angsana New"/>
          <w:sz w:val="32"/>
          <w:szCs w:val="32"/>
        </w:rPr>
        <w:t xml:space="preserve">21 </w:t>
      </w:r>
      <w:r w:rsidR="00D11EB5" w:rsidRPr="007308AD">
        <w:rPr>
          <w:rFonts w:ascii="Angsana New" w:eastAsia="Calibri" w:hAnsi="Angsana New" w:cs="Angsana New"/>
          <w:sz w:val="32"/>
          <w:szCs w:val="32"/>
          <w:cs/>
        </w:rPr>
        <w:t xml:space="preserve">มิถุนายน </w:t>
      </w:r>
      <w:r w:rsidR="00D11EB5" w:rsidRPr="007308AD">
        <w:rPr>
          <w:rFonts w:ascii="Angsana New" w:eastAsia="Calibri" w:hAnsi="Angsana New" w:cs="Angsana New"/>
          <w:sz w:val="32"/>
          <w:szCs w:val="32"/>
        </w:rPr>
        <w:t xml:space="preserve">2562 </w:t>
      </w:r>
      <w:r w:rsidR="00D11EB5" w:rsidRPr="007308AD">
        <w:rPr>
          <w:rFonts w:ascii="Angsana New" w:eastAsia="Calibri" w:hAnsi="Angsana New" w:cs="Angsana New"/>
          <w:sz w:val="32"/>
          <w:szCs w:val="32"/>
          <w:cs/>
        </w:rPr>
        <w:t xml:space="preserve">บริษัทย่อยยื่นคำอุทธรณ์ต่อศาลฎีกา 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ซึ่งปัจจุบัน</w:t>
      </w:r>
      <w:r w:rsidR="00D11EB5" w:rsidRPr="007308AD">
        <w:rPr>
          <w:rFonts w:ascii="Angsana New" w:eastAsia="Calibri" w:hAnsi="Angsana New" w:cs="Angsana New"/>
          <w:sz w:val="32"/>
          <w:szCs w:val="32"/>
          <w:cs/>
        </w:rPr>
        <w:t>คดีนี้อยู่ในขณะนี้อยู่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ในขั้นตอน</w:t>
      </w:r>
      <w:r w:rsidR="00D11EB5" w:rsidRPr="007308AD">
        <w:rPr>
          <w:rFonts w:ascii="Angsana New" w:eastAsia="Calibri" w:hAnsi="Angsana New" w:cs="Angsana New"/>
          <w:sz w:val="32"/>
          <w:szCs w:val="32"/>
          <w:cs/>
        </w:rPr>
        <w:t>การพิจารณาของศาลฎีกา</w:t>
      </w:r>
    </w:p>
    <w:p w:rsidR="007620A8" w:rsidRPr="007308AD" w:rsidRDefault="00D11EB5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308AD">
        <w:rPr>
          <w:rFonts w:ascii="Angsana New" w:eastAsia="Calibri" w:hAnsi="Angsana New" w:cs="Angsana New"/>
          <w:sz w:val="32"/>
          <w:szCs w:val="32"/>
          <w:cs/>
        </w:rPr>
        <w:tab/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 w:rsidR="001A5F5A">
        <w:rPr>
          <w:rFonts w:ascii="Angsana New" w:eastAsia="Calibri" w:hAnsi="Angsana New" w:cs="Angsana New"/>
          <w:sz w:val="32"/>
          <w:szCs w:val="32"/>
        </w:rPr>
        <w:t>31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ธ</w:t>
      </w:r>
      <w:r w:rsidR="008A2A01">
        <w:rPr>
          <w:rFonts w:ascii="Angsana New" w:eastAsia="Calibri" w:hAnsi="Angsana New" w:cs="Angsana New" w:hint="cs"/>
          <w:sz w:val="32"/>
          <w:szCs w:val="32"/>
          <w:cs/>
        </w:rPr>
        <w:t>ั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นวาคม </w:t>
      </w:r>
      <w:r w:rsidR="001A5F5A">
        <w:rPr>
          <w:rFonts w:ascii="Angsana New" w:eastAsia="Calibri" w:hAnsi="Angsana New" w:cs="Angsana New"/>
          <w:sz w:val="32"/>
          <w:szCs w:val="32"/>
        </w:rPr>
        <w:t>2562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บริษัทย่อยได้บันทึกค่าเผื่อหนี้สิน</w:t>
      </w:r>
      <w:r w:rsidR="008A2A01">
        <w:rPr>
          <w:rFonts w:ascii="Angsana New" w:eastAsia="Calibri" w:hAnsi="Angsana New" w:cs="Angsana New" w:hint="cs"/>
          <w:sz w:val="32"/>
          <w:szCs w:val="32"/>
          <w:cs/>
        </w:rPr>
        <w:t>ที่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>อาจจะเกิดขึ้นจากคดี</w:t>
      </w:r>
      <w:r w:rsidR="008A2A01">
        <w:rPr>
          <w:rFonts w:ascii="Angsana New" w:eastAsia="Calibri" w:hAnsi="Angsana New" w:cs="Angsana New" w:hint="cs"/>
          <w:sz w:val="32"/>
          <w:szCs w:val="32"/>
          <w:cs/>
        </w:rPr>
        <w:t>นี้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เป็นจำนวนเงิน </w:t>
      </w:r>
      <w:r w:rsidR="001A5F5A">
        <w:rPr>
          <w:rFonts w:ascii="Angsana New" w:eastAsia="Calibri" w:hAnsi="Angsana New" w:cs="Angsana New"/>
          <w:sz w:val="32"/>
          <w:szCs w:val="32"/>
        </w:rPr>
        <w:t>1.7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(</w:t>
      </w:r>
      <w:r w:rsidR="001A5F5A">
        <w:rPr>
          <w:rFonts w:ascii="Angsana New" w:eastAsia="Calibri" w:hAnsi="Angsana New" w:cs="Angsana New"/>
          <w:sz w:val="32"/>
          <w:szCs w:val="32"/>
        </w:rPr>
        <w:t>2561:</w:t>
      </w:r>
      <w:r w:rsidR="001A5F5A">
        <w:rPr>
          <w:rFonts w:ascii="Angsana New" w:eastAsia="Calibri" w:hAnsi="Angsana New" w:cs="Angsana New" w:hint="cs"/>
          <w:sz w:val="32"/>
          <w:szCs w:val="32"/>
          <w:cs/>
        </w:rPr>
        <w:t xml:space="preserve"> ไม่มี)</w:t>
      </w:r>
      <w:r w:rsidR="007620A8" w:rsidRPr="007308AD">
        <w:rPr>
          <w:rFonts w:ascii="Angsana New" w:eastAsia="Calibri" w:hAnsi="Angsana New" w:cs="Angsana New"/>
          <w:sz w:val="32"/>
          <w:szCs w:val="32"/>
          <w:cs/>
        </w:rPr>
        <w:t xml:space="preserve"> </w:t>
      </w:r>
    </w:p>
    <w:p w:rsidR="00D11EB5" w:rsidRPr="007308AD" w:rsidRDefault="00D11EB5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308AD">
        <w:rPr>
          <w:rFonts w:ascii="Angsana New" w:eastAsia="Calibri" w:hAnsi="Angsana New" w:cs="Angsana New"/>
          <w:sz w:val="32"/>
          <w:szCs w:val="32"/>
        </w:rPr>
        <w:t>44.4</w:t>
      </w:r>
      <w:r w:rsidRPr="007308AD">
        <w:rPr>
          <w:rFonts w:ascii="Angsana New" w:eastAsia="Calibri" w:hAnsi="Angsana New" w:cs="Angsana New"/>
          <w:sz w:val="32"/>
          <w:szCs w:val="32"/>
        </w:rPr>
        <w:tab/>
      </w:r>
      <w:r w:rsidRPr="007308AD">
        <w:rPr>
          <w:rFonts w:ascii="Angsana New" w:eastAsia="Calibri" w:hAnsi="Angsana New" w:cs="Angsana New"/>
          <w:sz w:val="32"/>
          <w:szCs w:val="32"/>
          <w:cs/>
        </w:rPr>
        <w:t>บริษัทฯถูกฟ้องร้องจาก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อดีต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ผู้เช่าร้านค้าโดย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ระบุว่า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บริษัทฯ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ได้ละเมิดสัญญาเช่าและเรียก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ร้องค่าเสียหายเป็นจำนวนเงิน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 </w:t>
      </w:r>
      <w:r w:rsidR="007308AD" w:rsidRPr="007308AD">
        <w:rPr>
          <w:rFonts w:ascii="Angsana New" w:eastAsia="Calibri" w:hAnsi="Angsana New" w:cs="Angsana New"/>
          <w:sz w:val="32"/>
          <w:szCs w:val="32"/>
        </w:rPr>
        <w:t>3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.</w:t>
      </w:r>
      <w:r w:rsidR="007308AD" w:rsidRPr="007308AD">
        <w:rPr>
          <w:rFonts w:ascii="Angsana New" w:eastAsia="Calibri" w:hAnsi="Angsana New" w:cs="Angsana New"/>
          <w:sz w:val="32"/>
          <w:szCs w:val="32"/>
        </w:rPr>
        <w:t>9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 ล้านบาท พร้อมดอกเบี้ย </w:t>
      </w:r>
      <w:r w:rsidR="007308AD" w:rsidRPr="007308AD">
        <w:rPr>
          <w:rFonts w:ascii="Angsana New" w:eastAsia="Calibri" w:hAnsi="Angsana New" w:cs="Angsana New"/>
          <w:sz w:val="32"/>
          <w:szCs w:val="32"/>
        </w:rPr>
        <w:t>7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.</w:t>
      </w:r>
      <w:r w:rsidR="007308AD" w:rsidRPr="007308AD">
        <w:rPr>
          <w:rFonts w:ascii="Angsana New" w:eastAsia="Calibri" w:hAnsi="Angsana New" w:cs="Angsana New"/>
          <w:sz w:val="32"/>
          <w:szCs w:val="32"/>
        </w:rPr>
        <w:t>5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% นับ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จาก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วันฟ้อง อย่างไรก็ตาม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จังหวัดภูเก็ตศาลและศาลอุทธรณ์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ได้ตัดสินยกฟ้อง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 xml:space="preserve"> คดีนี้อยู่ในขณะนี้อยู่ระหว่างดำเนินการอยู่กับการพิจารณาของศาลฎีกา บริษัทฯ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จึง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ไม่ได้</w:t>
      </w:r>
      <w:r w:rsidR="00F06545">
        <w:rPr>
          <w:rFonts w:ascii="Angsana New" w:eastAsia="Calibri" w:hAnsi="Angsana New" w:cs="Angsana New" w:hint="cs"/>
          <w:sz w:val="32"/>
          <w:szCs w:val="32"/>
          <w:cs/>
        </w:rPr>
        <w:t>บันทึก</w:t>
      </w:r>
      <w:r w:rsidRPr="007308AD">
        <w:rPr>
          <w:rFonts w:ascii="Angsana New" w:eastAsia="Calibri" w:hAnsi="Angsana New" w:cs="Angsana New"/>
          <w:sz w:val="32"/>
          <w:szCs w:val="32"/>
          <w:cs/>
        </w:rPr>
        <w:t>ประมาณการหนี้สินสำหรับคดีนี้</w:t>
      </w:r>
    </w:p>
    <w:p w:rsidR="007620A8" w:rsidRPr="007308AD" w:rsidRDefault="007620A8" w:rsidP="007620A8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4</w:t>
      </w:r>
      <w:r w:rsidR="00D11EB5" w:rsidRPr="007308AD">
        <w:rPr>
          <w:rFonts w:ascii="Angsana New" w:hAnsi="Angsana New" w:cs="Angsana New"/>
          <w:b/>
          <w:bCs/>
          <w:sz w:val="32"/>
          <w:szCs w:val="32"/>
        </w:rPr>
        <w:t>5</w:t>
      </w:r>
      <w:r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Pr="007308AD">
        <w:rPr>
          <w:rFonts w:ascii="Angsana New" w:hAnsi="Angsana New" w:cs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:rsidR="007620A8" w:rsidRPr="007308AD" w:rsidRDefault="007620A8" w:rsidP="007620A8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eastAsia="Calibri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เมื่อ</w:t>
      </w:r>
      <w:r w:rsidR="004624CB">
        <w:rPr>
          <w:rFonts w:ascii="Angsana New" w:hAnsi="Angsana New" w:cs="Angsana New"/>
          <w:sz w:val="32"/>
          <w:szCs w:val="32"/>
        </w:rPr>
        <w:t xml:space="preserve"> 25 </w:t>
      </w:r>
      <w:r w:rsidR="004624CB">
        <w:rPr>
          <w:rFonts w:ascii="Angsana New" w:hAnsi="Angsana New" w:cs="Angsana New" w:hint="cs"/>
          <w:sz w:val="32"/>
          <w:szCs w:val="32"/>
          <w:cs/>
        </w:rPr>
        <w:t xml:space="preserve">กุมภาพันธ์ </w:t>
      </w:r>
      <w:r w:rsidR="004624CB">
        <w:rPr>
          <w:rFonts w:ascii="Angsana New" w:hAnsi="Angsana New" w:cs="Angsana New"/>
          <w:sz w:val="32"/>
          <w:szCs w:val="32"/>
        </w:rPr>
        <w:t>2563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ที่ประชุมคณะกรรมการบริษัทฯมีมติอนุมัติเพื่อนำเสนอต่อที่ประชุมผู้ถือหุ้นเพื่อพิจารณาอนุมัติการจ่ายปันผลจากกำไรสะสม ณ วันที่ </w:t>
      </w:r>
      <w:r w:rsidRPr="007308AD">
        <w:rPr>
          <w:rFonts w:ascii="Angsana New" w:hAnsi="Angsana New" w:cs="Angsana New"/>
          <w:sz w:val="32"/>
          <w:szCs w:val="32"/>
        </w:rPr>
        <w:t xml:space="preserve">31 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7308AD">
        <w:rPr>
          <w:rFonts w:ascii="Angsana New" w:hAnsi="Angsana New" w:cs="Angsana New"/>
          <w:sz w:val="32"/>
          <w:szCs w:val="32"/>
        </w:rPr>
        <w:t>256</w:t>
      </w:r>
      <w:r w:rsidR="001174D6" w:rsidRPr="007308AD">
        <w:rPr>
          <w:rFonts w:ascii="Angsana New" w:hAnsi="Angsana New" w:cs="Angsana New"/>
          <w:sz w:val="32"/>
          <w:szCs w:val="32"/>
        </w:rPr>
        <w:t>2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Pr="007308AD">
        <w:rPr>
          <w:rFonts w:ascii="Angsana New" w:hAnsi="Angsana New" w:cs="Angsana New"/>
          <w:sz w:val="32"/>
          <w:szCs w:val="32"/>
          <w:cs/>
        </w:rPr>
        <w:t>โดยจ่ายปันผลเป็นเงินสดในอัตราหุ้นละ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4624CB">
        <w:rPr>
          <w:rFonts w:ascii="Angsana New" w:hAnsi="Angsana New" w:cs="Angsana New"/>
          <w:sz w:val="32"/>
          <w:szCs w:val="32"/>
        </w:rPr>
        <w:t>0.43</w:t>
      </w:r>
      <w:r w:rsidRPr="007308AD">
        <w:rPr>
          <w:rFonts w:ascii="Angsana New" w:hAnsi="Angsana New" w:cs="Angsana New"/>
          <w:sz w:val="32"/>
          <w:szCs w:val="32"/>
          <w:cs/>
        </w:rPr>
        <w:t xml:space="preserve"> บาท การจ่ายเงินปันผลดังกล่าวขึ้นอยู่กับการอนุมัติของผู้ถือหุ้น</w:t>
      </w:r>
      <w:r w:rsidRPr="007308AD">
        <w:rPr>
          <w:rFonts w:ascii="Angsana New" w:hAnsi="Angsana New" w:cs="Angsana New"/>
          <w:sz w:val="32"/>
          <w:szCs w:val="32"/>
        </w:rPr>
        <w:t> </w:t>
      </w:r>
    </w:p>
    <w:p w:rsidR="00960153" w:rsidRPr="007308AD" w:rsidRDefault="004A36A0" w:rsidP="007620A8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7308AD">
        <w:rPr>
          <w:rFonts w:ascii="Angsana New" w:hAnsi="Angsana New" w:cs="Angsana New"/>
          <w:b/>
          <w:bCs/>
          <w:sz w:val="32"/>
          <w:szCs w:val="32"/>
        </w:rPr>
        <w:t>4</w:t>
      </w:r>
      <w:r w:rsidR="00D11EB5" w:rsidRPr="007308AD">
        <w:rPr>
          <w:rFonts w:ascii="Angsana New" w:hAnsi="Angsana New" w:cs="Angsana New"/>
          <w:b/>
          <w:bCs/>
          <w:sz w:val="32"/>
          <w:szCs w:val="32"/>
        </w:rPr>
        <w:t>6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>.</w:t>
      </w:r>
      <w:r w:rsidR="00960153" w:rsidRPr="007308AD">
        <w:rPr>
          <w:rFonts w:ascii="Angsana New" w:hAnsi="Angsana New" w:cs="Angsana New"/>
          <w:b/>
          <w:bCs/>
          <w:sz w:val="32"/>
          <w:szCs w:val="32"/>
        </w:rPr>
        <w:tab/>
      </w:r>
      <w:r w:rsidR="00960153" w:rsidRPr="007308AD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</w:p>
    <w:p w:rsidR="00960153" w:rsidRPr="007308AD" w:rsidRDefault="00960153" w:rsidP="007620A8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7308AD">
        <w:rPr>
          <w:rFonts w:ascii="Angsana New" w:hAnsi="Angsana New" w:cs="Angsana New"/>
          <w:sz w:val="32"/>
          <w:szCs w:val="32"/>
        </w:rPr>
        <w:tab/>
      </w:r>
      <w:r w:rsidRPr="007308AD">
        <w:rPr>
          <w:rFonts w:ascii="Angsana New" w:hAnsi="Angsana New" w:cs="Angsana New"/>
          <w:sz w:val="32"/>
          <w:szCs w:val="32"/>
          <w:cs/>
        </w:rPr>
        <w:t>งบการเงินนี้ได้รับอนุมัติให้ออกโดยคณะกรรมการบริษัทฯ</w:t>
      </w:r>
      <w:r w:rsidR="004A67C0">
        <w:rPr>
          <w:rFonts w:ascii="Angsana New" w:hAnsi="Angsana New" w:cs="Angsana New"/>
          <w:sz w:val="32"/>
          <w:szCs w:val="32"/>
        </w:rPr>
        <w:t xml:space="preserve"> </w:t>
      </w:r>
      <w:bookmarkStart w:id="6" w:name="_GoBack"/>
      <w:bookmarkEnd w:id="6"/>
      <w:r w:rsidRPr="007308AD">
        <w:rPr>
          <w:rFonts w:ascii="Angsana New" w:hAnsi="Angsana New" w:cs="Angsana New"/>
          <w:sz w:val="32"/>
          <w:szCs w:val="32"/>
          <w:cs/>
        </w:rPr>
        <w:t>เมื่อวันที่</w:t>
      </w:r>
      <w:r w:rsidRPr="007308AD">
        <w:rPr>
          <w:rFonts w:ascii="Angsana New" w:hAnsi="Angsana New" w:cs="Angsana New"/>
          <w:sz w:val="32"/>
          <w:szCs w:val="32"/>
        </w:rPr>
        <w:t xml:space="preserve"> </w:t>
      </w:r>
      <w:r w:rsidR="00D11EB5" w:rsidRPr="007308AD">
        <w:rPr>
          <w:rFonts w:ascii="Angsana New" w:hAnsi="Angsana New" w:cs="Angsana New"/>
          <w:sz w:val="32"/>
          <w:szCs w:val="32"/>
        </w:rPr>
        <w:t xml:space="preserve">25 </w:t>
      </w:r>
      <w:r w:rsidR="00D11EB5" w:rsidRPr="007308AD">
        <w:rPr>
          <w:rFonts w:ascii="Angsana New" w:hAnsi="Angsana New" w:cs="Angsana New"/>
          <w:sz w:val="32"/>
          <w:szCs w:val="32"/>
          <w:cs/>
        </w:rPr>
        <w:t>กุมภาพันธ์</w:t>
      </w:r>
      <w:r w:rsidR="001174D6" w:rsidRPr="007308AD">
        <w:rPr>
          <w:rFonts w:ascii="Angsana New" w:hAnsi="Angsana New" w:cs="Angsana New"/>
          <w:sz w:val="32"/>
          <w:szCs w:val="32"/>
        </w:rPr>
        <w:t xml:space="preserve"> 2563</w:t>
      </w:r>
    </w:p>
    <w:p w:rsidR="00960153" w:rsidRPr="007308AD" w:rsidRDefault="00960153" w:rsidP="00960153">
      <w:pPr>
        <w:rPr>
          <w:rFonts w:ascii="Angsana New" w:hAnsi="Angsana New" w:cs="Angsana New"/>
        </w:rPr>
      </w:pPr>
    </w:p>
    <w:p w:rsidR="004E7CF7" w:rsidRPr="007308AD" w:rsidRDefault="004E7CF7" w:rsidP="00960153">
      <w:pPr>
        <w:widowControl/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</w:rPr>
      </w:pPr>
    </w:p>
    <w:sectPr w:rsidR="004E7CF7" w:rsidRPr="007308AD" w:rsidSect="00501648">
      <w:pgSz w:w="11909" w:h="16834" w:code="9"/>
      <w:pgMar w:top="1296" w:right="1080" w:bottom="1080" w:left="1800" w:header="706" w:footer="706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4BD" w:rsidRDefault="009844BD" w:rsidP="00211A0C">
      <w:r>
        <w:separator/>
      </w:r>
    </w:p>
  </w:endnote>
  <w:endnote w:type="continuationSeparator" w:id="0">
    <w:p w:rsidR="009844BD" w:rsidRDefault="009844BD" w:rsidP="002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4BD" w:rsidRPr="00BE2F3A" w:rsidRDefault="009844BD" w:rsidP="00D672AF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4A67C0"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9844BD" w:rsidRDefault="009844BD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4BD" w:rsidRPr="00BE2F3A" w:rsidRDefault="009844BD" w:rsidP="00AC764C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4A67C0">
      <w:rPr>
        <w:rStyle w:val="PageNumber"/>
        <w:rFonts w:ascii="Angsana New" w:hAnsi="Angsana New" w:cs="Angsana New"/>
        <w:noProof/>
        <w:sz w:val="32"/>
        <w:szCs w:val="32"/>
      </w:rPr>
      <w:t>74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9844BD" w:rsidRDefault="009844BD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4BD" w:rsidRDefault="009844BD" w:rsidP="00211A0C">
      <w:r>
        <w:separator/>
      </w:r>
    </w:p>
  </w:footnote>
  <w:footnote w:type="continuationSeparator" w:id="0">
    <w:p w:rsidR="009844BD" w:rsidRDefault="009844BD" w:rsidP="00211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4BD" w:rsidRDefault="009844BD" w:rsidP="00D672AF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4BD" w:rsidRDefault="009844BD" w:rsidP="00D672A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50C26"/>
    <w:multiLevelType w:val="multilevel"/>
    <w:tmpl w:val="9856ADA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08AF475D"/>
    <w:multiLevelType w:val="hybridMultilevel"/>
    <w:tmpl w:val="4B7055F2"/>
    <w:lvl w:ilvl="0" w:tplc="A2C87FDA">
      <w:numFmt w:val="bullet"/>
      <w:lvlText w:val="-"/>
      <w:lvlJc w:val="left"/>
      <w:pPr>
        <w:ind w:left="577" w:hanging="360"/>
      </w:pPr>
      <w:rPr>
        <w:rFonts w:ascii="Angsana New" w:eastAsia="Arial Unicode MS" w:hAnsi="Angsana New" w:hint="default"/>
      </w:rPr>
    </w:lvl>
    <w:lvl w:ilvl="1" w:tplc="04090003">
      <w:start w:val="1"/>
      <w:numFmt w:val="bullet"/>
      <w:lvlText w:val="o"/>
      <w:lvlJc w:val="left"/>
      <w:pPr>
        <w:ind w:left="129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5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2">
    <w:nsid w:val="0C4018CD"/>
    <w:multiLevelType w:val="hybridMultilevel"/>
    <w:tmpl w:val="2D2441F6"/>
    <w:lvl w:ilvl="0" w:tplc="AE4C4E5C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A20784"/>
    <w:multiLevelType w:val="hybridMultilevel"/>
    <w:tmpl w:val="AD9A6C9E"/>
    <w:lvl w:ilvl="0" w:tplc="81C003B6">
      <w:start w:val="180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  <w:b w:val="0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B074A0"/>
    <w:multiLevelType w:val="hybridMultilevel"/>
    <w:tmpl w:val="4D20169C"/>
    <w:lvl w:ilvl="0" w:tplc="3BEC5968">
      <w:start w:val="7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11D306A8"/>
    <w:multiLevelType w:val="hybridMultilevel"/>
    <w:tmpl w:val="E6A266D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EF3884"/>
    <w:multiLevelType w:val="hybridMultilevel"/>
    <w:tmpl w:val="208A946A"/>
    <w:lvl w:ilvl="0" w:tplc="CDAE002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Cordi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2946F66"/>
    <w:multiLevelType w:val="hybridMultilevel"/>
    <w:tmpl w:val="7764A3CC"/>
    <w:lvl w:ilvl="0" w:tplc="7AAEC712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8">
    <w:nsid w:val="180832B8"/>
    <w:multiLevelType w:val="hybridMultilevel"/>
    <w:tmpl w:val="078CF3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6E2392"/>
    <w:multiLevelType w:val="hybridMultilevel"/>
    <w:tmpl w:val="7F90459C"/>
    <w:lvl w:ilvl="0" w:tplc="7DC08D98">
      <w:start w:val="4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1A9612DD"/>
    <w:multiLevelType w:val="hybridMultilevel"/>
    <w:tmpl w:val="E11A5EC6"/>
    <w:lvl w:ilvl="0" w:tplc="B29C9E06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032F9"/>
    <w:multiLevelType w:val="hybridMultilevel"/>
    <w:tmpl w:val="8E140504"/>
    <w:lvl w:ilvl="0" w:tplc="F2207B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E1FB4"/>
    <w:multiLevelType w:val="hybridMultilevel"/>
    <w:tmpl w:val="1DF80688"/>
    <w:lvl w:ilvl="0" w:tplc="9CC492EE">
      <w:start w:val="2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224D261D"/>
    <w:multiLevelType w:val="hybridMultilevel"/>
    <w:tmpl w:val="E03E65A6"/>
    <w:lvl w:ilvl="0" w:tplc="DC60E04C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97281"/>
    <w:multiLevelType w:val="hybridMultilevel"/>
    <w:tmpl w:val="E2AEA8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5FC7D77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278B2C92"/>
    <w:multiLevelType w:val="hybridMultilevel"/>
    <w:tmpl w:val="6C16E702"/>
    <w:lvl w:ilvl="0" w:tplc="CD04D0CA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2D9C0391"/>
    <w:multiLevelType w:val="hybridMultilevel"/>
    <w:tmpl w:val="517A0F1E"/>
    <w:lvl w:ilvl="0" w:tplc="427E42C0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cs="Times New Roman"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cs="Times New Roman"/>
      </w:rPr>
    </w:lvl>
  </w:abstractNum>
  <w:abstractNum w:abstractNumId="19">
    <w:nsid w:val="307F45B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386A09BD"/>
    <w:multiLevelType w:val="hybridMultilevel"/>
    <w:tmpl w:val="E11A5EC6"/>
    <w:lvl w:ilvl="0" w:tplc="B29C9E06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C9473D"/>
    <w:multiLevelType w:val="hybridMultilevel"/>
    <w:tmpl w:val="5202A096"/>
    <w:lvl w:ilvl="0" w:tplc="FE828410">
      <w:numFmt w:val="bullet"/>
      <w:lvlText w:val="-"/>
      <w:lvlJc w:val="left"/>
      <w:pPr>
        <w:tabs>
          <w:tab w:val="num" w:pos="1465"/>
        </w:tabs>
        <w:ind w:left="1465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5"/>
        </w:tabs>
        <w:ind w:left="21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5"/>
        </w:tabs>
        <w:ind w:left="2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5"/>
        </w:tabs>
        <w:ind w:left="3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5"/>
        </w:tabs>
        <w:ind w:left="43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5"/>
        </w:tabs>
        <w:ind w:left="5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5"/>
        </w:tabs>
        <w:ind w:left="5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5"/>
        </w:tabs>
        <w:ind w:left="65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5"/>
        </w:tabs>
        <w:ind w:left="7225" w:hanging="360"/>
      </w:pPr>
      <w:rPr>
        <w:rFonts w:ascii="Wingdings" w:hAnsi="Wingdings" w:hint="default"/>
      </w:rPr>
    </w:lvl>
  </w:abstractNum>
  <w:abstractNum w:abstractNumId="23">
    <w:nsid w:val="39291F7C"/>
    <w:multiLevelType w:val="hybridMultilevel"/>
    <w:tmpl w:val="0BCA8E1C"/>
    <w:lvl w:ilvl="0" w:tplc="14D4643C">
      <w:start w:val="4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1" w:tplc="4D1A6BF2">
      <w:start w:val="4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ngsana New" w:eastAsia="Times New Roman" w:hAnsi="Angsana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4">
    <w:nsid w:val="3B8D439D"/>
    <w:multiLevelType w:val="hybridMultilevel"/>
    <w:tmpl w:val="A7A62722"/>
    <w:lvl w:ilvl="0" w:tplc="DBB0B106">
      <w:start w:val="3"/>
      <w:numFmt w:val="thaiLetters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3EBF756C"/>
    <w:multiLevelType w:val="hybridMultilevel"/>
    <w:tmpl w:val="143A48C2"/>
    <w:lvl w:ilvl="0" w:tplc="28D60F18">
      <w:start w:val="15"/>
      <w:numFmt w:val="decimal"/>
      <w:lvlText w:val="%1."/>
      <w:lvlJc w:val="left"/>
      <w:pPr>
        <w:tabs>
          <w:tab w:val="num" w:pos="1440"/>
        </w:tabs>
        <w:ind w:left="1440" w:hanging="540"/>
      </w:pPr>
      <w:rPr>
        <w:rFonts w:cs="Times New Roman" w:hint="default"/>
        <w:sz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42C0E47"/>
    <w:multiLevelType w:val="hybridMultilevel"/>
    <w:tmpl w:val="92C6382E"/>
    <w:lvl w:ilvl="0" w:tplc="B03A2E7C">
      <w:start w:val="2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BF121E"/>
    <w:multiLevelType w:val="hybridMultilevel"/>
    <w:tmpl w:val="171E1C90"/>
    <w:lvl w:ilvl="0" w:tplc="6F0EDBDC">
      <w:numFmt w:val="bullet"/>
      <w:lvlText w:val="-"/>
      <w:lvlJc w:val="left"/>
      <w:pPr>
        <w:ind w:left="540" w:hanging="360"/>
      </w:pPr>
      <w:rPr>
        <w:rFonts w:ascii="Angsana New" w:eastAsia="Arial Unicode MS" w:hAnsi="Angsana New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>
    <w:nsid w:val="49D81B1C"/>
    <w:multiLevelType w:val="hybridMultilevel"/>
    <w:tmpl w:val="3EE8AF16"/>
    <w:lvl w:ilvl="0" w:tplc="5478F9AE">
      <w:start w:val="3"/>
      <w:numFmt w:val="thaiLetters"/>
      <w:lvlText w:val="%1)"/>
      <w:lvlJc w:val="left"/>
      <w:pPr>
        <w:tabs>
          <w:tab w:val="num" w:pos="893"/>
        </w:tabs>
        <w:ind w:left="893" w:hanging="360"/>
      </w:pPr>
      <w:rPr>
        <w:rFonts w:ascii="Times New Roman" w:hAnsi="Times New Roman" w:cs="Times New Roman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13"/>
        </w:tabs>
        <w:ind w:left="161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33"/>
        </w:tabs>
        <w:ind w:left="233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3"/>
        </w:tabs>
        <w:ind w:left="305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73"/>
        </w:tabs>
        <w:ind w:left="377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93"/>
        </w:tabs>
        <w:ind w:left="449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13"/>
        </w:tabs>
        <w:ind w:left="521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33"/>
        </w:tabs>
        <w:ind w:left="593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53"/>
        </w:tabs>
        <w:ind w:left="6653" w:hanging="180"/>
      </w:pPr>
      <w:rPr>
        <w:rFonts w:cs="Times New Roman"/>
      </w:rPr>
    </w:lvl>
  </w:abstractNum>
  <w:abstractNum w:abstractNumId="29">
    <w:nsid w:val="4B9E3826"/>
    <w:multiLevelType w:val="hybridMultilevel"/>
    <w:tmpl w:val="56068688"/>
    <w:lvl w:ilvl="0" w:tplc="6772028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0">
    <w:nsid w:val="4BD573D6"/>
    <w:multiLevelType w:val="multilevel"/>
    <w:tmpl w:val="FFA4EDC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D7C45FB"/>
    <w:multiLevelType w:val="hybridMultilevel"/>
    <w:tmpl w:val="E8F48DEE"/>
    <w:lvl w:ilvl="0" w:tplc="623058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EFF44FD"/>
    <w:multiLevelType w:val="hybridMultilevel"/>
    <w:tmpl w:val="2EF02258"/>
    <w:lvl w:ilvl="0" w:tplc="527265CE">
      <w:start w:val="2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4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5">
    <w:nsid w:val="53EF5254"/>
    <w:multiLevelType w:val="multilevel"/>
    <w:tmpl w:val="5A88ADE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58FA30F4"/>
    <w:multiLevelType w:val="hybridMultilevel"/>
    <w:tmpl w:val="FFA4EDC8"/>
    <w:lvl w:ilvl="0" w:tplc="040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9722E83"/>
    <w:multiLevelType w:val="hybridMultilevel"/>
    <w:tmpl w:val="3EA83D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9D052D2"/>
    <w:multiLevelType w:val="hybridMultilevel"/>
    <w:tmpl w:val="A91E86B4"/>
    <w:lvl w:ilvl="0" w:tplc="A866CC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5861C2"/>
    <w:multiLevelType w:val="multilevel"/>
    <w:tmpl w:val="22D25E9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5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610D7384"/>
    <w:multiLevelType w:val="hybridMultilevel"/>
    <w:tmpl w:val="EFBEE948"/>
    <w:lvl w:ilvl="0" w:tplc="FEB2BECA">
      <w:start w:val="1"/>
      <w:numFmt w:val="lowerLetter"/>
      <w:lvlText w:val="%1)"/>
      <w:lvlJc w:val="left"/>
      <w:pPr>
        <w:ind w:left="907" w:hanging="360"/>
      </w:pPr>
      <w:rPr>
        <w:rFonts w:eastAsia="Times New Roman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41">
    <w:nsid w:val="721F57DD"/>
    <w:multiLevelType w:val="hybridMultilevel"/>
    <w:tmpl w:val="EAB6D62E"/>
    <w:lvl w:ilvl="0" w:tplc="E070BF5E">
      <w:start w:val="28"/>
      <w:numFmt w:val="decimal"/>
      <w:lvlText w:val="%1"/>
      <w:lvlJc w:val="left"/>
      <w:pPr>
        <w:tabs>
          <w:tab w:val="num" w:pos="487"/>
        </w:tabs>
        <w:ind w:left="487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7"/>
        </w:tabs>
        <w:ind w:left="108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7"/>
        </w:tabs>
        <w:ind w:left="180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7"/>
        </w:tabs>
        <w:ind w:left="252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7"/>
        </w:tabs>
        <w:ind w:left="324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7"/>
        </w:tabs>
        <w:ind w:left="396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7"/>
        </w:tabs>
        <w:ind w:left="468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7"/>
        </w:tabs>
        <w:ind w:left="540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7"/>
        </w:tabs>
        <w:ind w:left="6127" w:hanging="180"/>
      </w:pPr>
      <w:rPr>
        <w:rFonts w:cs="Times New Roman"/>
      </w:rPr>
    </w:lvl>
  </w:abstractNum>
  <w:abstractNum w:abstractNumId="42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9631DD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4">
    <w:nsid w:val="7C13385A"/>
    <w:multiLevelType w:val="hybridMultilevel"/>
    <w:tmpl w:val="C32E59F6"/>
    <w:lvl w:ilvl="0" w:tplc="69961E4C">
      <w:start w:val="7"/>
      <w:numFmt w:val="bullet"/>
      <w:lvlText w:val="-"/>
      <w:lvlJc w:val="left"/>
      <w:pPr>
        <w:ind w:left="495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5">
    <w:nsid w:val="7C690DDF"/>
    <w:multiLevelType w:val="hybridMultilevel"/>
    <w:tmpl w:val="DB26FA88"/>
    <w:lvl w:ilvl="0" w:tplc="2C865EC4">
      <w:start w:val="24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5"/>
        </w:tabs>
        <w:ind w:left="144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  <w:rPr>
        <w:rFonts w:cs="Times New Roman"/>
      </w:rPr>
    </w:lvl>
  </w:abstractNum>
  <w:abstractNum w:abstractNumId="46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ascii="Times New Roman" w:hAnsi="Times New Roman" w:cs="Times New Roman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8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2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4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6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8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0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25" w:hanging="180"/>
      </w:pPr>
      <w:rPr>
        <w:rFonts w:cs="Times New Roman"/>
      </w:rPr>
    </w:lvl>
  </w:abstractNum>
  <w:abstractNum w:abstractNumId="47">
    <w:nsid w:val="7F6A6889"/>
    <w:multiLevelType w:val="hybridMultilevel"/>
    <w:tmpl w:val="85DCC69E"/>
    <w:lvl w:ilvl="0" w:tplc="DF1AA522">
      <w:numFmt w:val="bullet"/>
      <w:lvlText w:val="-"/>
      <w:lvlJc w:val="left"/>
      <w:pPr>
        <w:ind w:left="555" w:hanging="360"/>
      </w:pPr>
      <w:rPr>
        <w:rFonts w:ascii="Angsana New" w:eastAsia="Arial Unicode MS" w:hAnsi="Angsana New" w:hint="default"/>
      </w:rPr>
    </w:lvl>
    <w:lvl w:ilvl="1" w:tplc="04090003">
      <w:start w:val="1"/>
      <w:numFmt w:val="bullet"/>
      <w:lvlText w:val="o"/>
      <w:lvlJc w:val="left"/>
      <w:pPr>
        <w:ind w:left="127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9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45"/>
  </w:num>
  <w:num w:numId="4">
    <w:abstractNumId w:val="39"/>
  </w:num>
  <w:num w:numId="5">
    <w:abstractNumId w:val="17"/>
  </w:num>
  <w:num w:numId="6">
    <w:abstractNumId w:val="18"/>
  </w:num>
  <w:num w:numId="7">
    <w:abstractNumId w:val="0"/>
  </w:num>
  <w:num w:numId="8">
    <w:abstractNumId w:val="23"/>
  </w:num>
  <w:num w:numId="9">
    <w:abstractNumId w:val="31"/>
  </w:num>
  <w:num w:numId="10">
    <w:abstractNumId w:val="20"/>
  </w:num>
  <w:num w:numId="11">
    <w:abstractNumId w:val="24"/>
  </w:num>
  <w:num w:numId="12">
    <w:abstractNumId w:val="46"/>
  </w:num>
  <w:num w:numId="13">
    <w:abstractNumId w:val="27"/>
  </w:num>
  <w:num w:numId="14">
    <w:abstractNumId w:val="47"/>
  </w:num>
  <w:num w:numId="15">
    <w:abstractNumId w:val="1"/>
  </w:num>
  <w:num w:numId="16">
    <w:abstractNumId w:val="44"/>
  </w:num>
  <w:num w:numId="17">
    <w:abstractNumId w:val="28"/>
  </w:num>
  <w:num w:numId="18">
    <w:abstractNumId w:val="25"/>
  </w:num>
  <w:num w:numId="19">
    <w:abstractNumId w:val="22"/>
  </w:num>
  <w:num w:numId="20">
    <w:abstractNumId w:val="36"/>
  </w:num>
  <w:num w:numId="21">
    <w:abstractNumId w:val="35"/>
  </w:num>
  <w:num w:numId="22">
    <w:abstractNumId w:val="30"/>
  </w:num>
  <w:num w:numId="23">
    <w:abstractNumId w:val="2"/>
  </w:num>
  <w:num w:numId="24">
    <w:abstractNumId w:val="8"/>
  </w:num>
  <w:num w:numId="25">
    <w:abstractNumId w:val="32"/>
  </w:num>
  <w:num w:numId="26">
    <w:abstractNumId w:val="4"/>
  </w:num>
  <w:num w:numId="27">
    <w:abstractNumId w:val="37"/>
  </w:num>
  <w:num w:numId="28">
    <w:abstractNumId w:val="16"/>
  </w:num>
  <w:num w:numId="29">
    <w:abstractNumId w:val="9"/>
  </w:num>
  <w:num w:numId="30">
    <w:abstractNumId w:val="6"/>
  </w:num>
  <w:num w:numId="31">
    <w:abstractNumId w:val="40"/>
  </w:num>
  <w:num w:numId="32">
    <w:abstractNumId w:val="7"/>
  </w:num>
  <w:num w:numId="33">
    <w:abstractNumId w:val="14"/>
  </w:num>
  <w:num w:numId="34">
    <w:abstractNumId w:val="12"/>
  </w:num>
  <w:num w:numId="35">
    <w:abstractNumId w:val="3"/>
  </w:num>
  <w:num w:numId="36">
    <w:abstractNumId w:val="5"/>
  </w:num>
  <w:num w:numId="37">
    <w:abstractNumId w:val="41"/>
  </w:num>
  <w:num w:numId="38">
    <w:abstractNumId w:val="29"/>
  </w:num>
  <w:num w:numId="39">
    <w:abstractNumId w:val="19"/>
  </w:num>
  <w:num w:numId="40">
    <w:abstractNumId w:val="13"/>
  </w:num>
  <w:num w:numId="41">
    <w:abstractNumId w:val="34"/>
  </w:num>
  <w:num w:numId="42">
    <w:abstractNumId w:val="43"/>
  </w:num>
  <w:num w:numId="43">
    <w:abstractNumId w:val="42"/>
  </w:num>
  <w:num w:numId="44">
    <w:abstractNumId w:val="11"/>
  </w:num>
  <w:num w:numId="45">
    <w:abstractNumId w:val="38"/>
  </w:num>
  <w:num w:numId="46">
    <w:abstractNumId w:val="10"/>
  </w:num>
  <w:num w:numId="47">
    <w:abstractNumId w:val="33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proofState w:spelling="clean"/>
  <w:defaultTabStop w:val="562"/>
  <w:doNotHyphenateCaps/>
  <w:drawingGridHorizontalSpacing w:val="15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96"/>
    <w:rsid w:val="00000137"/>
    <w:rsid w:val="00001F74"/>
    <w:rsid w:val="00003ED3"/>
    <w:rsid w:val="000047E4"/>
    <w:rsid w:val="00006F27"/>
    <w:rsid w:val="00007C4B"/>
    <w:rsid w:val="000109FE"/>
    <w:rsid w:val="00011B65"/>
    <w:rsid w:val="0001325C"/>
    <w:rsid w:val="0001395D"/>
    <w:rsid w:val="00015541"/>
    <w:rsid w:val="00017C26"/>
    <w:rsid w:val="0002091B"/>
    <w:rsid w:val="00022D8F"/>
    <w:rsid w:val="0002394B"/>
    <w:rsid w:val="000242EB"/>
    <w:rsid w:val="000256C2"/>
    <w:rsid w:val="00030087"/>
    <w:rsid w:val="00030683"/>
    <w:rsid w:val="000314A8"/>
    <w:rsid w:val="00033255"/>
    <w:rsid w:val="00033AE8"/>
    <w:rsid w:val="00040205"/>
    <w:rsid w:val="00041928"/>
    <w:rsid w:val="000427A8"/>
    <w:rsid w:val="00042ED6"/>
    <w:rsid w:val="00047912"/>
    <w:rsid w:val="00047F32"/>
    <w:rsid w:val="00050539"/>
    <w:rsid w:val="00055396"/>
    <w:rsid w:val="00056DBE"/>
    <w:rsid w:val="00057CFC"/>
    <w:rsid w:val="00061CDF"/>
    <w:rsid w:val="000624BF"/>
    <w:rsid w:val="00063620"/>
    <w:rsid w:val="00066B4C"/>
    <w:rsid w:val="00067ECA"/>
    <w:rsid w:val="00072010"/>
    <w:rsid w:val="00072B2F"/>
    <w:rsid w:val="00072BA3"/>
    <w:rsid w:val="0007358B"/>
    <w:rsid w:val="00083267"/>
    <w:rsid w:val="00086296"/>
    <w:rsid w:val="00086392"/>
    <w:rsid w:val="000906A8"/>
    <w:rsid w:val="00092701"/>
    <w:rsid w:val="00093998"/>
    <w:rsid w:val="00094075"/>
    <w:rsid w:val="0009548E"/>
    <w:rsid w:val="000958D9"/>
    <w:rsid w:val="000A3EAD"/>
    <w:rsid w:val="000A6167"/>
    <w:rsid w:val="000A724A"/>
    <w:rsid w:val="000A7D1E"/>
    <w:rsid w:val="000B0CAD"/>
    <w:rsid w:val="000B1E20"/>
    <w:rsid w:val="000B243C"/>
    <w:rsid w:val="000B2815"/>
    <w:rsid w:val="000B593D"/>
    <w:rsid w:val="000B664E"/>
    <w:rsid w:val="000C1367"/>
    <w:rsid w:val="000C25B0"/>
    <w:rsid w:val="000C289C"/>
    <w:rsid w:val="000C3804"/>
    <w:rsid w:val="000C3A41"/>
    <w:rsid w:val="000C44FC"/>
    <w:rsid w:val="000C51EB"/>
    <w:rsid w:val="000C6991"/>
    <w:rsid w:val="000C7E30"/>
    <w:rsid w:val="000D150D"/>
    <w:rsid w:val="000D16CC"/>
    <w:rsid w:val="000D1C86"/>
    <w:rsid w:val="000D243E"/>
    <w:rsid w:val="000D2A88"/>
    <w:rsid w:val="000D44D0"/>
    <w:rsid w:val="000D4E9D"/>
    <w:rsid w:val="000D56CA"/>
    <w:rsid w:val="000D674F"/>
    <w:rsid w:val="000D6913"/>
    <w:rsid w:val="000D6D52"/>
    <w:rsid w:val="000D718E"/>
    <w:rsid w:val="000D7765"/>
    <w:rsid w:val="000E2D01"/>
    <w:rsid w:val="000E46BA"/>
    <w:rsid w:val="000E533E"/>
    <w:rsid w:val="000F1C5D"/>
    <w:rsid w:val="000F2092"/>
    <w:rsid w:val="000F2377"/>
    <w:rsid w:val="000F43D0"/>
    <w:rsid w:val="000F6802"/>
    <w:rsid w:val="000F6D0F"/>
    <w:rsid w:val="000F71C5"/>
    <w:rsid w:val="0010007F"/>
    <w:rsid w:val="00100540"/>
    <w:rsid w:val="001013E8"/>
    <w:rsid w:val="001024A2"/>
    <w:rsid w:val="00102976"/>
    <w:rsid w:val="00102C79"/>
    <w:rsid w:val="00105669"/>
    <w:rsid w:val="00106FFA"/>
    <w:rsid w:val="0011011F"/>
    <w:rsid w:val="00111027"/>
    <w:rsid w:val="00113C7B"/>
    <w:rsid w:val="00113CE8"/>
    <w:rsid w:val="00115D58"/>
    <w:rsid w:val="0011667B"/>
    <w:rsid w:val="001174D6"/>
    <w:rsid w:val="00120552"/>
    <w:rsid w:val="00121D24"/>
    <w:rsid w:val="00121DCE"/>
    <w:rsid w:val="001223DC"/>
    <w:rsid w:val="00122509"/>
    <w:rsid w:val="00122B5C"/>
    <w:rsid w:val="00122B76"/>
    <w:rsid w:val="0012342A"/>
    <w:rsid w:val="0012343C"/>
    <w:rsid w:val="001236D5"/>
    <w:rsid w:val="00125177"/>
    <w:rsid w:val="00125989"/>
    <w:rsid w:val="00125D7B"/>
    <w:rsid w:val="00126360"/>
    <w:rsid w:val="001276D9"/>
    <w:rsid w:val="00127B6A"/>
    <w:rsid w:val="00127F92"/>
    <w:rsid w:val="00130952"/>
    <w:rsid w:val="001334F5"/>
    <w:rsid w:val="00133908"/>
    <w:rsid w:val="001343B1"/>
    <w:rsid w:val="00135431"/>
    <w:rsid w:val="001354AB"/>
    <w:rsid w:val="00135C6E"/>
    <w:rsid w:val="00135D9F"/>
    <w:rsid w:val="001361D8"/>
    <w:rsid w:val="00136BE9"/>
    <w:rsid w:val="00137E2E"/>
    <w:rsid w:val="001406BE"/>
    <w:rsid w:val="0014288B"/>
    <w:rsid w:val="00146E1A"/>
    <w:rsid w:val="00146F24"/>
    <w:rsid w:val="00150B4D"/>
    <w:rsid w:val="00150E46"/>
    <w:rsid w:val="001514EA"/>
    <w:rsid w:val="00151B0B"/>
    <w:rsid w:val="00152B7D"/>
    <w:rsid w:val="0015418E"/>
    <w:rsid w:val="00154192"/>
    <w:rsid w:val="00155983"/>
    <w:rsid w:val="0015606C"/>
    <w:rsid w:val="00157E94"/>
    <w:rsid w:val="0016003D"/>
    <w:rsid w:val="001611D7"/>
    <w:rsid w:val="00161E16"/>
    <w:rsid w:val="00162304"/>
    <w:rsid w:val="00162A78"/>
    <w:rsid w:val="001652C4"/>
    <w:rsid w:val="00167A45"/>
    <w:rsid w:val="00170E04"/>
    <w:rsid w:val="00171E6E"/>
    <w:rsid w:val="0017513D"/>
    <w:rsid w:val="00175603"/>
    <w:rsid w:val="0018037E"/>
    <w:rsid w:val="00184113"/>
    <w:rsid w:val="00184964"/>
    <w:rsid w:val="00186555"/>
    <w:rsid w:val="001873B8"/>
    <w:rsid w:val="001910DB"/>
    <w:rsid w:val="00192D14"/>
    <w:rsid w:val="00193A72"/>
    <w:rsid w:val="00193D3B"/>
    <w:rsid w:val="00195C32"/>
    <w:rsid w:val="00196175"/>
    <w:rsid w:val="001A01CB"/>
    <w:rsid w:val="001A0F56"/>
    <w:rsid w:val="001A1628"/>
    <w:rsid w:val="001A19DF"/>
    <w:rsid w:val="001A2AE8"/>
    <w:rsid w:val="001A4210"/>
    <w:rsid w:val="001A5B91"/>
    <w:rsid w:val="001A5F5A"/>
    <w:rsid w:val="001B043F"/>
    <w:rsid w:val="001B0F8C"/>
    <w:rsid w:val="001B2E6C"/>
    <w:rsid w:val="001B39F3"/>
    <w:rsid w:val="001B42F5"/>
    <w:rsid w:val="001B71C6"/>
    <w:rsid w:val="001C008F"/>
    <w:rsid w:val="001C4223"/>
    <w:rsid w:val="001C45EE"/>
    <w:rsid w:val="001C4ADE"/>
    <w:rsid w:val="001C5D84"/>
    <w:rsid w:val="001C709B"/>
    <w:rsid w:val="001D10D7"/>
    <w:rsid w:val="001D11B3"/>
    <w:rsid w:val="001D4900"/>
    <w:rsid w:val="001D4ADD"/>
    <w:rsid w:val="001D4BAC"/>
    <w:rsid w:val="001D4BD1"/>
    <w:rsid w:val="001D53FD"/>
    <w:rsid w:val="001D55C0"/>
    <w:rsid w:val="001D5B80"/>
    <w:rsid w:val="001D7610"/>
    <w:rsid w:val="001E257D"/>
    <w:rsid w:val="001E4947"/>
    <w:rsid w:val="001E4E9F"/>
    <w:rsid w:val="001E510F"/>
    <w:rsid w:val="001E656E"/>
    <w:rsid w:val="001E770E"/>
    <w:rsid w:val="001F4CD4"/>
    <w:rsid w:val="001F6808"/>
    <w:rsid w:val="001F7565"/>
    <w:rsid w:val="002000D8"/>
    <w:rsid w:val="00204DD9"/>
    <w:rsid w:val="00205158"/>
    <w:rsid w:val="00205184"/>
    <w:rsid w:val="00205ADC"/>
    <w:rsid w:val="002064D8"/>
    <w:rsid w:val="00206787"/>
    <w:rsid w:val="002075E3"/>
    <w:rsid w:val="00210DD4"/>
    <w:rsid w:val="002110BF"/>
    <w:rsid w:val="00211625"/>
    <w:rsid w:val="00211A0C"/>
    <w:rsid w:val="00213BD7"/>
    <w:rsid w:val="00213CDF"/>
    <w:rsid w:val="00217F2E"/>
    <w:rsid w:val="00225F43"/>
    <w:rsid w:val="002268A4"/>
    <w:rsid w:val="00226B96"/>
    <w:rsid w:val="0022777F"/>
    <w:rsid w:val="00230526"/>
    <w:rsid w:val="00235425"/>
    <w:rsid w:val="00240445"/>
    <w:rsid w:val="00243995"/>
    <w:rsid w:val="0024439A"/>
    <w:rsid w:val="002444DA"/>
    <w:rsid w:val="00245B5F"/>
    <w:rsid w:val="00245C97"/>
    <w:rsid w:val="00247E39"/>
    <w:rsid w:val="00250D2A"/>
    <w:rsid w:val="00253840"/>
    <w:rsid w:val="00254A13"/>
    <w:rsid w:val="00255546"/>
    <w:rsid w:val="0025621F"/>
    <w:rsid w:val="0026026A"/>
    <w:rsid w:val="002604F0"/>
    <w:rsid w:val="002610AB"/>
    <w:rsid w:val="00261573"/>
    <w:rsid w:val="0026210A"/>
    <w:rsid w:val="00262A75"/>
    <w:rsid w:val="00263991"/>
    <w:rsid w:val="00263D80"/>
    <w:rsid w:val="00264126"/>
    <w:rsid w:val="00271226"/>
    <w:rsid w:val="00273141"/>
    <w:rsid w:val="00273A0B"/>
    <w:rsid w:val="00274831"/>
    <w:rsid w:val="00277E19"/>
    <w:rsid w:val="002806C9"/>
    <w:rsid w:val="00280C9B"/>
    <w:rsid w:val="00280EDB"/>
    <w:rsid w:val="002823FE"/>
    <w:rsid w:val="00283638"/>
    <w:rsid w:val="0028773E"/>
    <w:rsid w:val="002909D4"/>
    <w:rsid w:val="00290A91"/>
    <w:rsid w:val="00292C5C"/>
    <w:rsid w:val="00292DD1"/>
    <w:rsid w:val="00292F64"/>
    <w:rsid w:val="002940C3"/>
    <w:rsid w:val="00294911"/>
    <w:rsid w:val="00295DCB"/>
    <w:rsid w:val="002A05E1"/>
    <w:rsid w:val="002A242D"/>
    <w:rsid w:val="002A29A8"/>
    <w:rsid w:val="002A3F84"/>
    <w:rsid w:val="002A5FF8"/>
    <w:rsid w:val="002B24D9"/>
    <w:rsid w:val="002B2CD5"/>
    <w:rsid w:val="002B457D"/>
    <w:rsid w:val="002B6E1B"/>
    <w:rsid w:val="002C6ABC"/>
    <w:rsid w:val="002C6B5C"/>
    <w:rsid w:val="002C75B0"/>
    <w:rsid w:val="002D1DD3"/>
    <w:rsid w:val="002D1EDB"/>
    <w:rsid w:val="002D5196"/>
    <w:rsid w:val="002E05C6"/>
    <w:rsid w:val="002E260A"/>
    <w:rsid w:val="002E30BD"/>
    <w:rsid w:val="002E3C79"/>
    <w:rsid w:val="002E504F"/>
    <w:rsid w:val="002E6681"/>
    <w:rsid w:val="002F13D8"/>
    <w:rsid w:val="002F2D07"/>
    <w:rsid w:val="002F2D5F"/>
    <w:rsid w:val="002F2E91"/>
    <w:rsid w:val="002F6A9A"/>
    <w:rsid w:val="002F7FD2"/>
    <w:rsid w:val="00301A36"/>
    <w:rsid w:val="00302A0B"/>
    <w:rsid w:val="0030318B"/>
    <w:rsid w:val="00303A1F"/>
    <w:rsid w:val="003053D9"/>
    <w:rsid w:val="00306471"/>
    <w:rsid w:val="00307758"/>
    <w:rsid w:val="003128EB"/>
    <w:rsid w:val="0031663E"/>
    <w:rsid w:val="00316D4D"/>
    <w:rsid w:val="00317394"/>
    <w:rsid w:val="00320310"/>
    <w:rsid w:val="00320931"/>
    <w:rsid w:val="00320AE4"/>
    <w:rsid w:val="0032517E"/>
    <w:rsid w:val="00326E4A"/>
    <w:rsid w:val="0032733A"/>
    <w:rsid w:val="00331DDE"/>
    <w:rsid w:val="003340A5"/>
    <w:rsid w:val="003347AF"/>
    <w:rsid w:val="00334D85"/>
    <w:rsid w:val="003355FF"/>
    <w:rsid w:val="00337214"/>
    <w:rsid w:val="00340AF9"/>
    <w:rsid w:val="00341A90"/>
    <w:rsid w:val="00342F29"/>
    <w:rsid w:val="00344765"/>
    <w:rsid w:val="00347976"/>
    <w:rsid w:val="00350298"/>
    <w:rsid w:val="003513A7"/>
    <w:rsid w:val="003517BD"/>
    <w:rsid w:val="00353F3F"/>
    <w:rsid w:val="00356F71"/>
    <w:rsid w:val="00357B6A"/>
    <w:rsid w:val="003600FF"/>
    <w:rsid w:val="00362534"/>
    <w:rsid w:val="003635A0"/>
    <w:rsid w:val="00363DC6"/>
    <w:rsid w:val="00364288"/>
    <w:rsid w:val="00364C42"/>
    <w:rsid w:val="0036722E"/>
    <w:rsid w:val="0037040E"/>
    <w:rsid w:val="00372837"/>
    <w:rsid w:val="00373242"/>
    <w:rsid w:val="00374380"/>
    <w:rsid w:val="00375D5A"/>
    <w:rsid w:val="0038030D"/>
    <w:rsid w:val="003814D8"/>
    <w:rsid w:val="00382090"/>
    <w:rsid w:val="003822DD"/>
    <w:rsid w:val="0038422F"/>
    <w:rsid w:val="00384FF3"/>
    <w:rsid w:val="003860ED"/>
    <w:rsid w:val="003865AC"/>
    <w:rsid w:val="0038690A"/>
    <w:rsid w:val="00386F5A"/>
    <w:rsid w:val="00386FF2"/>
    <w:rsid w:val="00394153"/>
    <w:rsid w:val="00394A79"/>
    <w:rsid w:val="00394D94"/>
    <w:rsid w:val="00396853"/>
    <w:rsid w:val="00396E2F"/>
    <w:rsid w:val="00397B23"/>
    <w:rsid w:val="003A371D"/>
    <w:rsid w:val="003A5EF8"/>
    <w:rsid w:val="003A6F8E"/>
    <w:rsid w:val="003A7E8F"/>
    <w:rsid w:val="003B49E1"/>
    <w:rsid w:val="003B555E"/>
    <w:rsid w:val="003B5733"/>
    <w:rsid w:val="003B6261"/>
    <w:rsid w:val="003B64C1"/>
    <w:rsid w:val="003C1443"/>
    <w:rsid w:val="003C14B4"/>
    <w:rsid w:val="003C16FD"/>
    <w:rsid w:val="003C4815"/>
    <w:rsid w:val="003C4C69"/>
    <w:rsid w:val="003C5D47"/>
    <w:rsid w:val="003C5E58"/>
    <w:rsid w:val="003C720C"/>
    <w:rsid w:val="003C7B1E"/>
    <w:rsid w:val="003D0010"/>
    <w:rsid w:val="003D04F2"/>
    <w:rsid w:val="003D210F"/>
    <w:rsid w:val="003D397C"/>
    <w:rsid w:val="003E040F"/>
    <w:rsid w:val="003E18FD"/>
    <w:rsid w:val="003E1D58"/>
    <w:rsid w:val="003E23F2"/>
    <w:rsid w:val="003E3FEB"/>
    <w:rsid w:val="003E4BCF"/>
    <w:rsid w:val="003F1F13"/>
    <w:rsid w:val="003F5A4E"/>
    <w:rsid w:val="00400B76"/>
    <w:rsid w:val="00401AEF"/>
    <w:rsid w:val="00401FEC"/>
    <w:rsid w:val="004052BB"/>
    <w:rsid w:val="00405714"/>
    <w:rsid w:val="004058DC"/>
    <w:rsid w:val="00406268"/>
    <w:rsid w:val="0040761A"/>
    <w:rsid w:val="00407B9E"/>
    <w:rsid w:val="004114ED"/>
    <w:rsid w:val="0041208E"/>
    <w:rsid w:val="004121A4"/>
    <w:rsid w:val="00415290"/>
    <w:rsid w:val="004169B8"/>
    <w:rsid w:val="00416C0E"/>
    <w:rsid w:val="00421302"/>
    <w:rsid w:val="00421C72"/>
    <w:rsid w:val="00421F42"/>
    <w:rsid w:val="00422348"/>
    <w:rsid w:val="00423546"/>
    <w:rsid w:val="00423E6F"/>
    <w:rsid w:val="00423F83"/>
    <w:rsid w:val="004248EF"/>
    <w:rsid w:val="00425DB8"/>
    <w:rsid w:val="00426071"/>
    <w:rsid w:val="004317BE"/>
    <w:rsid w:val="00431B92"/>
    <w:rsid w:val="00432AED"/>
    <w:rsid w:val="00432E61"/>
    <w:rsid w:val="004353C3"/>
    <w:rsid w:val="00435911"/>
    <w:rsid w:val="00436D18"/>
    <w:rsid w:val="00437947"/>
    <w:rsid w:val="00441581"/>
    <w:rsid w:val="00443C5F"/>
    <w:rsid w:val="00443E9D"/>
    <w:rsid w:val="00444EA3"/>
    <w:rsid w:val="00445EE8"/>
    <w:rsid w:val="0045042C"/>
    <w:rsid w:val="004518C8"/>
    <w:rsid w:val="00453273"/>
    <w:rsid w:val="0045411A"/>
    <w:rsid w:val="00456C31"/>
    <w:rsid w:val="004574CA"/>
    <w:rsid w:val="004624CB"/>
    <w:rsid w:val="00463E41"/>
    <w:rsid w:val="00466BDB"/>
    <w:rsid w:val="00467301"/>
    <w:rsid w:val="0047057A"/>
    <w:rsid w:val="0047276C"/>
    <w:rsid w:val="004736E7"/>
    <w:rsid w:val="004744EE"/>
    <w:rsid w:val="004748FA"/>
    <w:rsid w:val="00474B34"/>
    <w:rsid w:val="004751C6"/>
    <w:rsid w:val="004809F9"/>
    <w:rsid w:val="00481CAA"/>
    <w:rsid w:val="004823F8"/>
    <w:rsid w:val="00482739"/>
    <w:rsid w:val="00483708"/>
    <w:rsid w:val="004854C5"/>
    <w:rsid w:val="004867FB"/>
    <w:rsid w:val="004915EA"/>
    <w:rsid w:val="00491DB2"/>
    <w:rsid w:val="004921EC"/>
    <w:rsid w:val="00493A29"/>
    <w:rsid w:val="004952E9"/>
    <w:rsid w:val="00496906"/>
    <w:rsid w:val="00497E5F"/>
    <w:rsid w:val="004A04C6"/>
    <w:rsid w:val="004A0595"/>
    <w:rsid w:val="004A125B"/>
    <w:rsid w:val="004A15C4"/>
    <w:rsid w:val="004A255F"/>
    <w:rsid w:val="004A316E"/>
    <w:rsid w:val="004A36A0"/>
    <w:rsid w:val="004A39DC"/>
    <w:rsid w:val="004A57BE"/>
    <w:rsid w:val="004A67C0"/>
    <w:rsid w:val="004A7827"/>
    <w:rsid w:val="004A7BD2"/>
    <w:rsid w:val="004B03CA"/>
    <w:rsid w:val="004B089C"/>
    <w:rsid w:val="004B0AC0"/>
    <w:rsid w:val="004B0BFE"/>
    <w:rsid w:val="004B0F7D"/>
    <w:rsid w:val="004B2735"/>
    <w:rsid w:val="004B2B01"/>
    <w:rsid w:val="004B4A52"/>
    <w:rsid w:val="004B680F"/>
    <w:rsid w:val="004B78D9"/>
    <w:rsid w:val="004B7C6D"/>
    <w:rsid w:val="004C0C7D"/>
    <w:rsid w:val="004C0F28"/>
    <w:rsid w:val="004C0FE9"/>
    <w:rsid w:val="004C3663"/>
    <w:rsid w:val="004C4CE5"/>
    <w:rsid w:val="004C6063"/>
    <w:rsid w:val="004C6971"/>
    <w:rsid w:val="004C6BB8"/>
    <w:rsid w:val="004C72EC"/>
    <w:rsid w:val="004C73F0"/>
    <w:rsid w:val="004D06DC"/>
    <w:rsid w:val="004D0D33"/>
    <w:rsid w:val="004D3A6B"/>
    <w:rsid w:val="004D55F2"/>
    <w:rsid w:val="004D61EC"/>
    <w:rsid w:val="004E0151"/>
    <w:rsid w:val="004E313E"/>
    <w:rsid w:val="004E3CE3"/>
    <w:rsid w:val="004E4024"/>
    <w:rsid w:val="004E4873"/>
    <w:rsid w:val="004E7CB1"/>
    <w:rsid w:val="004E7CF7"/>
    <w:rsid w:val="004F09FB"/>
    <w:rsid w:val="004F35CF"/>
    <w:rsid w:val="004F47F0"/>
    <w:rsid w:val="004F4BEC"/>
    <w:rsid w:val="004F4E6E"/>
    <w:rsid w:val="004F5A40"/>
    <w:rsid w:val="004F6E63"/>
    <w:rsid w:val="004F7170"/>
    <w:rsid w:val="0050088C"/>
    <w:rsid w:val="00501648"/>
    <w:rsid w:val="00502979"/>
    <w:rsid w:val="00504821"/>
    <w:rsid w:val="0050561F"/>
    <w:rsid w:val="00506D9A"/>
    <w:rsid w:val="005103F4"/>
    <w:rsid w:val="00511478"/>
    <w:rsid w:val="00512404"/>
    <w:rsid w:val="005148AD"/>
    <w:rsid w:val="00516BF0"/>
    <w:rsid w:val="0051785F"/>
    <w:rsid w:val="00517A1A"/>
    <w:rsid w:val="00525A77"/>
    <w:rsid w:val="005263D7"/>
    <w:rsid w:val="00526C21"/>
    <w:rsid w:val="005278F3"/>
    <w:rsid w:val="0053003B"/>
    <w:rsid w:val="00530829"/>
    <w:rsid w:val="00530910"/>
    <w:rsid w:val="00530E5B"/>
    <w:rsid w:val="005328F3"/>
    <w:rsid w:val="00533403"/>
    <w:rsid w:val="00537748"/>
    <w:rsid w:val="0053791B"/>
    <w:rsid w:val="00541CED"/>
    <w:rsid w:val="005428CE"/>
    <w:rsid w:val="00543F41"/>
    <w:rsid w:val="0054408B"/>
    <w:rsid w:val="005449FD"/>
    <w:rsid w:val="00544A99"/>
    <w:rsid w:val="00545088"/>
    <w:rsid w:val="00546AAF"/>
    <w:rsid w:val="00547EBF"/>
    <w:rsid w:val="00556897"/>
    <w:rsid w:val="0055764F"/>
    <w:rsid w:val="00561D05"/>
    <w:rsid w:val="005629C1"/>
    <w:rsid w:val="005640F8"/>
    <w:rsid w:val="005661CB"/>
    <w:rsid w:val="00567B84"/>
    <w:rsid w:val="0057006A"/>
    <w:rsid w:val="00570A0D"/>
    <w:rsid w:val="00573B90"/>
    <w:rsid w:val="00574298"/>
    <w:rsid w:val="00576BC8"/>
    <w:rsid w:val="00577320"/>
    <w:rsid w:val="00580C5C"/>
    <w:rsid w:val="00586CA9"/>
    <w:rsid w:val="00590D8C"/>
    <w:rsid w:val="005924CE"/>
    <w:rsid w:val="00592BC9"/>
    <w:rsid w:val="00593DB0"/>
    <w:rsid w:val="0059642D"/>
    <w:rsid w:val="005A06B8"/>
    <w:rsid w:val="005A089A"/>
    <w:rsid w:val="005A162E"/>
    <w:rsid w:val="005A17E6"/>
    <w:rsid w:val="005A6076"/>
    <w:rsid w:val="005A7F10"/>
    <w:rsid w:val="005B0ECA"/>
    <w:rsid w:val="005B3238"/>
    <w:rsid w:val="005B3729"/>
    <w:rsid w:val="005B64E6"/>
    <w:rsid w:val="005B70BA"/>
    <w:rsid w:val="005C0344"/>
    <w:rsid w:val="005C0D7C"/>
    <w:rsid w:val="005C2C43"/>
    <w:rsid w:val="005C3E21"/>
    <w:rsid w:val="005C3F2E"/>
    <w:rsid w:val="005C5F05"/>
    <w:rsid w:val="005D0485"/>
    <w:rsid w:val="005D110D"/>
    <w:rsid w:val="005D1ACC"/>
    <w:rsid w:val="005D524F"/>
    <w:rsid w:val="005D6FC4"/>
    <w:rsid w:val="005D7707"/>
    <w:rsid w:val="005D7B44"/>
    <w:rsid w:val="005E1271"/>
    <w:rsid w:val="005E156C"/>
    <w:rsid w:val="005E1A24"/>
    <w:rsid w:val="005E1BEC"/>
    <w:rsid w:val="005E2930"/>
    <w:rsid w:val="005E4440"/>
    <w:rsid w:val="005E4C9B"/>
    <w:rsid w:val="005E58EF"/>
    <w:rsid w:val="005E59D6"/>
    <w:rsid w:val="005E5DBD"/>
    <w:rsid w:val="005F02FB"/>
    <w:rsid w:val="005F07DD"/>
    <w:rsid w:val="005F0930"/>
    <w:rsid w:val="005F0B1F"/>
    <w:rsid w:val="005F2298"/>
    <w:rsid w:val="005F45BC"/>
    <w:rsid w:val="005F6672"/>
    <w:rsid w:val="005F759E"/>
    <w:rsid w:val="005F77D0"/>
    <w:rsid w:val="005F787C"/>
    <w:rsid w:val="005F7B8C"/>
    <w:rsid w:val="006005F7"/>
    <w:rsid w:val="00604808"/>
    <w:rsid w:val="00604DE1"/>
    <w:rsid w:val="0060678E"/>
    <w:rsid w:val="00607AA8"/>
    <w:rsid w:val="006101E4"/>
    <w:rsid w:val="0061121F"/>
    <w:rsid w:val="0061194C"/>
    <w:rsid w:val="00612963"/>
    <w:rsid w:val="00614871"/>
    <w:rsid w:val="00615D1C"/>
    <w:rsid w:val="006161E7"/>
    <w:rsid w:val="00616E2F"/>
    <w:rsid w:val="006216FA"/>
    <w:rsid w:val="00621A41"/>
    <w:rsid w:val="006223D7"/>
    <w:rsid w:val="00623E17"/>
    <w:rsid w:val="00625ED8"/>
    <w:rsid w:val="006267F7"/>
    <w:rsid w:val="00630692"/>
    <w:rsid w:val="006339B6"/>
    <w:rsid w:val="006344F3"/>
    <w:rsid w:val="00634AD2"/>
    <w:rsid w:val="00634C93"/>
    <w:rsid w:val="00634C99"/>
    <w:rsid w:val="00637A2D"/>
    <w:rsid w:val="00637BB7"/>
    <w:rsid w:val="00642546"/>
    <w:rsid w:val="00643F13"/>
    <w:rsid w:val="0064429F"/>
    <w:rsid w:val="00644BD9"/>
    <w:rsid w:val="00644CA7"/>
    <w:rsid w:val="00647114"/>
    <w:rsid w:val="00647404"/>
    <w:rsid w:val="006504B4"/>
    <w:rsid w:val="00650717"/>
    <w:rsid w:val="0065083A"/>
    <w:rsid w:val="00650A34"/>
    <w:rsid w:val="00650D59"/>
    <w:rsid w:val="00652885"/>
    <w:rsid w:val="00653FCD"/>
    <w:rsid w:val="00654C1D"/>
    <w:rsid w:val="006566E3"/>
    <w:rsid w:val="00657F7E"/>
    <w:rsid w:val="00657FC4"/>
    <w:rsid w:val="006604E2"/>
    <w:rsid w:val="00666487"/>
    <w:rsid w:val="00666572"/>
    <w:rsid w:val="00666B56"/>
    <w:rsid w:val="006703E9"/>
    <w:rsid w:val="006710DE"/>
    <w:rsid w:val="00675321"/>
    <w:rsid w:val="00680165"/>
    <w:rsid w:val="00680D29"/>
    <w:rsid w:val="0068194F"/>
    <w:rsid w:val="00683166"/>
    <w:rsid w:val="00684927"/>
    <w:rsid w:val="00685BC5"/>
    <w:rsid w:val="00685E83"/>
    <w:rsid w:val="00687484"/>
    <w:rsid w:val="006903D2"/>
    <w:rsid w:val="006904BD"/>
    <w:rsid w:val="006939A6"/>
    <w:rsid w:val="0069429C"/>
    <w:rsid w:val="00696718"/>
    <w:rsid w:val="00696991"/>
    <w:rsid w:val="006A1C48"/>
    <w:rsid w:val="006A26B8"/>
    <w:rsid w:val="006A27FC"/>
    <w:rsid w:val="006A3C4F"/>
    <w:rsid w:val="006A4A5B"/>
    <w:rsid w:val="006A5423"/>
    <w:rsid w:val="006A6125"/>
    <w:rsid w:val="006A683F"/>
    <w:rsid w:val="006B05F4"/>
    <w:rsid w:val="006B2DFA"/>
    <w:rsid w:val="006B4A50"/>
    <w:rsid w:val="006B4C49"/>
    <w:rsid w:val="006B65DD"/>
    <w:rsid w:val="006C1E6D"/>
    <w:rsid w:val="006C2012"/>
    <w:rsid w:val="006C2733"/>
    <w:rsid w:val="006C28D6"/>
    <w:rsid w:val="006C4B36"/>
    <w:rsid w:val="006C60CE"/>
    <w:rsid w:val="006C6893"/>
    <w:rsid w:val="006C734F"/>
    <w:rsid w:val="006D0D40"/>
    <w:rsid w:val="006D1076"/>
    <w:rsid w:val="006D3381"/>
    <w:rsid w:val="006D4226"/>
    <w:rsid w:val="006D5C88"/>
    <w:rsid w:val="006D7416"/>
    <w:rsid w:val="006E0270"/>
    <w:rsid w:val="006E0696"/>
    <w:rsid w:val="006E0D56"/>
    <w:rsid w:val="006E4C06"/>
    <w:rsid w:val="006E659E"/>
    <w:rsid w:val="006F0524"/>
    <w:rsid w:val="006F1757"/>
    <w:rsid w:val="006F58FD"/>
    <w:rsid w:val="006F78E2"/>
    <w:rsid w:val="006F7FCF"/>
    <w:rsid w:val="00703A8B"/>
    <w:rsid w:val="00705565"/>
    <w:rsid w:val="00710106"/>
    <w:rsid w:val="0071329C"/>
    <w:rsid w:val="007141F4"/>
    <w:rsid w:val="00714D98"/>
    <w:rsid w:val="0071541C"/>
    <w:rsid w:val="00715EBE"/>
    <w:rsid w:val="00715F75"/>
    <w:rsid w:val="007168EC"/>
    <w:rsid w:val="00720C29"/>
    <w:rsid w:val="00723378"/>
    <w:rsid w:val="00723E5A"/>
    <w:rsid w:val="007243E5"/>
    <w:rsid w:val="00726713"/>
    <w:rsid w:val="007308AD"/>
    <w:rsid w:val="00730EBC"/>
    <w:rsid w:val="00731637"/>
    <w:rsid w:val="00732F38"/>
    <w:rsid w:val="00734A47"/>
    <w:rsid w:val="00735531"/>
    <w:rsid w:val="00737535"/>
    <w:rsid w:val="00740292"/>
    <w:rsid w:val="00740384"/>
    <w:rsid w:val="00740A92"/>
    <w:rsid w:val="0074158A"/>
    <w:rsid w:val="0074283A"/>
    <w:rsid w:val="00743919"/>
    <w:rsid w:val="007449DD"/>
    <w:rsid w:val="007469C0"/>
    <w:rsid w:val="007471A3"/>
    <w:rsid w:val="00747B3E"/>
    <w:rsid w:val="007506A9"/>
    <w:rsid w:val="007526DD"/>
    <w:rsid w:val="00753640"/>
    <w:rsid w:val="00756B04"/>
    <w:rsid w:val="007620A8"/>
    <w:rsid w:val="00763FF1"/>
    <w:rsid w:val="00764049"/>
    <w:rsid w:val="007675AC"/>
    <w:rsid w:val="00770747"/>
    <w:rsid w:val="007711DF"/>
    <w:rsid w:val="00771386"/>
    <w:rsid w:val="00771D5F"/>
    <w:rsid w:val="00771DEB"/>
    <w:rsid w:val="007745AD"/>
    <w:rsid w:val="0077621E"/>
    <w:rsid w:val="007770C8"/>
    <w:rsid w:val="00777A40"/>
    <w:rsid w:val="007808C8"/>
    <w:rsid w:val="00780AFE"/>
    <w:rsid w:val="0078182B"/>
    <w:rsid w:val="00781C81"/>
    <w:rsid w:val="00782399"/>
    <w:rsid w:val="0078543B"/>
    <w:rsid w:val="007874DE"/>
    <w:rsid w:val="00790C8A"/>
    <w:rsid w:val="0079219D"/>
    <w:rsid w:val="00792477"/>
    <w:rsid w:val="00794707"/>
    <w:rsid w:val="00796094"/>
    <w:rsid w:val="00796640"/>
    <w:rsid w:val="007967F6"/>
    <w:rsid w:val="00797CEB"/>
    <w:rsid w:val="00797E80"/>
    <w:rsid w:val="007A019C"/>
    <w:rsid w:val="007A1693"/>
    <w:rsid w:val="007A19FD"/>
    <w:rsid w:val="007A2063"/>
    <w:rsid w:val="007A287E"/>
    <w:rsid w:val="007A5C4F"/>
    <w:rsid w:val="007A66F7"/>
    <w:rsid w:val="007A70EF"/>
    <w:rsid w:val="007B0F13"/>
    <w:rsid w:val="007B1421"/>
    <w:rsid w:val="007B5385"/>
    <w:rsid w:val="007C121E"/>
    <w:rsid w:val="007C41E1"/>
    <w:rsid w:val="007C457B"/>
    <w:rsid w:val="007C4AF0"/>
    <w:rsid w:val="007C530E"/>
    <w:rsid w:val="007C640C"/>
    <w:rsid w:val="007C6C2C"/>
    <w:rsid w:val="007C7321"/>
    <w:rsid w:val="007D29D0"/>
    <w:rsid w:val="007D38CD"/>
    <w:rsid w:val="007D5A79"/>
    <w:rsid w:val="007D6355"/>
    <w:rsid w:val="007D6D2C"/>
    <w:rsid w:val="007E03C9"/>
    <w:rsid w:val="007E464E"/>
    <w:rsid w:val="007E60A0"/>
    <w:rsid w:val="007E71D6"/>
    <w:rsid w:val="007E7CB9"/>
    <w:rsid w:val="007F0C4E"/>
    <w:rsid w:val="007F1EA3"/>
    <w:rsid w:val="007F2823"/>
    <w:rsid w:val="007F2958"/>
    <w:rsid w:val="007F3C73"/>
    <w:rsid w:val="007F5163"/>
    <w:rsid w:val="007F5658"/>
    <w:rsid w:val="007F59BD"/>
    <w:rsid w:val="008017CB"/>
    <w:rsid w:val="0080374E"/>
    <w:rsid w:val="0080380A"/>
    <w:rsid w:val="00804231"/>
    <w:rsid w:val="00804BAE"/>
    <w:rsid w:val="0080542D"/>
    <w:rsid w:val="008060DC"/>
    <w:rsid w:val="00806CB4"/>
    <w:rsid w:val="00810907"/>
    <w:rsid w:val="00814122"/>
    <w:rsid w:val="00814732"/>
    <w:rsid w:val="00815426"/>
    <w:rsid w:val="0081739B"/>
    <w:rsid w:val="008201D7"/>
    <w:rsid w:val="008204B3"/>
    <w:rsid w:val="008204FC"/>
    <w:rsid w:val="00820B45"/>
    <w:rsid w:val="00821960"/>
    <w:rsid w:val="00823B0E"/>
    <w:rsid w:val="0082483C"/>
    <w:rsid w:val="00824EC3"/>
    <w:rsid w:val="008262CB"/>
    <w:rsid w:val="00826ACB"/>
    <w:rsid w:val="00830584"/>
    <w:rsid w:val="00830934"/>
    <w:rsid w:val="00832731"/>
    <w:rsid w:val="00832C39"/>
    <w:rsid w:val="00833A6D"/>
    <w:rsid w:val="00833FCB"/>
    <w:rsid w:val="0083475E"/>
    <w:rsid w:val="008350D7"/>
    <w:rsid w:val="00835387"/>
    <w:rsid w:val="00836C12"/>
    <w:rsid w:val="008410F1"/>
    <w:rsid w:val="0084242C"/>
    <w:rsid w:val="008426E5"/>
    <w:rsid w:val="00842708"/>
    <w:rsid w:val="00844BD6"/>
    <w:rsid w:val="00844DD1"/>
    <w:rsid w:val="008451EC"/>
    <w:rsid w:val="00847B30"/>
    <w:rsid w:val="00847B61"/>
    <w:rsid w:val="00850D78"/>
    <w:rsid w:val="00853E78"/>
    <w:rsid w:val="00857EEA"/>
    <w:rsid w:val="00860073"/>
    <w:rsid w:val="0086087E"/>
    <w:rsid w:val="00861544"/>
    <w:rsid w:val="00863071"/>
    <w:rsid w:val="00863263"/>
    <w:rsid w:val="00863889"/>
    <w:rsid w:val="00863FE9"/>
    <w:rsid w:val="00864046"/>
    <w:rsid w:val="00866E48"/>
    <w:rsid w:val="008731B4"/>
    <w:rsid w:val="008759BD"/>
    <w:rsid w:val="00875DDC"/>
    <w:rsid w:val="00876070"/>
    <w:rsid w:val="00877730"/>
    <w:rsid w:val="00877766"/>
    <w:rsid w:val="00880F49"/>
    <w:rsid w:val="00882489"/>
    <w:rsid w:val="00882D86"/>
    <w:rsid w:val="00882DC6"/>
    <w:rsid w:val="008841B6"/>
    <w:rsid w:val="008855B7"/>
    <w:rsid w:val="0088619F"/>
    <w:rsid w:val="008912DD"/>
    <w:rsid w:val="00891D1D"/>
    <w:rsid w:val="0089272A"/>
    <w:rsid w:val="00894C53"/>
    <w:rsid w:val="00895820"/>
    <w:rsid w:val="00896CBD"/>
    <w:rsid w:val="008A082E"/>
    <w:rsid w:val="008A21E4"/>
    <w:rsid w:val="008A295B"/>
    <w:rsid w:val="008A2A01"/>
    <w:rsid w:val="008A2EC0"/>
    <w:rsid w:val="008A40D7"/>
    <w:rsid w:val="008A4AF8"/>
    <w:rsid w:val="008A6F64"/>
    <w:rsid w:val="008B0390"/>
    <w:rsid w:val="008B0581"/>
    <w:rsid w:val="008B1E18"/>
    <w:rsid w:val="008B23E5"/>
    <w:rsid w:val="008B3C01"/>
    <w:rsid w:val="008B6353"/>
    <w:rsid w:val="008B6364"/>
    <w:rsid w:val="008C1E6E"/>
    <w:rsid w:val="008C2049"/>
    <w:rsid w:val="008C3D0E"/>
    <w:rsid w:val="008C4A11"/>
    <w:rsid w:val="008C4FDE"/>
    <w:rsid w:val="008C58F2"/>
    <w:rsid w:val="008C78E3"/>
    <w:rsid w:val="008C7DC1"/>
    <w:rsid w:val="008D17B6"/>
    <w:rsid w:val="008D1A12"/>
    <w:rsid w:val="008D2D78"/>
    <w:rsid w:val="008D3740"/>
    <w:rsid w:val="008D3929"/>
    <w:rsid w:val="008D5FA1"/>
    <w:rsid w:val="008D6805"/>
    <w:rsid w:val="008D6A4F"/>
    <w:rsid w:val="008D73DA"/>
    <w:rsid w:val="008E0EE8"/>
    <w:rsid w:val="008E2F98"/>
    <w:rsid w:val="008E4466"/>
    <w:rsid w:val="008E4F51"/>
    <w:rsid w:val="008E6708"/>
    <w:rsid w:val="008E6F0B"/>
    <w:rsid w:val="008F1440"/>
    <w:rsid w:val="008F2284"/>
    <w:rsid w:val="008F2803"/>
    <w:rsid w:val="008F368F"/>
    <w:rsid w:val="008F3FEB"/>
    <w:rsid w:val="008F5DCF"/>
    <w:rsid w:val="008F6040"/>
    <w:rsid w:val="009020C9"/>
    <w:rsid w:val="0090503F"/>
    <w:rsid w:val="009056EB"/>
    <w:rsid w:val="00906624"/>
    <w:rsid w:val="00906D1E"/>
    <w:rsid w:val="009143A2"/>
    <w:rsid w:val="00914744"/>
    <w:rsid w:val="0091582D"/>
    <w:rsid w:val="00915D34"/>
    <w:rsid w:val="009177AE"/>
    <w:rsid w:val="00917D6E"/>
    <w:rsid w:val="00923317"/>
    <w:rsid w:val="0092470C"/>
    <w:rsid w:val="00927043"/>
    <w:rsid w:val="009272A7"/>
    <w:rsid w:val="00932266"/>
    <w:rsid w:val="00933DD0"/>
    <w:rsid w:val="00934A3A"/>
    <w:rsid w:val="00934D10"/>
    <w:rsid w:val="0093591F"/>
    <w:rsid w:val="00935A71"/>
    <w:rsid w:val="00936162"/>
    <w:rsid w:val="009378AF"/>
    <w:rsid w:val="0094120B"/>
    <w:rsid w:val="00941F32"/>
    <w:rsid w:val="009420B9"/>
    <w:rsid w:val="00942537"/>
    <w:rsid w:val="00942E89"/>
    <w:rsid w:val="00944BE0"/>
    <w:rsid w:val="0094528B"/>
    <w:rsid w:val="009463AF"/>
    <w:rsid w:val="00947487"/>
    <w:rsid w:val="00947D69"/>
    <w:rsid w:val="00950CC4"/>
    <w:rsid w:val="00951101"/>
    <w:rsid w:val="00955AEA"/>
    <w:rsid w:val="00956F4C"/>
    <w:rsid w:val="00960153"/>
    <w:rsid w:val="00960644"/>
    <w:rsid w:val="00960CAC"/>
    <w:rsid w:val="00963009"/>
    <w:rsid w:val="009641D3"/>
    <w:rsid w:val="009645C7"/>
    <w:rsid w:val="00964675"/>
    <w:rsid w:val="0096617A"/>
    <w:rsid w:val="00966836"/>
    <w:rsid w:val="009718A0"/>
    <w:rsid w:val="009723ED"/>
    <w:rsid w:val="00972D3B"/>
    <w:rsid w:val="00973406"/>
    <w:rsid w:val="00976C00"/>
    <w:rsid w:val="00980EE0"/>
    <w:rsid w:val="00982213"/>
    <w:rsid w:val="00984426"/>
    <w:rsid w:val="009844BD"/>
    <w:rsid w:val="0098679D"/>
    <w:rsid w:val="009872E9"/>
    <w:rsid w:val="00987393"/>
    <w:rsid w:val="00992B52"/>
    <w:rsid w:val="00994486"/>
    <w:rsid w:val="00994836"/>
    <w:rsid w:val="00995FB6"/>
    <w:rsid w:val="009960CF"/>
    <w:rsid w:val="009961A1"/>
    <w:rsid w:val="009A18DA"/>
    <w:rsid w:val="009A24CD"/>
    <w:rsid w:val="009A7CBA"/>
    <w:rsid w:val="009B3D0C"/>
    <w:rsid w:val="009B56F9"/>
    <w:rsid w:val="009B6DDD"/>
    <w:rsid w:val="009B7640"/>
    <w:rsid w:val="009C1D33"/>
    <w:rsid w:val="009C1F5A"/>
    <w:rsid w:val="009C46ED"/>
    <w:rsid w:val="009C4873"/>
    <w:rsid w:val="009C60C6"/>
    <w:rsid w:val="009C6B06"/>
    <w:rsid w:val="009D2AC1"/>
    <w:rsid w:val="009D2DD5"/>
    <w:rsid w:val="009D3F5C"/>
    <w:rsid w:val="009D5245"/>
    <w:rsid w:val="009D647D"/>
    <w:rsid w:val="009D6875"/>
    <w:rsid w:val="009E1A95"/>
    <w:rsid w:val="009E1B85"/>
    <w:rsid w:val="009E3379"/>
    <w:rsid w:val="009E3852"/>
    <w:rsid w:val="009E4178"/>
    <w:rsid w:val="009E5724"/>
    <w:rsid w:val="009E6DFC"/>
    <w:rsid w:val="009E74E3"/>
    <w:rsid w:val="009F1AA4"/>
    <w:rsid w:val="009F4C1D"/>
    <w:rsid w:val="009F5E71"/>
    <w:rsid w:val="009F6633"/>
    <w:rsid w:val="00A01631"/>
    <w:rsid w:val="00A02CA2"/>
    <w:rsid w:val="00A03391"/>
    <w:rsid w:val="00A034A4"/>
    <w:rsid w:val="00A03881"/>
    <w:rsid w:val="00A045E6"/>
    <w:rsid w:val="00A06B1B"/>
    <w:rsid w:val="00A10DB4"/>
    <w:rsid w:val="00A10F07"/>
    <w:rsid w:val="00A12C50"/>
    <w:rsid w:val="00A12EBD"/>
    <w:rsid w:val="00A1542E"/>
    <w:rsid w:val="00A165AE"/>
    <w:rsid w:val="00A1678A"/>
    <w:rsid w:val="00A171E4"/>
    <w:rsid w:val="00A1774B"/>
    <w:rsid w:val="00A17CC8"/>
    <w:rsid w:val="00A17F35"/>
    <w:rsid w:val="00A2049D"/>
    <w:rsid w:val="00A21CDB"/>
    <w:rsid w:val="00A23571"/>
    <w:rsid w:val="00A27207"/>
    <w:rsid w:val="00A27289"/>
    <w:rsid w:val="00A30458"/>
    <w:rsid w:val="00A30A6F"/>
    <w:rsid w:val="00A351C6"/>
    <w:rsid w:val="00A35971"/>
    <w:rsid w:val="00A40872"/>
    <w:rsid w:val="00A4104A"/>
    <w:rsid w:val="00A41424"/>
    <w:rsid w:val="00A42003"/>
    <w:rsid w:val="00A441D4"/>
    <w:rsid w:val="00A4614F"/>
    <w:rsid w:val="00A4615F"/>
    <w:rsid w:val="00A46700"/>
    <w:rsid w:val="00A47F04"/>
    <w:rsid w:val="00A50710"/>
    <w:rsid w:val="00A514E1"/>
    <w:rsid w:val="00A5164D"/>
    <w:rsid w:val="00A516D5"/>
    <w:rsid w:val="00A524A8"/>
    <w:rsid w:val="00A55D4F"/>
    <w:rsid w:val="00A55E66"/>
    <w:rsid w:val="00A55F8B"/>
    <w:rsid w:val="00A577C1"/>
    <w:rsid w:val="00A60E3E"/>
    <w:rsid w:val="00A6141A"/>
    <w:rsid w:val="00A618D2"/>
    <w:rsid w:val="00A62B66"/>
    <w:rsid w:val="00A62C4D"/>
    <w:rsid w:val="00A637BE"/>
    <w:rsid w:val="00A63847"/>
    <w:rsid w:val="00A64386"/>
    <w:rsid w:val="00A66824"/>
    <w:rsid w:val="00A66D9F"/>
    <w:rsid w:val="00A67B8C"/>
    <w:rsid w:val="00A7020C"/>
    <w:rsid w:val="00A715FD"/>
    <w:rsid w:val="00A724E5"/>
    <w:rsid w:val="00A73740"/>
    <w:rsid w:val="00A73D5F"/>
    <w:rsid w:val="00A754B0"/>
    <w:rsid w:val="00A77DE0"/>
    <w:rsid w:val="00A81EF9"/>
    <w:rsid w:val="00A84B43"/>
    <w:rsid w:val="00A86A32"/>
    <w:rsid w:val="00A91B8C"/>
    <w:rsid w:val="00A920D9"/>
    <w:rsid w:val="00A9245C"/>
    <w:rsid w:val="00A93A7D"/>
    <w:rsid w:val="00A93C7D"/>
    <w:rsid w:val="00A96055"/>
    <w:rsid w:val="00A9628B"/>
    <w:rsid w:val="00A96982"/>
    <w:rsid w:val="00A96C6D"/>
    <w:rsid w:val="00A972A3"/>
    <w:rsid w:val="00AA1ADC"/>
    <w:rsid w:val="00AA50B0"/>
    <w:rsid w:val="00AB07D3"/>
    <w:rsid w:val="00AB10CA"/>
    <w:rsid w:val="00AB2035"/>
    <w:rsid w:val="00AB222C"/>
    <w:rsid w:val="00AB4E8E"/>
    <w:rsid w:val="00AB5940"/>
    <w:rsid w:val="00AC10E7"/>
    <w:rsid w:val="00AC1595"/>
    <w:rsid w:val="00AC22E8"/>
    <w:rsid w:val="00AC2A8A"/>
    <w:rsid w:val="00AC347C"/>
    <w:rsid w:val="00AC523C"/>
    <w:rsid w:val="00AC66BB"/>
    <w:rsid w:val="00AC764C"/>
    <w:rsid w:val="00AC7750"/>
    <w:rsid w:val="00AD1973"/>
    <w:rsid w:val="00AD2597"/>
    <w:rsid w:val="00AD3098"/>
    <w:rsid w:val="00AD3433"/>
    <w:rsid w:val="00AD52EF"/>
    <w:rsid w:val="00AD56E6"/>
    <w:rsid w:val="00AD5CE4"/>
    <w:rsid w:val="00AD79AC"/>
    <w:rsid w:val="00AD7C90"/>
    <w:rsid w:val="00AE04CD"/>
    <w:rsid w:val="00AE15F5"/>
    <w:rsid w:val="00AE27C1"/>
    <w:rsid w:val="00AE2C70"/>
    <w:rsid w:val="00AE3EB0"/>
    <w:rsid w:val="00AE5F14"/>
    <w:rsid w:val="00AE6980"/>
    <w:rsid w:val="00AE7583"/>
    <w:rsid w:val="00AE7702"/>
    <w:rsid w:val="00AE7C9F"/>
    <w:rsid w:val="00AF092D"/>
    <w:rsid w:val="00AF6EF6"/>
    <w:rsid w:val="00B00920"/>
    <w:rsid w:val="00B02249"/>
    <w:rsid w:val="00B03BBA"/>
    <w:rsid w:val="00B045B4"/>
    <w:rsid w:val="00B067E3"/>
    <w:rsid w:val="00B069B7"/>
    <w:rsid w:val="00B078E3"/>
    <w:rsid w:val="00B078F3"/>
    <w:rsid w:val="00B12924"/>
    <w:rsid w:val="00B136B6"/>
    <w:rsid w:val="00B15DF8"/>
    <w:rsid w:val="00B1649F"/>
    <w:rsid w:val="00B200C6"/>
    <w:rsid w:val="00B2153E"/>
    <w:rsid w:val="00B22EAF"/>
    <w:rsid w:val="00B23998"/>
    <w:rsid w:val="00B26927"/>
    <w:rsid w:val="00B279E4"/>
    <w:rsid w:val="00B308C5"/>
    <w:rsid w:val="00B31ACD"/>
    <w:rsid w:val="00B327F7"/>
    <w:rsid w:val="00B32C7E"/>
    <w:rsid w:val="00B342FD"/>
    <w:rsid w:val="00B36A78"/>
    <w:rsid w:val="00B3748A"/>
    <w:rsid w:val="00B4002B"/>
    <w:rsid w:val="00B41A20"/>
    <w:rsid w:val="00B421F4"/>
    <w:rsid w:val="00B4314B"/>
    <w:rsid w:val="00B43DD6"/>
    <w:rsid w:val="00B44353"/>
    <w:rsid w:val="00B44A14"/>
    <w:rsid w:val="00B45D29"/>
    <w:rsid w:val="00B4648F"/>
    <w:rsid w:val="00B47A0F"/>
    <w:rsid w:val="00B50F51"/>
    <w:rsid w:val="00B54F15"/>
    <w:rsid w:val="00B550BE"/>
    <w:rsid w:val="00B55194"/>
    <w:rsid w:val="00B55F20"/>
    <w:rsid w:val="00B568E6"/>
    <w:rsid w:val="00B57748"/>
    <w:rsid w:val="00B601C9"/>
    <w:rsid w:val="00B62DD1"/>
    <w:rsid w:val="00B63725"/>
    <w:rsid w:val="00B65FB8"/>
    <w:rsid w:val="00B66393"/>
    <w:rsid w:val="00B67121"/>
    <w:rsid w:val="00B67777"/>
    <w:rsid w:val="00B70354"/>
    <w:rsid w:val="00B706F7"/>
    <w:rsid w:val="00B70DAF"/>
    <w:rsid w:val="00B716F2"/>
    <w:rsid w:val="00B7278E"/>
    <w:rsid w:val="00B7570F"/>
    <w:rsid w:val="00B75896"/>
    <w:rsid w:val="00B75BC5"/>
    <w:rsid w:val="00B76C8D"/>
    <w:rsid w:val="00B828B0"/>
    <w:rsid w:val="00B83E08"/>
    <w:rsid w:val="00B84041"/>
    <w:rsid w:val="00B85127"/>
    <w:rsid w:val="00B90218"/>
    <w:rsid w:val="00B909B0"/>
    <w:rsid w:val="00B91AD2"/>
    <w:rsid w:val="00B92DE8"/>
    <w:rsid w:val="00B9623D"/>
    <w:rsid w:val="00B96EF5"/>
    <w:rsid w:val="00BA1867"/>
    <w:rsid w:val="00BA1D9D"/>
    <w:rsid w:val="00BA24E6"/>
    <w:rsid w:val="00BA33CC"/>
    <w:rsid w:val="00BA4389"/>
    <w:rsid w:val="00BA4B48"/>
    <w:rsid w:val="00BA5571"/>
    <w:rsid w:val="00BA5DBC"/>
    <w:rsid w:val="00BA603D"/>
    <w:rsid w:val="00BB1E8F"/>
    <w:rsid w:val="00BB20B6"/>
    <w:rsid w:val="00BB2BB1"/>
    <w:rsid w:val="00BB37E4"/>
    <w:rsid w:val="00BB3B4D"/>
    <w:rsid w:val="00BB48FE"/>
    <w:rsid w:val="00BB6B62"/>
    <w:rsid w:val="00BC03AA"/>
    <w:rsid w:val="00BC0EB2"/>
    <w:rsid w:val="00BC5DDE"/>
    <w:rsid w:val="00BD3050"/>
    <w:rsid w:val="00BD36CC"/>
    <w:rsid w:val="00BD457C"/>
    <w:rsid w:val="00BD5442"/>
    <w:rsid w:val="00BD75EA"/>
    <w:rsid w:val="00BD7A6D"/>
    <w:rsid w:val="00BD7B80"/>
    <w:rsid w:val="00BE03B9"/>
    <w:rsid w:val="00BE1FEB"/>
    <w:rsid w:val="00BE2C44"/>
    <w:rsid w:val="00BE2F3A"/>
    <w:rsid w:val="00BE41C1"/>
    <w:rsid w:val="00BE4E44"/>
    <w:rsid w:val="00BE6809"/>
    <w:rsid w:val="00BE7750"/>
    <w:rsid w:val="00BE7D9B"/>
    <w:rsid w:val="00BF01ED"/>
    <w:rsid w:val="00BF0D4B"/>
    <w:rsid w:val="00BF0E92"/>
    <w:rsid w:val="00BF2B42"/>
    <w:rsid w:val="00BF7B98"/>
    <w:rsid w:val="00C0065C"/>
    <w:rsid w:val="00C030AA"/>
    <w:rsid w:val="00C044E5"/>
    <w:rsid w:val="00C10D4D"/>
    <w:rsid w:val="00C10F6E"/>
    <w:rsid w:val="00C12186"/>
    <w:rsid w:val="00C126F6"/>
    <w:rsid w:val="00C14429"/>
    <w:rsid w:val="00C14C46"/>
    <w:rsid w:val="00C1784F"/>
    <w:rsid w:val="00C20C17"/>
    <w:rsid w:val="00C241F5"/>
    <w:rsid w:val="00C254F9"/>
    <w:rsid w:val="00C26CF7"/>
    <w:rsid w:val="00C277D8"/>
    <w:rsid w:val="00C30B72"/>
    <w:rsid w:val="00C32DFF"/>
    <w:rsid w:val="00C33E2B"/>
    <w:rsid w:val="00C33FA7"/>
    <w:rsid w:val="00C34A6E"/>
    <w:rsid w:val="00C35E53"/>
    <w:rsid w:val="00C35EC8"/>
    <w:rsid w:val="00C374B8"/>
    <w:rsid w:val="00C4121D"/>
    <w:rsid w:val="00C4128E"/>
    <w:rsid w:val="00C413BD"/>
    <w:rsid w:val="00C426FE"/>
    <w:rsid w:val="00C459F9"/>
    <w:rsid w:val="00C470E3"/>
    <w:rsid w:val="00C51506"/>
    <w:rsid w:val="00C5318B"/>
    <w:rsid w:val="00C53E24"/>
    <w:rsid w:val="00C55A40"/>
    <w:rsid w:val="00C566E6"/>
    <w:rsid w:val="00C57369"/>
    <w:rsid w:val="00C60348"/>
    <w:rsid w:val="00C60764"/>
    <w:rsid w:val="00C63C56"/>
    <w:rsid w:val="00C6521B"/>
    <w:rsid w:val="00C66FDB"/>
    <w:rsid w:val="00C715FE"/>
    <w:rsid w:val="00C71E30"/>
    <w:rsid w:val="00C73296"/>
    <w:rsid w:val="00C73817"/>
    <w:rsid w:val="00C7670A"/>
    <w:rsid w:val="00C76C4B"/>
    <w:rsid w:val="00C76F23"/>
    <w:rsid w:val="00C7760D"/>
    <w:rsid w:val="00C8040C"/>
    <w:rsid w:val="00C81EB8"/>
    <w:rsid w:val="00C82B5E"/>
    <w:rsid w:val="00C83013"/>
    <w:rsid w:val="00C83E56"/>
    <w:rsid w:val="00C863F6"/>
    <w:rsid w:val="00C90A65"/>
    <w:rsid w:val="00C92C1A"/>
    <w:rsid w:val="00C933AD"/>
    <w:rsid w:val="00C945E4"/>
    <w:rsid w:val="00C95875"/>
    <w:rsid w:val="00C95E58"/>
    <w:rsid w:val="00C966B0"/>
    <w:rsid w:val="00CA0089"/>
    <w:rsid w:val="00CA0F87"/>
    <w:rsid w:val="00CA1FB2"/>
    <w:rsid w:val="00CA25E8"/>
    <w:rsid w:val="00CA415B"/>
    <w:rsid w:val="00CA4FE4"/>
    <w:rsid w:val="00CA721D"/>
    <w:rsid w:val="00CB021B"/>
    <w:rsid w:val="00CB0759"/>
    <w:rsid w:val="00CB103C"/>
    <w:rsid w:val="00CB45EE"/>
    <w:rsid w:val="00CB5633"/>
    <w:rsid w:val="00CB58E1"/>
    <w:rsid w:val="00CB775A"/>
    <w:rsid w:val="00CC11E4"/>
    <w:rsid w:val="00CC1C31"/>
    <w:rsid w:val="00CC2215"/>
    <w:rsid w:val="00CC264E"/>
    <w:rsid w:val="00CC4BFE"/>
    <w:rsid w:val="00CC6368"/>
    <w:rsid w:val="00CC6CDF"/>
    <w:rsid w:val="00CD0392"/>
    <w:rsid w:val="00CD1088"/>
    <w:rsid w:val="00CD3868"/>
    <w:rsid w:val="00CD3AD6"/>
    <w:rsid w:val="00CD56CD"/>
    <w:rsid w:val="00CD5B27"/>
    <w:rsid w:val="00CD705B"/>
    <w:rsid w:val="00CE1B22"/>
    <w:rsid w:val="00CE616A"/>
    <w:rsid w:val="00CE663F"/>
    <w:rsid w:val="00CE6BFE"/>
    <w:rsid w:val="00CF02A6"/>
    <w:rsid w:val="00CF0F14"/>
    <w:rsid w:val="00CF1101"/>
    <w:rsid w:val="00CF3DF7"/>
    <w:rsid w:val="00CF413E"/>
    <w:rsid w:val="00CF4FD7"/>
    <w:rsid w:val="00CF5A32"/>
    <w:rsid w:val="00CF5C28"/>
    <w:rsid w:val="00CF5DE2"/>
    <w:rsid w:val="00CF661A"/>
    <w:rsid w:val="00CF6ADE"/>
    <w:rsid w:val="00D01554"/>
    <w:rsid w:val="00D02631"/>
    <w:rsid w:val="00D10F7E"/>
    <w:rsid w:val="00D11EB5"/>
    <w:rsid w:val="00D11F02"/>
    <w:rsid w:val="00D1235C"/>
    <w:rsid w:val="00D14247"/>
    <w:rsid w:val="00D14CD9"/>
    <w:rsid w:val="00D20A81"/>
    <w:rsid w:val="00D2138A"/>
    <w:rsid w:val="00D22097"/>
    <w:rsid w:val="00D23414"/>
    <w:rsid w:val="00D2466D"/>
    <w:rsid w:val="00D24E37"/>
    <w:rsid w:val="00D24F1D"/>
    <w:rsid w:val="00D256AA"/>
    <w:rsid w:val="00D264A1"/>
    <w:rsid w:val="00D26DA1"/>
    <w:rsid w:val="00D30408"/>
    <w:rsid w:val="00D30AE7"/>
    <w:rsid w:val="00D328AB"/>
    <w:rsid w:val="00D328B9"/>
    <w:rsid w:val="00D373DB"/>
    <w:rsid w:val="00D41E89"/>
    <w:rsid w:val="00D42E2B"/>
    <w:rsid w:val="00D42F2C"/>
    <w:rsid w:val="00D46190"/>
    <w:rsid w:val="00D50D3F"/>
    <w:rsid w:val="00D516C0"/>
    <w:rsid w:val="00D52098"/>
    <w:rsid w:val="00D525F9"/>
    <w:rsid w:val="00D54703"/>
    <w:rsid w:val="00D56FA4"/>
    <w:rsid w:val="00D6000F"/>
    <w:rsid w:val="00D600DD"/>
    <w:rsid w:val="00D60A48"/>
    <w:rsid w:val="00D611D6"/>
    <w:rsid w:val="00D61D44"/>
    <w:rsid w:val="00D63B9D"/>
    <w:rsid w:val="00D650F4"/>
    <w:rsid w:val="00D65563"/>
    <w:rsid w:val="00D65E9B"/>
    <w:rsid w:val="00D669AF"/>
    <w:rsid w:val="00D672AF"/>
    <w:rsid w:val="00D7049C"/>
    <w:rsid w:val="00D7142D"/>
    <w:rsid w:val="00D71CAA"/>
    <w:rsid w:val="00D72205"/>
    <w:rsid w:val="00D75728"/>
    <w:rsid w:val="00D75745"/>
    <w:rsid w:val="00D758EB"/>
    <w:rsid w:val="00D77B88"/>
    <w:rsid w:val="00D77D7E"/>
    <w:rsid w:val="00D80DC0"/>
    <w:rsid w:val="00D80E30"/>
    <w:rsid w:val="00D81032"/>
    <w:rsid w:val="00D81210"/>
    <w:rsid w:val="00D81477"/>
    <w:rsid w:val="00D86A83"/>
    <w:rsid w:val="00D86E6E"/>
    <w:rsid w:val="00D877C1"/>
    <w:rsid w:val="00D90D89"/>
    <w:rsid w:val="00D91C52"/>
    <w:rsid w:val="00D92254"/>
    <w:rsid w:val="00D967ED"/>
    <w:rsid w:val="00DA26A1"/>
    <w:rsid w:val="00DA3EA2"/>
    <w:rsid w:val="00DA52C8"/>
    <w:rsid w:val="00DA71BC"/>
    <w:rsid w:val="00DB0C7F"/>
    <w:rsid w:val="00DB0F4E"/>
    <w:rsid w:val="00DB1CFF"/>
    <w:rsid w:val="00DB389B"/>
    <w:rsid w:val="00DB46A5"/>
    <w:rsid w:val="00DB4F3E"/>
    <w:rsid w:val="00DB58A4"/>
    <w:rsid w:val="00DB6AD7"/>
    <w:rsid w:val="00DC153B"/>
    <w:rsid w:val="00DC270F"/>
    <w:rsid w:val="00DC2737"/>
    <w:rsid w:val="00DC4AD3"/>
    <w:rsid w:val="00DC54BA"/>
    <w:rsid w:val="00DC677F"/>
    <w:rsid w:val="00DC7FD7"/>
    <w:rsid w:val="00DD0E6F"/>
    <w:rsid w:val="00DD27C9"/>
    <w:rsid w:val="00DD3244"/>
    <w:rsid w:val="00DD3E89"/>
    <w:rsid w:val="00DD5018"/>
    <w:rsid w:val="00DD5F1C"/>
    <w:rsid w:val="00DD6EB0"/>
    <w:rsid w:val="00DD796B"/>
    <w:rsid w:val="00DD7D87"/>
    <w:rsid w:val="00DE00A2"/>
    <w:rsid w:val="00DE0F68"/>
    <w:rsid w:val="00DE2342"/>
    <w:rsid w:val="00DE26BA"/>
    <w:rsid w:val="00DE31C8"/>
    <w:rsid w:val="00DE3EB0"/>
    <w:rsid w:val="00DE436C"/>
    <w:rsid w:val="00DE5C0A"/>
    <w:rsid w:val="00DE7363"/>
    <w:rsid w:val="00DF053E"/>
    <w:rsid w:val="00DF0751"/>
    <w:rsid w:val="00DF07DA"/>
    <w:rsid w:val="00DF1B8B"/>
    <w:rsid w:val="00DF20ED"/>
    <w:rsid w:val="00DF32C3"/>
    <w:rsid w:val="00DF395C"/>
    <w:rsid w:val="00DF480D"/>
    <w:rsid w:val="00DF5144"/>
    <w:rsid w:val="00DF5A04"/>
    <w:rsid w:val="00DF6454"/>
    <w:rsid w:val="00DF6643"/>
    <w:rsid w:val="00DF7EA4"/>
    <w:rsid w:val="00DF7EC8"/>
    <w:rsid w:val="00E010E0"/>
    <w:rsid w:val="00E01D94"/>
    <w:rsid w:val="00E01FBF"/>
    <w:rsid w:val="00E02B25"/>
    <w:rsid w:val="00E02BAC"/>
    <w:rsid w:val="00E030ED"/>
    <w:rsid w:val="00E044FC"/>
    <w:rsid w:val="00E10201"/>
    <w:rsid w:val="00E12051"/>
    <w:rsid w:val="00E12593"/>
    <w:rsid w:val="00E126FD"/>
    <w:rsid w:val="00E14D0E"/>
    <w:rsid w:val="00E154A6"/>
    <w:rsid w:val="00E167AF"/>
    <w:rsid w:val="00E208D4"/>
    <w:rsid w:val="00E22E1A"/>
    <w:rsid w:val="00E23C1A"/>
    <w:rsid w:val="00E2537F"/>
    <w:rsid w:val="00E25C06"/>
    <w:rsid w:val="00E2747D"/>
    <w:rsid w:val="00E27F7E"/>
    <w:rsid w:val="00E30AB1"/>
    <w:rsid w:val="00E34EEE"/>
    <w:rsid w:val="00E35311"/>
    <w:rsid w:val="00E364B1"/>
    <w:rsid w:val="00E36A62"/>
    <w:rsid w:val="00E40294"/>
    <w:rsid w:val="00E436BF"/>
    <w:rsid w:val="00E44AB8"/>
    <w:rsid w:val="00E46CD8"/>
    <w:rsid w:val="00E47351"/>
    <w:rsid w:val="00E4749F"/>
    <w:rsid w:val="00E50A9F"/>
    <w:rsid w:val="00E52ABA"/>
    <w:rsid w:val="00E54D0E"/>
    <w:rsid w:val="00E54F4B"/>
    <w:rsid w:val="00E55A0F"/>
    <w:rsid w:val="00E608A0"/>
    <w:rsid w:val="00E60936"/>
    <w:rsid w:val="00E633A1"/>
    <w:rsid w:val="00E63E40"/>
    <w:rsid w:val="00E64D0E"/>
    <w:rsid w:val="00E651B3"/>
    <w:rsid w:val="00E65AFC"/>
    <w:rsid w:val="00E6711B"/>
    <w:rsid w:val="00E70F15"/>
    <w:rsid w:val="00E713F7"/>
    <w:rsid w:val="00E7150A"/>
    <w:rsid w:val="00E722CB"/>
    <w:rsid w:val="00E7241E"/>
    <w:rsid w:val="00E72F5B"/>
    <w:rsid w:val="00E75B66"/>
    <w:rsid w:val="00E75C77"/>
    <w:rsid w:val="00E7658C"/>
    <w:rsid w:val="00E76E2E"/>
    <w:rsid w:val="00E76E5D"/>
    <w:rsid w:val="00E81864"/>
    <w:rsid w:val="00E81D32"/>
    <w:rsid w:val="00E82733"/>
    <w:rsid w:val="00E82E2D"/>
    <w:rsid w:val="00E83693"/>
    <w:rsid w:val="00E840ED"/>
    <w:rsid w:val="00E844D5"/>
    <w:rsid w:val="00E872F4"/>
    <w:rsid w:val="00E92416"/>
    <w:rsid w:val="00E93B46"/>
    <w:rsid w:val="00E95C94"/>
    <w:rsid w:val="00E96A20"/>
    <w:rsid w:val="00E96A56"/>
    <w:rsid w:val="00EA131B"/>
    <w:rsid w:val="00EA5BF4"/>
    <w:rsid w:val="00EA5D4C"/>
    <w:rsid w:val="00EA65F1"/>
    <w:rsid w:val="00EA6F08"/>
    <w:rsid w:val="00EB2D41"/>
    <w:rsid w:val="00EB348E"/>
    <w:rsid w:val="00EB39C9"/>
    <w:rsid w:val="00EB4272"/>
    <w:rsid w:val="00EB5B0E"/>
    <w:rsid w:val="00EB6843"/>
    <w:rsid w:val="00EB7D58"/>
    <w:rsid w:val="00EC0335"/>
    <w:rsid w:val="00EC0FB8"/>
    <w:rsid w:val="00EC2522"/>
    <w:rsid w:val="00EC3FE0"/>
    <w:rsid w:val="00EC5159"/>
    <w:rsid w:val="00EC5DCC"/>
    <w:rsid w:val="00EC6C69"/>
    <w:rsid w:val="00EC7299"/>
    <w:rsid w:val="00ED0A65"/>
    <w:rsid w:val="00ED10D8"/>
    <w:rsid w:val="00ED1EBD"/>
    <w:rsid w:val="00ED293E"/>
    <w:rsid w:val="00ED39FF"/>
    <w:rsid w:val="00ED530A"/>
    <w:rsid w:val="00ED6922"/>
    <w:rsid w:val="00EE0745"/>
    <w:rsid w:val="00EE0E9F"/>
    <w:rsid w:val="00EE28E3"/>
    <w:rsid w:val="00EE631D"/>
    <w:rsid w:val="00EE75C4"/>
    <w:rsid w:val="00EF164E"/>
    <w:rsid w:val="00EF1A92"/>
    <w:rsid w:val="00EF2980"/>
    <w:rsid w:val="00EF32E5"/>
    <w:rsid w:val="00EF53AE"/>
    <w:rsid w:val="00EF6878"/>
    <w:rsid w:val="00EF76C0"/>
    <w:rsid w:val="00F00BCB"/>
    <w:rsid w:val="00F0211E"/>
    <w:rsid w:val="00F03B85"/>
    <w:rsid w:val="00F0579F"/>
    <w:rsid w:val="00F06348"/>
    <w:rsid w:val="00F06545"/>
    <w:rsid w:val="00F07330"/>
    <w:rsid w:val="00F07CCC"/>
    <w:rsid w:val="00F10500"/>
    <w:rsid w:val="00F11487"/>
    <w:rsid w:val="00F1236C"/>
    <w:rsid w:val="00F13336"/>
    <w:rsid w:val="00F1423C"/>
    <w:rsid w:val="00F142E8"/>
    <w:rsid w:val="00F145C5"/>
    <w:rsid w:val="00F150A7"/>
    <w:rsid w:val="00F20C0B"/>
    <w:rsid w:val="00F21360"/>
    <w:rsid w:val="00F2221A"/>
    <w:rsid w:val="00F229F6"/>
    <w:rsid w:val="00F236C0"/>
    <w:rsid w:val="00F23789"/>
    <w:rsid w:val="00F23A9B"/>
    <w:rsid w:val="00F26FE5"/>
    <w:rsid w:val="00F271FA"/>
    <w:rsid w:val="00F276F1"/>
    <w:rsid w:val="00F307A8"/>
    <w:rsid w:val="00F3361B"/>
    <w:rsid w:val="00F343C4"/>
    <w:rsid w:val="00F34D42"/>
    <w:rsid w:val="00F37352"/>
    <w:rsid w:val="00F40426"/>
    <w:rsid w:val="00F41843"/>
    <w:rsid w:val="00F41D02"/>
    <w:rsid w:val="00F427D2"/>
    <w:rsid w:val="00F43193"/>
    <w:rsid w:val="00F43B5F"/>
    <w:rsid w:val="00F5284A"/>
    <w:rsid w:val="00F52885"/>
    <w:rsid w:val="00F543FC"/>
    <w:rsid w:val="00F5467F"/>
    <w:rsid w:val="00F55BD6"/>
    <w:rsid w:val="00F60C9E"/>
    <w:rsid w:val="00F61721"/>
    <w:rsid w:val="00F61BBA"/>
    <w:rsid w:val="00F6298C"/>
    <w:rsid w:val="00F6385F"/>
    <w:rsid w:val="00F64A9B"/>
    <w:rsid w:val="00F66BCF"/>
    <w:rsid w:val="00F672B2"/>
    <w:rsid w:val="00F676BD"/>
    <w:rsid w:val="00F70130"/>
    <w:rsid w:val="00F71DBF"/>
    <w:rsid w:val="00F72338"/>
    <w:rsid w:val="00F72530"/>
    <w:rsid w:val="00F74E19"/>
    <w:rsid w:val="00F756D2"/>
    <w:rsid w:val="00F77C96"/>
    <w:rsid w:val="00F824B9"/>
    <w:rsid w:val="00F83E3C"/>
    <w:rsid w:val="00F84722"/>
    <w:rsid w:val="00F84B7D"/>
    <w:rsid w:val="00F84FC1"/>
    <w:rsid w:val="00F866B0"/>
    <w:rsid w:val="00F8729A"/>
    <w:rsid w:val="00F87F34"/>
    <w:rsid w:val="00F90EB4"/>
    <w:rsid w:val="00F92580"/>
    <w:rsid w:val="00F92DA4"/>
    <w:rsid w:val="00F9632E"/>
    <w:rsid w:val="00FA05F5"/>
    <w:rsid w:val="00FA1034"/>
    <w:rsid w:val="00FA10E8"/>
    <w:rsid w:val="00FA1611"/>
    <w:rsid w:val="00FA210E"/>
    <w:rsid w:val="00FA3A7F"/>
    <w:rsid w:val="00FA4465"/>
    <w:rsid w:val="00FA447D"/>
    <w:rsid w:val="00FA7807"/>
    <w:rsid w:val="00FA7F13"/>
    <w:rsid w:val="00FB110F"/>
    <w:rsid w:val="00FB2B42"/>
    <w:rsid w:val="00FB2CCE"/>
    <w:rsid w:val="00FB3BCE"/>
    <w:rsid w:val="00FB408C"/>
    <w:rsid w:val="00FB45F6"/>
    <w:rsid w:val="00FB4DF0"/>
    <w:rsid w:val="00FB5AA9"/>
    <w:rsid w:val="00FB63EB"/>
    <w:rsid w:val="00FB738D"/>
    <w:rsid w:val="00FB78AD"/>
    <w:rsid w:val="00FC1186"/>
    <w:rsid w:val="00FC2ADA"/>
    <w:rsid w:val="00FC3456"/>
    <w:rsid w:val="00FC6E3C"/>
    <w:rsid w:val="00FC7C75"/>
    <w:rsid w:val="00FD00A2"/>
    <w:rsid w:val="00FD0BA1"/>
    <w:rsid w:val="00FD7F48"/>
    <w:rsid w:val="00FE11C2"/>
    <w:rsid w:val="00FE2324"/>
    <w:rsid w:val="00FE5A5D"/>
    <w:rsid w:val="00FE790E"/>
    <w:rsid w:val="00FE7C0E"/>
    <w:rsid w:val="00FF1ED5"/>
    <w:rsid w:val="00FF2462"/>
    <w:rsid w:val="00FF2EBE"/>
    <w:rsid w:val="00FF3D3A"/>
    <w:rsid w:val="00FF4BBD"/>
    <w:rsid w:val="00FF6F9F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5:docId w15:val="{BF7356AB-1BA6-4680-A670-06DB89F9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39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AngsanaUPC"/>
      <w:sz w:val="30"/>
      <w:szCs w:val="3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5396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5396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055396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5396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5396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55396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55396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55396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55396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396"/>
    <w:rPr>
      <w:rFonts w:ascii="Times New Roman" w:eastAsia="Times New Roman" w:hAnsi="CordiaUPC" w:cs="BrowalliaUPC"/>
      <w:b/>
      <w:bCs/>
      <w:sz w:val="24"/>
      <w:u w:val="single"/>
      <w:lang w:bidi="th-TH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55396"/>
    <w:rPr>
      <w:rFonts w:ascii="Angsana New" w:hAnsi="Angsana New" w:cs="Angsana New"/>
      <w:b/>
      <w:bCs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55396"/>
    <w:rPr>
      <w:rFonts w:ascii="Angsana New" w:hAnsi="Angsana New" w:cs="Angsana New"/>
      <w:bCs/>
      <w:sz w:val="18"/>
      <w:szCs w:val="18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55396"/>
    <w:rPr>
      <w:rFonts w:ascii="Angsana New" w:hAnsi="Angsana New" w:cs="Angsana New"/>
      <w:b/>
      <w:bCs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55396"/>
    <w:rPr>
      <w:rFonts w:ascii="Angsana New" w:hAnsi="Angsana New" w:cs="Angsana New"/>
      <w:b/>
      <w:bCs/>
      <w:sz w:val="30"/>
      <w:szCs w:val="30"/>
    </w:rPr>
  </w:style>
  <w:style w:type="paragraph" w:styleId="NormalIndent">
    <w:name w:val="Normal Indent"/>
    <w:basedOn w:val="Normal"/>
    <w:uiPriority w:val="99"/>
    <w:rsid w:val="00055396"/>
    <w:pPr>
      <w:ind w:left="720"/>
    </w:pPr>
  </w:style>
  <w:style w:type="paragraph" w:styleId="Footer">
    <w:name w:val="footer"/>
    <w:basedOn w:val="Normal"/>
    <w:link w:val="Foot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styleId="Header">
    <w:name w:val="header"/>
    <w:basedOn w:val="Normal"/>
    <w:link w:val="Head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customStyle="1" w:styleId="a">
    <w:name w:val="เนื้อเรื่อง"/>
    <w:basedOn w:val="Normal"/>
    <w:uiPriority w:val="99"/>
    <w:rsid w:val="00055396"/>
    <w:pPr>
      <w:ind w:right="386"/>
    </w:pPr>
    <w:rPr>
      <w:rFonts w:cs="CordiaUPC"/>
      <w:sz w:val="28"/>
      <w:szCs w:val="28"/>
    </w:rPr>
  </w:style>
  <w:style w:type="paragraph" w:customStyle="1" w:styleId="1">
    <w:name w:val="หัวเรื่อง 1"/>
    <w:basedOn w:val="Heading1"/>
    <w:uiPriority w:val="99"/>
    <w:rsid w:val="00055396"/>
    <w:pPr>
      <w:outlineLvl w:val="9"/>
    </w:pPr>
    <w:rPr>
      <w:rFonts w:cs="CordiaUPC"/>
      <w:sz w:val="28"/>
    </w:rPr>
  </w:style>
  <w:style w:type="paragraph" w:customStyle="1" w:styleId="2">
    <w:name w:val="หัวเรื่อง 2"/>
    <w:basedOn w:val="Heading2"/>
    <w:uiPriority w:val="99"/>
    <w:rsid w:val="0005539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055396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uiPriority w:val="99"/>
    <w:rsid w:val="00055396"/>
  </w:style>
  <w:style w:type="paragraph" w:styleId="EnvelopeAddress">
    <w:name w:val="envelope address"/>
    <w:basedOn w:val="Normal"/>
    <w:uiPriority w:val="99"/>
    <w:rsid w:val="00055396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055396"/>
    <w:rPr>
      <w:rFonts w:cs="CordiaUPC"/>
      <w:sz w:val="28"/>
      <w:szCs w:val="28"/>
    </w:rPr>
  </w:style>
  <w:style w:type="paragraph" w:customStyle="1" w:styleId="10">
    <w:name w:val="เนื้อเรื่อง1"/>
    <w:basedOn w:val="Normal"/>
    <w:uiPriority w:val="99"/>
    <w:rsid w:val="00055396"/>
    <w:pPr>
      <w:ind w:right="386"/>
    </w:pPr>
    <w:rPr>
      <w:rFonts w:cs="CordiaUPC"/>
      <w:color w:val="800080"/>
      <w:sz w:val="28"/>
      <w:szCs w:val="28"/>
    </w:rPr>
  </w:style>
  <w:style w:type="paragraph" w:customStyle="1" w:styleId="11">
    <w:name w:val="เนื้อเรื่อง กั้นหน้า1"/>
    <w:basedOn w:val="NormalIndent"/>
    <w:uiPriority w:val="99"/>
    <w:rsid w:val="00055396"/>
    <w:rPr>
      <w:rFonts w:cs="CordiaUPC"/>
      <w:color w:val="800080"/>
      <w:sz w:val="28"/>
      <w:szCs w:val="28"/>
    </w:rPr>
  </w:style>
  <w:style w:type="character" w:styleId="PageNumber">
    <w:name w:val="page number"/>
    <w:basedOn w:val="DefaultParagraphFont"/>
    <w:rsid w:val="00055396"/>
    <w:rPr>
      <w:rFonts w:ascii="Times New Roman" w:cs="CordiaUPC"/>
      <w:sz w:val="20"/>
      <w:szCs w:val="20"/>
      <w:lang w:bidi="th-TH"/>
    </w:rPr>
  </w:style>
  <w:style w:type="paragraph" w:customStyle="1" w:styleId="a1">
    <w:name w:val="???????????"/>
    <w:basedOn w:val="Normal"/>
    <w:uiPriority w:val="99"/>
    <w:rsid w:val="00055396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055396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055396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uiPriority w:val="99"/>
    <w:rsid w:val="00055396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05539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55396"/>
    <w:rPr>
      <w:rFonts w:cs="CordiaUPC"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5396"/>
    <w:rPr>
      <w:rFonts w:ascii="Times New Roman" w:eastAsia="Times New Roman" w:hAnsi="CordiaUPC" w:cs="CordiaUPC"/>
      <w:sz w:val="28"/>
      <w:lang w:bidi="th-TH"/>
    </w:rPr>
  </w:style>
  <w:style w:type="paragraph" w:styleId="BodyText">
    <w:name w:val="Body Text"/>
    <w:basedOn w:val="Normal"/>
    <w:link w:val="BodyTextChar"/>
    <w:uiPriority w:val="99"/>
    <w:rsid w:val="00055396"/>
    <w:pPr>
      <w:widowControl/>
      <w:jc w:val="both"/>
    </w:pPr>
    <w:rPr>
      <w:rFonts w:cs="CordiaUPC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5396"/>
    <w:rPr>
      <w:rFonts w:ascii="Times New Roman" w:eastAsia="Times New Roman" w:hAnsi="CordiaUPC" w:cs="CordiaUPC"/>
      <w:sz w:val="24"/>
      <w:szCs w:val="24"/>
      <w:lang w:bidi="th-TH"/>
    </w:rPr>
  </w:style>
  <w:style w:type="paragraph" w:styleId="DocumentMap">
    <w:name w:val="Document Map"/>
    <w:basedOn w:val="Normal"/>
    <w:link w:val="DocumentMapChar"/>
    <w:uiPriority w:val="99"/>
    <w:semiHidden/>
    <w:rsid w:val="00055396"/>
    <w:pPr>
      <w:shd w:val="clear" w:color="auto" w:fill="000080"/>
    </w:pPr>
    <w:rPr>
      <w:rFonts w:ascii="Cordia New" w:cs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5396"/>
    <w:rPr>
      <w:rFonts w:ascii="Cordia New" w:eastAsia="Times New Roman" w:hAnsi="CordiaUPC" w:cs="Cordia New"/>
      <w:sz w:val="28"/>
      <w:shd w:val="clear" w:color="auto" w:fill="000080"/>
    </w:rPr>
  </w:style>
  <w:style w:type="paragraph" w:styleId="BodyTextIndent3">
    <w:name w:val="Body Text Indent 3"/>
    <w:basedOn w:val="Normal"/>
    <w:link w:val="BodyTextIndent3Char"/>
    <w:uiPriority w:val="99"/>
    <w:rsid w:val="0005539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55396"/>
    <w:rPr>
      <w:rFonts w:ascii="Times New Roman" w:eastAsia="Times New Roman" w:hAnsi="CordiaUPC" w:cs="AngsanaUPC"/>
      <w:sz w:val="16"/>
      <w:szCs w:val="16"/>
      <w:lang w:bidi="th-TH"/>
    </w:rPr>
  </w:style>
  <w:style w:type="paragraph" w:customStyle="1" w:styleId="Char">
    <w:name w:val="Char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05539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55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539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1A01CB"/>
    <w:pPr>
      <w:spacing w:after="120"/>
      <w:ind w:left="360"/>
    </w:pPr>
    <w:rPr>
      <w:rFonts w:cs="Angsana New"/>
      <w:szCs w:val="3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paragraph" w:styleId="BodyText2">
    <w:name w:val="Body Text 2"/>
    <w:basedOn w:val="Normal"/>
    <w:link w:val="BodyText2Char"/>
    <w:uiPriority w:val="99"/>
    <w:semiHidden/>
    <w:rsid w:val="001A01CB"/>
    <w:pPr>
      <w:spacing w:after="120" w:line="480" w:lineRule="auto"/>
    </w:pPr>
    <w:rPr>
      <w:rFonts w:cs="Angsana New"/>
      <w:szCs w:val="3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numbering" w:customStyle="1" w:styleId="Style1">
    <w:name w:val="Style1"/>
    <w:rsid w:val="00646945"/>
    <w:pPr>
      <w:numPr>
        <w:numId w:val="2"/>
      </w:numPr>
    </w:pPr>
  </w:style>
  <w:style w:type="character" w:styleId="FootnoteReference">
    <w:name w:val="footnote reference"/>
    <w:basedOn w:val="DefaultParagraphFont"/>
    <w:uiPriority w:val="99"/>
    <w:semiHidden/>
    <w:locked/>
    <w:rsid w:val="00934A3A"/>
    <w:rPr>
      <w:rFonts w:ascii="Times New Roman" w:cs="CordiaUPC"/>
      <w:sz w:val="20"/>
      <w:szCs w:val="20"/>
      <w:vertAlign w:val="superscript"/>
      <w:lang w:bidi="th-TH"/>
    </w:rPr>
  </w:style>
  <w:style w:type="paragraph" w:styleId="BlockText">
    <w:name w:val="Block Text"/>
    <w:basedOn w:val="Normal"/>
    <w:uiPriority w:val="99"/>
    <w:locked/>
    <w:rsid w:val="00934A3A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locked/>
    <w:rsid w:val="00934A3A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34A3A"/>
    <w:rPr>
      <w:rFonts w:ascii="Angsana New" w:eastAsia="Times New Roman" w:hAnsi="Angsana New" w:cs="Angsana New"/>
      <w:sz w:val="34"/>
      <w:szCs w:val="34"/>
    </w:rPr>
  </w:style>
  <w:style w:type="paragraph" w:styleId="ListParagraph">
    <w:name w:val="List Paragraph"/>
    <w:basedOn w:val="Normal"/>
    <w:uiPriority w:val="34"/>
    <w:qFormat/>
    <w:rsid w:val="00934A3A"/>
    <w:pPr>
      <w:widowControl/>
      <w:ind w:left="720"/>
      <w:contextualSpacing/>
    </w:pPr>
    <w:rPr>
      <w:rFonts w:hAnsi="Tms Rmn" w:cs="Angsana New"/>
      <w:sz w:val="24"/>
    </w:rPr>
  </w:style>
  <w:style w:type="paragraph" w:customStyle="1" w:styleId="Char2">
    <w:name w:val="Char2"/>
    <w:basedOn w:val="Normal"/>
    <w:uiPriority w:val="99"/>
    <w:rsid w:val="00934A3A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0">
    <w:name w:val="Char Char"/>
    <w:basedOn w:val="DefaultParagraphFont"/>
    <w:uiPriority w:val="99"/>
    <w:locked/>
    <w:rsid w:val="00934A3A"/>
    <w:rPr>
      <w:rFonts w:hAnsi="CordiaUPC" w:cs="Angsana New"/>
      <w:sz w:val="28"/>
      <w:szCs w:val="28"/>
      <w:lang w:val="en-US" w:eastAsia="en-US" w:bidi="th-TH"/>
    </w:rPr>
  </w:style>
  <w:style w:type="paragraph" w:styleId="NormalWeb">
    <w:name w:val="Normal (Web)"/>
    <w:basedOn w:val="Normal"/>
    <w:uiPriority w:val="99"/>
    <w:locked/>
    <w:rsid w:val="00934A3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Calibri" w:hAnsi="Tahoma" w:cs="Tahoma"/>
      <w:sz w:val="24"/>
      <w:szCs w:val="24"/>
    </w:rPr>
  </w:style>
  <w:style w:type="paragraph" w:styleId="List">
    <w:name w:val="List"/>
    <w:basedOn w:val="Normal"/>
    <w:locked/>
    <w:rsid w:val="00B90218"/>
    <w:pPr>
      <w:widowControl/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60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9601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153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60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153"/>
    <w:rPr>
      <w:rFonts w:ascii="Times New Roman" w:eastAsia="Times New Roman" w:hAnsi="CordiaUPC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F60E1-15C4-40E6-80FD-7355855EB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76</Pages>
  <Words>26289</Words>
  <Characters>103800</Characters>
  <Application>Microsoft Office Word</Application>
  <DocSecurity>0</DocSecurity>
  <Lines>865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129830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Kangana.Vongnorkeaw</dc:creator>
  <cp:lastModifiedBy>Usanee S.</cp:lastModifiedBy>
  <cp:revision>53</cp:revision>
  <cp:lastPrinted>2020-02-25T13:12:00Z</cp:lastPrinted>
  <dcterms:created xsi:type="dcterms:W3CDTF">2020-02-07T09:52:00Z</dcterms:created>
  <dcterms:modified xsi:type="dcterms:W3CDTF">2020-02-26T00:46:00Z</dcterms:modified>
</cp:coreProperties>
</file>