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0E4" w:rsidRPr="006A3DE7" w:rsidRDefault="00867EBE" w:rsidP="00D11A0B">
      <w:pPr>
        <w:pStyle w:val="a"/>
        <w:widowControl/>
        <w:spacing w:before="120"/>
        <w:ind w:right="0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6A3DE7">
        <w:rPr>
          <w:rFonts w:ascii="Angsana New" w:hAnsi="Angsana New" w:cs="Angsana New"/>
          <w:b/>
          <w:bCs/>
          <w:sz w:val="32"/>
          <w:szCs w:val="32"/>
          <w:cs/>
        </w:rPr>
        <w:t>บริษัท ลากูน่า รีสอร์ท แอนด์ โฮ</w:t>
      </w:r>
      <w:r w:rsidR="00DF50E4" w:rsidRPr="006A3DE7">
        <w:rPr>
          <w:rFonts w:ascii="Angsana New" w:hAnsi="Angsana New" w:cs="Angsana New" w:hint="cs"/>
          <w:b/>
          <w:bCs/>
          <w:sz w:val="32"/>
          <w:szCs w:val="32"/>
          <w:cs/>
        </w:rPr>
        <w:t>เท็ล</w:t>
      </w:r>
      <w:r w:rsidR="00DF50E4" w:rsidRPr="006A3DE7">
        <w:rPr>
          <w:rFonts w:ascii="Angsana New" w:hAnsi="Angsana New" w:cs="Angsana New"/>
          <w:b/>
          <w:bCs/>
          <w:sz w:val="32"/>
          <w:szCs w:val="32"/>
          <w:cs/>
        </w:rPr>
        <w:t xml:space="preserve"> จำกัด </w:t>
      </w:r>
      <w:r w:rsidR="00DF50E4" w:rsidRPr="006A3DE7">
        <w:rPr>
          <w:rFonts w:ascii="Angsana New" w:hAnsi="Angsana New" w:cs="Angsana New"/>
          <w:b/>
          <w:bCs/>
          <w:sz w:val="32"/>
          <w:szCs w:val="32"/>
        </w:rPr>
        <w:t>(</w:t>
      </w:r>
      <w:r w:rsidR="00DF50E4" w:rsidRPr="006A3DE7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="00DF50E4" w:rsidRPr="006A3DE7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="00DF50E4" w:rsidRPr="006A3DE7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:rsidR="00DF50E4" w:rsidRPr="006A3DE7" w:rsidRDefault="00DF50E4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A3DE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</w:t>
      </w:r>
      <w:r w:rsidR="00F57323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รวม</w:t>
      </w:r>
      <w:r w:rsidRPr="006A3DE7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ระหว่างกาล</w:t>
      </w:r>
    </w:p>
    <w:p w:rsidR="00DF50E4" w:rsidRPr="006A3DE7" w:rsidRDefault="00252662" w:rsidP="00653CE0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A3DE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</w:t>
      </w:r>
      <w:r w:rsidRPr="006A3DE7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งวด</w:t>
      </w:r>
      <w:r w:rsidR="00072B55" w:rsidRPr="006A3DE7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สามเดือน</w:t>
      </w:r>
      <w:r w:rsidR="00BA18F6" w:rsidRPr="00BC1409">
        <w:rPr>
          <w:rFonts w:asciiTheme="majorBidi" w:hAnsiTheme="majorBidi" w:cstheme="majorBidi"/>
          <w:b/>
          <w:bCs/>
          <w:color w:val="auto"/>
          <w:sz w:val="32"/>
          <w:szCs w:val="32"/>
          <w:cs/>
        </w:rPr>
        <w:t>และหกเดือนสิ้นสุดวันที่</w:t>
      </w:r>
      <w:r w:rsidR="00BA18F6" w:rsidRPr="00BC1409">
        <w:rPr>
          <w:rFonts w:asciiTheme="majorBidi" w:hAnsiTheme="majorBidi" w:cstheme="majorBidi"/>
          <w:b/>
          <w:bCs/>
          <w:color w:val="auto"/>
          <w:sz w:val="32"/>
          <w:szCs w:val="32"/>
        </w:rPr>
        <w:t xml:space="preserve"> 30 </w:t>
      </w:r>
      <w:r w:rsidR="00BA18F6" w:rsidRPr="00BC1409">
        <w:rPr>
          <w:rFonts w:asciiTheme="majorBidi" w:hAnsiTheme="majorBidi" w:cstheme="majorBidi"/>
          <w:b/>
          <w:bCs/>
          <w:color w:val="auto"/>
          <w:sz w:val="32"/>
          <w:szCs w:val="32"/>
          <w:cs/>
        </w:rPr>
        <w:t xml:space="preserve">มิถุนายน </w:t>
      </w:r>
      <w:r w:rsidR="004D6BA9">
        <w:rPr>
          <w:rFonts w:ascii="Angsana New" w:hAnsi="Angsana New" w:cs="Angsana New"/>
          <w:b/>
          <w:bCs/>
          <w:color w:val="auto"/>
          <w:sz w:val="32"/>
          <w:szCs w:val="32"/>
        </w:rPr>
        <w:t>256</w:t>
      </w:r>
      <w:r w:rsidR="004D6BA9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1</w:t>
      </w:r>
    </w:p>
    <w:p w:rsidR="00DF50E4" w:rsidRPr="006A3DE7" w:rsidRDefault="009D7043" w:rsidP="00D45F20">
      <w:pPr>
        <w:pStyle w:val="1"/>
        <w:widowControl/>
        <w:tabs>
          <w:tab w:val="left" w:pos="-1170"/>
          <w:tab w:val="left" w:pos="540"/>
        </w:tabs>
        <w:spacing w:before="80" w:after="8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A3DE7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6A3DE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F50E4" w:rsidRPr="006A3DE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</w:p>
    <w:p w:rsidR="002202B7" w:rsidRPr="006A3DE7" w:rsidRDefault="002202B7" w:rsidP="00D45F20">
      <w:pPr>
        <w:pStyle w:val="1"/>
        <w:widowControl/>
        <w:tabs>
          <w:tab w:val="left" w:pos="-1170"/>
          <w:tab w:val="left" w:pos="540"/>
        </w:tabs>
        <w:spacing w:before="80" w:after="8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A3DE7">
        <w:rPr>
          <w:rFonts w:ascii="Angsana New" w:hAnsi="Angsana New" w:cs="Angsana New"/>
          <w:b/>
          <w:bCs/>
          <w:color w:val="auto"/>
          <w:sz w:val="32"/>
          <w:szCs w:val="32"/>
        </w:rPr>
        <w:t>1.1</w:t>
      </w:r>
      <w:r w:rsidRPr="006A3DE7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6A3DE7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  <w:r w:rsidRPr="006A3DE7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ของบริษัทฯ</w:t>
      </w:r>
    </w:p>
    <w:p w:rsidR="00DF50E4" w:rsidRPr="006A3DE7" w:rsidRDefault="00DF50E4" w:rsidP="00D45F20">
      <w:pPr>
        <w:pStyle w:val="1"/>
        <w:widowControl/>
        <w:spacing w:before="80" w:after="8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A3DE7">
        <w:rPr>
          <w:rFonts w:ascii="Angsana New" w:hAnsi="Angsana New" w:cs="Angsana New"/>
          <w:color w:val="auto"/>
          <w:sz w:val="32"/>
          <w:szCs w:val="32"/>
        </w:rPr>
        <w:tab/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 ลากูน่า รีสอร์ท แอนด์ โฮเท็ล จำกัด </w:t>
      </w:r>
      <w:r w:rsidRPr="006A3DE7">
        <w:rPr>
          <w:rFonts w:ascii="Angsana New" w:hAnsi="Angsana New" w:cs="Angsana New"/>
          <w:color w:val="auto"/>
          <w:sz w:val="32"/>
          <w:szCs w:val="32"/>
        </w:rPr>
        <w:t>(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มหาชน</w:t>
      </w:r>
      <w:r w:rsidRPr="006A3DE7">
        <w:rPr>
          <w:rFonts w:ascii="Angsana New" w:hAnsi="Angsana New" w:cs="Angsana New"/>
          <w:color w:val="auto"/>
          <w:sz w:val="32"/>
          <w:szCs w:val="32"/>
        </w:rPr>
        <w:t>) (“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บริษัทฯ</w:t>
      </w:r>
      <w:r w:rsidRPr="006A3DE7">
        <w:rPr>
          <w:rFonts w:ascii="Angsana New" w:hAnsi="Angsana New" w:cs="Angsana New"/>
          <w:color w:val="auto"/>
          <w:sz w:val="32"/>
          <w:szCs w:val="32"/>
        </w:rPr>
        <w:t>” “LRH”)</w:t>
      </w:r>
      <w:r w:rsidRPr="006A3DE7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เป็นบริษัทมหาชน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จำกัด</w:t>
      </w:r>
      <w:r w:rsidR="002168F8"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ซึ่งจัดตั้ง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และ</w:t>
      </w:r>
      <w:r w:rsidRPr="006A3DE7">
        <w:rPr>
          <w:rFonts w:cs="Angsana New" w:hint="cs"/>
          <w:color w:val="auto"/>
          <w:sz w:val="32"/>
          <w:szCs w:val="32"/>
          <w:cs/>
        </w:rPr>
        <w:t xml:space="preserve">มีภูมิลำเนาในประเทศไทย </w:t>
      </w:r>
      <w:r w:rsidR="00122D9C" w:rsidRPr="006A3DE7">
        <w:rPr>
          <w:rFonts w:cs="Angsana New" w:hint="cs"/>
          <w:color w:val="auto"/>
          <w:sz w:val="32"/>
          <w:szCs w:val="32"/>
          <w:cs/>
        </w:rPr>
        <w:t>โดย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มีบริษัท บันยัน ทรี โฮลดิ้งส์ จำกัด </w:t>
      </w:r>
      <w:r w:rsidRPr="006A3DE7">
        <w:rPr>
          <w:rFonts w:cs="Angsana New" w:hint="cs"/>
          <w:color w:val="auto"/>
          <w:sz w:val="32"/>
          <w:szCs w:val="32"/>
          <w:cs/>
        </w:rPr>
        <w:t>ซึ่งเป็นบริษัท</w:t>
      </w:r>
      <w:r w:rsidRPr="006A3DE7">
        <w:rPr>
          <w:rFonts w:cs="Angsana New"/>
          <w:color w:val="auto"/>
          <w:sz w:val="32"/>
          <w:szCs w:val="32"/>
          <w:cs/>
        </w:rPr>
        <w:t>ที่</w:t>
      </w:r>
      <w:r w:rsidR="006A3DE7" w:rsidRPr="006A3DE7">
        <w:rPr>
          <w:rFonts w:cs="Angsana New"/>
          <w:color w:val="auto"/>
          <w:sz w:val="32"/>
          <w:szCs w:val="32"/>
        </w:rPr>
        <w:t xml:space="preserve"> </w:t>
      </w:r>
      <w:r w:rsidR="006A3DE7" w:rsidRPr="006A3DE7">
        <w:rPr>
          <w:rFonts w:cs="Angsana New" w:hint="cs"/>
          <w:color w:val="auto"/>
          <w:sz w:val="32"/>
          <w:szCs w:val="32"/>
          <w:cs/>
        </w:rPr>
        <w:t xml:space="preserve">              </w:t>
      </w:r>
      <w:r w:rsidRPr="006A3DE7">
        <w:rPr>
          <w:rFonts w:cs="Angsana New"/>
          <w:color w:val="auto"/>
          <w:sz w:val="32"/>
          <w:szCs w:val="32"/>
          <w:cs/>
        </w:rPr>
        <w:t>จดทะเบียนจัดตั้งในประเทศสิงคโปร์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>เป็นผู้ถือหุ้นรายใหญ่</w:t>
      </w:r>
    </w:p>
    <w:p w:rsidR="00DF50E4" w:rsidRPr="006A3DE7" w:rsidRDefault="00DF50E4" w:rsidP="00D45F20">
      <w:pPr>
        <w:pStyle w:val="1"/>
        <w:widowControl/>
        <w:spacing w:before="80" w:after="8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A3DE7">
        <w:rPr>
          <w:rFonts w:ascii="Angsana New" w:hAnsi="Angsana New" w:cs="Angsana New"/>
          <w:color w:val="auto"/>
          <w:sz w:val="32"/>
          <w:szCs w:val="32"/>
        </w:rPr>
        <w:tab/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บริษัทฯและบริษัทย่อย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ดำเนิน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ธุรกิจหลักคือธุรกิจโรงแรม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และธุรกิจพัฒนาอสังหาริมทรัพย์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 xml:space="preserve">ประกอบด้วยโรงแรม </w:t>
      </w:r>
      <w:r w:rsidR="003D2E51" w:rsidRPr="006A3DE7">
        <w:rPr>
          <w:rFonts w:ascii="Angsana New" w:hAnsi="Angsana New" w:cs="Angsana New"/>
          <w:color w:val="auto"/>
          <w:sz w:val="32"/>
          <w:szCs w:val="32"/>
        </w:rPr>
        <w:t>4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 xml:space="preserve"> แห่ง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>ในลากูน่า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ภูเก็ต</w:t>
      </w:r>
      <w:r w:rsidRPr="006A3DE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ได้แก่</w:t>
      </w:r>
      <w:r w:rsidRPr="006A3DE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37524"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อังสนา</w:t>
      </w:r>
      <w:r w:rsidRPr="006A3DE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ลากูน่า ภูเก็ต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>,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 xml:space="preserve"> บันยัน ทรี ภูเก็ต</w:t>
      </w:r>
      <w:r w:rsidR="00251079" w:rsidRPr="006A3DE7">
        <w:rPr>
          <w:rFonts w:ascii="Angsana New" w:hAnsi="Angsana New" w:cs="Angsana New"/>
          <w:color w:val="auto"/>
          <w:sz w:val="32"/>
          <w:szCs w:val="32"/>
        </w:rPr>
        <w:t xml:space="preserve">,                      </w:t>
      </w:r>
      <w:r w:rsidR="00F058DE">
        <w:rPr>
          <w:rFonts w:ascii="Angsana New" w:hAnsi="Angsana New" w:cs="Angsana New" w:hint="cs"/>
          <w:color w:val="auto"/>
          <w:sz w:val="32"/>
          <w:szCs w:val="32"/>
          <w:cs/>
        </w:rPr>
        <w:t>อังสนา วิลล่า รีสอร์ท ภูเก็ต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3D2E51" w:rsidRPr="006A3DE7">
        <w:rPr>
          <w:rFonts w:ascii="Angsana New" w:hAnsi="Angsana New" w:cs="Angsana New" w:hint="cs"/>
          <w:color w:val="auto"/>
          <w:sz w:val="32"/>
          <w:szCs w:val="32"/>
          <w:cs/>
        </w:rPr>
        <w:t>และแค</w:t>
      </w:r>
      <w:r w:rsidR="00251079"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ส</w:t>
      </w:r>
      <w:r w:rsidR="003D2E51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เซีย ภูเก็ต 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ซึ่งตั้งอยู่ที่จังหวัดภูเก็ต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และโรงแรมอีกหนึ่งแห่งคือ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โรงแรมบันยัน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ทรี กรุงเทพ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ตั้งอยู่ในกรุงเทพฯ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นอกจากนี้ บริษัทย่อยยังประกอบธุรกิจสนามกอล์ฟภายใต้ชื่อ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ลากูน่า </w:t>
      </w:r>
      <w:r w:rsidR="00C425F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กอล์ฟ 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ภูเก็ต </w:t>
      </w:r>
      <w:r w:rsidR="00D11A0B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และลากูน่า กอล์ฟ บินตัน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ธุรกิจร้านขายสินค้าภายใต้ชื่อ</w:t>
      </w:r>
      <w:r w:rsidR="00251079" w:rsidRPr="006A3DE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บันยัน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ทรี</w:t>
      </w:r>
      <w:r w:rsidR="002E3899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แกลเลอรี่ ธุรกิจ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>ให้เช่าพื้นที่อาคารสำนักงานและ</w:t>
      </w:r>
      <w:r w:rsidR="002E3899"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ร้านค้า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>และธุรกิจ</w:t>
      </w:r>
      <w:r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ขายสิทธิการพักในที่พักตากอากาศ</w:t>
      </w:r>
    </w:p>
    <w:p w:rsidR="00A06F49" w:rsidRDefault="00DF50E4" w:rsidP="00D45F20">
      <w:pPr>
        <w:pStyle w:val="1"/>
        <w:widowControl/>
        <w:spacing w:before="80" w:after="8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A3DE7">
        <w:rPr>
          <w:rFonts w:ascii="Angsana New" w:hAnsi="Angsana New" w:cs="Angsana New"/>
          <w:color w:val="auto"/>
          <w:sz w:val="32"/>
          <w:szCs w:val="32"/>
        </w:rPr>
        <w:tab/>
      </w:r>
      <w:r w:rsidRPr="006A3DE7">
        <w:rPr>
          <w:rFonts w:ascii="Angsana New" w:hAnsi="Angsana New" w:cs="Angsana New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</w:t>
      </w:r>
      <w:r w:rsidR="002202B7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เลขที่ </w:t>
      </w:r>
      <w:r w:rsidR="00A06F49" w:rsidRPr="006A3DE7">
        <w:rPr>
          <w:rFonts w:ascii="Angsana New" w:hAnsi="Angsana New" w:cs="Angsana New"/>
          <w:color w:val="auto"/>
          <w:sz w:val="32"/>
          <w:szCs w:val="32"/>
        </w:rPr>
        <w:t>21/17</w:t>
      </w:r>
      <w:r w:rsidR="00A06F49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บี, </w:t>
      </w:r>
      <w:r w:rsidR="00A06F49" w:rsidRPr="006A3DE7">
        <w:rPr>
          <w:rFonts w:ascii="Angsana New" w:hAnsi="Angsana New" w:cs="Angsana New"/>
          <w:color w:val="auto"/>
          <w:sz w:val="32"/>
          <w:szCs w:val="32"/>
        </w:rPr>
        <w:t>21/17</w:t>
      </w:r>
      <w:r w:rsidR="00A06F49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ซี, </w:t>
      </w:r>
      <w:r w:rsidR="00A06F49" w:rsidRPr="006A3DE7">
        <w:rPr>
          <w:rFonts w:ascii="Angsana New" w:hAnsi="Angsana New" w:cs="Angsana New"/>
          <w:color w:val="auto"/>
          <w:sz w:val="32"/>
          <w:szCs w:val="32"/>
        </w:rPr>
        <w:t>21/65, 21/66</w:t>
      </w:r>
      <w:r w:rsidR="00A06F49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A06F49" w:rsidRPr="006A3DE7">
        <w:rPr>
          <w:rFonts w:ascii="Angsana New" w:hAnsi="Angsana New" w:cs="Angsana New"/>
          <w:color w:val="auto"/>
          <w:sz w:val="32"/>
          <w:szCs w:val="32"/>
        </w:rPr>
        <w:t xml:space="preserve"> 21/68</w:t>
      </w:r>
      <w:r w:rsidR="00A06F49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อาคารไทยวา </w:t>
      </w:r>
      <w:r w:rsidR="00A06F49" w:rsidRPr="006A3DE7">
        <w:rPr>
          <w:rFonts w:ascii="Angsana New" w:hAnsi="Angsana New" w:cs="Angsana New"/>
          <w:color w:val="auto"/>
          <w:sz w:val="32"/>
          <w:szCs w:val="32"/>
        </w:rPr>
        <w:t>1</w:t>
      </w:r>
      <w:r w:rsidR="00A06F49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ชั้น </w:t>
      </w:r>
      <w:r w:rsidR="00A06F49" w:rsidRPr="006A3DE7">
        <w:rPr>
          <w:rFonts w:ascii="Angsana New" w:hAnsi="Angsana New" w:cs="Angsana New"/>
          <w:color w:val="auto"/>
          <w:sz w:val="32"/>
          <w:szCs w:val="32"/>
        </w:rPr>
        <w:t>7, 22</w:t>
      </w:r>
      <w:r w:rsidR="00A06F49" w:rsidRPr="006A3DE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A06F49" w:rsidRPr="006A3DE7">
        <w:rPr>
          <w:rFonts w:ascii="Angsana New" w:hAnsi="Angsana New" w:cs="Angsana New"/>
          <w:color w:val="auto"/>
          <w:sz w:val="32"/>
          <w:szCs w:val="32"/>
        </w:rPr>
        <w:t xml:space="preserve"> 24 </w:t>
      </w:r>
      <w:r w:rsidR="00A06F49" w:rsidRPr="006A3DE7">
        <w:rPr>
          <w:rFonts w:ascii="Angsana New" w:hAnsi="Angsana New" w:cs="Angsana New" w:hint="cs"/>
          <w:color w:val="auto"/>
          <w:sz w:val="32"/>
          <w:szCs w:val="32"/>
          <w:cs/>
        </w:rPr>
        <w:t>ถนนสาทรใต้ แขวงทุ่งมหาเมฆ เขตสาทร กรุงเทพมหานคร</w:t>
      </w:r>
    </w:p>
    <w:p w:rsidR="005C746D" w:rsidRPr="005C746D" w:rsidRDefault="00DF50E4" w:rsidP="00D45F20">
      <w:pPr>
        <w:tabs>
          <w:tab w:val="left" w:pos="1440"/>
          <w:tab w:val="left" w:pos="2880"/>
        </w:tabs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A3DE7">
        <w:rPr>
          <w:rFonts w:ascii="Angsana New" w:hAnsi="Angsana New" w:cs="Angsana New"/>
          <w:b/>
          <w:bCs/>
          <w:sz w:val="32"/>
          <w:szCs w:val="32"/>
        </w:rPr>
        <w:t>1.</w:t>
      </w:r>
      <w:r w:rsidR="002202B7" w:rsidRPr="006A3DE7">
        <w:rPr>
          <w:rFonts w:ascii="Angsana New" w:hAnsi="Angsana New" w:cs="Angsana New"/>
          <w:b/>
          <w:bCs/>
          <w:sz w:val="32"/>
          <w:szCs w:val="32"/>
        </w:rPr>
        <w:t>2</w:t>
      </w:r>
      <w:r w:rsidR="005C746D">
        <w:rPr>
          <w:rFonts w:ascii="Angsana New" w:hAnsi="Angsana New" w:cs="Angsana New"/>
          <w:b/>
          <w:bCs/>
          <w:sz w:val="32"/>
          <w:szCs w:val="32"/>
        </w:rPr>
        <w:tab/>
      </w:r>
      <w:r w:rsidR="005C746D" w:rsidRPr="005C746D">
        <w:rPr>
          <w:rFonts w:ascii="Angsana New" w:hAnsi="Angsana New" w:cs="Angsana New" w:hint="cs"/>
          <w:b/>
          <w:bCs/>
          <w:sz w:val="32"/>
          <w:szCs w:val="32"/>
          <w:cs/>
        </w:rPr>
        <w:t>การเปลี่ยนแปลงโครงสร้างผู้ถือหุ้นรายใหญ่ของบริษัทฯจากการทำคำเสนอซื้อหลักทรัพย์</w:t>
      </w:r>
    </w:p>
    <w:p w:rsidR="00D45F20" w:rsidRPr="005C746D" w:rsidRDefault="00D45F20" w:rsidP="00D45F20">
      <w:pPr>
        <w:pStyle w:val="1"/>
        <w:widowControl/>
        <w:spacing w:before="80" w:after="8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</w:rPr>
        <w:tab/>
      </w:r>
      <w:r w:rsidRPr="005C746D">
        <w:rPr>
          <w:rFonts w:ascii="Angsana New" w:hAnsi="Angsana New" w:cs="Angsana New"/>
          <w:color w:val="auto"/>
          <w:sz w:val="32"/>
          <w:szCs w:val="32"/>
          <w:cs/>
        </w:rPr>
        <w:t xml:space="preserve">เมื่อวันที่ </w:t>
      </w:r>
      <w:r w:rsidRPr="005C746D">
        <w:rPr>
          <w:rFonts w:ascii="Angsana New" w:hAnsi="Angsana New" w:cs="Angsana New"/>
          <w:color w:val="auto"/>
          <w:sz w:val="32"/>
          <w:szCs w:val="32"/>
        </w:rPr>
        <w:t xml:space="preserve">26 </w:t>
      </w:r>
      <w:r w:rsidRPr="005C746D">
        <w:rPr>
          <w:rFonts w:ascii="Angsana New" w:hAnsi="Angsana New" w:cs="Angsana New" w:hint="cs"/>
          <w:color w:val="auto"/>
          <w:sz w:val="32"/>
          <w:szCs w:val="32"/>
          <w:cs/>
        </w:rPr>
        <w:t>กุมภาพันธ์</w:t>
      </w:r>
      <w:r w:rsidRPr="005C746D">
        <w:rPr>
          <w:rFonts w:ascii="Angsana New" w:hAnsi="Angsana New" w:cs="Angsana New"/>
          <w:color w:val="auto"/>
          <w:sz w:val="32"/>
          <w:szCs w:val="32"/>
        </w:rPr>
        <w:t xml:space="preserve"> 2561 </w:t>
      </w:r>
      <w:r w:rsidRPr="005C746D">
        <w:rPr>
          <w:rFonts w:ascii="Angsana New" w:hAnsi="Angsana New" w:cs="Angsana New" w:hint="cs"/>
          <w:color w:val="auto"/>
          <w:sz w:val="32"/>
          <w:szCs w:val="32"/>
          <w:cs/>
        </w:rPr>
        <w:t>บริษัทฯได้รับหนังสือแจ้งความประสงค์ในการเข้าซื้อหุ้นของบริษัทฯผ่านการทำคำเสนอซื้อหลักทรัพย์โดยสมัครใจ</w:t>
      </w:r>
      <w:r w:rsidRPr="005C746D">
        <w:rPr>
          <w:rFonts w:ascii="Angsana New" w:hAnsi="Angsana New" w:cs="Angsana New"/>
          <w:color w:val="auto"/>
          <w:sz w:val="32"/>
          <w:szCs w:val="32"/>
        </w:rPr>
        <w:t xml:space="preserve"> (Voluntary Tender Offer) </w:t>
      </w:r>
      <w:r w:rsidRPr="005C746D">
        <w:rPr>
          <w:rFonts w:ascii="Angsana New" w:hAnsi="Angsana New" w:cs="Angsana New" w:hint="cs"/>
          <w:color w:val="auto"/>
          <w:sz w:val="32"/>
          <w:szCs w:val="32"/>
          <w:cs/>
        </w:rPr>
        <w:t>จากบริษัท บันยัน ทรี</w:t>
      </w:r>
      <w:r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5C746D">
        <w:rPr>
          <w:rFonts w:ascii="Angsana New" w:hAnsi="Angsana New" w:cs="Angsana New" w:hint="cs"/>
          <w:color w:val="auto"/>
          <w:sz w:val="32"/>
          <w:szCs w:val="32"/>
          <w:cs/>
        </w:rPr>
        <w:t>โฮลดิ้งส์ จำกัด และบริษัท บันยัน ทรี รีสอร์ท แอนด์ สปา</w:t>
      </w:r>
      <w:r w:rsidRPr="005C746D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Pr="005C746D">
        <w:rPr>
          <w:rFonts w:ascii="Angsana New" w:hAnsi="Angsana New" w:cs="Angsana New" w:hint="cs"/>
          <w:color w:val="auto"/>
          <w:sz w:val="32"/>
          <w:szCs w:val="32"/>
          <w:cs/>
        </w:rPr>
        <w:t>ไทยแลนด์</w:t>
      </w:r>
      <w:r w:rsidRPr="005C746D">
        <w:rPr>
          <w:rFonts w:ascii="Angsana New" w:hAnsi="Angsana New" w:cs="Angsana New"/>
          <w:color w:val="auto"/>
          <w:sz w:val="32"/>
          <w:szCs w:val="32"/>
        </w:rPr>
        <w:t xml:space="preserve">) </w:t>
      </w:r>
      <w:r w:rsidRPr="005C746D">
        <w:rPr>
          <w:rFonts w:ascii="Angsana New" w:hAnsi="Angsana New" w:cs="Angsana New" w:hint="cs"/>
          <w:color w:val="auto"/>
          <w:sz w:val="32"/>
          <w:szCs w:val="32"/>
          <w:cs/>
        </w:rPr>
        <w:t>จำกัด</w:t>
      </w:r>
      <w:r w:rsidRPr="005C746D">
        <w:rPr>
          <w:rFonts w:ascii="Angsana New" w:hAnsi="Angsana New" w:cs="Angsana New"/>
          <w:color w:val="auto"/>
          <w:sz w:val="32"/>
          <w:szCs w:val="32"/>
        </w:rPr>
        <w:t xml:space="preserve"> ("</w:t>
      </w:r>
      <w:r w:rsidRPr="005C746D">
        <w:rPr>
          <w:rFonts w:ascii="Angsana New" w:hAnsi="Angsana New" w:cs="Angsana New" w:hint="cs"/>
          <w:color w:val="auto"/>
          <w:sz w:val="32"/>
          <w:szCs w:val="32"/>
          <w:cs/>
        </w:rPr>
        <w:t>กลุ่มผู้ทำคำเสนอซื้อ</w:t>
      </w:r>
      <w:r w:rsidRPr="005C746D">
        <w:rPr>
          <w:rFonts w:ascii="Angsana New" w:hAnsi="Angsana New" w:cs="Angsana New"/>
          <w:color w:val="auto"/>
          <w:sz w:val="32"/>
          <w:szCs w:val="32"/>
        </w:rPr>
        <w:t xml:space="preserve">") </w:t>
      </w:r>
      <w:r w:rsidRPr="005C746D">
        <w:rPr>
          <w:rFonts w:ascii="Angsana New" w:hAnsi="Angsana New" w:cs="Angsana New" w:hint="cs"/>
          <w:color w:val="auto"/>
          <w:sz w:val="32"/>
          <w:szCs w:val="32"/>
          <w:cs/>
        </w:rPr>
        <w:t>ซึ่งถือหุ้นรวมคิดเป็นสัดส่วนร้อยละ</w:t>
      </w:r>
      <w:r w:rsidRPr="005C746D">
        <w:rPr>
          <w:rFonts w:ascii="Angsana New" w:hAnsi="Angsana New" w:cs="Angsana New"/>
          <w:color w:val="auto"/>
          <w:sz w:val="32"/>
          <w:szCs w:val="32"/>
        </w:rPr>
        <w:t xml:space="preserve"> 54.22 </w:t>
      </w:r>
      <w:r w:rsidRPr="005C746D">
        <w:rPr>
          <w:rFonts w:ascii="Angsana New" w:hAnsi="Angsana New" w:cs="Angsana New" w:hint="cs"/>
          <w:color w:val="auto"/>
          <w:sz w:val="32"/>
          <w:szCs w:val="32"/>
          <w:cs/>
        </w:rPr>
        <w:t>ของหุ้นที่จำหน่ายแล้วของบริษัทฯ โดยแจ้งความประสงค์ที่จะเข้าทำเสนอซื้อหลักทรัพย์โดยสมัครใจในหุ้นสามัญของบริษัทฯจำนวน</w:t>
      </w:r>
      <w:r w:rsidRPr="005C746D">
        <w:rPr>
          <w:rFonts w:ascii="Angsana New" w:hAnsi="Angsana New" w:cs="Angsana New"/>
          <w:color w:val="auto"/>
          <w:sz w:val="32"/>
          <w:szCs w:val="32"/>
        </w:rPr>
        <w:t xml:space="preserve"> 76</w:t>
      </w:r>
      <w:r w:rsidRPr="005C746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ล้านหุ้น คิดเป็นร้อยละ</w:t>
      </w:r>
      <w:r w:rsidRPr="005C746D">
        <w:rPr>
          <w:rFonts w:ascii="Angsana New" w:hAnsi="Angsana New" w:cs="Angsana New"/>
          <w:color w:val="auto"/>
          <w:sz w:val="32"/>
          <w:szCs w:val="32"/>
        </w:rPr>
        <w:t xml:space="preserve"> 45.78 </w:t>
      </w:r>
      <w:r w:rsidRPr="005C746D">
        <w:rPr>
          <w:rFonts w:ascii="Angsana New" w:hAnsi="Angsana New" w:cs="Angsana New" w:hint="cs"/>
          <w:color w:val="auto"/>
          <w:sz w:val="32"/>
          <w:szCs w:val="32"/>
          <w:cs/>
        </w:rPr>
        <w:t>ของจำนวนหุ้นที่จำหน่ายแล้วของบริษัทฯที่ราคาเสนอซื้อ</w:t>
      </w:r>
      <w:r w:rsidRPr="005C746D">
        <w:rPr>
          <w:rFonts w:ascii="Angsana New" w:hAnsi="Angsana New" w:cs="Angsana New"/>
          <w:color w:val="auto"/>
          <w:sz w:val="32"/>
          <w:szCs w:val="32"/>
        </w:rPr>
        <w:t xml:space="preserve"> 40 </w:t>
      </w:r>
      <w:r w:rsidRPr="005C746D">
        <w:rPr>
          <w:rFonts w:ascii="Angsana New" w:hAnsi="Angsana New" w:cs="Angsana New" w:hint="cs"/>
          <w:color w:val="auto"/>
          <w:sz w:val="32"/>
          <w:szCs w:val="32"/>
          <w:cs/>
        </w:rPr>
        <w:t>บาทต่อหุ้น</w:t>
      </w:r>
    </w:p>
    <w:p w:rsidR="00D45F20" w:rsidRDefault="00D45F20" w:rsidP="00D45F20">
      <w:pPr>
        <w:pStyle w:val="1"/>
        <w:widowControl/>
        <w:spacing w:before="80" w:after="8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</w:rPr>
        <w:tab/>
      </w:r>
      <w:r w:rsidRPr="005C746D">
        <w:rPr>
          <w:rFonts w:ascii="Angsana New" w:hAnsi="Angsana New" w:cs="Angsana New"/>
          <w:color w:val="auto"/>
          <w:sz w:val="32"/>
          <w:szCs w:val="32"/>
          <w:cs/>
        </w:rPr>
        <w:t xml:space="preserve">ภายหลังการทำคำเสนอซื้อหลักทรัพย์เสร็จสิ้น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สัดส่วนการถือหุ้นในบริษัท ลากูน่า รีสอร์ท แอนด์ </w:t>
      </w:r>
      <w:r>
        <w:rPr>
          <w:rFonts w:ascii="Angsana New" w:hAnsi="Angsana New" w:cs="Angsana New"/>
          <w:color w:val="auto"/>
          <w:sz w:val="32"/>
          <w:szCs w:val="32"/>
        </w:rPr>
        <w:t xml:space="preserve">             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โฮเท็ล จำกัด (มหาชน) ของ</w:t>
      </w:r>
      <w:r w:rsidRPr="005C746D">
        <w:rPr>
          <w:rFonts w:ascii="Angsana New" w:hAnsi="Angsana New" w:cs="Angsana New"/>
          <w:color w:val="auto"/>
          <w:sz w:val="32"/>
          <w:szCs w:val="32"/>
          <w:cs/>
        </w:rPr>
        <w:t>กลุ่มผู้ทำคำเสนอซื้อ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และ</w:t>
      </w:r>
      <w:r w:rsidRPr="005C746D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 บันยัน ทรี โฮลดิ้งส์ จำกัด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743ED7">
        <w:rPr>
          <w:rFonts w:ascii="Angsana New" w:hAnsi="Angsana New" w:cs="Angsana New"/>
          <w:color w:val="auto"/>
          <w:sz w:val="32"/>
          <w:szCs w:val="32"/>
        </w:rPr>
        <w:t xml:space="preserve">                            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มีการเปลี่ยนแปลงไปสรุปได้ดังนี้</w:t>
      </w:r>
    </w:p>
    <w:tbl>
      <w:tblPr>
        <w:tblStyle w:val="TableGrid"/>
        <w:tblW w:w="927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2700"/>
        <w:gridCol w:w="3600"/>
      </w:tblGrid>
      <w:tr w:rsidR="00D45F20" w:rsidRPr="00D45F20" w:rsidTr="00D45F20">
        <w:tc>
          <w:tcPr>
            <w:tcW w:w="2970" w:type="dxa"/>
          </w:tcPr>
          <w:p w:rsidR="00D45F20" w:rsidRPr="00D45F20" w:rsidRDefault="00D45F20" w:rsidP="00D45F20">
            <w:pPr>
              <w:tabs>
                <w:tab w:val="left" w:pos="2880"/>
              </w:tabs>
              <w:spacing w:line="320" w:lineRule="exact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6300" w:type="dxa"/>
            <w:gridSpan w:val="2"/>
          </w:tcPr>
          <w:p w:rsidR="00D45F20" w:rsidRPr="00D45F20" w:rsidRDefault="00D45F20" w:rsidP="00D45F20">
            <w:pPr>
              <w:pBdr>
                <w:bottom w:val="single" w:sz="4" w:space="0" w:color="auto"/>
              </w:pBdr>
              <w:tabs>
                <w:tab w:val="left" w:pos="2880"/>
              </w:tabs>
              <w:spacing w:line="320" w:lineRule="exact"/>
              <w:jc w:val="center"/>
              <w:rPr>
                <w:rFonts w:ascii="Arial" w:hAnsi="Arial"/>
                <w:sz w:val="28"/>
                <w:szCs w:val="28"/>
              </w:rPr>
            </w:pPr>
            <w:r w:rsidRPr="00D45F20">
              <w:rPr>
                <w:rFonts w:ascii="Angsana New" w:hAnsi="Angsana New" w:cs="Angsana New" w:hint="cs"/>
                <w:sz w:val="28"/>
                <w:szCs w:val="28"/>
                <w:cs/>
              </w:rPr>
              <w:t>สัดส่วนการถือหุ้นในบริษัท ลากูน่า รีสอร์ท แอนด์ โฮเท็ล จำกัด (มหาชน)</w:t>
            </w:r>
          </w:p>
        </w:tc>
      </w:tr>
      <w:tr w:rsidR="00D45F20" w:rsidRPr="00D45F20" w:rsidTr="00D45F20">
        <w:tc>
          <w:tcPr>
            <w:tcW w:w="2970" w:type="dxa"/>
          </w:tcPr>
          <w:p w:rsidR="00D45F20" w:rsidRPr="00D45F20" w:rsidRDefault="00D45F20" w:rsidP="00D45F20">
            <w:pPr>
              <w:tabs>
                <w:tab w:val="left" w:pos="2880"/>
              </w:tabs>
              <w:spacing w:line="320" w:lineRule="exact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700" w:type="dxa"/>
          </w:tcPr>
          <w:p w:rsidR="00D45F20" w:rsidRPr="00D45F20" w:rsidRDefault="00D45F20" w:rsidP="00D45F20">
            <w:pPr>
              <w:pBdr>
                <w:bottom w:val="single" w:sz="4" w:space="0" w:color="auto"/>
              </w:pBdr>
              <w:tabs>
                <w:tab w:val="left" w:pos="2880"/>
              </w:tabs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45F20">
              <w:rPr>
                <w:rFonts w:ascii="Angsana New" w:hAnsi="Angsana New" w:cs="Angsana New" w:hint="cs"/>
                <w:sz w:val="28"/>
                <w:szCs w:val="28"/>
                <w:cs/>
              </w:rPr>
              <w:t>ก่อน</w:t>
            </w:r>
            <w:r w:rsidRPr="00D45F20">
              <w:rPr>
                <w:rFonts w:ascii="Angsana New" w:hAnsi="Angsana New" w:cs="Angsana New"/>
                <w:sz w:val="28"/>
                <w:szCs w:val="28"/>
                <w:cs/>
              </w:rPr>
              <w:t>การทำคำเสนอซื้อหลักทรัพย์</w:t>
            </w:r>
          </w:p>
          <w:p w:rsidR="00D45F20" w:rsidRPr="00D45F20" w:rsidRDefault="00D45F20" w:rsidP="00D45F20">
            <w:pPr>
              <w:pBdr>
                <w:bottom w:val="single" w:sz="4" w:space="0" w:color="auto"/>
              </w:pBdr>
              <w:tabs>
                <w:tab w:val="left" w:pos="2880"/>
              </w:tabs>
              <w:spacing w:line="320" w:lineRule="exact"/>
              <w:jc w:val="center"/>
              <w:rPr>
                <w:rFonts w:ascii="Arial" w:hAnsi="Arial"/>
                <w:sz w:val="28"/>
                <w:szCs w:val="28"/>
              </w:rPr>
            </w:pPr>
            <w:r w:rsidRPr="00D45F20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D45F20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ณ วันที่ </w:t>
            </w:r>
            <w:r w:rsidRPr="00D45F20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D45F20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ธันวาคม </w:t>
            </w:r>
            <w:r w:rsidRPr="00D45F20">
              <w:rPr>
                <w:rFonts w:ascii="Angsana New" w:hAnsi="Angsana New" w:cs="Angsana New"/>
                <w:sz w:val="28"/>
                <w:szCs w:val="28"/>
              </w:rPr>
              <w:t>2560)</w:t>
            </w:r>
          </w:p>
        </w:tc>
        <w:tc>
          <w:tcPr>
            <w:tcW w:w="3600" w:type="dxa"/>
          </w:tcPr>
          <w:p w:rsidR="00D45F20" w:rsidRPr="00D45F20" w:rsidRDefault="00D45F20" w:rsidP="00D45F20">
            <w:pPr>
              <w:pBdr>
                <w:bottom w:val="single" w:sz="4" w:space="0" w:color="auto"/>
              </w:pBdr>
              <w:tabs>
                <w:tab w:val="left" w:pos="2880"/>
              </w:tabs>
              <w:spacing w:line="320" w:lineRule="exact"/>
              <w:jc w:val="center"/>
              <w:rPr>
                <w:rFonts w:ascii="Arial" w:hAnsi="Arial"/>
                <w:sz w:val="28"/>
                <w:szCs w:val="28"/>
              </w:rPr>
            </w:pPr>
            <w:r w:rsidRPr="00D45F20">
              <w:rPr>
                <w:rFonts w:ascii="Angsana New" w:hAnsi="Angsana New" w:cs="Angsana New"/>
                <w:sz w:val="28"/>
                <w:szCs w:val="28"/>
                <w:cs/>
              </w:rPr>
              <w:t>ภายหลังการทำคำเสนอซื้อหลักทรัพย์เสร็จสิ้น</w:t>
            </w:r>
            <w:r w:rsidRPr="00D45F20">
              <w:rPr>
                <w:rFonts w:ascii="Arial" w:hAnsi="Arial"/>
                <w:sz w:val="28"/>
                <w:szCs w:val="28"/>
              </w:rPr>
              <w:t xml:space="preserve"> </w:t>
            </w:r>
          </w:p>
          <w:p w:rsidR="00D45F20" w:rsidRPr="00D45F20" w:rsidRDefault="00D45F20" w:rsidP="00D45F20">
            <w:pPr>
              <w:pBdr>
                <w:bottom w:val="single" w:sz="4" w:space="0" w:color="auto"/>
              </w:pBdr>
              <w:tabs>
                <w:tab w:val="left" w:pos="2880"/>
              </w:tabs>
              <w:spacing w:line="320" w:lineRule="exact"/>
              <w:jc w:val="center"/>
              <w:rPr>
                <w:rFonts w:ascii="Arial" w:hAnsi="Arial"/>
                <w:sz w:val="28"/>
                <w:szCs w:val="28"/>
              </w:rPr>
            </w:pPr>
            <w:r w:rsidRPr="00D45F20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(ณ วันที่ </w:t>
            </w:r>
            <w:r w:rsidRPr="00D45F20">
              <w:rPr>
                <w:rFonts w:ascii="Angsana New" w:hAnsi="Angsana New" w:cs="Angsana New"/>
                <w:sz w:val="28"/>
                <w:szCs w:val="28"/>
              </w:rPr>
              <w:t xml:space="preserve">18 </w:t>
            </w:r>
            <w:r w:rsidRPr="00D45F20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เมษายน </w:t>
            </w:r>
            <w:r w:rsidRPr="00D45F20">
              <w:rPr>
                <w:rFonts w:ascii="Angsana New" w:hAnsi="Angsana New" w:cs="Angsana New"/>
                <w:sz w:val="28"/>
                <w:szCs w:val="28"/>
              </w:rPr>
              <w:t>2561)</w:t>
            </w:r>
          </w:p>
        </w:tc>
      </w:tr>
      <w:tr w:rsidR="00D45F20" w:rsidRPr="00D45F20" w:rsidTr="00D45F20">
        <w:tc>
          <w:tcPr>
            <w:tcW w:w="2970" w:type="dxa"/>
          </w:tcPr>
          <w:p w:rsidR="00D45F20" w:rsidRPr="00D45F20" w:rsidRDefault="00D45F20" w:rsidP="00D45F20">
            <w:pPr>
              <w:tabs>
                <w:tab w:val="left" w:pos="2880"/>
              </w:tabs>
              <w:spacing w:line="320" w:lineRule="exact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00" w:type="dxa"/>
          </w:tcPr>
          <w:p w:rsidR="00D45F20" w:rsidRPr="00D45F20" w:rsidRDefault="00D45F20" w:rsidP="00D45F20">
            <w:pPr>
              <w:tabs>
                <w:tab w:val="left" w:pos="2880"/>
              </w:tabs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45F20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D45F20">
              <w:rPr>
                <w:rFonts w:ascii="Angsana New" w:hAnsi="Angsana New" w:cs="Angsana New" w:hint="cs"/>
                <w:sz w:val="28"/>
                <w:szCs w:val="28"/>
                <w:cs/>
              </w:rPr>
              <w:t>ร้อยละ)</w:t>
            </w:r>
          </w:p>
        </w:tc>
        <w:tc>
          <w:tcPr>
            <w:tcW w:w="3600" w:type="dxa"/>
          </w:tcPr>
          <w:p w:rsidR="00D45F20" w:rsidRPr="00D45F20" w:rsidRDefault="00D45F20" w:rsidP="00D45F20">
            <w:pPr>
              <w:tabs>
                <w:tab w:val="left" w:pos="2880"/>
              </w:tabs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45F20">
              <w:rPr>
                <w:rFonts w:ascii="Angsana New" w:hAnsi="Angsana New" w:cs="Angsana New" w:hint="cs"/>
                <w:sz w:val="28"/>
                <w:szCs w:val="28"/>
                <w:cs/>
              </w:rPr>
              <w:t>(ร้อยละ)</w:t>
            </w:r>
          </w:p>
        </w:tc>
      </w:tr>
      <w:tr w:rsidR="00D45F20" w:rsidRPr="00D45F20" w:rsidTr="00D45F20">
        <w:tc>
          <w:tcPr>
            <w:tcW w:w="2970" w:type="dxa"/>
          </w:tcPr>
          <w:p w:rsidR="00D45F20" w:rsidRPr="00D45F20" w:rsidRDefault="00D45F20" w:rsidP="00D45F20">
            <w:pPr>
              <w:tabs>
                <w:tab w:val="left" w:pos="2880"/>
              </w:tabs>
              <w:spacing w:line="32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45F20">
              <w:rPr>
                <w:rFonts w:ascii="Angsana New" w:hAnsi="Angsana New" w:cs="Angsana New"/>
                <w:sz w:val="28"/>
                <w:szCs w:val="28"/>
                <w:cs/>
              </w:rPr>
              <w:t>กลุ่มผู้ทำคำเสนอซื้อ</w:t>
            </w:r>
          </w:p>
        </w:tc>
        <w:tc>
          <w:tcPr>
            <w:tcW w:w="2700" w:type="dxa"/>
          </w:tcPr>
          <w:p w:rsidR="00D45F20" w:rsidRPr="00D45F20" w:rsidRDefault="00D45F20" w:rsidP="00D45F20">
            <w:pPr>
              <w:tabs>
                <w:tab w:val="left" w:pos="2880"/>
              </w:tabs>
              <w:spacing w:line="320" w:lineRule="exact"/>
              <w:jc w:val="center"/>
              <w:rPr>
                <w:rFonts w:ascii="Arial" w:hAnsi="Arial"/>
                <w:sz w:val="28"/>
                <w:szCs w:val="28"/>
              </w:rPr>
            </w:pPr>
            <w:r w:rsidRPr="00D45F20">
              <w:rPr>
                <w:rFonts w:ascii="Angsana New" w:hAnsi="Angsana New" w:cs="Angsana New"/>
                <w:sz w:val="28"/>
                <w:szCs w:val="28"/>
              </w:rPr>
              <w:t>54.22</w:t>
            </w:r>
          </w:p>
        </w:tc>
        <w:tc>
          <w:tcPr>
            <w:tcW w:w="3600" w:type="dxa"/>
          </w:tcPr>
          <w:p w:rsidR="00D45F20" w:rsidRPr="00D45F20" w:rsidRDefault="00D45F20" w:rsidP="00D45F20">
            <w:pPr>
              <w:tabs>
                <w:tab w:val="left" w:pos="2880"/>
              </w:tabs>
              <w:spacing w:line="320" w:lineRule="exact"/>
              <w:jc w:val="center"/>
              <w:rPr>
                <w:rFonts w:ascii="Arial" w:hAnsi="Arial"/>
                <w:sz w:val="28"/>
                <w:szCs w:val="28"/>
              </w:rPr>
            </w:pPr>
            <w:r w:rsidRPr="00D45F20">
              <w:rPr>
                <w:rFonts w:ascii="Angsana New" w:hAnsi="Angsana New" w:cs="Angsana New"/>
                <w:sz w:val="28"/>
                <w:szCs w:val="28"/>
              </w:rPr>
              <w:t>74.75</w:t>
            </w:r>
          </w:p>
        </w:tc>
      </w:tr>
      <w:tr w:rsidR="00D45F20" w:rsidRPr="00D45F20" w:rsidTr="00D45F20">
        <w:tc>
          <w:tcPr>
            <w:tcW w:w="2970" w:type="dxa"/>
          </w:tcPr>
          <w:p w:rsidR="00D45F20" w:rsidRPr="00D45F20" w:rsidRDefault="00D45F20" w:rsidP="00D45F20">
            <w:pPr>
              <w:tabs>
                <w:tab w:val="left" w:pos="2880"/>
              </w:tabs>
              <w:spacing w:line="320" w:lineRule="exact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D45F20">
              <w:rPr>
                <w:rFonts w:ascii="Angsana New" w:hAnsi="Angsana New" w:cs="Angsana New" w:hint="cs"/>
                <w:sz w:val="28"/>
                <w:szCs w:val="28"/>
                <w:cs/>
              </w:rPr>
              <w:t>กลุ่มบริษัท บันยัน ทรี โฮลดิ้งส์ จำกัด</w:t>
            </w:r>
          </w:p>
        </w:tc>
        <w:tc>
          <w:tcPr>
            <w:tcW w:w="2700" w:type="dxa"/>
          </w:tcPr>
          <w:p w:rsidR="00D45F20" w:rsidRPr="00D45F20" w:rsidRDefault="00D45F20" w:rsidP="00D45F20">
            <w:pPr>
              <w:tabs>
                <w:tab w:val="left" w:pos="2880"/>
              </w:tabs>
              <w:spacing w:line="320" w:lineRule="exact"/>
              <w:jc w:val="center"/>
              <w:rPr>
                <w:rFonts w:ascii="Arial" w:hAnsi="Arial"/>
                <w:sz w:val="28"/>
                <w:szCs w:val="28"/>
              </w:rPr>
            </w:pPr>
            <w:r w:rsidRPr="00D45F20">
              <w:rPr>
                <w:rFonts w:ascii="Angsana New" w:hAnsi="Angsana New" w:cs="Angsana New"/>
                <w:sz w:val="28"/>
                <w:szCs w:val="28"/>
              </w:rPr>
              <w:t>65.75</w:t>
            </w:r>
          </w:p>
        </w:tc>
        <w:tc>
          <w:tcPr>
            <w:tcW w:w="3600" w:type="dxa"/>
          </w:tcPr>
          <w:p w:rsidR="00D45F20" w:rsidRPr="00D45F20" w:rsidRDefault="00D45F20" w:rsidP="00D45F20">
            <w:pPr>
              <w:tabs>
                <w:tab w:val="left" w:pos="2880"/>
              </w:tabs>
              <w:spacing w:line="320" w:lineRule="exact"/>
              <w:jc w:val="center"/>
              <w:rPr>
                <w:rFonts w:ascii="Arial" w:hAnsi="Arial"/>
                <w:sz w:val="28"/>
                <w:szCs w:val="28"/>
              </w:rPr>
            </w:pPr>
            <w:r w:rsidRPr="00D45F20">
              <w:rPr>
                <w:rFonts w:ascii="Angsana New" w:hAnsi="Angsana New" w:cs="Angsana New"/>
                <w:sz w:val="28"/>
                <w:szCs w:val="28"/>
              </w:rPr>
              <w:t>86.28</w:t>
            </w:r>
          </w:p>
        </w:tc>
      </w:tr>
    </w:tbl>
    <w:p w:rsidR="00DF50E4" w:rsidRPr="006A3DE7" w:rsidRDefault="005C746D" w:rsidP="00D45F20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1.3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6A3DE7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เกณฑ์ในการจัดทำงบการเงินระหว่างกาล</w:t>
      </w:r>
    </w:p>
    <w:p w:rsidR="00DF50E4" w:rsidRPr="00212CC1" w:rsidRDefault="00DF50E4" w:rsidP="00653CE0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212CC1">
        <w:rPr>
          <w:rStyle w:val="PageNumber"/>
          <w:rFonts w:ascii="Angsana New" w:hAnsi="Angsana New" w:cs="Angsana New"/>
          <w:sz w:val="32"/>
          <w:szCs w:val="32"/>
        </w:rPr>
        <w:tab/>
      </w:r>
      <w:r w:rsidRPr="00212CC1">
        <w:rPr>
          <w:rFonts w:ascii="Angsana New" w:hAnsi="Angsana New" w:cs="Angsana New"/>
          <w:sz w:val="32"/>
          <w:szCs w:val="32"/>
          <w:cs/>
        </w:rPr>
        <w:t>งบ</w:t>
      </w:r>
      <w:r w:rsidRPr="00212CC1">
        <w:rPr>
          <w:rFonts w:ascii="Angsana New" w:hAnsi="Angsana New" w:cs="Angsana New"/>
          <w:spacing w:val="-2"/>
          <w:sz w:val="32"/>
          <w:szCs w:val="32"/>
          <w:cs/>
        </w:rPr>
        <w:t xml:space="preserve">การเงินระหว่างกาลนี้จัดทำขึ้นตามมาตรฐานการบัญชีฉบับที่ </w:t>
      </w:r>
      <w:r w:rsidRPr="00212CC1">
        <w:rPr>
          <w:rFonts w:ascii="Angsana New" w:hAnsi="Angsana New" w:cs="Angsana New"/>
          <w:spacing w:val="-2"/>
          <w:sz w:val="32"/>
          <w:szCs w:val="32"/>
        </w:rPr>
        <w:t>34</w:t>
      </w:r>
      <w:r w:rsidRPr="00212CC1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งบการเงินระหว่างกาล</w:t>
      </w:r>
      <w:r w:rsidR="00CC0E7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</w:t>
      </w:r>
      <w:r w:rsidRPr="00212CC1">
        <w:rPr>
          <w:rFonts w:ascii="Angsana New" w:hAnsi="Angsana New" w:cs="Angsana New"/>
          <w:spacing w:val="-2"/>
          <w:sz w:val="32"/>
          <w:szCs w:val="32"/>
          <w:cs/>
        </w:rPr>
        <w:t>โดยบริษัทฯเลือกนำเสนองบการเงินระหว่างกาลแบบย่อ อย่างไรก็ตามบริษัทฯได้แสดงรายการใน</w:t>
      </w:r>
      <w:r w:rsidR="00CC0E7B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</w:t>
      </w:r>
      <w:r w:rsidRPr="00212CC1">
        <w:rPr>
          <w:rFonts w:ascii="Angsana New" w:hAnsi="Angsana New" w:cs="Angsana New"/>
          <w:spacing w:val="-2"/>
          <w:sz w:val="32"/>
          <w:szCs w:val="32"/>
          <w:cs/>
        </w:rPr>
        <w:t>งบแสดงฐานะการเงิน งบกำไรขาดทุน งบกำไรขาดทุนเบ็ดเสร็จ งบแสดงการเปลี่ยนแปลงในส่วนของผู้ถือหุ้น และงบกระแสเงินสดในรูปแบบเช่นเดียวกับงบการเงินประจำปี</w:t>
      </w:r>
    </w:p>
    <w:p w:rsidR="00DF50E4" w:rsidRPr="00212CC1" w:rsidRDefault="00DF50E4" w:rsidP="00653CE0">
      <w:pPr>
        <w:tabs>
          <w:tab w:val="left" w:pos="1440"/>
          <w:tab w:val="left" w:pos="4140"/>
          <w:tab w:val="left" w:pos="6390"/>
        </w:tabs>
        <w:spacing w:before="120" w:after="12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212CC1">
        <w:rPr>
          <w:rFonts w:ascii="Angsana New" w:hAnsi="Angsana New" w:cs="Angsana New"/>
          <w:sz w:val="32"/>
          <w:szCs w:val="32"/>
        </w:rPr>
        <w:tab/>
      </w:r>
      <w:r w:rsidRPr="00212CC1">
        <w:rPr>
          <w:rFonts w:ascii="Angsana New" w:hAnsi="Angsana New" w:cs="Angsana New"/>
          <w:spacing w:val="-2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1A53D8" w:rsidRPr="00212CC1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212CC1">
        <w:rPr>
          <w:rFonts w:ascii="Angsana New" w:hAnsi="Angsana New" w:cs="Angsana New"/>
          <w:spacing w:val="-2"/>
          <w:sz w:val="32"/>
          <w:szCs w:val="32"/>
          <w:cs/>
        </w:rPr>
        <w:t>งบการเงินระหว่างกาลจึงเน้นการให้ข้อมูลเกี่ยวกับกิจกรรม เหตุการณ์และสถานการณ์ใหม่ๆ</w:t>
      </w:r>
      <w:r w:rsidRPr="00212CC1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212CC1">
        <w:rPr>
          <w:rFonts w:ascii="Angsana New" w:hAnsi="Angsana New" w:cs="Angsana New"/>
          <w:spacing w:val="-2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:rsidR="00DF50E4" w:rsidRPr="00212CC1" w:rsidRDefault="00DF50E4" w:rsidP="00653CE0">
      <w:pPr>
        <w:pStyle w:val="a"/>
        <w:widowControl/>
        <w:spacing w:before="120" w:after="120"/>
        <w:ind w:left="567" w:right="0"/>
        <w:jc w:val="thaiDistribute"/>
        <w:rPr>
          <w:rFonts w:ascii="Angsana New" w:hAnsi="Angsana New" w:cs="Angsana New"/>
          <w:sz w:val="32"/>
          <w:szCs w:val="32"/>
        </w:rPr>
      </w:pPr>
      <w:r w:rsidRPr="00212CC1">
        <w:rPr>
          <w:rFonts w:ascii="Angsana New" w:hAnsi="Angsana New" w:cs="Angsana New" w:hint="cs"/>
          <w:sz w:val="32"/>
          <w:szCs w:val="32"/>
          <w:cs/>
        </w:rPr>
        <w:t>งบการเงินระหว่างกาล</w:t>
      </w:r>
      <w:r w:rsidRPr="00212CC1">
        <w:rPr>
          <w:rFonts w:ascii="Angsana New" w:hAnsi="Angsana New" w:cs="Angsana New"/>
          <w:sz w:val="32"/>
          <w:szCs w:val="32"/>
          <w:cs/>
        </w:rPr>
        <w:t>ฉบับภาษาไทยเป็นงบการเงินฉบับที่บริษัทฯใช้เป็นทางการตามกฎหมาย</w:t>
      </w:r>
      <w:r w:rsidRPr="00212CC1">
        <w:rPr>
          <w:rFonts w:ascii="Angsana New" w:hAnsi="Angsana New" w:cs="Angsana New" w:hint="cs"/>
          <w:sz w:val="32"/>
          <w:szCs w:val="32"/>
          <w:cs/>
        </w:rPr>
        <w:t xml:space="preserve">      ง</w:t>
      </w:r>
      <w:r w:rsidRPr="00212CC1">
        <w:rPr>
          <w:rFonts w:ascii="Angsana New" w:hAnsi="Angsana New" w:cs="Angsana New"/>
          <w:sz w:val="32"/>
          <w:szCs w:val="32"/>
          <w:cs/>
        </w:rPr>
        <w:t>บการเงิน</w:t>
      </w:r>
      <w:r w:rsidRPr="00212CC1">
        <w:rPr>
          <w:rFonts w:ascii="Angsana New" w:hAnsi="Angsana New" w:cs="Angsana New" w:hint="cs"/>
          <w:sz w:val="32"/>
          <w:szCs w:val="32"/>
          <w:cs/>
        </w:rPr>
        <w:t>ระหว่างกาล</w:t>
      </w:r>
      <w:r w:rsidRPr="00212CC1">
        <w:rPr>
          <w:rFonts w:ascii="Angsana New" w:hAnsi="Angsana New" w:cs="Angsana New"/>
          <w:sz w:val="32"/>
          <w:szCs w:val="32"/>
          <w:cs/>
        </w:rPr>
        <w:t>ฉบับภาษาอังกฤษแปลมาจากงบการเงินฉบับภาษาไทย</w:t>
      </w:r>
      <w:r w:rsidRPr="00212CC1">
        <w:rPr>
          <w:rFonts w:ascii="Angsana New" w:hAnsi="Angsana New" w:cs="Angsana New" w:hint="cs"/>
          <w:sz w:val="32"/>
          <w:szCs w:val="32"/>
          <w:cs/>
        </w:rPr>
        <w:t>นี้</w:t>
      </w:r>
      <w:r w:rsidRPr="00212CC1">
        <w:rPr>
          <w:rFonts w:ascii="Angsana New" w:hAnsi="Angsana New" w:cs="Angsana New"/>
          <w:sz w:val="32"/>
          <w:szCs w:val="32"/>
        </w:rPr>
        <w:tab/>
      </w:r>
    </w:p>
    <w:p w:rsidR="00DF50E4" w:rsidRPr="00212CC1" w:rsidRDefault="00DF50E4" w:rsidP="00653CE0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212CC1">
        <w:rPr>
          <w:rFonts w:ascii="Angsana New" w:hAnsi="Angsana New" w:cs="Angsana New"/>
          <w:b/>
          <w:bCs/>
          <w:sz w:val="32"/>
          <w:szCs w:val="32"/>
        </w:rPr>
        <w:t>1.</w:t>
      </w:r>
      <w:r w:rsidR="005C746D">
        <w:rPr>
          <w:rFonts w:ascii="Angsana New" w:hAnsi="Angsana New" w:cs="Angsana New"/>
          <w:b/>
          <w:bCs/>
          <w:sz w:val="32"/>
          <w:szCs w:val="32"/>
        </w:rPr>
        <w:t>4</w:t>
      </w:r>
      <w:r w:rsidRPr="00212CC1">
        <w:rPr>
          <w:rFonts w:ascii="Angsana New" w:hAnsi="Angsana New" w:cs="Angsana New"/>
          <w:b/>
          <w:bCs/>
          <w:sz w:val="32"/>
          <w:szCs w:val="32"/>
        </w:rPr>
        <w:tab/>
      </w:r>
      <w:r w:rsidRPr="00212CC1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</w:t>
      </w:r>
      <w:r w:rsidRPr="00212CC1">
        <w:rPr>
          <w:rFonts w:ascii="Angsana New" w:hAnsi="Angsana New" w:cs="Angsana New" w:hint="cs"/>
          <w:b/>
          <w:bCs/>
          <w:sz w:val="32"/>
          <w:szCs w:val="32"/>
          <w:cs/>
        </w:rPr>
        <w:t>รวม</w:t>
      </w:r>
    </w:p>
    <w:p w:rsidR="00DF50E4" w:rsidRPr="00DF0E96" w:rsidRDefault="00DF50E4" w:rsidP="00653CE0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12CC1">
        <w:rPr>
          <w:rFonts w:ascii="Angsana New" w:hAnsi="Angsana New" w:cs="Angsana New"/>
          <w:sz w:val="32"/>
          <w:szCs w:val="32"/>
        </w:rPr>
        <w:tab/>
      </w:r>
      <w:r w:rsidRPr="00212CC1">
        <w:rPr>
          <w:rFonts w:ascii="Angsana New" w:hAnsi="Angsana New" w:cs="Angsana New"/>
          <w:sz w:val="32"/>
          <w:szCs w:val="32"/>
          <w:cs/>
        </w:rPr>
        <w:t>งบการเงินรวมนี้ได้รวมงบการเงินของบริษัท</w:t>
      </w:r>
      <w:r w:rsidR="005E7207" w:rsidRPr="00212CC1">
        <w:rPr>
          <w:rFonts w:ascii="Angsana New" w:hAnsi="Angsana New" w:cs="Angsana New"/>
          <w:sz w:val="32"/>
          <w:szCs w:val="32"/>
          <w:cs/>
        </w:rPr>
        <w:t xml:space="preserve"> </w:t>
      </w:r>
      <w:r w:rsidRPr="00212CC1">
        <w:rPr>
          <w:rFonts w:ascii="Angsana New" w:hAnsi="Angsana New" w:cs="Angsana New"/>
          <w:sz w:val="32"/>
          <w:szCs w:val="32"/>
          <w:cs/>
        </w:rPr>
        <w:t xml:space="preserve">ลากูน่า รีสอร์ท แอนด์ โฮเท็ล จำกัด </w:t>
      </w:r>
      <w:r w:rsidRPr="00212CC1">
        <w:rPr>
          <w:rFonts w:ascii="Angsana New" w:hAnsi="Angsana New" w:cs="Angsana New"/>
          <w:sz w:val="32"/>
          <w:szCs w:val="32"/>
        </w:rPr>
        <w:t>(</w:t>
      </w:r>
      <w:r w:rsidRPr="00212CC1">
        <w:rPr>
          <w:rFonts w:ascii="Angsana New" w:hAnsi="Angsana New" w:cs="Angsana New"/>
          <w:sz w:val="32"/>
          <w:szCs w:val="32"/>
          <w:cs/>
        </w:rPr>
        <w:t>มหาชน</w:t>
      </w:r>
      <w:r w:rsidRPr="00212CC1">
        <w:rPr>
          <w:rFonts w:ascii="Angsana New" w:hAnsi="Angsana New" w:cs="Angsana New"/>
          <w:sz w:val="32"/>
          <w:szCs w:val="32"/>
        </w:rPr>
        <w:t xml:space="preserve">) </w:t>
      </w:r>
      <w:r w:rsidRPr="00212CC1">
        <w:rPr>
          <w:rFonts w:ascii="Angsana New" w:hAnsi="Angsana New" w:cs="Angsana New"/>
          <w:sz w:val="32"/>
          <w:szCs w:val="32"/>
          <w:cs/>
        </w:rPr>
        <w:t>และบริษัทย่อ</w:t>
      </w:r>
      <w:r w:rsidR="001A53D8" w:rsidRPr="00212CC1">
        <w:rPr>
          <w:rFonts w:ascii="Angsana New" w:hAnsi="Angsana New" w:cs="Angsana New" w:hint="cs"/>
          <w:sz w:val="32"/>
          <w:szCs w:val="32"/>
          <w:cs/>
        </w:rPr>
        <w:t>ย แ</w:t>
      </w:r>
      <w:r w:rsidRPr="00212CC1">
        <w:rPr>
          <w:rFonts w:ascii="Angsana New" w:hAnsi="Angsana New" w:cs="Angsana New"/>
          <w:sz w:val="32"/>
          <w:szCs w:val="32"/>
          <w:cs/>
        </w:rPr>
        <w:t>ละได้จัดทำขึ้นโดยใช้หลักเกณฑ์เดียวกับงบการเงินรวมสำหรับปีสิ้นสุดวันที่</w:t>
      </w:r>
      <w:r w:rsidRPr="00212CC1">
        <w:rPr>
          <w:rFonts w:ascii="Angsana New" w:hAnsi="Angsana New" w:cs="Angsana New"/>
          <w:sz w:val="32"/>
          <w:szCs w:val="32"/>
        </w:rPr>
        <w:t xml:space="preserve"> </w:t>
      </w:r>
      <w:r w:rsidR="00FE4414" w:rsidRPr="00212CC1">
        <w:rPr>
          <w:rFonts w:ascii="Angsana New" w:hAnsi="Angsana New" w:cs="Angsana New" w:hint="cs"/>
          <w:sz w:val="32"/>
          <w:szCs w:val="32"/>
          <w:cs/>
        </w:rPr>
        <w:t xml:space="preserve">           </w:t>
      </w:r>
      <w:r w:rsidR="00212CC1" w:rsidRPr="00212CC1">
        <w:rPr>
          <w:rFonts w:ascii="Angsana New" w:hAnsi="Angsana New" w:cs="Angsana New" w:hint="cs"/>
          <w:sz w:val="32"/>
          <w:szCs w:val="32"/>
          <w:cs/>
        </w:rPr>
        <w:t xml:space="preserve">    </w:t>
      </w:r>
      <w:r w:rsidR="00FE4414" w:rsidRPr="00212CC1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 w:rsidRPr="00212CC1">
        <w:rPr>
          <w:rFonts w:ascii="Angsana New" w:hAnsi="Angsana New" w:cs="Angsana New"/>
          <w:sz w:val="32"/>
          <w:szCs w:val="32"/>
        </w:rPr>
        <w:t>31</w:t>
      </w:r>
      <w:r w:rsidRPr="00212CC1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CC0E7B">
        <w:rPr>
          <w:rFonts w:ascii="Angsana New" w:hAnsi="Angsana New" w:cs="Angsana New"/>
          <w:sz w:val="32"/>
          <w:szCs w:val="32"/>
        </w:rPr>
        <w:t>2560</w:t>
      </w:r>
      <w:r w:rsidRPr="00212CC1">
        <w:rPr>
          <w:rFonts w:ascii="Angsana New" w:hAnsi="Angsana New" w:cs="Angsana New" w:hint="cs"/>
          <w:sz w:val="32"/>
          <w:szCs w:val="32"/>
          <w:cs/>
        </w:rPr>
        <w:t xml:space="preserve"> โดย</w:t>
      </w:r>
      <w:r w:rsidR="007F65AB" w:rsidRPr="00212CC1">
        <w:rPr>
          <w:rFonts w:ascii="Angsana New" w:hAnsi="Angsana New" w:cs="Angsana New" w:hint="cs"/>
          <w:sz w:val="32"/>
          <w:szCs w:val="32"/>
          <w:cs/>
        </w:rPr>
        <w:t>ไม่</w:t>
      </w:r>
      <w:r w:rsidRPr="00212CC1">
        <w:rPr>
          <w:rFonts w:ascii="Angsana New" w:hAnsi="Angsana New" w:cs="Angsana New" w:hint="cs"/>
          <w:sz w:val="32"/>
          <w:szCs w:val="32"/>
          <w:cs/>
        </w:rPr>
        <w:t>มีการเปลี่ยนแปลงโครงสร้างเกี่ยวกับกลุ่มบริษัท</w:t>
      </w:r>
      <w:r w:rsidR="007F65AB" w:rsidRPr="00212CC1">
        <w:rPr>
          <w:rFonts w:ascii="Angsana New" w:hAnsi="Angsana New" w:cs="Angsana New" w:hint="cs"/>
          <w:sz w:val="32"/>
          <w:szCs w:val="32"/>
          <w:cs/>
        </w:rPr>
        <w:t>ในระหว่างงวดปัจจุบัน</w:t>
      </w:r>
      <w:r w:rsidR="00DF0E96">
        <w:rPr>
          <w:rFonts w:ascii="Angsana New" w:hAnsi="Angsana New" w:cs="Angsana New"/>
          <w:sz w:val="32"/>
          <w:szCs w:val="32"/>
        </w:rPr>
        <w:t xml:space="preserve"> </w:t>
      </w:r>
    </w:p>
    <w:p w:rsidR="00C64097" w:rsidRPr="00212CC1" w:rsidRDefault="00C64097" w:rsidP="00653CE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 w:hanging="569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212CC1">
        <w:rPr>
          <w:rFonts w:ascii="Angsana New" w:hAnsi="Angsana New" w:cs="Angsana New"/>
          <w:b/>
          <w:bCs/>
          <w:sz w:val="32"/>
          <w:szCs w:val="32"/>
        </w:rPr>
        <w:t>1.</w:t>
      </w:r>
      <w:r w:rsidR="005C746D">
        <w:rPr>
          <w:rFonts w:ascii="Angsana New" w:hAnsi="Angsana New" w:cs="Angsana New"/>
          <w:b/>
          <w:bCs/>
          <w:sz w:val="32"/>
          <w:szCs w:val="32"/>
        </w:rPr>
        <w:t>5</w:t>
      </w:r>
      <w:r w:rsidRPr="00212CC1">
        <w:rPr>
          <w:rFonts w:ascii="Angsana New" w:hAnsi="Angsana New" w:cs="Angsana New"/>
          <w:b/>
          <w:bCs/>
          <w:sz w:val="32"/>
          <w:szCs w:val="32"/>
        </w:rPr>
        <w:tab/>
      </w:r>
      <w:r w:rsidRPr="00212CC1">
        <w:rPr>
          <w:rFonts w:ascii="Angsana New" w:hAnsi="Angsana New" w:cs="Angsana New" w:hint="cs"/>
          <w:b/>
          <w:bCs/>
          <w:sz w:val="32"/>
          <w:szCs w:val="32"/>
          <w:cs/>
        </w:rPr>
        <w:t>มาตรฐานการ</w:t>
      </w:r>
      <w:r w:rsidR="002202B7" w:rsidRPr="00212CC1">
        <w:rPr>
          <w:rFonts w:ascii="Angsana New" w:hAnsi="Angsana New" w:cs="Angsana New" w:hint="cs"/>
          <w:b/>
          <w:bCs/>
          <w:sz w:val="32"/>
          <w:szCs w:val="32"/>
          <w:cs/>
        </w:rPr>
        <w:t>รายงานทางการเงิน</w:t>
      </w:r>
      <w:r w:rsidRPr="00212CC1">
        <w:rPr>
          <w:rFonts w:ascii="Angsana New" w:hAnsi="Angsana New" w:cs="Angsana New" w:hint="cs"/>
          <w:b/>
          <w:bCs/>
          <w:sz w:val="32"/>
          <w:szCs w:val="32"/>
          <w:cs/>
        </w:rPr>
        <w:t>ใหม่</w:t>
      </w:r>
    </w:p>
    <w:p w:rsidR="00CC0E7B" w:rsidRPr="00CC0E7B" w:rsidRDefault="00CC0E7B" w:rsidP="00653CE0">
      <w:pPr>
        <w:tabs>
          <w:tab w:val="left" w:pos="540"/>
          <w:tab w:val="left" w:pos="4140"/>
          <w:tab w:val="left" w:pos="6390"/>
        </w:tabs>
        <w:spacing w:before="120" w:after="120"/>
        <w:ind w:left="900" w:hanging="90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ab/>
      </w:r>
      <w:r w:rsidRPr="00CC0E7B">
        <w:rPr>
          <w:rFonts w:ascii="Angsana New" w:hAnsi="Angsana New" w:cs="Angsana New"/>
          <w:b/>
          <w:bCs/>
          <w:sz w:val="32"/>
          <w:szCs w:val="32"/>
          <w:cs/>
        </w:rPr>
        <w:t xml:space="preserve">ก. 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Pr="00CC0E7B">
        <w:rPr>
          <w:rFonts w:ascii="Angsana New" w:hAnsi="Angsana New" w:cs="Angsana New"/>
          <w:b/>
          <w:bCs/>
          <w:sz w:val="32"/>
          <w:szCs w:val="32"/>
          <w:cs/>
        </w:rPr>
        <w:t>มาตรฐานการรายงานทางการเงินที่เริ่มมีผลบังคับใช้ในปีปัจจุบัน</w:t>
      </w:r>
    </w:p>
    <w:p w:rsidR="00CC0E7B" w:rsidRPr="00CC0E7B" w:rsidRDefault="00CC0E7B" w:rsidP="00653CE0">
      <w:pPr>
        <w:tabs>
          <w:tab w:val="left" w:pos="540"/>
          <w:tab w:val="left" w:pos="1200"/>
          <w:tab w:val="left" w:pos="1800"/>
          <w:tab w:val="left" w:pos="2400"/>
          <w:tab w:val="left" w:pos="3000"/>
        </w:tabs>
        <w:spacing w:before="120" w:after="120"/>
        <w:ind w:left="900" w:hanging="900"/>
        <w:jc w:val="thaiDistribute"/>
        <w:rPr>
          <w:rFonts w:ascii="Angsana New" w:hAnsi="Angsana New" w:cs="Angsana New"/>
          <w:sz w:val="32"/>
          <w:szCs w:val="32"/>
        </w:rPr>
      </w:pPr>
      <w:r w:rsidRPr="00CC0E7B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 w:rsidRPr="00CC0E7B">
        <w:rPr>
          <w:rFonts w:ascii="Angsana New" w:hAnsi="Angsana New" w:cs="Angsana New"/>
          <w:sz w:val="32"/>
          <w:szCs w:val="32"/>
          <w:cs/>
        </w:rPr>
        <w:t>ในระหว่างงวด บริษัทฯและบริษัทย่อยได้นำ</w:t>
      </w:r>
      <w:r w:rsidRPr="00CC0E7B">
        <w:rPr>
          <w:rFonts w:ascii="Angsana New" w:hAnsi="Angsana New" w:cs="Angsana New"/>
          <w:spacing w:val="-4"/>
          <w:sz w:val="32"/>
          <w:szCs w:val="32"/>
          <w:cs/>
        </w:rPr>
        <w:t xml:space="preserve">มาตรฐานการรายงานทางการเงินและการตีความมาตรฐานการรายงานทางการเงินฉบับปรับปรุง (ปรับปรุง </w:t>
      </w:r>
      <w:r w:rsidRPr="00CC0E7B">
        <w:rPr>
          <w:rFonts w:ascii="Angsana New" w:hAnsi="Angsana New" w:cs="Angsana New"/>
          <w:spacing w:val="-4"/>
          <w:sz w:val="32"/>
          <w:szCs w:val="32"/>
        </w:rPr>
        <w:t>25</w:t>
      </w:r>
      <w:r w:rsidRPr="00CC0E7B">
        <w:rPr>
          <w:rFonts w:ascii="Angsana New" w:hAnsi="Angsana New" w:cs="Angsana New"/>
          <w:spacing w:val="-4"/>
          <w:sz w:val="32"/>
          <w:szCs w:val="32"/>
          <w:cs/>
        </w:rPr>
        <w:t xml:space="preserve">60) จำนวนหลายฉบับ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Pr="00CC0E7B">
        <w:rPr>
          <w:rFonts w:ascii="Angsana New" w:hAnsi="Angsana New" w:cs="Angsana New"/>
          <w:spacing w:val="-4"/>
          <w:sz w:val="32"/>
          <w:szCs w:val="32"/>
        </w:rPr>
        <w:t>1</w:t>
      </w:r>
      <w:r w:rsidRPr="00CC0E7B">
        <w:rPr>
          <w:rFonts w:ascii="Angsana New" w:hAnsi="Angsana New" w:cs="Angsana New"/>
          <w:spacing w:val="-4"/>
          <w:sz w:val="32"/>
          <w:szCs w:val="32"/>
          <w:cs/>
        </w:rPr>
        <w:t xml:space="preserve"> มกราคม </w:t>
      </w:r>
      <w:r w:rsidRPr="00CC0E7B">
        <w:rPr>
          <w:rFonts w:ascii="Angsana New" w:hAnsi="Angsana New" w:cs="Angsana New"/>
          <w:spacing w:val="-4"/>
          <w:sz w:val="32"/>
          <w:szCs w:val="32"/>
        </w:rPr>
        <w:t>2561</w:t>
      </w:r>
      <w:r w:rsidRPr="00CC0E7B">
        <w:rPr>
          <w:rStyle w:val="PageNumber"/>
          <w:rFonts w:ascii="Angsana New" w:hAnsi="Angsana New" w:cs="Angsana New"/>
          <w:sz w:val="32"/>
          <w:szCs w:val="32"/>
          <w:cs/>
        </w:rPr>
        <w:t xml:space="preserve"> </w:t>
      </w:r>
      <w:r w:rsidRPr="00CC0E7B">
        <w:rPr>
          <w:rFonts w:ascii="Angsana New" w:hAnsi="Angsana New" w:cs="Angsana New"/>
          <w:sz w:val="32"/>
          <w:szCs w:val="32"/>
          <w:cs/>
        </w:rPr>
        <w:t>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และอธิบายให้ชัดเจนเกี่ยวกับการเปิดเผยข้อมูลในหมายเหตุประกอบงบการเงิน การนำมาตรฐาน</w:t>
      </w:r>
      <w:r>
        <w:rPr>
          <w:rFonts w:ascii="Angsana New" w:hAnsi="Angsana New" w:cs="Angsana New"/>
          <w:sz w:val="32"/>
          <w:szCs w:val="32"/>
        </w:rPr>
        <w:t xml:space="preserve">             </w:t>
      </w:r>
      <w:r w:rsidRPr="00CC0E7B">
        <w:rPr>
          <w:rFonts w:ascii="Angsana New" w:hAnsi="Angsana New" w:cs="Angsana New"/>
          <w:sz w:val="32"/>
          <w:szCs w:val="32"/>
          <w:cs/>
        </w:rPr>
        <w:t>การรายงานทางการเงินดังกล่าวมาถือปฏิบัตินี้ไม่มีผลกระทบอย่างเป็นสาระสำคัญต่องบการเงินของบริษัทฯและบริษัทย่อย</w:t>
      </w:r>
    </w:p>
    <w:p w:rsidR="005C746D" w:rsidRDefault="00CC0E7B" w:rsidP="00CC0E7B">
      <w:pPr>
        <w:tabs>
          <w:tab w:val="left" w:pos="540"/>
          <w:tab w:val="left" w:pos="1200"/>
          <w:tab w:val="left" w:pos="1800"/>
          <w:tab w:val="left" w:pos="2400"/>
          <w:tab w:val="left" w:pos="3000"/>
        </w:tabs>
        <w:spacing w:before="120" w:after="120"/>
        <w:ind w:left="90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C0E7B">
        <w:rPr>
          <w:rFonts w:ascii="Angsana New" w:hAnsi="Angsana New" w:cs="Angsana New"/>
          <w:b/>
          <w:bCs/>
          <w:sz w:val="32"/>
          <w:szCs w:val="32"/>
        </w:rPr>
        <w:tab/>
      </w:r>
    </w:p>
    <w:p w:rsidR="005C746D" w:rsidRDefault="005C746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CC0E7B" w:rsidRPr="00CC0E7B" w:rsidRDefault="005C746D" w:rsidP="00653CE0">
      <w:pPr>
        <w:tabs>
          <w:tab w:val="left" w:pos="540"/>
          <w:tab w:val="left" w:pos="1200"/>
          <w:tab w:val="left" w:pos="1800"/>
          <w:tab w:val="left" w:pos="2400"/>
          <w:tab w:val="left" w:pos="3000"/>
        </w:tabs>
        <w:spacing w:before="120" w:after="120"/>
        <w:ind w:left="90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ab/>
      </w:r>
      <w:r w:rsidR="00CC0E7B" w:rsidRPr="00CC0E7B">
        <w:rPr>
          <w:rFonts w:ascii="Angsana New" w:hAnsi="Angsana New" w:cs="Angsana New"/>
          <w:b/>
          <w:bCs/>
          <w:sz w:val="32"/>
          <w:szCs w:val="32"/>
          <w:cs/>
        </w:rPr>
        <w:t xml:space="preserve">ข. </w:t>
      </w:r>
      <w:r w:rsidR="00CC0E7B">
        <w:rPr>
          <w:rFonts w:ascii="Angsana New" w:hAnsi="Angsana New" w:cs="Angsana New"/>
          <w:b/>
          <w:bCs/>
          <w:sz w:val="32"/>
          <w:szCs w:val="32"/>
        </w:rPr>
        <w:tab/>
      </w:r>
      <w:r w:rsidR="00CC0E7B" w:rsidRPr="00CC0E7B">
        <w:rPr>
          <w:rFonts w:ascii="Angsana New" w:hAnsi="Angsana New" w:cs="Angsana New"/>
          <w:b/>
          <w:bCs/>
          <w:sz w:val="32"/>
          <w:szCs w:val="32"/>
          <w:cs/>
        </w:rPr>
        <w:t>มาตรฐานการรายงานทางการเงินที่จะมีผลบังคับใช้ในอนาคต</w:t>
      </w:r>
    </w:p>
    <w:p w:rsidR="00CC0E7B" w:rsidRPr="00CC0E7B" w:rsidRDefault="00CC0E7B" w:rsidP="00653CE0">
      <w:pPr>
        <w:tabs>
          <w:tab w:val="left" w:pos="540"/>
          <w:tab w:val="left" w:pos="1200"/>
          <w:tab w:val="left" w:pos="1800"/>
          <w:tab w:val="left" w:pos="2400"/>
          <w:tab w:val="left" w:pos="3000"/>
        </w:tabs>
        <w:spacing w:before="120" w:after="120"/>
        <w:ind w:left="900" w:hanging="900"/>
        <w:jc w:val="thaiDistribute"/>
        <w:rPr>
          <w:rFonts w:ascii="Angsana New" w:hAnsi="Angsana New" w:cs="Angsana New"/>
          <w:sz w:val="32"/>
          <w:szCs w:val="32"/>
        </w:rPr>
      </w:pPr>
      <w:r w:rsidRPr="00CC0E7B"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 w:rsidRPr="00CC0E7B">
        <w:rPr>
          <w:rFonts w:ascii="Angsana New" w:hAnsi="Angsana New" w:cs="Angsana New"/>
          <w:sz w:val="32"/>
          <w:szCs w:val="32"/>
          <w:cs/>
        </w:rPr>
        <w:t xml:space="preserve">ในระหว่างงวด สภาวิชาชีพบัญชีได้ประกาศใช้มาตรฐานการรายงานทางการเงิน ฉบับที่ </w:t>
      </w:r>
      <w:r w:rsidRPr="00CC0E7B">
        <w:rPr>
          <w:rFonts w:ascii="Angsana New" w:hAnsi="Angsana New" w:cs="Angsana New"/>
          <w:sz w:val="32"/>
          <w:szCs w:val="32"/>
        </w:rPr>
        <w:t>15</w:t>
      </w:r>
      <w:r w:rsidRPr="00CC0E7B">
        <w:rPr>
          <w:rFonts w:ascii="Angsana New" w:hAnsi="Angsana New" w:cs="Angsana New"/>
          <w:sz w:val="32"/>
          <w:szCs w:val="32"/>
          <w:cs/>
        </w:rPr>
        <w:t xml:space="preserve"> เรื่อง รายได้จากสัญญาที่ทำกับลูกค้า ซึ่งมีผลบังคับใช้สำหรับงบการเงินที่มีรอบระยะเวลาบัญชีที่เริ่มในหรือหลังวันที่ </w:t>
      </w:r>
      <w:r w:rsidRPr="00CC0E7B">
        <w:rPr>
          <w:rFonts w:ascii="Angsana New" w:hAnsi="Angsana New" w:cs="Angsana New"/>
          <w:sz w:val="32"/>
          <w:szCs w:val="32"/>
        </w:rPr>
        <w:t>1</w:t>
      </w:r>
      <w:r w:rsidRPr="00CC0E7B">
        <w:rPr>
          <w:rFonts w:ascii="Angsana New" w:hAnsi="Angsana New" w:cs="Angsana New"/>
          <w:sz w:val="32"/>
          <w:szCs w:val="32"/>
          <w:cs/>
        </w:rPr>
        <w:t xml:space="preserve"> มกราคม </w:t>
      </w:r>
      <w:r w:rsidRPr="00CC0E7B">
        <w:rPr>
          <w:rFonts w:ascii="Angsana New" w:hAnsi="Angsana New" w:cs="Angsana New"/>
          <w:sz w:val="32"/>
          <w:szCs w:val="32"/>
        </w:rPr>
        <w:t>2562</w:t>
      </w:r>
      <w:r w:rsidRPr="00CC0E7B">
        <w:rPr>
          <w:rFonts w:ascii="Angsana New" w:hAnsi="Angsana New" w:cs="Angsana New"/>
          <w:sz w:val="32"/>
          <w:szCs w:val="32"/>
          <w:cs/>
        </w:rPr>
        <w:t xml:space="preserve"> หลักการสำคัญของมาตรฐานดังกล่าวสรุปได้ดังนี้</w:t>
      </w:r>
    </w:p>
    <w:p w:rsidR="00CC0E7B" w:rsidRPr="00CC0E7B" w:rsidRDefault="00CC0E7B" w:rsidP="00653CE0">
      <w:pPr>
        <w:tabs>
          <w:tab w:val="left" w:pos="540"/>
          <w:tab w:val="left" w:pos="1200"/>
          <w:tab w:val="left" w:pos="1800"/>
          <w:tab w:val="left" w:pos="2400"/>
          <w:tab w:val="left" w:pos="3000"/>
        </w:tabs>
        <w:spacing w:before="120" w:after="120"/>
        <w:ind w:left="90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C0E7B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 w:rsidRPr="00CC0E7B">
        <w:rPr>
          <w:rFonts w:ascii="Angsana New" w:hAnsi="Angsana New" w:cs="Angsana New"/>
          <w:b/>
          <w:bCs/>
          <w:sz w:val="32"/>
          <w:szCs w:val="32"/>
          <w:cs/>
        </w:rPr>
        <w:t>มาตรฐานการรายงานทางการเงิน ฉบับที่ 15 เรื่อง รายได้จากสัญญาที่ทำกับลูกค้า</w:t>
      </w:r>
    </w:p>
    <w:p w:rsidR="00CC0E7B" w:rsidRPr="00CC0E7B" w:rsidRDefault="00CC0E7B" w:rsidP="00653CE0">
      <w:pPr>
        <w:tabs>
          <w:tab w:val="left" w:pos="540"/>
          <w:tab w:val="left" w:pos="1200"/>
          <w:tab w:val="left" w:pos="1800"/>
          <w:tab w:val="left" w:pos="2400"/>
          <w:tab w:val="left" w:pos="3000"/>
        </w:tabs>
        <w:spacing w:before="120" w:after="120"/>
        <w:ind w:left="90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C0E7B">
        <w:rPr>
          <w:rFonts w:ascii="Angsana New" w:hAnsi="Angsana New" w:cs="Angsana New"/>
          <w:b/>
          <w:bCs/>
          <w:sz w:val="32"/>
          <w:szCs w:val="32"/>
          <w:cs/>
        </w:rPr>
        <w:tab/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Pr="00CC0E7B">
        <w:rPr>
          <w:rFonts w:ascii="Angsana New" w:hAnsi="Angsana New" w:cs="Angsana New"/>
          <w:sz w:val="32"/>
          <w:szCs w:val="32"/>
          <w:cs/>
        </w:rPr>
        <w:t xml:space="preserve">มาตรฐานการรายงานทางการเงิน ฉบับที่ </w:t>
      </w:r>
      <w:r w:rsidRPr="00CC0E7B">
        <w:rPr>
          <w:rFonts w:ascii="Angsana New" w:hAnsi="Angsana New" w:cs="Angsana New"/>
          <w:sz w:val="32"/>
          <w:szCs w:val="32"/>
        </w:rPr>
        <w:t>15</w:t>
      </w:r>
      <w:r w:rsidRPr="00CC0E7B">
        <w:rPr>
          <w:rFonts w:ascii="Angsana New" w:hAnsi="Angsana New" w:cs="Angsana New"/>
          <w:sz w:val="32"/>
          <w:szCs w:val="32"/>
          <w:cs/>
        </w:rPr>
        <w:t xml:space="preserve"> ใช้แทนมาตรฐานการบัญชี ฉบับที่ </w:t>
      </w:r>
      <w:r w:rsidRPr="00CC0E7B">
        <w:rPr>
          <w:rFonts w:ascii="Angsana New" w:hAnsi="Angsana New" w:cs="Angsana New"/>
          <w:sz w:val="32"/>
          <w:szCs w:val="32"/>
        </w:rPr>
        <w:t>11</w:t>
      </w:r>
      <w:r w:rsidRPr="00CC0E7B">
        <w:rPr>
          <w:rFonts w:ascii="Angsana New" w:hAnsi="Angsana New" w:cs="Angsana New"/>
          <w:sz w:val="32"/>
          <w:szCs w:val="32"/>
          <w:cs/>
        </w:rPr>
        <w:t xml:space="preserve"> เรื่อง</w:t>
      </w:r>
      <w:r w:rsidRPr="00CC0E7B">
        <w:rPr>
          <w:rFonts w:ascii="Angsana New" w:hAnsi="Angsana New" w:cs="Angsana New"/>
          <w:sz w:val="32"/>
          <w:szCs w:val="32"/>
        </w:rPr>
        <w:t xml:space="preserve"> </w:t>
      </w:r>
      <w:r w:rsidRPr="00CC0E7B">
        <w:rPr>
          <w:rFonts w:ascii="Angsana New" w:hAnsi="Angsana New" w:cs="Angsana New"/>
          <w:sz w:val="32"/>
          <w:szCs w:val="32"/>
          <w:cs/>
        </w:rPr>
        <w:t xml:space="preserve">สัญญาก่อสร้าง มาตรฐานการบัญชี ฉบับที่ </w:t>
      </w:r>
      <w:r w:rsidRPr="00CC0E7B">
        <w:rPr>
          <w:rFonts w:ascii="Angsana New" w:hAnsi="Angsana New" w:cs="Angsana New"/>
          <w:sz w:val="32"/>
          <w:szCs w:val="32"/>
        </w:rPr>
        <w:t>18</w:t>
      </w:r>
      <w:r w:rsidRPr="00CC0E7B">
        <w:rPr>
          <w:rFonts w:ascii="Angsana New" w:hAnsi="Angsana New" w:cs="Angsana New"/>
          <w:sz w:val="32"/>
          <w:szCs w:val="32"/>
          <w:cs/>
        </w:rPr>
        <w:t xml:space="preserve"> เรื่อง รายได้ และการตีความมาตรฐานบัญชีที่เกี่ยวข้อง กิจการต้องใช้มาตรฐานการรายงานทางการเงินฉบับนี้กับสัญญาที่ทำกับลูกค้าทุกสัญญา ยกเว้นสัญญาที่อยู่ในขอบเขตของมาตรฐานการบัญชีฉบับอื่น มาตรฐานฉบับนี้ได้กำหนดหลักการ</w:t>
      </w:r>
      <w:r>
        <w:rPr>
          <w:rFonts w:ascii="Angsana New" w:hAnsi="Angsana New" w:cs="Angsana New"/>
          <w:sz w:val="32"/>
          <w:szCs w:val="32"/>
        </w:rPr>
        <w:t xml:space="preserve">             </w:t>
      </w:r>
      <w:r w:rsidRPr="00CC0E7B">
        <w:rPr>
          <w:rFonts w:ascii="Angsana New" w:hAnsi="Angsana New" w:cs="Angsana New"/>
          <w:sz w:val="32"/>
          <w:szCs w:val="32"/>
        </w:rPr>
        <w:t xml:space="preserve"> 5 </w:t>
      </w:r>
      <w:r w:rsidRPr="00CC0E7B">
        <w:rPr>
          <w:rFonts w:ascii="Angsana New" w:hAnsi="Angsana New" w:cs="Angsana New"/>
          <w:sz w:val="32"/>
          <w:szCs w:val="32"/>
          <w:cs/>
        </w:rPr>
        <w:t xml:space="preserve">ขั้นตอนสำหรับการรับรู้รายได้ที่เกิดขึ้นจากสัญญาที่ทำกับลูกค้า โดยกิจการจะรับรู้รายได้ในจำนวนเงินที่สะท้อนถึงสิ่งตอบแทนที่กิจการคาดว่าจะมีสิทธิได้รับจากการแลกเปลี่ยนสินค้าหรือบริการที่ได้ส่งมอบให้แก่ลูกค้า และกำหนดให้กิจการต้องใช้ดุลยพินิจและพิจารณาข้อเท็จจริงและเหตุการณ์ที่เกี่ยวข้องทั้งหมดในการพิจารณาตามหลักการในแต่ละขั้นตอน </w:t>
      </w:r>
    </w:p>
    <w:p w:rsidR="00C425FC" w:rsidRPr="00CC0E7B" w:rsidRDefault="00CC0E7B" w:rsidP="00653CE0">
      <w:pPr>
        <w:tabs>
          <w:tab w:val="left" w:pos="540"/>
          <w:tab w:val="left" w:pos="1440"/>
          <w:tab w:val="left" w:pos="4140"/>
        </w:tabs>
        <w:spacing w:before="120" w:after="120"/>
        <w:ind w:left="900" w:hanging="900"/>
        <w:jc w:val="thaiDistribute"/>
        <w:rPr>
          <w:rFonts w:ascii="Angsana New" w:hAnsi="Angsana New" w:cs="Angsana New"/>
          <w:sz w:val="32"/>
          <w:szCs w:val="32"/>
        </w:rPr>
      </w:pPr>
      <w:r w:rsidRPr="00CC0E7B"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 w:rsidRPr="00CC0E7B">
        <w:rPr>
          <w:rFonts w:ascii="Angsana New" w:hAnsi="Angsana New" w:cs="Angsana New"/>
          <w:sz w:val="32"/>
          <w:szCs w:val="32"/>
          <w:cs/>
        </w:rPr>
        <w:t>ปัจจุบันฝ่ายบริหารของบริษัทฯและบริษัทย่อยอยู่ระหว่างการประเมินผลกระทบที่อาจมีต่องบการเงินในปีที่เริ่มนำมาตรฐานดังกล่าวมาถือปฏิบัติ</w:t>
      </w:r>
      <w:r w:rsidR="00C425FC" w:rsidRPr="00CC0E7B">
        <w:rPr>
          <w:rFonts w:ascii="Angsana New" w:hAnsi="Angsana New" w:cs="Angsana New"/>
          <w:sz w:val="32"/>
          <w:szCs w:val="32"/>
          <w:cs/>
        </w:rPr>
        <w:t>บริษัทฯและบริษัทย่อย</w:t>
      </w:r>
    </w:p>
    <w:p w:rsidR="002202B7" w:rsidRPr="00212CC1" w:rsidRDefault="002202B7" w:rsidP="00653CE0">
      <w:pPr>
        <w:tabs>
          <w:tab w:val="left" w:pos="4140"/>
          <w:tab w:val="left" w:pos="639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12CC1">
        <w:rPr>
          <w:rFonts w:ascii="Angsana New" w:hAnsi="Angsana New" w:cs="Angsana New"/>
          <w:b/>
          <w:bCs/>
          <w:sz w:val="32"/>
          <w:szCs w:val="32"/>
        </w:rPr>
        <w:t>2.</w:t>
      </w:r>
      <w:r w:rsidRPr="00212CC1">
        <w:rPr>
          <w:rFonts w:ascii="Angsana New" w:hAnsi="Angsana New" w:cs="Angsana New"/>
          <w:b/>
          <w:bCs/>
          <w:sz w:val="32"/>
          <w:szCs w:val="32"/>
        </w:rPr>
        <w:tab/>
      </w:r>
      <w:r w:rsidRPr="00212CC1">
        <w:rPr>
          <w:rFonts w:ascii="Angsana New" w:hAnsi="Angsana New" w:cs="Angsana New"/>
          <w:b/>
          <w:bCs/>
          <w:sz w:val="32"/>
          <w:szCs w:val="32"/>
          <w:cs/>
        </w:rPr>
        <w:t>นโยบายการบัญชีที่สำคัญ</w:t>
      </w:r>
    </w:p>
    <w:p w:rsidR="002202B7" w:rsidRPr="00212CC1" w:rsidRDefault="002202B7" w:rsidP="00653CE0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12CC1">
        <w:rPr>
          <w:rFonts w:ascii="Angsana New" w:hAnsi="Angsana New" w:cs="Angsana New"/>
          <w:sz w:val="32"/>
          <w:szCs w:val="32"/>
        </w:rPr>
        <w:tab/>
      </w:r>
      <w:r w:rsidRPr="00212CC1">
        <w:rPr>
          <w:rFonts w:ascii="Angsana New" w:hAnsi="Angsana New" w:cs="Angsana New"/>
          <w:sz w:val="32"/>
          <w:szCs w:val="32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212CC1">
        <w:rPr>
          <w:rFonts w:ascii="Angsana New" w:hAnsi="Angsana New" w:cs="Angsana New"/>
          <w:sz w:val="32"/>
          <w:szCs w:val="32"/>
        </w:rPr>
        <w:t xml:space="preserve">31 </w:t>
      </w:r>
      <w:r w:rsidRPr="00212CC1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4D6BA9">
        <w:rPr>
          <w:rFonts w:ascii="Angsana New" w:hAnsi="Angsana New" w:cs="Angsana New"/>
          <w:sz w:val="32"/>
          <w:szCs w:val="32"/>
        </w:rPr>
        <w:t>2560</w:t>
      </w:r>
      <w:r w:rsidRPr="00212CC1">
        <w:rPr>
          <w:rFonts w:ascii="Angsana New" w:hAnsi="Angsana New" w:cs="Angsana New"/>
          <w:sz w:val="32"/>
          <w:szCs w:val="32"/>
        </w:rPr>
        <w:t xml:space="preserve"> </w:t>
      </w:r>
    </w:p>
    <w:p w:rsidR="00DF50E4" w:rsidRPr="00212CC1" w:rsidRDefault="002202B7" w:rsidP="00653CE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12CC1">
        <w:rPr>
          <w:rFonts w:ascii="Angsana New" w:hAnsi="Angsana New"/>
          <w:b/>
          <w:bCs/>
          <w:sz w:val="32"/>
          <w:szCs w:val="32"/>
        </w:rPr>
        <w:t>3</w:t>
      </w:r>
      <w:r w:rsidR="00DF50E4" w:rsidRPr="00212CC1">
        <w:rPr>
          <w:rFonts w:ascii="Angsana New" w:hAnsi="Angsana New"/>
          <w:b/>
          <w:bCs/>
          <w:sz w:val="32"/>
          <w:szCs w:val="32"/>
        </w:rPr>
        <w:t>.</w:t>
      </w:r>
      <w:r w:rsidR="00DF50E4" w:rsidRPr="00212CC1">
        <w:rPr>
          <w:rFonts w:ascii="Angsana New" w:hAnsi="Angsana New"/>
          <w:b/>
          <w:bCs/>
          <w:sz w:val="32"/>
          <w:szCs w:val="32"/>
        </w:rPr>
        <w:tab/>
      </w:r>
      <w:r w:rsidR="00DF50E4" w:rsidRPr="00212CC1">
        <w:rPr>
          <w:rFonts w:ascii="Angsana New" w:hAnsi="Angsana New" w:cs="Angsana New"/>
          <w:b/>
          <w:bCs/>
          <w:sz w:val="32"/>
          <w:szCs w:val="32"/>
          <w:cs/>
        </w:rPr>
        <w:t>เงินสด</w:t>
      </w:r>
      <w:r w:rsidR="00DF50E4" w:rsidRPr="00212CC1">
        <w:rPr>
          <w:rFonts w:ascii="Angsana New" w:hAnsi="Angsana New"/>
          <w:b/>
          <w:bCs/>
          <w:sz w:val="32"/>
          <w:szCs w:val="32"/>
          <w:cs/>
        </w:rPr>
        <w:t>และ</w:t>
      </w:r>
      <w:r w:rsidR="00DF50E4" w:rsidRPr="00212CC1">
        <w:rPr>
          <w:rFonts w:ascii="Angsana New" w:hAnsi="Angsana New" w:cs="Angsana New"/>
          <w:b/>
          <w:bCs/>
          <w:sz w:val="32"/>
          <w:szCs w:val="32"/>
          <w:cs/>
        </w:rPr>
        <w:t>รายการเทียบเท่าเงินสด</w:t>
      </w:r>
    </w:p>
    <w:p w:rsidR="00CA2C9C" w:rsidRPr="005C746D" w:rsidRDefault="00CA2C9C" w:rsidP="00653CE0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605" w:hanging="605"/>
        <w:jc w:val="right"/>
        <w:rPr>
          <w:rFonts w:ascii="Angsana New" w:hAnsi="Angsana New" w:cs="Angsana New"/>
          <w:i/>
          <w:iCs/>
          <w:cs/>
        </w:rPr>
      </w:pPr>
      <w:r w:rsidRPr="005C746D">
        <w:rPr>
          <w:rFonts w:ascii="Angsana New" w:hAnsi="Angsana New" w:cs="Angsana New"/>
          <w:cs/>
        </w:rPr>
        <w:t>(หน่วย</w:t>
      </w:r>
      <w:r w:rsidRPr="005C746D">
        <w:rPr>
          <w:rFonts w:ascii="Angsana New" w:hAnsi="Angsana New" w:cs="Angsana New"/>
        </w:rPr>
        <w:t>:</w:t>
      </w:r>
      <w:r w:rsidRPr="005C746D">
        <w:rPr>
          <w:rFonts w:ascii="Angsana New" w:hAnsi="Angsana New" w:cs="Angsana New"/>
          <w:cs/>
        </w:rPr>
        <w:t xml:space="preserve"> พันบาท)</w:t>
      </w:r>
    </w:p>
    <w:tbl>
      <w:tblPr>
        <w:tblW w:w="8557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430"/>
        <w:gridCol w:w="1531"/>
        <w:gridCol w:w="1532"/>
        <w:gridCol w:w="1532"/>
        <w:gridCol w:w="1532"/>
      </w:tblGrid>
      <w:tr w:rsidR="00CA2C9C" w:rsidRPr="005C746D" w:rsidTr="00CC0E7B">
        <w:tc>
          <w:tcPr>
            <w:tcW w:w="2430" w:type="dxa"/>
          </w:tcPr>
          <w:p w:rsidR="00CA2C9C" w:rsidRPr="005C746D" w:rsidRDefault="00CA2C9C" w:rsidP="005C746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3063" w:type="dxa"/>
            <w:gridSpan w:val="2"/>
          </w:tcPr>
          <w:p w:rsidR="00CA2C9C" w:rsidRPr="005C746D" w:rsidRDefault="00CA2C9C" w:rsidP="005C746D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5C746D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3064" w:type="dxa"/>
            <w:gridSpan w:val="2"/>
          </w:tcPr>
          <w:p w:rsidR="00CA2C9C" w:rsidRPr="005C746D" w:rsidRDefault="00CA2C9C" w:rsidP="005C746D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5C746D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4D6BA9" w:rsidRPr="005C746D" w:rsidTr="00CC0E7B">
        <w:tc>
          <w:tcPr>
            <w:tcW w:w="2430" w:type="dxa"/>
          </w:tcPr>
          <w:p w:rsidR="004D6BA9" w:rsidRPr="005C746D" w:rsidRDefault="004D6BA9" w:rsidP="005C746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531" w:type="dxa"/>
          </w:tcPr>
          <w:p w:rsidR="004D6BA9" w:rsidRPr="005C746D" w:rsidRDefault="00E56DE1" w:rsidP="005C746D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532" w:type="dxa"/>
          </w:tcPr>
          <w:p w:rsidR="004D6BA9" w:rsidRPr="005C746D" w:rsidRDefault="004D6BA9" w:rsidP="005C746D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746D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31 </w:t>
            </w:r>
            <w:r w:rsidRPr="005C746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532" w:type="dxa"/>
          </w:tcPr>
          <w:p w:rsidR="004D6BA9" w:rsidRPr="005C746D" w:rsidRDefault="004D6BA9" w:rsidP="005C746D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746D">
              <w:rPr>
                <w:rFonts w:ascii="Angsana New" w:hAnsi="Angsana New" w:cs="Angsana New"/>
                <w:color w:val="auto"/>
                <w:sz w:val="30"/>
                <w:szCs w:val="30"/>
              </w:rPr>
              <w:t>3</w:t>
            </w:r>
            <w:r w:rsidR="00E56DE1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0 </w:t>
            </w:r>
            <w:r w:rsidR="00E56DE1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532" w:type="dxa"/>
          </w:tcPr>
          <w:p w:rsidR="004D6BA9" w:rsidRPr="005C746D" w:rsidRDefault="004D6BA9" w:rsidP="005C746D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746D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31 </w:t>
            </w:r>
            <w:r w:rsidRPr="005C746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ธันวาคม</w:t>
            </w:r>
          </w:p>
        </w:tc>
      </w:tr>
      <w:tr w:rsidR="004D6BA9" w:rsidRPr="005C746D" w:rsidTr="00CC0E7B">
        <w:tc>
          <w:tcPr>
            <w:tcW w:w="2430" w:type="dxa"/>
          </w:tcPr>
          <w:p w:rsidR="004D6BA9" w:rsidRPr="005C746D" w:rsidRDefault="004D6BA9" w:rsidP="005C746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531" w:type="dxa"/>
          </w:tcPr>
          <w:p w:rsidR="004D6BA9" w:rsidRPr="005C746D" w:rsidRDefault="004D6BA9" w:rsidP="005C746D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kern w:val="16"/>
                <w:sz w:val="30"/>
                <w:szCs w:val="30"/>
              </w:rPr>
            </w:pPr>
            <w:r w:rsidRPr="005C746D">
              <w:rPr>
                <w:rFonts w:ascii="Angsana New" w:hAnsi="Angsana New" w:cs="Angsana New"/>
                <w:color w:val="auto"/>
                <w:kern w:val="16"/>
                <w:sz w:val="30"/>
                <w:szCs w:val="30"/>
              </w:rPr>
              <w:t>2561</w:t>
            </w:r>
          </w:p>
        </w:tc>
        <w:tc>
          <w:tcPr>
            <w:tcW w:w="1532" w:type="dxa"/>
          </w:tcPr>
          <w:p w:rsidR="004D6BA9" w:rsidRPr="005C746D" w:rsidRDefault="004D6BA9" w:rsidP="005C746D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5C746D">
              <w:rPr>
                <w:rFonts w:ascii="Angsana New" w:hAnsi="Angsana New" w:cs="Angsana New"/>
                <w:color w:val="auto"/>
                <w:sz w:val="30"/>
                <w:szCs w:val="30"/>
              </w:rPr>
              <w:t>2560</w:t>
            </w:r>
          </w:p>
        </w:tc>
        <w:tc>
          <w:tcPr>
            <w:tcW w:w="1532" w:type="dxa"/>
          </w:tcPr>
          <w:p w:rsidR="004D6BA9" w:rsidRPr="005C746D" w:rsidRDefault="004D6BA9" w:rsidP="005C746D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kern w:val="16"/>
                <w:sz w:val="30"/>
                <w:szCs w:val="30"/>
              </w:rPr>
            </w:pPr>
            <w:r w:rsidRPr="005C746D">
              <w:rPr>
                <w:rFonts w:ascii="Angsana New" w:hAnsi="Angsana New" w:cs="Angsana New"/>
                <w:color w:val="auto"/>
                <w:kern w:val="16"/>
                <w:sz w:val="30"/>
                <w:szCs w:val="30"/>
              </w:rPr>
              <w:t>2561</w:t>
            </w:r>
          </w:p>
        </w:tc>
        <w:tc>
          <w:tcPr>
            <w:tcW w:w="1532" w:type="dxa"/>
          </w:tcPr>
          <w:p w:rsidR="004D6BA9" w:rsidRPr="005C746D" w:rsidRDefault="004D6BA9" w:rsidP="005C746D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5C746D">
              <w:rPr>
                <w:rFonts w:ascii="Angsana New" w:hAnsi="Angsana New" w:cs="Angsana New"/>
                <w:color w:val="auto"/>
                <w:sz w:val="30"/>
                <w:szCs w:val="30"/>
              </w:rPr>
              <w:t>2560</w:t>
            </w:r>
          </w:p>
        </w:tc>
      </w:tr>
      <w:tr w:rsidR="00881425" w:rsidRPr="005C746D" w:rsidTr="00CC0E7B">
        <w:tc>
          <w:tcPr>
            <w:tcW w:w="2430" w:type="dxa"/>
          </w:tcPr>
          <w:p w:rsidR="00881425" w:rsidRPr="005C746D" w:rsidRDefault="00881425" w:rsidP="0088142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  <w:r w:rsidRPr="005C746D">
              <w:rPr>
                <w:rFonts w:ascii="Angsana New" w:hAnsi="Angsana New" w:cs="Angsana New"/>
                <w:cs/>
              </w:rPr>
              <w:t>เงินสด</w:t>
            </w:r>
          </w:p>
        </w:tc>
        <w:tc>
          <w:tcPr>
            <w:tcW w:w="1531" w:type="dxa"/>
          </w:tcPr>
          <w:p w:rsidR="00881425" w:rsidRPr="00881425" w:rsidRDefault="00881425" w:rsidP="00881425">
            <w:pPr>
              <w:tabs>
                <w:tab w:val="decimal" w:pos="1242"/>
              </w:tabs>
              <w:jc w:val="both"/>
              <w:rPr>
                <w:rFonts w:ascii="Angsana New" w:hAnsi="Angsana New" w:cs="Angsana New"/>
                <w:kern w:val="16"/>
              </w:rPr>
            </w:pPr>
            <w:r w:rsidRPr="00881425">
              <w:rPr>
                <w:rFonts w:ascii="Angsana New" w:hAnsi="Angsana New" w:cs="Angsana New"/>
                <w:kern w:val="16"/>
              </w:rPr>
              <w:t>4,572</w:t>
            </w:r>
          </w:p>
        </w:tc>
        <w:tc>
          <w:tcPr>
            <w:tcW w:w="1532" w:type="dxa"/>
          </w:tcPr>
          <w:p w:rsidR="00881425" w:rsidRPr="005C746D" w:rsidRDefault="00881425" w:rsidP="00881425">
            <w:pPr>
              <w:tabs>
                <w:tab w:val="decimal" w:pos="1242"/>
              </w:tabs>
              <w:jc w:val="both"/>
              <w:rPr>
                <w:rFonts w:ascii="Angsana New" w:hAnsi="Angsana New" w:cs="Angsana New"/>
                <w:kern w:val="16"/>
              </w:rPr>
            </w:pPr>
            <w:r w:rsidRPr="005C746D">
              <w:rPr>
                <w:rFonts w:ascii="Angsana New" w:hAnsi="Angsana New" w:cs="Angsana New"/>
                <w:kern w:val="16"/>
              </w:rPr>
              <w:t>7,836</w:t>
            </w:r>
          </w:p>
        </w:tc>
        <w:tc>
          <w:tcPr>
            <w:tcW w:w="1532" w:type="dxa"/>
          </w:tcPr>
          <w:p w:rsidR="00881425" w:rsidRPr="00881425" w:rsidRDefault="00881425" w:rsidP="00881425">
            <w:pPr>
              <w:tabs>
                <w:tab w:val="decimal" w:pos="1242"/>
              </w:tabs>
              <w:jc w:val="both"/>
              <w:rPr>
                <w:rFonts w:ascii="Angsana New" w:hAnsi="Angsana New" w:cs="Angsana New"/>
                <w:kern w:val="16"/>
              </w:rPr>
            </w:pPr>
            <w:r w:rsidRPr="00881425">
              <w:rPr>
                <w:rFonts w:ascii="Angsana New" w:hAnsi="Angsana New" w:cs="Angsana New"/>
                <w:kern w:val="16"/>
              </w:rPr>
              <w:t>134</w:t>
            </w:r>
          </w:p>
        </w:tc>
        <w:tc>
          <w:tcPr>
            <w:tcW w:w="1532" w:type="dxa"/>
          </w:tcPr>
          <w:p w:rsidR="00881425" w:rsidRPr="005C746D" w:rsidRDefault="00881425" w:rsidP="00881425">
            <w:pPr>
              <w:tabs>
                <w:tab w:val="decimal" w:pos="1242"/>
              </w:tabs>
              <w:jc w:val="both"/>
              <w:rPr>
                <w:rFonts w:ascii="Angsana New" w:hAnsi="Angsana New" w:cs="Angsana New"/>
                <w:kern w:val="16"/>
              </w:rPr>
            </w:pPr>
            <w:r w:rsidRPr="005C746D">
              <w:rPr>
                <w:rFonts w:ascii="Angsana New" w:hAnsi="Angsana New" w:cs="Angsana New"/>
                <w:kern w:val="16"/>
              </w:rPr>
              <w:t>131</w:t>
            </w:r>
          </w:p>
        </w:tc>
      </w:tr>
      <w:tr w:rsidR="00881425" w:rsidRPr="005C746D" w:rsidTr="00CC0E7B">
        <w:tc>
          <w:tcPr>
            <w:tcW w:w="2430" w:type="dxa"/>
          </w:tcPr>
          <w:p w:rsidR="00881425" w:rsidRPr="005C746D" w:rsidRDefault="00881425" w:rsidP="0088142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108"/>
              <w:jc w:val="thaiDistribute"/>
              <w:rPr>
                <w:rFonts w:ascii="Angsana New" w:hAnsi="Angsana New" w:cs="Angsana New"/>
              </w:rPr>
            </w:pPr>
            <w:r w:rsidRPr="005C746D">
              <w:rPr>
                <w:rFonts w:ascii="Angsana New" w:hAnsi="Angsana New" w:cs="Angsana New"/>
                <w:cs/>
              </w:rPr>
              <w:t>เงินฝากธนาคาร</w:t>
            </w:r>
          </w:p>
        </w:tc>
        <w:tc>
          <w:tcPr>
            <w:tcW w:w="1531" w:type="dxa"/>
          </w:tcPr>
          <w:p w:rsidR="00881425" w:rsidRPr="00881425" w:rsidRDefault="00881425" w:rsidP="00881425">
            <w:pPr>
              <w:pBdr>
                <w:bottom w:val="single" w:sz="4" w:space="1" w:color="auto"/>
              </w:pBdr>
              <w:tabs>
                <w:tab w:val="decimal" w:pos="1242"/>
              </w:tabs>
              <w:jc w:val="both"/>
              <w:rPr>
                <w:rFonts w:ascii="Angsana New" w:hAnsi="Angsana New" w:cs="Angsana New"/>
                <w:kern w:val="16"/>
              </w:rPr>
            </w:pPr>
            <w:r w:rsidRPr="00881425">
              <w:rPr>
                <w:rFonts w:ascii="Angsana New" w:hAnsi="Angsana New" w:cs="Angsana New"/>
                <w:kern w:val="16"/>
              </w:rPr>
              <w:t>543,880</w:t>
            </w:r>
          </w:p>
        </w:tc>
        <w:tc>
          <w:tcPr>
            <w:tcW w:w="1532" w:type="dxa"/>
          </w:tcPr>
          <w:p w:rsidR="00881425" w:rsidRPr="005C746D" w:rsidRDefault="00881425" w:rsidP="00881425">
            <w:pPr>
              <w:pBdr>
                <w:bottom w:val="single" w:sz="4" w:space="1" w:color="auto"/>
              </w:pBdr>
              <w:tabs>
                <w:tab w:val="decimal" w:pos="1242"/>
              </w:tabs>
              <w:jc w:val="both"/>
              <w:rPr>
                <w:rFonts w:ascii="Angsana New" w:hAnsi="Angsana New" w:cs="Angsana New"/>
                <w:kern w:val="16"/>
              </w:rPr>
            </w:pPr>
            <w:r w:rsidRPr="005C746D">
              <w:rPr>
                <w:rFonts w:ascii="Angsana New" w:hAnsi="Angsana New" w:cs="Angsana New"/>
                <w:kern w:val="16"/>
              </w:rPr>
              <w:t>1,002,145</w:t>
            </w:r>
          </w:p>
        </w:tc>
        <w:tc>
          <w:tcPr>
            <w:tcW w:w="1532" w:type="dxa"/>
          </w:tcPr>
          <w:p w:rsidR="00881425" w:rsidRPr="00881425" w:rsidRDefault="00881425" w:rsidP="00881425">
            <w:pPr>
              <w:pBdr>
                <w:bottom w:val="single" w:sz="4" w:space="1" w:color="auto"/>
              </w:pBdr>
              <w:tabs>
                <w:tab w:val="decimal" w:pos="1242"/>
              </w:tabs>
              <w:jc w:val="both"/>
              <w:rPr>
                <w:rFonts w:ascii="Angsana New" w:hAnsi="Angsana New" w:cs="Angsana New"/>
                <w:kern w:val="16"/>
              </w:rPr>
            </w:pPr>
            <w:r w:rsidRPr="00881425">
              <w:rPr>
                <w:rFonts w:ascii="Angsana New" w:hAnsi="Angsana New" w:cs="Angsana New"/>
                <w:kern w:val="16"/>
              </w:rPr>
              <w:t>16,88</w:t>
            </w:r>
            <w:r w:rsidR="00D73204">
              <w:rPr>
                <w:rFonts w:ascii="Angsana New" w:hAnsi="Angsana New" w:cs="Angsana New"/>
                <w:kern w:val="16"/>
              </w:rPr>
              <w:t>2</w:t>
            </w:r>
          </w:p>
        </w:tc>
        <w:tc>
          <w:tcPr>
            <w:tcW w:w="1532" w:type="dxa"/>
          </w:tcPr>
          <w:p w:rsidR="00881425" w:rsidRPr="005C746D" w:rsidRDefault="00881425" w:rsidP="00881425">
            <w:pPr>
              <w:pBdr>
                <w:bottom w:val="single" w:sz="4" w:space="1" w:color="auto"/>
              </w:pBdr>
              <w:tabs>
                <w:tab w:val="decimal" w:pos="1242"/>
              </w:tabs>
              <w:jc w:val="both"/>
              <w:rPr>
                <w:rFonts w:ascii="Angsana New" w:hAnsi="Angsana New" w:cs="Angsana New"/>
                <w:kern w:val="16"/>
              </w:rPr>
            </w:pPr>
            <w:r w:rsidRPr="005C746D">
              <w:rPr>
                <w:rFonts w:ascii="Angsana New" w:hAnsi="Angsana New" w:cs="Angsana New"/>
                <w:kern w:val="16"/>
              </w:rPr>
              <w:t>40,107</w:t>
            </w:r>
          </w:p>
        </w:tc>
      </w:tr>
      <w:tr w:rsidR="00881425" w:rsidRPr="005C746D" w:rsidTr="00CC0E7B">
        <w:tc>
          <w:tcPr>
            <w:tcW w:w="2430" w:type="dxa"/>
          </w:tcPr>
          <w:p w:rsidR="00881425" w:rsidRPr="005C746D" w:rsidRDefault="00881425" w:rsidP="0088142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  <w:r w:rsidRPr="005C746D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531" w:type="dxa"/>
          </w:tcPr>
          <w:p w:rsidR="00881425" w:rsidRPr="00881425" w:rsidRDefault="00881425" w:rsidP="00881425">
            <w:pPr>
              <w:pBdr>
                <w:bottom w:val="double" w:sz="4" w:space="1" w:color="auto"/>
              </w:pBdr>
              <w:tabs>
                <w:tab w:val="decimal" w:pos="1242"/>
              </w:tabs>
              <w:jc w:val="both"/>
              <w:rPr>
                <w:rFonts w:ascii="Angsana New" w:hAnsi="Angsana New" w:cs="Angsana New"/>
                <w:kern w:val="16"/>
              </w:rPr>
            </w:pPr>
            <w:r w:rsidRPr="00881425">
              <w:rPr>
                <w:rFonts w:ascii="Angsana New" w:hAnsi="Angsana New" w:cs="Angsana New"/>
                <w:kern w:val="16"/>
              </w:rPr>
              <w:t>548,452</w:t>
            </w:r>
          </w:p>
        </w:tc>
        <w:tc>
          <w:tcPr>
            <w:tcW w:w="1532" w:type="dxa"/>
          </w:tcPr>
          <w:p w:rsidR="00881425" w:rsidRPr="005C746D" w:rsidRDefault="00881425" w:rsidP="00881425">
            <w:pPr>
              <w:pBdr>
                <w:bottom w:val="double" w:sz="4" w:space="1" w:color="auto"/>
              </w:pBdr>
              <w:tabs>
                <w:tab w:val="decimal" w:pos="1242"/>
              </w:tabs>
              <w:jc w:val="both"/>
              <w:rPr>
                <w:rFonts w:ascii="Angsana New" w:hAnsi="Angsana New" w:cs="Angsana New"/>
                <w:kern w:val="16"/>
              </w:rPr>
            </w:pPr>
            <w:r w:rsidRPr="005C746D">
              <w:rPr>
                <w:rFonts w:ascii="Angsana New" w:hAnsi="Angsana New" w:cs="Angsana New"/>
                <w:kern w:val="16"/>
              </w:rPr>
              <w:t>1,009,981</w:t>
            </w:r>
          </w:p>
        </w:tc>
        <w:tc>
          <w:tcPr>
            <w:tcW w:w="1532" w:type="dxa"/>
          </w:tcPr>
          <w:p w:rsidR="00881425" w:rsidRPr="00881425" w:rsidRDefault="00881425" w:rsidP="00881425">
            <w:pPr>
              <w:pBdr>
                <w:bottom w:val="double" w:sz="4" w:space="1" w:color="auto"/>
              </w:pBdr>
              <w:tabs>
                <w:tab w:val="decimal" w:pos="1242"/>
              </w:tabs>
              <w:jc w:val="both"/>
              <w:rPr>
                <w:rFonts w:ascii="Angsana New" w:hAnsi="Angsana New" w:cs="Angsana New"/>
                <w:kern w:val="16"/>
              </w:rPr>
            </w:pPr>
            <w:r w:rsidRPr="00881425">
              <w:rPr>
                <w:rFonts w:ascii="Angsana New" w:hAnsi="Angsana New" w:cs="Angsana New"/>
                <w:kern w:val="16"/>
              </w:rPr>
              <w:t>17,01</w:t>
            </w:r>
            <w:r w:rsidR="00D73204">
              <w:rPr>
                <w:rFonts w:ascii="Angsana New" w:hAnsi="Angsana New" w:cs="Angsana New"/>
                <w:kern w:val="16"/>
              </w:rPr>
              <w:t>6</w:t>
            </w:r>
          </w:p>
        </w:tc>
        <w:tc>
          <w:tcPr>
            <w:tcW w:w="1532" w:type="dxa"/>
          </w:tcPr>
          <w:p w:rsidR="00881425" w:rsidRPr="005C746D" w:rsidRDefault="00881425" w:rsidP="00881425">
            <w:pPr>
              <w:pBdr>
                <w:bottom w:val="double" w:sz="4" w:space="1" w:color="auto"/>
              </w:pBdr>
              <w:tabs>
                <w:tab w:val="decimal" w:pos="1242"/>
              </w:tabs>
              <w:jc w:val="both"/>
              <w:rPr>
                <w:rFonts w:ascii="Angsana New" w:hAnsi="Angsana New" w:cs="Angsana New"/>
                <w:kern w:val="16"/>
              </w:rPr>
            </w:pPr>
            <w:r w:rsidRPr="005C746D">
              <w:rPr>
                <w:rFonts w:ascii="Angsana New" w:hAnsi="Angsana New" w:cs="Angsana New"/>
                <w:kern w:val="16"/>
              </w:rPr>
              <w:t>40,238</w:t>
            </w:r>
          </w:p>
        </w:tc>
      </w:tr>
    </w:tbl>
    <w:p w:rsidR="005C746D" w:rsidRDefault="005C746D" w:rsidP="001F5CEA">
      <w:pPr>
        <w:tabs>
          <w:tab w:val="left" w:pos="900"/>
          <w:tab w:val="left" w:pos="2160"/>
          <w:tab w:val="left" w:pos="6120"/>
          <w:tab w:val="left" w:pos="6480"/>
        </w:tabs>
        <w:spacing w:before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5C746D" w:rsidRDefault="005C746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DF50E4" w:rsidRPr="00CE7D7D" w:rsidRDefault="002202B7" w:rsidP="00653CE0">
      <w:pPr>
        <w:tabs>
          <w:tab w:val="left" w:pos="900"/>
          <w:tab w:val="left" w:pos="2160"/>
          <w:tab w:val="left" w:pos="6120"/>
          <w:tab w:val="left" w:pos="648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E7D7D"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BD1E3B" w:rsidRPr="00CE7D7D">
        <w:rPr>
          <w:rFonts w:ascii="Angsana New" w:hAnsi="Angsana New" w:cs="Angsana New"/>
          <w:b/>
          <w:bCs/>
          <w:sz w:val="32"/>
          <w:szCs w:val="32"/>
        </w:rPr>
        <w:t>.</w:t>
      </w:r>
      <w:r w:rsidR="00BD1E3B" w:rsidRPr="00CE7D7D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CE7D7D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1F5CEA" w:rsidRPr="00CE7D7D">
        <w:rPr>
          <w:rFonts w:ascii="Angsana New" w:hAnsi="Angsana New" w:cs="Angsana New" w:hint="cs"/>
          <w:b/>
          <w:bCs/>
          <w:sz w:val="32"/>
          <w:szCs w:val="32"/>
          <w:cs/>
        </w:rPr>
        <w:t>และลูกหนี้อื่น</w:t>
      </w:r>
    </w:p>
    <w:p w:rsidR="00CA2C9C" w:rsidRPr="00CE7D7D" w:rsidRDefault="00CA2C9C" w:rsidP="00CC0E7B">
      <w:pPr>
        <w:tabs>
          <w:tab w:val="left" w:pos="2160"/>
          <w:tab w:val="left" w:pos="6120"/>
          <w:tab w:val="left" w:pos="6480"/>
        </w:tabs>
        <w:spacing w:after="40"/>
        <w:jc w:val="right"/>
        <w:rPr>
          <w:rFonts w:ascii="Angsana New" w:hAnsi="Angsana New" w:cs="Angsana New"/>
          <w:sz w:val="26"/>
          <w:szCs w:val="26"/>
        </w:rPr>
      </w:pPr>
      <w:r w:rsidRPr="00CE7D7D">
        <w:rPr>
          <w:rFonts w:ascii="Angsana New" w:hAnsi="Angsana New" w:cs="Angsana New"/>
          <w:sz w:val="26"/>
          <w:szCs w:val="26"/>
        </w:rPr>
        <w:t>(</w:t>
      </w:r>
      <w:r w:rsidRPr="00CE7D7D">
        <w:rPr>
          <w:rFonts w:ascii="Angsana New" w:hAnsi="Angsana New" w:cs="Angsana New"/>
          <w:sz w:val="26"/>
          <w:szCs w:val="26"/>
          <w:cs/>
        </w:rPr>
        <w:t>หน่วย</w:t>
      </w:r>
      <w:r w:rsidRPr="00CE7D7D">
        <w:rPr>
          <w:rFonts w:ascii="Angsana New" w:hAnsi="Angsana New" w:cs="Angsana New"/>
          <w:sz w:val="26"/>
          <w:szCs w:val="26"/>
        </w:rPr>
        <w:t xml:space="preserve">: </w:t>
      </w:r>
      <w:r w:rsidRPr="00CE7D7D">
        <w:rPr>
          <w:rFonts w:ascii="Angsana New" w:hAnsi="Angsana New" w:cs="Angsana New"/>
          <w:sz w:val="26"/>
          <w:szCs w:val="26"/>
          <w:cs/>
        </w:rPr>
        <w:t>พันบาท</w:t>
      </w:r>
      <w:r w:rsidRPr="00CE7D7D">
        <w:rPr>
          <w:rFonts w:ascii="Angsana New" w:hAnsi="Angsana New" w:cs="Angsana New"/>
          <w:sz w:val="26"/>
          <w:szCs w:val="26"/>
        </w:rPr>
        <w:t>)</w:t>
      </w:r>
    </w:p>
    <w:tbl>
      <w:tblPr>
        <w:tblW w:w="864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282"/>
        <w:gridCol w:w="1283"/>
        <w:gridCol w:w="1282"/>
        <w:gridCol w:w="1283"/>
      </w:tblGrid>
      <w:tr w:rsidR="00CA2C9C" w:rsidRPr="00D73204" w:rsidTr="00CC0E7B">
        <w:trPr>
          <w:cantSplit/>
          <w:tblHeader/>
        </w:trPr>
        <w:tc>
          <w:tcPr>
            <w:tcW w:w="3510" w:type="dxa"/>
          </w:tcPr>
          <w:p w:rsidR="00CA2C9C" w:rsidRPr="00D73204" w:rsidRDefault="00CA2C9C" w:rsidP="005C746D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2565" w:type="dxa"/>
            <w:gridSpan w:val="2"/>
          </w:tcPr>
          <w:p w:rsidR="00CA2C9C" w:rsidRPr="00D73204" w:rsidRDefault="00CA2C9C" w:rsidP="005C746D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:rsidR="00CA2C9C" w:rsidRPr="00D73204" w:rsidRDefault="00CA2C9C" w:rsidP="005C746D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D6BA9" w:rsidRPr="00D73204" w:rsidTr="00CC0E7B">
        <w:trPr>
          <w:cantSplit/>
          <w:tblHeader/>
        </w:trPr>
        <w:tc>
          <w:tcPr>
            <w:tcW w:w="3510" w:type="dxa"/>
          </w:tcPr>
          <w:p w:rsidR="004D6BA9" w:rsidRPr="00D73204" w:rsidRDefault="004D6BA9" w:rsidP="005C746D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4D6BA9" w:rsidRPr="00D73204" w:rsidRDefault="00E56DE1" w:rsidP="005C746D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30</w:t>
            </w:r>
            <w:r w:rsidR="004D6BA9"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ม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ิถุนายน</w:t>
            </w:r>
          </w:p>
        </w:tc>
        <w:tc>
          <w:tcPr>
            <w:tcW w:w="1283" w:type="dxa"/>
          </w:tcPr>
          <w:p w:rsidR="004D6BA9" w:rsidRPr="00D73204" w:rsidRDefault="004D6BA9" w:rsidP="005C746D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31 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82" w:type="dxa"/>
          </w:tcPr>
          <w:p w:rsidR="004D6BA9" w:rsidRPr="00D73204" w:rsidRDefault="00E56DE1" w:rsidP="005C746D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30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283" w:type="dxa"/>
          </w:tcPr>
          <w:p w:rsidR="004D6BA9" w:rsidRPr="00D73204" w:rsidRDefault="004D6BA9" w:rsidP="005C746D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31 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ธันวาคม</w:t>
            </w:r>
          </w:p>
        </w:tc>
      </w:tr>
      <w:tr w:rsidR="004D6BA9" w:rsidRPr="00D73204" w:rsidTr="00CC0E7B">
        <w:trPr>
          <w:cantSplit/>
          <w:tblHeader/>
        </w:trPr>
        <w:tc>
          <w:tcPr>
            <w:tcW w:w="3510" w:type="dxa"/>
          </w:tcPr>
          <w:p w:rsidR="004D6BA9" w:rsidRPr="00D73204" w:rsidRDefault="004D6BA9" w:rsidP="005C746D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4D6BA9" w:rsidRPr="00D73204" w:rsidRDefault="004D6BA9" w:rsidP="005C746D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2561</w:t>
            </w:r>
          </w:p>
        </w:tc>
        <w:tc>
          <w:tcPr>
            <w:tcW w:w="1283" w:type="dxa"/>
          </w:tcPr>
          <w:p w:rsidR="004D6BA9" w:rsidRPr="00D73204" w:rsidRDefault="004D6BA9" w:rsidP="005C746D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2560</w:t>
            </w:r>
          </w:p>
        </w:tc>
        <w:tc>
          <w:tcPr>
            <w:tcW w:w="1282" w:type="dxa"/>
          </w:tcPr>
          <w:p w:rsidR="004D6BA9" w:rsidRPr="00D73204" w:rsidRDefault="004D6BA9" w:rsidP="005C746D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2561</w:t>
            </w:r>
          </w:p>
        </w:tc>
        <w:tc>
          <w:tcPr>
            <w:tcW w:w="1283" w:type="dxa"/>
          </w:tcPr>
          <w:p w:rsidR="004D6BA9" w:rsidRPr="00D73204" w:rsidRDefault="004D6BA9" w:rsidP="005C746D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2560</w:t>
            </w:r>
          </w:p>
        </w:tc>
      </w:tr>
      <w:tr w:rsidR="00CA4916" w:rsidRPr="00D73204" w:rsidTr="00CC0E7B">
        <w:trPr>
          <w:cantSplit/>
          <w:trHeight w:val="279"/>
        </w:trPr>
        <w:tc>
          <w:tcPr>
            <w:tcW w:w="3510" w:type="dxa"/>
          </w:tcPr>
          <w:p w:rsidR="00CA4916" w:rsidRPr="00D73204" w:rsidRDefault="00CA4916" w:rsidP="005C746D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u w:val="single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u w:val="single"/>
                <w:cs/>
              </w:rPr>
              <w:t>ลูกหนี้การค้า</w:t>
            </w:r>
          </w:p>
        </w:tc>
        <w:tc>
          <w:tcPr>
            <w:tcW w:w="1282" w:type="dxa"/>
          </w:tcPr>
          <w:p w:rsidR="00CA4916" w:rsidRPr="00D73204" w:rsidRDefault="00CA4916" w:rsidP="005C746D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CA4916" w:rsidRPr="00D73204" w:rsidRDefault="00CA4916" w:rsidP="005C746D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CA4916" w:rsidRPr="00D73204" w:rsidRDefault="00CA4916" w:rsidP="005C746D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CA4916" w:rsidRPr="00D73204" w:rsidRDefault="00CA4916" w:rsidP="005C746D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881425" w:rsidRPr="00D73204" w:rsidTr="001F6FD6">
        <w:trPr>
          <w:cantSplit/>
        </w:trPr>
        <w:tc>
          <w:tcPr>
            <w:tcW w:w="3510" w:type="dxa"/>
          </w:tcPr>
          <w:p w:rsidR="00881425" w:rsidRPr="00D73204" w:rsidRDefault="00881425" w:rsidP="0088142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highlight w:val="yellow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ลูกหนี้การค้ากิจการโรงแรม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881425" w:rsidRPr="00D73204" w:rsidRDefault="00881425" w:rsidP="002563E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128,351</w:t>
            </w:r>
          </w:p>
        </w:tc>
        <w:tc>
          <w:tcPr>
            <w:tcW w:w="1283" w:type="dxa"/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256,674</w:t>
            </w:r>
          </w:p>
        </w:tc>
        <w:tc>
          <w:tcPr>
            <w:tcW w:w="1282" w:type="dxa"/>
          </w:tcPr>
          <w:p w:rsidR="00881425" w:rsidRPr="00D73204" w:rsidRDefault="001F6FD6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6,410</w:t>
            </w:r>
          </w:p>
        </w:tc>
        <w:tc>
          <w:tcPr>
            <w:tcW w:w="1283" w:type="dxa"/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6,378</w:t>
            </w:r>
          </w:p>
        </w:tc>
      </w:tr>
      <w:tr w:rsidR="00881425" w:rsidRPr="00D73204" w:rsidTr="001F6FD6">
        <w:trPr>
          <w:cantSplit/>
        </w:trPr>
        <w:tc>
          <w:tcPr>
            <w:tcW w:w="3510" w:type="dxa"/>
          </w:tcPr>
          <w:p w:rsidR="00881425" w:rsidRPr="00D73204" w:rsidRDefault="00881425" w:rsidP="0088142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หัก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: 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881425" w:rsidRPr="00D73204" w:rsidRDefault="00881425" w:rsidP="002563EE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(7,396)</w:t>
            </w:r>
          </w:p>
        </w:tc>
        <w:tc>
          <w:tcPr>
            <w:tcW w:w="1283" w:type="dxa"/>
          </w:tcPr>
          <w:p w:rsidR="00881425" w:rsidRPr="00D73204" w:rsidRDefault="00881425" w:rsidP="00881425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(7,430)</w:t>
            </w:r>
          </w:p>
        </w:tc>
        <w:tc>
          <w:tcPr>
            <w:tcW w:w="1282" w:type="dxa"/>
          </w:tcPr>
          <w:p w:rsidR="00881425" w:rsidRPr="00D73204" w:rsidRDefault="001F6FD6" w:rsidP="00881425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(3,300)</w:t>
            </w:r>
          </w:p>
        </w:tc>
        <w:tc>
          <w:tcPr>
            <w:tcW w:w="1283" w:type="dxa"/>
          </w:tcPr>
          <w:p w:rsidR="00881425" w:rsidRPr="00D73204" w:rsidRDefault="00881425" w:rsidP="0088142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(3,300)</w:t>
            </w:r>
          </w:p>
        </w:tc>
      </w:tr>
      <w:tr w:rsidR="00881425" w:rsidRPr="00D73204" w:rsidTr="00CC0E7B">
        <w:trPr>
          <w:cantSplit/>
        </w:trPr>
        <w:tc>
          <w:tcPr>
            <w:tcW w:w="3510" w:type="dxa"/>
          </w:tcPr>
          <w:p w:rsidR="00881425" w:rsidRPr="00D73204" w:rsidRDefault="00881425" w:rsidP="0088142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highlight w:val="yellow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ลูกหนี้การค้ากิจการโรงแรม 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- 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282" w:type="dxa"/>
          </w:tcPr>
          <w:p w:rsidR="00881425" w:rsidRPr="00D73204" w:rsidRDefault="00881425" w:rsidP="0088142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120,955</w:t>
            </w:r>
          </w:p>
        </w:tc>
        <w:tc>
          <w:tcPr>
            <w:tcW w:w="1283" w:type="dxa"/>
          </w:tcPr>
          <w:p w:rsidR="00881425" w:rsidRPr="00D73204" w:rsidRDefault="00881425" w:rsidP="0088142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249,244</w:t>
            </w:r>
          </w:p>
        </w:tc>
        <w:tc>
          <w:tcPr>
            <w:tcW w:w="1282" w:type="dxa"/>
          </w:tcPr>
          <w:p w:rsidR="00881425" w:rsidRPr="00D73204" w:rsidRDefault="001F6FD6" w:rsidP="0088142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3,110</w:t>
            </w:r>
          </w:p>
        </w:tc>
        <w:tc>
          <w:tcPr>
            <w:tcW w:w="1283" w:type="dxa"/>
          </w:tcPr>
          <w:p w:rsidR="00881425" w:rsidRPr="00D73204" w:rsidRDefault="00881425" w:rsidP="0088142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3,078</w:t>
            </w:r>
          </w:p>
        </w:tc>
      </w:tr>
      <w:tr w:rsidR="00881425" w:rsidRPr="00D73204" w:rsidTr="00CC0E7B">
        <w:trPr>
          <w:cantSplit/>
        </w:trPr>
        <w:tc>
          <w:tcPr>
            <w:tcW w:w="3510" w:type="dxa"/>
          </w:tcPr>
          <w:p w:rsidR="00881425" w:rsidRPr="00D73204" w:rsidRDefault="00881425" w:rsidP="0088142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82" w:type="dxa"/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881425" w:rsidRPr="00D73204" w:rsidTr="00CC0E7B">
        <w:trPr>
          <w:cantSplit/>
        </w:trPr>
        <w:tc>
          <w:tcPr>
            <w:tcW w:w="3510" w:type="dxa"/>
          </w:tcPr>
          <w:p w:rsidR="00881425" w:rsidRPr="00D73204" w:rsidRDefault="00881425" w:rsidP="0088142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- 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82" w:type="dxa"/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38,146</w:t>
            </w:r>
          </w:p>
        </w:tc>
        <w:tc>
          <w:tcPr>
            <w:tcW w:w="1283" w:type="dxa"/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51,499</w:t>
            </w:r>
          </w:p>
        </w:tc>
        <w:tc>
          <w:tcPr>
            <w:tcW w:w="1282" w:type="dxa"/>
          </w:tcPr>
          <w:p w:rsidR="00881425" w:rsidRPr="00D73204" w:rsidRDefault="001F6FD6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881425" w:rsidRPr="00D73204" w:rsidTr="00CC0E7B">
        <w:trPr>
          <w:cantSplit/>
        </w:trPr>
        <w:tc>
          <w:tcPr>
            <w:tcW w:w="3510" w:type="dxa"/>
          </w:tcPr>
          <w:p w:rsidR="00881425" w:rsidRPr="00D73204" w:rsidRDefault="00881425" w:rsidP="0088142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ส่วนของลูกหนี้การค้าระยะยาวที่ถึง</w:t>
            </w:r>
          </w:p>
        </w:tc>
        <w:tc>
          <w:tcPr>
            <w:tcW w:w="1282" w:type="dxa"/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881425" w:rsidRPr="00D73204" w:rsidTr="00CC0E7B">
        <w:trPr>
          <w:cantSplit/>
        </w:trPr>
        <w:tc>
          <w:tcPr>
            <w:tcW w:w="3510" w:type="dxa"/>
          </w:tcPr>
          <w:p w:rsidR="00881425" w:rsidRPr="00D73204" w:rsidRDefault="00881425" w:rsidP="00881425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กำหนดชำระในหนึ่งปี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(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หมายเหตุ 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7)</w:t>
            </w:r>
          </w:p>
        </w:tc>
        <w:tc>
          <w:tcPr>
            <w:tcW w:w="1282" w:type="dxa"/>
          </w:tcPr>
          <w:p w:rsidR="00881425" w:rsidRPr="00D73204" w:rsidRDefault="00881425" w:rsidP="00881425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179,782</w:t>
            </w:r>
          </w:p>
        </w:tc>
        <w:tc>
          <w:tcPr>
            <w:tcW w:w="1283" w:type="dxa"/>
          </w:tcPr>
          <w:p w:rsidR="00881425" w:rsidRPr="00D73204" w:rsidRDefault="00881425" w:rsidP="00881425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196,269</w:t>
            </w:r>
          </w:p>
        </w:tc>
        <w:tc>
          <w:tcPr>
            <w:tcW w:w="1282" w:type="dxa"/>
          </w:tcPr>
          <w:p w:rsidR="00881425" w:rsidRPr="00D73204" w:rsidRDefault="001F6FD6" w:rsidP="00881425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</w:tcPr>
          <w:p w:rsidR="00881425" w:rsidRPr="00D73204" w:rsidRDefault="00881425" w:rsidP="0088142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881425" w:rsidRPr="00D73204" w:rsidTr="00CC0E7B">
        <w:trPr>
          <w:cantSplit/>
        </w:trPr>
        <w:tc>
          <w:tcPr>
            <w:tcW w:w="3510" w:type="dxa"/>
            <w:tcBorders>
              <w:bottom w:val="nil"/>
            </w:tcBorders>
          </w:tcPr>
          <w:p w:rsidR="00881425" w:rsidRPr="00D73204" w:rsidRDefault="00881425" w:rsidP="0088142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ลูกหนี้การค้าจากการจำหน่ายอสังหาริมทรัพย์</w:t>
            </w:r>
          </w:p>
          <w:p w:rsidR="00881425" w:rsidRPr="00D73204" w:rsidRDefault="00881425" w:rsidP="0088142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-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881425" w:rsidRPr="00D73204" w:rsidRDefault="00881425" w:rsidP="00881425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217,928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881425" w:rsidRPr="00D73204" w:rsidRDefault="00881425" w:rsidP="00881425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247,768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881425" w:rsidRPr="00D73204" w:rsidRDefault="001F6FD6" w:rsidP="00881425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881425" w:rsidRPr="00D73204" w:rsidRDefault="00881425" w:rsidP="0088142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881425" w:rsidRPr="00D73204" w:rsidTr="00CC0E7B">
        <w:trPr>
          <w:cantSplit/>
        </w:trPr>
        <w:tc>
          <w:tcPr>
            <w:tcW w:w="3510" w:type="dxa"/>
            <w:tcBorders>
              <w:bottom w:val="nil"/>
            </w:tcBorders>
          </w:tcPr>
          <w:p w:rsidR="00881425" w:rsidRPr="00D73204" w:rsidRDefault="00881425" w:rsidP="0088142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ลูกหนี้การค้ากิจการขายสิทธิการพักในที่พัก</w:t>
            </w:r>
          </w:p>
          <w:p w:rsidR="00881425" w:rsidRPr="00D73204" w:rsidRDefault="00881425" w:rsidP="00881425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ตากอากาศ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- 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ค่างวดที่ถึงกำหนดชำระ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133,29</w:t>
            </w:r>
            <w:r w:rsidR="0051671E"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9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114,166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881425" w:rsidRPr="00D73204" w:rsidRDefault="001F6FD6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881425" w:rsidRPr="00D73204" w:rsidTr="00CC0E7B">
        <w:trPr>
          <w:cantSplit/>
        </w:trPr>
        <w:tc>
          <w:tcPr>
            <w:tcW w:w="3510" w:type="dxa"/>
            <w:tcBorders>
              <w:bottom w:val="nil"/>
            </w:tcBorders>
          </w:tcPr>
          <w:p w:rsidR="00881425" w:rsidRPr="00D73204" w:rsidRDefault="00881425" w:rsidP="00881425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ส่วนของลูกหนี้การค้าระยะยาวที่ถึง </w:t>
            </w:r>
          </w:p>
        </w:tc>
        <w:tc>
          <w:tcPr>
            <w:tcW w:w="1282" w:type="dxa"/>
            <w:tcBorders>
              <w:bottom w:val="nil"/>
            </w:tcBorders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881425" w:rsidRPr="00D73204" w:rsidTr="00CC0E7B">
        <w:trPr>
          <w:cantSplit/>
        </w:trPr>
        <w:tc>
          <w:tcPr>
            <w:tcW w:w="3510" w:type="dxa"/>
            <w:tcBorders>
              <w:bottom w:val="nil"/>
            </w:tcBorders>
          </w:tcPr>
          <w:p w:rsidR="00881425" w:rsidRPr="00D73204" w:rsidRDefault="00881425" w:rsidP="00881425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  กำหนดชำระในหนึ่งปี 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(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หมายเหตุ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7)</w:t>
            </w:r>
          </w:p>
        </w:tc>
        <w:tc>
          <w:tcPr>
            <w:tcW w:w="1282" w:type="dxa"/>
            <w:tcBorders>
              <w:bottom w:val="nil"/>
            </w:tcBorders>
          </w:tcPr>
          <w:p w:rsidR="00881425" w:rsidRPr="00D73204" w:rsidRDefault="00881425" w:rsidP="00881425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2,324</w:t>
            </w:r>
          </w:p>
        </w:tc>
        <w:tc>
          <w:tcPr>
            <w:tcW w:w="1283" w:type="dxa"/>
            <w:tcBorders>
              <w:bottom w:val="nil"/>
            </w:tcBorders>
          </w:tcPr>
          <w:p w:rsidR="00881425" w:rsidRPr="00D73204" w:rsidRDefault="00881425" w:rsidP="00881425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3,995</w:t>
            </w:r>
          </w:p>
        </w:tc>
        <w:tc>
          <w:tcPr>
            <w:tcW w:w="1282" w:type="dxa"/>
            <w:tcBorders>
              <w:bottom w:val="nil"/>
            </w:tcBorders>
          </w:tcPr>
          <w:p w:rsidR="00881425" w:rsidRPr="00D73204" w:rsidRDefault="001F6FD6" w:rsidP="00881425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:rsidR="00881425" w:rsidRPr="00D73204" w:rsidRDefault="00881425" w:rsidP="0088142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right="-18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881425" w:rsidRPr="00D73204" w:rsidTr="00CC0E7B">
        <w:trPr>
          <w:cantSplit/>
        </w:trPr>
        <w:tc>
          <w:tcPr>
            <w:tcW w:w="3510" w:type="dxa"/>
          </w:tcPr>
          <w:p w:rsidR="00881425" w:rsidRPr="00D73204" w:rsidRDefault="00881425" w:rsidP="00881425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ลูกหนี้การค้ากิจการขายสิทธิการพักในที่พัก </w:t>
            </w:r>
          </w:p>
        </w:tc>
        <w:tc>
          <w:tcPr>
            <w:tcW w:w="1282" w:type="dxa"/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881425" w:rsidRPr="00D73204" w:rsidTr="00CC0E7B">
        <w:trPr>
          <w:cantSplit/>
        </w:trPr>
        <w:tc>
          <w:tcPr>
            <w:tcW w:w="3510" w:type="dxa"/>
          </w:tcPr>
          <w:p w:rsidR="00881425" w:rsidRPr="00D73204" w:rsidRDefault="00881425" w:rsidP="00881425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ตากอากาศและให้บริการเกี่ยวกับการขายและการตลาดของธุรกิจขายสิทธิการพักในที่พัก  ตากอากาศ 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  <w:vAlign w:val="bottom"/>
          </w:tcPr>
          <w:p w:rsidR="00881425" w:rsidRPr="00D73204" w:rsidRDefault="00881425" w:rsidP="0088142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135,623</w:t>
            </w:r>
          </w:p>
        </w:tc>
        <w:tc>
          <w:tcPr>
            <w:tcW w:w="1283" w:type="dxa"/>
            <w:vAlign w:val="bottom"/>
          </w:tcPr>
          <w:p w:rsidR="00881425" w:rsidRPr="00D73204" w:rsidRDefault="00881425" w:rsidP="0088142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118,161</w:t>
            </w:r>
          </w:p>
        </w:tc>
        <w:tc>
          <w:tcPr>
            <w:tcW w:w="1282" w:type="dxa"/>
            <w:vAlign w:val="bottom"/>
          </w:tcPr>
          <w:p w:rsidR="00881425" w:rsidRPr="00D73204" w:rsidRDefault="001F6FD6" w:rsidP="0088142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:rsidR="00881425" w:rsidRPr="00D73204" w:rsidRDefault="00881425" w:rsidP="0088142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881425" w:rsidRPr="00D73204" w:rsidTr="00CC0E7B">
        <w:trPr>
          <w:cantSplit/>
        </w:trPr>
        <w:tc>
          <w:tcPr>
            <w:tcW w:w="3510" w:type="dxa"/>
          </w:tcPr>
          <w:p w:rsidR="00881425" w:rsidRPr="00D73204" w:rsidRDefault="00881425" w:rsidP="0088142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รวมลูกหนี้การค้า 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</w:tcPr>
          <w:p w:rsidR="00881425" w:rsidRPr="00D73204" w:rsidRDefault="00881425" w:rsidP="0088142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474,506</w:t>
            </w:r>
          </w:p>
        </w:tc>
        <w:tc>
          <w:tcPr>
            <w:tcW w:w="1283" w:type="dxa"/>
          </w:tcPr>
          <w:p w:rsidR="00881425" w:rsidRPr="00D73204" w:rsidRDefault="00881425" w:rsidP="00881425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615,173</w:t>
            </w:r>
          </w:p>
        </w:tc>
        <w:tc>
          <w:tcPr>
            <w:tcW w:w="1282" w:type="dxa"/>
          </w:tcPr>
          <w:p w:rsidR="00881425" w:rsidRPr="00D73204" w:rsidRDefault="001F6FD6" w:rsidP="0088142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3,110</w:t>
            </w:r>
          </w:p>
        </w:tc>
        <w:tc>
          <w:tcPr>
            <w:tcW w:w="1283" w:type="dxa"/>
          </w:tcPr>
          <w:p w:rsidR="00881425" w:rsidRPr="00D73204" w:rsidRDefault="00881425" w:rsidP="00881425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3,078</w:t>
            </w:r>
          </w:p>
        </w:tc>
      </w:tr>
      <w:tr w:rsidR="00881425" w:rsidRPr="00D73204" w:rsidTr="00CC0E7B">
        <w:trPr>
          <w:cantSplit/>
        </w:trPr>
        <w:tc>
          <w:tcPr>
            <w:tcW w:w="3510" w:type="dxa"/>
          </w:tcPr>
          <w:p w:rsidR="00881425" w:rsidRPr="00D73204" w:rsidRDefault="00881425" w:rsidP="00881425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u w:val="single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u w:val="single"/>
                <w:cs/>
              </w:rPr>
              <w:t>ลูกหนี้อื่น</w:t>
            </w:r>
          </w:p>
        </w:tc>
        <w:tc>
          <w:tcPr>
            <w:tcW w:w="1282" w:type="dxa"/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:rsidR="00881425" w:rsidRPr="00D73204" w:rsidRDefault="00881425" w:rsidP="00881425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1F6FD6" w:rsidRPr="00D73204" w:rsidTr="001F6FD6">
        <w:trPr>
          <w:cantSplit/>
        </w:trPr>
        <w:tc>
          <w:tcPr>
            <w:tcW w:w="3510" w:type="dxa"/>
          </w:tcPr>
          <w:p w:rsidR="001F6FD6" w:rsidRPr="00D73204" w:rsidRDefault="001F6FD6" w:rsidP="001F6FD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ลูกหนี้กิจการที่เกี่ยวข้องกัน 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(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หมายเหตุ 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5)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FD6" w:rsidRPr="00D73204" w:rsidRDefault="001F6FD6" w:rsidP="001F6FD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56,141</w:t>
            </w:r>
          </w:p>
        </w:tc>
        <w:tc>
          <w:tcPr>
            <w:tcW w:w="1283" w:type="dxa"/>
            <w:vAlign w:val="bottom"/>
          </w:tcPr>
          <w:p w:rsidR="001F6FD6" w:rsidRPr="00D73204" w:rsidRDefault="001F6FD6" w:rsidP="001F6FD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51,161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FD6" w:rsidRPr="00D73204" w:rsidRDefault="00E00EB7" w:rsidP="001F6FD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32,389</w:t>
            </w:r>
          </w:p>
        </w:tc>
        <w:tc>
          <w:tcPr>
            <w:tcW w:w="1283" w:type="dxa"/>
            <w:vAlign w:val="bottom"/>
          </w:tcPr>
          <w:p w:rsidR="001F6FD6" w:rsidRPr="00D73204" w:rsidRDefault="001F6FD6" w:rsidP="001F6FD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22,969</w:t>
            </w:r>
          </w:p>
        </w:tc>
      </w:tr>
      <w:tr w:rsidR="001F6FD6" w:rsidRPr="00D73204" w:rsidTr="001F6FD6">
        <w:trPr>
          <w:cantSplit/>
        </w:trPr>
        <w:tc>
          <w:tcPr>
            <w:tcW w:w="3510" w:type="dxa"/>
          </w:tcPr>
          <w:p w:rsidR="001F6FD6" w:rsidRPr="00D73204" w:rsidRDefault="001F6FD6" w:rsidP="001F6FD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FD6" w:rsidRPr="00D73204" w:rsidRDefault="001F6FD6" w:rsidP="001F6FD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6,249</w:t>
            </w:r>
          </w:p>
        </w:tc>
        <w:tc>
          <w:tcPr>
            <w:tcW w:w="1283" w:type="dxa"/>
            <w:vAlign w:val="bottom"/>
          </w:tcPr>
          <w:p w:rsidR="001F6FD6" w:rsidRPr="00D73204" w:rsidRDefault="001F6FD6" w:rsidP="001F6FD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14,451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FD6" w:rsidRPr="00D73204" w:rsidRDefault="001F6FD6" w:rsidP="001F6FD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52</w:t>
            </w:r>
          </w:p>
        </w:tc>
        <w:tc>
          <w:tcPr>
            <w:tcW w:w="1283" w:type="dxa"/>
            <w:vAlign w:val="bottom"/>
          </w:tcPr>
          <w:p w:rsidR="001F6FD6" w:rsidRPr="00D73204" w:rsidRDefault="001F6FD6" w:rsidP="001F6FD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56</w:t>
            </w:r>
          </w:p>
        </w:tc>
      </w:tr>
      <w:tr w:rsidR="001F6FD6" w:rsidRPr="00D73204" w:rsidTr="001F6FD6">
        <w:trPr>
          <w:cantSplit/>
        </w:trPr>
        <w:tc>
          <w:tcPr>
            <w:tcW w:w="3510" w:type="dxa"/>
          </w:tcPr>
          <w:p w:rsidR="001F6FD6" w:rsidRPr="00D73204" w:rsidRDefault="001F6FD6" w:rsidP="001F6FD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ค่าสินไหมทดแทนจากการประกันภัยค้างรับ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FD6" w:rsidRPr="00D73204" w:rsidRDefault="001F6FD6" w:rsidP="001F6FD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1,480</w:t>
            </w:r>
          </w:p>
        </w:tc>
        <w:tc>
          <w:tcPr>
            <w:tcW w:w="1283" w:type="dxa"/>
            <w:vAlign w:val="bottom"/>
          </w:tcPr>
          <w:p w:rsidR="001F6FD6" w:rsidRPr="00D73204" w:rsidRDefault="001F6FD6" w:rsidP="001F6FD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413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FD6" w:rsidRPr="00D73204" w:rsidRDefault="001F6FD6" w:rsidP="001F6FD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:rsidR="001F6FD6" w:rsidRPr="00D73204" w:rsidRDefault="001F6FD6" w:rsidP="001F6FD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1F6FD6" w:rsidRPr="00D73204" w:rsidTr="001F6FD6">
        <w:trPr>
          <w:cantSplit/>
        </w:trPr>
        <w:tc>
          <w:tcPr>
            <w:tcW w:w="3510" w:type="dxa"/>
          </w:tcPr>
          <w:p w:rsidR="001F6FD6" w:rsidRPr="00D73204" w:rsidRDefault="001F6FD6" w:rsidP="001F6FD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รายได้อื่นค้างรับ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FD6" w:rsidRPr="00D73204" w:rsidRDefault="001F6FD6" w:rsidP="001F6FD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310</w:t>
            </w:r>
          </w:p>
        </w:tc>
        <w:tc>
          <w:tcPr>
            <w:tcW w:w="1283" w:type="dxa"/>
            <w:vAlign w:val="bottom"/>
          </w:tcPr>
          <w:p w:rsidR="001F6FD6" w:rsidRPr="00D73204" w:rsidRDefault="001F6FD6" w:rsidP="001F6FD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3,291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FD6" w:rsidRPr="00D73204" w:rsidRDefault="001F6FD6" w:rsidP="001F6FD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178</w:t>
            </w:r>
          </w:p>
        </w:tc>
        <w:tc>
          <w:tcPr>
            <w:tcW w:w="1283" w:type="dxa"/>
            <w:vAlign w:val="bottom"/>
          </w:tcPr>
          <w:p w:rsidR="001F6FD6" w:rsidRPr="00D73204" w:rsidRDefault="001F6FD6" w:rsidP="001F6FD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189</w:t>
            </w:r>
          </w:p>
        </w:tc>
      </w:tr>
      <w:tr w:rsidR="001F6FD6" w:rsidRPr="00D73204" w:rsidTr="001F6FD6">
        <w:trPr>
          <w:cantSplit/>
        </w:trPr>
        <w:tc>
          <w:tcPr>
            <w:tcW w:w="3510" w:type="dxa"/>
          </w:tcPr>
          <w:p w:rsidR="001F6FD6" w:rsidRPr="00D73204" w:rsidRDefault="001F6FD6" w:rsidP="001F6FD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FD6" w:rsidRPr="00D73204" w:rsidRDefault="001F6FD6" w:rsidP="001F6FD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130</w:t>
            </w:r>
          </w:p>
        </w:tc>
        <w:tc>
          <w:tcPr>
            <w:tcW w:w="1283" w:type="dxa"/>
            <w:vAlign w:val="bottom"/>
          </w:tcPr>
          <w:p w:rsidR="001F6FD6" w:rsidRPr="00D73204" w:rsidRDefault="001F6FD6" w:rsidP="001F6FD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114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FD6" w:rsidRPr="00D73204" w:rsidRDefault="001F6FD6" w:rsidP="001F6FD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82</w:t>
            </w:r>
          </w:p>
        </w:tc>
        <w:tc>
          <w:tcPr>
            <w:tcW w:w="1283" w:type="dxa"/>
            <w:vAlign w:val="bottom"/>
          </w:tcPr>
          <w:p w:rsidR="001F6FD6" w:rsidRPr="00D73204" w:rsidRDefault="001F6FD6" w:rsidP="001F6FD6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67</w:t>
            </w:r>
          </w:p>
        </w:tc>
      </w:tr>
      <w:tr w:rsidR="001F6FD6" w:rsidRPr="00D73204" w:rsidTr="00CC0E7B">
        <w:trPr>
          <w:cantSplit/>
        </w:trPr>
        <w:tc>
          <w:tcPr>
            <w:tcW w:w="3510" w:type="dxa"/>
          </w:tcPr>
          <w:p w:rsidR="001F6FD6" w:rsidRPr="00D73204" w:rsidRDefault="001F6FD6" w:rsidP="001F6FD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ค่าเช่าค้างรับ</w:t>
            </w:r>
          </w:p>
        </w:tc>
        <w:tc>
          <w:tcPr>
            <w:tcW w:w="1282" w:type="dxa"/>
            <w:vAlign w:val="bottom"/>
          </w:tcPr>
          <w:p w:rsidR="001F6FD6" w:rsidRPr="00D73204" w:rsidRDefault="001F6FD6" w:rsidP="001F6FD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24,684</w:t>
            </w:r>
          </w:p>
        </w:tc>
        <w:tc>
          <w:tcPr>
            <w:tcW w:w="1283" w:type="dxa"/>
            <w:vAlign w:val="bottom"/>
          </w:tcPr>
          <w:p w:rsidR="001F6FD6" w:rsidRPr="00D73204" w:rsidRDefault="001F6FD6" w:rsidP="001F6FD6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19,965</w:t>
            </w:r>
          </w:p>
        </w:tc>
        <w:tc>
          <w:tcPr>
            <w:tcW w:w="1282" w:type="dxa"/>
            <w:vAlign w:val="bottom"/>
          </w:tcPr>
          <w:p w:rsidR="001F6FD6" w:rsidRPr="00D73204" w:rsidRDefault="001F6FD6" w:rsidP="001F6FD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24,684</w:t>
            </w:r>
          </w:p>
        </w:tc>
        <w:tc>
          <w:tcPr>
            <w:tcW w:w="1283" w:type="dxa"/>
            <w:vAlign w:val="bottom"/>
          </w:tcPr>
          <w:p w:rsidR="001F6FD6" w:rsidRPr="00D73204" w:rsidRDefault="001F6FD6" w:rsidP="001F6FD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19,964</w:t>
            </w:r>
          </w:p>
        </w:tc>
      </w:tr>
      <w:tr w:rsidR="001F6FD6" w:rsidRPr="00D73204" w:rsidTr="00CC0E7B">
        <w:trPr>
          <w:cantSplit/>
        </w:trPr>
        <w:tc>
          <w:tcPr>
            <w:tcW w:w="3510" w:type="dxa"/>
            <w:tcBorders>
              <w:bottom w:val="nil"/>
            </w:tcBorders>
          </w:tcPr>
          <w:p w:rsidR="001F6FD6" w:rsidRPr="00D73204" w:rsidRDefault="001F6FD6" w:rsidP="001F6FD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1F6FD6" w:rsidRPr="00D73204" w:rsidRDefault="001F6FD6" w:rsidP="001F6FD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88,994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1F6FD6" w:rsidRPr="00D73204" w:rsidRDefault="001F6FD6" w:rsidP="001F6FD6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89,395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1F6FD6" w:rsidRPr="00D73204" w:rsidRDefault="00E00EB7" w:rsidP="001F6FD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57,385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1F6FD6" w:rsidRPr="00D73204" w:rsidRDefault="001F6FD6" w:rsidP="001F6FD6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43,245</w:t>
            </w:r>
          </w:p>
        </w:tc>
      </w:tr>
      <w:tr w:rsidR="001F6FD6" w:rsidRPr="00D73204" w:rsidTr="00CC0E7B">
        <w:trPr>
          <w:cantSplit/>
        </w:trPr>
        <w:tc>
          <w:tcPr>
            <w:tcW w:w="3510" w:type="dxa"/>
            <w:tcBorders>
              <w:bottom w:val="nil"/>
            </w:tcBorders>
          </w:tcPr>
          <w:p w:rsidR="001F6FD6" w:rsidRPr="00D73204" w:rsidRDefault="001F6FD6" w:rsidP="001F6FD6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รวมลูกหนี้การค้าและลูกหนี้อื่น 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- </w:t>
            </w: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1F6FD6" w:rsidRPr="00D73204" w:rsidRDefault="001F6FD6" w:rsidP="001F6FD6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563,500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1F6FD6" w:rsidRPr="00D73204" w:rsidRDefault="001F6FD6" w:rsidP="001F6FD6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704,568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1F6FD6" w:rsidRPr="00D73204" w:rsidRDefault="00E00EB7" w:rsidP="001F6FD6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60,495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1F6FD6" w:rsidRPr="00D73204" w:rsidRDefault="001F6FD6" w:rsidP="001F6FD6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D73204">
              <w:rPr>
                <w:rFonts w:ascii="Angsana New" w:hAnsi="Angsana New" w:cs="Angsana New"/>
                <w:color w:val="auto"/>
                <w:sz w:val="26"/>
                <w:szCs w:val="26"/>
              </w:rPr>
              <w:t>46,323</w:t>
            </w:r>
          </w:p>
        </w:tc>
      </w:tr>
    </w:tbl>
    <w:p w:rsidR="00DF50E4" w:rsidRPr="008F1B51" w:rsidRDefault="00C64097" w:rsidP="004026E8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6A3DE7">
        <w:rPr>
          <w:rFonts w:ascii="Angsana New" w:hAnsi="Angsana New" w:cs="Angsana New"/>
          <w:sz w:val="32"/>
          <w:szCs w:val="32"/>
          <w:highlight w:val="yellow"/>
          <w:cs/>
        </w:rPr>
        <w:br w:type="page"/>
      </w:r>
      <w:r w:rsidR="00DF50E4" w:rsidRPr="008F1B51">
        <w:rPr>
          <w:rFonts w:ascii="Angsana New" w:hAnsi="Angsana New" w:cs="Angsana New"/>
          <w:sz w:val="32"/>
          <w:szCs w:val="32"/>
          <w:cs/>
        </w:rPr>
        <w:lastRenderedPageBreak/>
        <w:t>ยอด</w:t>
      </w:r>
      <w:r w:rsidR="00122D9C" w:rsidRPr="008F1B51">
        <w:rPr>
          <w:rFonts w:ascii="Angsana New" w:hAnsi="Angsana New" w:cs="Angsana New" w:hint="cs"/>
          <w:sz w:val="32"/>
          <w:szCs w:val="32"/>
          <w:cs/>
        </w:rPr>
        <w:t>คงเหลือของ</w:t>
      </w:r>
      <w:r w:rsidR="00DF50E4" w:rsidRPr="008F1B51">
        <w:rPr>
          <w:rFonts w:ascii="Angsana New" w:hAnsi="Angsana New" w:cs="Angsana New"/>
          <w:sz w:val="32"/>
          <w:szCs w:val="32"/>
          <w:cs/>
        </w:rPr>
        <w:t>ลูกหนี้การค้ากิจการโรงแรม</w:t>
      </w:r>
      <w:r w:rsidR="00122D9C" w:rsidRPr="008F1B5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F50E4" w:rsidRPr="008F1B51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8F1B51">
        <w:rPr>
          <w:rFonts w:ascii="Angsana New" w:hAnsi="Angsana New" w:cs="Angsana New" w:hint="cs"/>
          <w:sz w:val="32"/>
          <w:szCs w:val="32"/>
          <w:cs/>
        </w:rPr>
        <w:t>คงค้างนับจากวันที่ถึงกำหนด</w:t>
      </w:r>
      <w:r w:rsidR="00DF50E4" w:rsidRPr="008F1B51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:rsidR="00CA2C9C" w:rsidRPr="008F1B51" w:rsidRDefault="00CA2C9C" w:rsidP="00CA2C9C">
      <w:pPr>
        <w:tabs>
          <w:tab w:val="right" w:pos="9029"/>
        </w:tabs>
        <w:spacing w:before="120" w:after="120"/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8F1B51">
        <w:rPr>
          <w:rFonts w:ascii="Angsana New" w:hAnsi="Angsana New" w:cs="Angsana New"/>
          <w:sz w:val="28"/>
          <w:szCs w:val="28"/>
        </w:rPr>
        <w:t>(</w:t>
      </w:r>
      <w:r w:rsidRPr="008F1B51">
        <w:rPr>
          <w:rFonts w:ascii="Angsana New" w:hAnsi="Angsana New" w:cs="Angsana New"/>
          <w:sz w:val="28"/>
          <w:szCs w:val="28"/>
          <w:cs/>
        </w:rPr>
        <w:t>หน่วย</w:t>
      </w:r>
      <w:r w:rsidRPr="008F1B51">
        <w:rPr>
          <w:rFonts w:ascii="Angsana New" w:hAnsi="Angsana New" w:cs="Angsana New"/>
          <w:sz w:val="28"/>
          <w:szCs w:val="28"/>
        </w:rPr>
        <w:t xml:space="preserve">: </w:t>
      </w:r>
      <w:r w:rsidRPr="008F1B51">
        <w:rPr>
          <w:rFonts w:ascii="Angsana New" w:hAnsi="Angsana New" w:cs="Angsana New"/>
          <w:sz w:val="28"/>
          <w:szCs w:val="28"/>
          <w:cs/>
        </w:rPr>
        <w:t>พันบาท</w:t>
      </w:r>
      <w:r w:rsidRPr="008F1B51">
        <w:rPr>
          <w:rFonts w:ascii="Angsana New" w:hAnsi="Angsana New" w:cs="Angsana New"/>
          <w:sz w:val="28"/>
          <w:szCs w:val="28"/>
        </w:rPr>
        <w:t>)</w:t>
      </w:r>
    </w:p>
    <w:tbl>
      <w:tblPr>
        <w:tblW w:w="864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373"/>
        <w:gridCol w:w="1373"/>
        <w:gridCol w:w="1373"/>
        <w:gridCol w:w="1373"/>
      </w:tblGrid>
      <w:tr w:rsidR="00CA2C9C" w:rsidRPr="008F1B51" w:rsidTr="007C58DD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8F1B51" w:rsidRDefault="00CA2C9C" w:rsidP="00CA2C9C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8F1B51" w:rsidRDefault="00CA2C9C" w:rsidP="00CA2C9C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8F1B51" w:rsidRDefault="00CA2C9C" w:rsidP="00CA2C9C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65D01" w:rsidRPr="008F1B51" w:rsidTr="007C58DD">
        <w:trPr>
          <w:cantSplit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F1B51" w:rsidRDefault="00A65D01" w:rsidP="00A65D0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A65D01" w:rsidRDefault="00E56DE1" w:rsidP="00A65D01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A65D01" w:rsidRDefault="00A65D01" w:rsidP="00A65D01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65D01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65D01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A65D01" w:rsidRDefault="00E56DE1" w:rsidP="00A65D01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A65D01" w:rsidRDefault="00A65D01" w:rsidP="00A65D01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65D01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65D01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A65D01" w:rsidRPr="008F1B51" w:rsidTr="007C58DD">
        <w:trPr>
          <w:cantSplit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F1B51" w:rsidRDefault="00A65D01" w:rsidP="00A65D0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A65D01" w:rsidRDefault="00A65D01" w:rsidP="00A65D0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65D01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A65D01" w:rsidRDefault="00A65D01" w:rsidP="00A65D0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65D01"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A65D01" w:rsidRDefault="00A65D01" w:rsidP="00A65D0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65D01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A65D01" w:rsidRDefault="00A65D01" w:rsidP="00A65D0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65D01"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</w:tr>
      <w:tr w:rsidR="00A65D01" w:rsidRPr="008F1B51" w:rsidTr="007C58DD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F1B51" w:rsidRDefault="00A65D01" w:rsidP="00A65D01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8F1B51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F1B51" w:rsidRDefault="00A65D01" w:rsidP="00A65D01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F1B51" w:rsidRDefault="00A65D01" w:rsidP="00A65D01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F1B51" w:rsidRDefault="00A65D01" w:rsidP="00A65D01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F1B51" w:rsidRDefault="00A65D01" w:rsidP="00A65D01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1F6FD6" w:rsidRPr="008F1B51" w:rsidTr="007C58DD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F1B51" w:rsidRDefault="001F6FD6" w:rsidP="001F6FD6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51671E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F6FD6">
              <w:rPr>
                <w:rFonts w:asciiTheme="majorBidi" w:hAnsiTheme="majorBidi" w:cstheme="majorBidi"/>
                <w:sz w:val="28"/>
                <w:szCs w:val="28"/>
              </w:rPr>
              <w:t>42,</w:t>
            </w:r>
            <w:r w:rsidR="0051671E">
              <w:rPr>
                <w:rFonts w:asciiTheme="majorBidi" w:hAnsiTheme="majorBidi" w:cstheme="majorBidi"/>
                <w:sz w:val="28"/>
                <w:szCs w:val="28"/>
              </w:rPr>
              <w:t>964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146,159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1F6FD6">
              <w:rPr>
                <w:rFonts w:asciiTheme="majorBidi" w:hAnsiTheme="majorBidi" w:cstheme="majorBidi"/>
                <w:sz w:val="28"/>
                <w:szCs w:val="28"/>
              </w:rPr>
              <w:t>1,724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146</w:t>
            </w:r>
          </w:p>
        </w:tc>
      </w:tr>
      <w:tr w:rsidR="001F6FD6" w:rsidRPr="008F1B51" w:rsidTr="007C58DD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F1B51" w:rsidRDefault="001F6FD6" w:rsidP="001F6FD6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F6FD6" w:rsidRPr="008F1B51" w:rsidTr="007C58DD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F1B51" w:rsidRDefault="001F6FD6" w:rsidP="001F6FD6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8F1B51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1F6FD6">
              <w:rPr>
                <w:rFonts w:asciiTheme="majorBidi" w:hAnsiTheme="majorBidi" w:cstheme="majorBidi"/>
                <w:sz w:val="28"/>
                <w:szCs w:val="28"/>
              </w:rPr>
              <w:t>45,218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71,024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1F6FD6">
              <w:rPr>
                <w:rFonts w:asciiTheme="majorBidi" w:hAnsiTheme="majorBidi" w:cstheme="majorBidi"/>
                <w:sz w:val="28"/>
                <w:szCs w:val="28"/>
              </w:rPr>
              <w:t>184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139</w:t>
            </w:r>
          </w:p>
        </w:tc>
      </w:tr>
      <w:tr w:rsidR="001F6FD6" w:rsidRPr="008F1B51" w:rsidTr="007C58DD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F1B51" w:rsidRDefault="001F6FD6" w:rsidP="001F6FD6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1F6FD6">
              <w:rPr>
                <w:rFonts w:asciiTheme="majorBidi" w:hAnsiTheme="majorBidi" w:cstheme="majorBidi"/>
                <w:sz w:val="28"/>
                <w:szCs w:val="28"/>
              </w:rPr>
              <w:t>12,255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15,123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1F6FD6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B16E81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146</w:t>
            </w:r>
          </w:p>
        </w:tc>
      </w:tr>
      <w:tr w:rsidR="001F6FD6" w:rsidRPr="008F1B51" w:rsidTr="007C58DD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F1B51" w:rsidRDefault="001F6FD6" w:rsidP="001F6FD6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1F6FD6">
              <w:rPr>
                <w:rFonts w:asciiTheme="majorBidi" w:hAnsiTheme="majorBidi" w:cstheme="majorBidi"/>
                <w:sz w:val="28"/>
                <w:szCs w:val="28"/>
              </w:rPr>
              <w:t>5,119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6,489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1F6FD6">
              <w:rPr>
                <w:rFonts w:asciiTheme="majorBidi" w:hAnsiTheme="majorBidi" w:cstheme="majorBidi"/>
                <w:sz w:val="28"/>
                <w:szCs w:val="28"/>
              </w:rPr>
              <w:t>89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101</w:t>
            </w:r>
          </w:p>
        </w:tc>
      </w:tr>
      <w:tr w:rsidR="001F6FD6" w:rsidRPr="008F1B51" w:rsidTr="007C58DD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F1B51" w:rsidRDefault="001F6FD6" w:rsidP="001F6FD6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1F6FD6">
              <w:rPr>
                <w:rFonts w:asciiTheme="majorBidi" w:hAnsiTheme="majorBidi" w:cstheme="majorBidi"/>
                <w:sz w:val="28"/>
                <w:szCs w:val="28"/>
              </w:rPr>
              <w:t>6,578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2,564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1F6FD6">
              <w:rPr>
                <w:rFonts w:asciiTheme="majorBidi" w:hAnsiTheme="majorBidi" w:cstheme="majorBidi"/>
                <w:sz w:val="28"/>
                <w:szCs w:val="28"/>
              </w:rPr>
              <w:t>65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61</w:t>
            </w:r>
          </w:p>
        </w:tc>
      </w:tr>
      <w:tr w:rsidR="001F6FD6" w:rsidRPr="008F1B51" w:rsidTr="007C58DD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F1B51" w:rsidRDefault="001F6FD6" w:rsidP="001F6FD6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8F1B51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B16E81" w:rsidP="001F6FD6">
            <w:pPr>
              <w:pBdr>
                <w:bottom w:val="sing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16,21</w:t>
            </w:r>
            <w:r w:rsidR="001F6FD6" w:rsidRPr="001F6FD6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pBdr>
                <w:bottom w:val="sing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15,315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pBdr>
                <w:bottom w:val="sing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1F6FD6">
              <w:rPr>
                <w:rFonts w:asciiTheme="majorBidi" w:hAnsiTheme="majorBidi" w:cstheme="majorBidi"/>
                <w:sz w:val="28"/>
                <w:szCs w:val="28"/>
              </w:rPr>
              <w:t>4,249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pBdr>
                <w:bottom w:val="sing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5,785</w:t>
            </w:r>
          </w:p>
        </w:tc>
      </w:tr>
      <w:tr w:rsidR="001F6FD6" w:rsidRPr="008F1B51" w:rsidTr="007C58DD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F1B51" w:rsidRDefault="001F6FD6" w:rsidP="001F6FD6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1F6FD6">
              <w:rPr>
                <w:rFonts w:asciiTheme="majorBidi" w:hAnsiTheme="majorBidi" w:cstheme="majorBidi"/>
                <w:sz w:val="28"/>
                <w:szCs w:val="28"/>
              </w:rPr>
              <w:t>128,351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256,674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1F6FD6">
              <w:rPr>
                <w:rFonts w:asciiTheme="majorBidi" w:hAnsiTheme="majorBidi" w:cstheme="majorBidi"/>
                <w:sz w:val="28"/>
                <w:szCs w:val="28"/>
              </w:rPr>
              <w:t>6,410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6,378</w:t>
            </w:r>
          </w:p>
        </w:tc>
      </w:tr>
      <w:tr w:rsidR="001F6FD6" w:rsidRPr="008F1B51" w:rsidTr="007C58DD">
        <w:trPr>
          <w:cantSplit/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F1B51" w:rsidRDefault="001F6FD6" w:rsidP="001F6FD6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8F1B51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>ค่าเผื่อหนี้สงสัยจะสูญ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pBdr>
                <w:bottom w:val="sing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1F6FD6">
              <w:rPr>
                <w:rFonts w:asciiTheme="majorBidi" w:hAnsiTheme="majorBidi" w:cstheme="majorBidi"/>
                <w:sz w:val="28"/>
                <w:szCs w:val="28"/>
              </w:rPr>
              <w:t>(7,396)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pBdr>
                <w:bottom w:val="sing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(7,430)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pBdr>
                <w:bottom w:val="sing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1F6FD6">
              <w:rPr>
                <w:rFonts w:asciiTheme="majorBidi" w:hAnsiTheme="majorBidi" w:cstheme="majorBidi"/>
                <w:sz w:val="28"/>
                <w:szCs w:val="28"/>
              </w:rPr>
              <w:t>(3,300)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pBdr>
                <w:bottom w:val="sing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(3,300)</w:t>
            </w:r>
          </w:p>
        </w:tc>
      </w:tr>
      <w:tr w:rsidR="001F6FD6" w:rsidRPr="008F1B51" w:rsidTr="007C58DD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F1B51" w:rsidRDefault="001F6FD6" w:rsidP="001F6FD6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8F1B51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8F1B51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pBdr>
                <w:bottom w:val="doub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1F6FD6">
              <w:rPr>
                <w:rFonts w:asciiTheme="majorBidi" w:hAnsiTheme="majorBidi" w:cstheme="majorBidi"/>
                <w:sz w:val="28"/>
                <w:szCs w:val="28"/>
              </w:rPr>
              <w:t>120,955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pBdr>
                <w:bottom w:val="doub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249,244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pBdr>
                <w:bottom w:val="doub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1F6FD6">
              <w:rPr>
                <w:rFonts w:asciiTheme="majorBidi" w:hAnsiTheme="majorBidi" w:cstheme="majorBidi"/>
                <w:sz w:val="28"/>
                <w:szCs w:val="28"/>
              </w:rPr>
              <w:t>3,110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pBdr>
                <w:bottom w:val="doub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3,078</w:t>
            </w:r>
          </w:p>
        </w:tc>
      </w:tr>
    </w:tbl>
    <w:p w:rsidR="00DF50E4" w:rsidRPr="008F1B51" w:rsidRDefault="0086676E" w:rsidP="004026E8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F1B51">
        <w:rPr>
          <w:rFonts w:ascii="Angsana New" w:hAnsi="Angsana New" w:cs="Angsana New"/>
          <w:sz w:val="32"/>
          <w:szCs w:val="32"/>
        </w:rPr>
        <w:tab/>
      </w:r>
      <w:r w:rsidR="00DF50E4" w:rsidRPr="008F1B51">
        <w:rPr>
          <w:rFonts w:ascii="Angsana New" w:hAnsi="Angsana New" w:cs="Angsana New" w:hint="cs"/>
          <w:sz w:val="32"/>
          <w:szCs w:val="32"/>
          <w:cs/>
        </w:rPr>
        <w:t>ยอด</w:t>
      </w:r>
      <w:r w:rsidR="00122D9C" w:rsidRPr="008F1B51">
        <w:rPr>
          <w:rFonts w:ascii="Angsana New" w:hAnsi="Angsana New" w:cs="Angsana New" w:hint="cs"/>
          <w:sz w:val="32"/>
          <w:szCs w:val="32"/>
          <w:cs/>
        </w:rPr>
        <w:t>คงเหลือของ</w:t>
      </w:r>
      <w:r w:rsidR="00DF50E4" w:rsidRPr="008F1B51">
        <w:rPr>
          <w:rFonts w:ascii="Angsana New" w:hAnsi="Angsana New" w:cs="Angsana New" w:hint="cs"/>
          <w:sz w:val="32"/>
          <w:szCs w:val="32"/>
          <w:cs/>
        </w:rPr>
        <w:t>ลูกหนี้การค้าจากการจำหน่ายอสังหาริมทรัพย์</w:t>
      </w:r>
      <w:r w:rsidR="00122D9C" w:rsidRPr="008F1B5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F50E4" w:rsidRPr="008F1B51">
        <w:rPr>
          <w:rFonts w:ascii="Angsana New" w:hAnsi="Angsana New" w:cs="Angsana New" w:hint="cs"/>
          <w:sz w:val="32"/>
          <w:szCs w:val="32"/>
          <w:cs/>
        </w:rPr>
        <w:t>แยกตามอายุหนี้ที่</w:t>
      </w:r>
      <w:r w:rsidR="002E3899" w:rsidRPr="008F1B51">
        <w:rPr>
          <w:rFonts w:ascii="Angsana New" w:hAnsi="Angsana New" w:cs="Angsana New" w:hint="cs"/>
          <w:sz w:val="32"/>
          <w:szCs w:val="32"/>
          <w:cs/>
        </w:rPr>
        <w:t>คงค้างนับจากวันที่ถึงกำหนด</w:t>
      </w:r>
      <w:r w:rsidR="00DF50E4" w:rsidRPr="008F1B51">
        <w:rPr>
          <w:rFonts w:ascii="Angsana New" w:hAnsi="Angsana New" w:cs="Angsana New" w:hint="cs"/>
          <w:sz w:val="32"/>
          <w:szCs w:val="32"/>
          <w:cs/>
        </w:rPr>
        <w:t>ชำระได้ดังนี้</w:t>
      </w:r>
    </w:p>
    <w:p w:rsidR="00CA2C9C" w:rsidRPr="008F1B51" w:rsidRDefault="00CA2C9C" w:rsidP="00CA2C9C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8F1B51">
        <w:rPr>
          <w:rFonts w:ascii="Angsana New" w:hAnsi="Angsana New" w:cs="Angsana New"/>
          <w:sz w:val="28"/>
          <w:szCs w:val="28"/>
          <w:cs/>
        </w:rPr>
        <w:tab/>
      </w:r>
      <w:r w:rsidRPr="008F1B51">
        <w:rPr>
          <w:rFonts w:ascii="Angsana New" w:hAnsi="Angsana New" w:cs="Angsana New"/>
          <w:sz w:val="28"/>
          <w:szCs w:val="28"/>
        </w:rPr>
        <w:t>(</w:t>
      </w:r>
      <w:r w:rsidRPr="008F1B51">
        <w:rPr>
          <w:rFonts w:ascii="Angsana New" w:hAnsi="Angsana New" w:cs="Angsana New"/>
          <w:sz w:val="28"/>
          <w:szCs w:val="28"/>
          <w:cs/>
        </w:rPr>
        <w:t>หน่วย</w:t>
      </w:r>
      <w:r w:rsidRPr="008F1B51">
        <w:rPr>
          <w:rFonts w:ascii="Angsana New" w:hAnsi="Angsana New" w:cs="Angsana New"/>
          <w:sz w:val="28"/>
          <w:szCs w:val="28"/>
        </w:rPr>
        <w:t xml:space="preserve">: </w:t>
      </w:r>
      <w:r w:rsidRPr="008F1B51">
        <w:rPr>
          <w:rFonts w:ascii="Angsana New" w:hAnsi="Angsana New" w:cs="Angsana New"/>
          <w:sz w:val="28"/>
          <w:szCs w:val="28"/>
          <w:cs/>
        </w:rPr>
        <w:t>พันบาท</w:t>
      </w:r>
      <w:r w:rsidRPr="008F1B51">
        <w:rPr>
          <w:rFonts w:ascii="Angsana New" w:hAnsi="Angsana New" w:cs="Angsana New"/>
          <w:sz w:val="28"/>
          <w:szCs w:val="28"/>
        </w:rPr>
        <w:t>)</w:t>
      </w:r>
    </w:p>
    <w:tbl>
      <w:tblPr>
        <w:tblW w:w="864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48"/>
        <w:gridCol w:w="1373"/>
        <w:gridCol w:w="1374"/>
        <w:gridCol w:w="1373"/>
        <w:gridCol w:w="1374"/>
      </w:tblGrid>
      <w:tr w:rsidR="00CA2C9C" w:rsidRPr="006A3DE7" w:rsidTr="007C58DD"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6A3DE7" w:rsidRDefault="00CA2C9C" w:rsidP="00CA2C9C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944E0D" w:rsidRDefault="00CA2C9C" w:rsidP="00CA2C9C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44E0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944E0D" w:rsidRDefault="00CA2C9C" w:rsidP="00CA2C9C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44E0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65D01" w:rsidRPr="006A3DE7" w:rsidTr="007C58DD">
        <w:trPr>
          <w:cantSplit/>
          <w:trHeight w:val="333"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6A3DE7" w:rsidRDefault="00A65D01" w:rsidP="00A65D01">
            <w:pPr>
              <w:jc w:val="both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A65D01" w:rsidRDefault="00E56DE1" w:rsidP="00A65D01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30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A65D01" w:rsidRDefault="00A65D01" w:rsidP="00A65D01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65D01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65D01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A65D01" w:rsidRDefault="00E56DE1" w:rsidP="00A65D01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30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A65D01" w:rsidRDefault="00A65D01" w:rsidP="00A65D01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65D01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65D01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A65D01" w:rsidRPr="006A3DE7" w:rsidTr="007C58DD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1112B9" w:rsidRDefault="00A65D01" w:rsidP="00A65D0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A65D01" w:rsidRDefault="00A65D01" w:rsidP="00A65D01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65D01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A65D01" w:rsidRDefault="00A65D01" w:rsidP="00A65D01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65D01"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A65D01" w:rsidRDefault="00A65D01" w:rsidP="00A65D01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65D01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A65D01" w:rsidRDefault="00A65D01" w:rsidP="00A65D01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65D01"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</w:tr>
      <w:tr w:rsidR="00A65D01" w:rsidRPr="006A3DE7" w:rsidTr="007C58DD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1112B9" w:rsidRDefault="00A65D01" w:rsidP="00A65D01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1112B9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1112B9" w:rsidRDefault="00A65D01" w:rsidP="00A65D01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1112B9" w:rsidRDefault="00A65D01" w:rsidP="00A65D01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1112B9" w:rsidRDefault="00A65D01" w:rsidP="00A65D01">
            <w:pPr>
              <w:tabs>
                <w:tab w:val="decimal" w:pos="103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1112B9" w:rsidRDefault="00A65D01" w:rsidP="00A65D01">
            <w:pPr>
              <w:tabs>
                <w:tab w:val="decimal" w:pos="701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1F6FD6" w:rsidRPr="006A3DE7" w:rsidTr="007C58DD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112B9" w:rsidRDefault="001F6FD6" w:rsidP="001F6FD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1F6FD6">
              <w:rPr>
                <w:rFonts w:asciiTheme="majorBidi" w:hAnsiTheme="majorBidi" w:cstheme="majorBidi"/>
                <w:sz w:val="28"/>
                <w:szCs w:val="28"/>
              </w:rPr>
              <w:t>177,252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209,131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1F6FD6" w:rsidRPr="006A3DE7" w:rsidTr="007C58DD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112B9" w:rsidRDefault="001F6FD6" w:rsidP="001F6FD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F6FD6" w:rsidRPr="006A3DE7" w:rsidTr="007C58DD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112B9" w:rsidRDefault="001F6FD6" w:rsidP="001F6FD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1F6FD6">
              <w:rPr>
                <w:rFonts w:asciiTheme="majorBidi" w:hAnsiTheme="majorBidi" w:cstheme="majorBidi"/>
                <w:sz w:val="28"/>
                <w:szCs w:val="28"/>
              </w:rPr>
              <w:t>12,031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10,333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1F6FD6" w:rsidRPr="006A3DE7" w:rsidTr="007C58DD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112B9" w:rsidRDefault="001F6FD6" w:rsidP="001F6FD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1F6FD6">
              <w:rPr>
                <w:rFonts w:asciiTheme="majorBidi" w:hAnsiTheme="majorBidi" w:cstheme="majorBidi"/>
                <w:sz w:val="28"/>
                <w:szCs w:val="28"/>
              </w:rPr>
              <w:t>7,074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5,984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1F6FD6" w:rsidRPr="006A3DE7" w:rsidTr="007C58DD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112B9" w:rsidRDefault="001F6FD6" w:rsidP="001F6FD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1F6FD6">
              <w:rPr>
                <w:rFonts w:asciiTheme="majorBidi" w:hAnsiTheme="majorBidi" w:cstheme="majorBidi"/>
                <w:sz w:val="28"/>
                <w:szCs w:val="28"/>
              </w:rPr>
              <w:t>5,067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3,876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1F6FD6" w:rsidRPr="006A3DE7" w:rsidTr="007C58DD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112B9" w:rsidRDefault="001F6FD6" w:rsidP="001F6FD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1F6FD6">
              <w:rPr>
                <w:rFonts w:asciiTheme="majorBidi" w:hAnsiTheme="majorBidi" w:cstheme="majorBidi"/>
                <w:sz w:val="28"/>
                <w:szCs w:val="28"/>
              </w:rPr>
              <w:t>3,067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2,982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1F6FD6" w:rsidRPr="006A3DE7" w:rsidTr="007C58DD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112B9" w:rsidRDefault="001F6FD6" w:rsidP="001F6FD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มากกว่า 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pBdr>
                <w:bottom w:val="sing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1F6FD6">
              <w:rPr>
                <w:rFonts w:asciiTheme="majorBidi" w:hAnsiTheme="majorBidi" w:cstheme="majorBidi"/>
                <w:sz w:val="28"/>
                <w:szCs w:val="28"/>
              </w:rPr>
              <w:t>13,437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pBdr>
                <w:bottom w:val="sing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15,462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pBdr>
                <w:bottom w:val="sing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pBdr>
                <w:bottom w:val="sing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1F6FD6" w:rsidRPr="006A3DE7" w:rsidTr="007C58DD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112B9" w:rsidRDefault="001F6FD6" w:rsidP="001F6FD6">
            <w:pPr>
              <w:spacing w:line="340" w:lineRule="exact"/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ลูกหนี้การค้าจากการจำหน่าย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  <w:p w:rsidR="001F6FD6" w:rsidRPr="001112B9" w:rsidRDefault="001F6FD6" w:rsidP="001F6FD6">
            <w:pPr>
              <w:spacing w:line="340" w:lineRule="exact"/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อสังหาริมทรัพย์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 - 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FD6" w:rsidRPr="001F6FD6" w:rsidRDefault="001F6FD6" w:rsidP="001F6FD6">
            <w:pPr>
              <w:pBdr>
                <w:bottom w:val="doub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1F6FD6">
              <w:rPr>
                <w:rFonts w:asciiTheme="majorBidi" w:hAnsiTheme="majorBidi" w:cstheme="majorBidi"/>
                <w:sz w:val="28"/>
                <w:szCs w:val="28"/>
              </w:rPr>
              <w:t>217,928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FD6" w:rsidRPr="00A65D01" w:rsidRDefault="001F6FD6" w:rsidP="001F6FD6">
            <w:pPr>
              <w:pBdr>
                <w:bottom w:val="doub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247,768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FD6" w:rsidRPr="00A65D01" w:rsidRDefault="001F6FD6" w:rsidP="001F6FD6">
            <w:pPr>
              <w:pBdr>
                <w:bottom w:val="doub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F6FD6" w:rsidRPr="00A65D01" w:rsidRDefault="001F6FD6" w:rsidP="001F6FD6">
            <w:pPr>
              <w:pBdr>
                <w:bottom w:val="double" w:sz="6" w:space="1" w:color="auto"/>
              </w:pBdr>
              <w:tabs>
                <w:tab w:val="decimal" w:pos="1066"/>
              </w:tabs>
              <w:ind w:left="-36"/>
              <w:rPr>
                <w:rFonts w:asciiTheme="majorBidi" w:hAnsiTheme="majorBidi" w:cstheme="majorBidi"/>
                <w:sz w:val="28"/>
                <w:szCs w:val="28"/>
              </w:rPr>
            </w:pPr>
            <w:r w:rsidRPr="00A65D0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</w:tbl>
    <w:p w:rsidR="00C64097" w:rsidRPr="006A3DE7" w:rsidRDefault="00C64097" w:rsidP="009D7043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highlight w:val="yellow"/>
          <w:cs/>
        </w:rPr>
      </w:pPr>
    </w:p>
    <w:p w:rsidR="00DF50E4" w:rsidRPr="001112B9" w:rsidRDefault="00DF50E4" w:rsidP="00F058DE">
      <w:pPr>
        <w:tabs>
          <w:tab w:val="left" w:pos="900"/>
        </w:tabs>
        <w:spacing w:before="36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1112B9">
        <w:rPr>
          <w:rFonts w:ascii="Angsana New" w:hAnsi="Angsana New" w:cs="Angsana New"/>
          <w:sz w:val="32"/>
          <w:szCs w:val="32"/>
          <w:cs/>
        </w:rPr>
        <w:lastRenderedPageBreak/>
        <w:t>ยอด</w:t>
      </w:r>
      <w:r w:rsidRPr="001112B9">
        <w:rPr>
          <w:rFonts w:ascii="Angsana New" w:hAnsi="Angsana New" w:cs="Angsana New" w:hint="cs"/>
          <w:sz w:val="32"/>
          <w:szCs w:val="32"/>
          <w:cs/>
        </w:rPr>
        <w:t>คงเหลือของ</w:t>
      </w:r>
      <w:r w:rsidRPr="001112B9">
        <w:rPr>
          <w:rFonts w:ascii="Angsana New" w:hAnsi="Angsana New" w:cs="Angsana New"/>
          <w:sz w:val="32"/>
          <w:szCs w:val="32"/>
          <w:cs/>
        </w:rPr>
        <w:t>ลูกหนี้การค้า</w:t>
      </w:r>
      <w:r w:rsidRPr="001112B9">
        <w:rPr>
          <w:rFonts w:ascii="Angsana New" w:hAnsi="Angsana New" w:cs="Angsana New" w:hint="cs"/>
          <w:sz w:val="32"/>
          <w:szCs w:val="32"/>
          <w:cs/>
        </w:rPr>
        <w:t>กิจการขายสิทธิการพักในที่พักตากอากาศ</w:t>
      </w:r>
      <w:r w:rsidR="00F058DE">
        <w:rPr>
          <w:rFonts w:ascii="Angsana New" w:hAnsi="Angsana New" w:cs="Angsana New" w:hint="cs"/>
          <w:sz w:val="32"/>
          <w:szCs w:val="32"/>
          <w:cs/>
        </w:rPr>
        <w:t xml:space="preserve">ที่ค่างวดถึงกำหนดชำระและลูกหนี้การค้าจากการให้บริการเกี่ยวกับการขายและการตลาดของธุรกิจขายสิทธิการพักในที่พัก              ตากอากาศ </w:t>
      </w:r>
      <w:r w:rsidRPr="001112B9">
        <w:rPr>
          <w:rFonts w:ascii="Angsana New" w:hAnsi="Angsana New" w:cs="Angsana New" w:hint="cs"/>
          <w:sz w:val="32"/>
          <w:szCs w:val="32"/>
          <w:cs/>
        </w:rPr>
        <w:t>แยกตามอายุหนี้ที่</w:t>
      </w:r>
      <w:r w:rsidR="002E3899" w:rsidRPr="001112B9">
        <w:rPr>
          <w:rFonts w:ascii="Angsana New" w:hAnsi="Angsana New" w:cs="Angsana New" w:hint="cs"/>
          <w:sz w:val="32"/>
          <w:szCs w:val="32"/>
          <w:cs/>
        </w:rPr>
        <w:t>คงค้างนับจากวันที่ถึงกำหนด</w:t>
      </w:r>
      <w:r w:rsidRPr="001112B9">
        <w:rPr>
          <w:rFonts w:ascii="Angsana New" w:hAnsi="Angsana New" w:cs="Angsana New" w:hint="cs"/>
          <w:sz w:val="32"/>
          <w:szCs w:val="32"/>
          <w:cs/>
        </w:rPr>
        <w:t>ชำระได้ดังนี้</w:t>
      </w:r>
    </w:p>
    <w:p w:rsidR="00CA2C9C" w:rsidRPr="001112B9" w:rsidRDefault="00CA2C9C" w:rsidP="00F058DE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1112B9">
        <w:rPr>
          <w:rFonts w:ascii="Angsana New" w:hAnsi="Angsana New" w:cs="Angsana New"/>
          <w:sz w:val="28"/>
          <w:szCs w:val="28"/>
        </w:rPr>
        <w:t>(</w:t>
      </w:r>
      <w:r w:rsidRPr="001112B9">
        <w:rPr>
          <w:rFonts w:ascii="Angsana New" w:hAnsi="Angsana New" w:cs="Angsana New"/>
          <w:sz w:val="28"/>
          <w:szCs w:val="28"/>
          <w:cs/>
        </w:rPr>
        <w:t>หน่วย</w:t>
      </w:r>
      <w:r w:rsidRPr="001112B9">
        <w:rPr>
          <w:rFonts w:ascii="Angsana New" w:hAnsi="Angsana New" w:cs="Angsana New"/>
          <w:sz w:val="28"/>
          <w:szCs w:val="28"/>
        </w:rPr>
        <w:t xml:space="preserve">: </w:t>
      </w:r>
      <w:r w:rsidRPr="001112B9">
        <w:rPr>
          <w:rFonts w:ascii="Angsana New" w:hAnsi="Angsana New" w:cs="Angsana New"/>
          <w:sz w:val="28"/>
          <w:szCs w:val="28"/>
          <w:cs/>
        </w:rPr>
        <w:t>พันบาท</w:t>
      </w:r>
      <w:r w:rsidRPr="001112B9">
        <w:rPr>
          <w:rFonts w:ascii="Angsana New" w:hAnsi="Angsana New" w:cs="Angsana New"/>
          <w:sz w:val="28"/>
          <w:szCs w:val="28"/>
        </w:rPr>
        <w:t>)</w:t>
      </w:r>
    </w:p>
    <w:tbl>
      <w:tblPr>
        <w:tblW w:w="864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373"/>
        <w:gridCol w:w="1373"/>
        <w:gridCol w:w="1373"/>
        <w:gridCol w:w="1373"/>
      </w:tblGrid>
      <w:tr w:rsidR="00CA2C9C" w:rsidRPr="001112B9" w:rsidTr="007C58DD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1112B9" w:rsidRDefault="00CA2C9C" w:rsidP="00CA2C9C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1112B9" w:rsidRDefault="00CA2C9C" w:rsidP="00CA2C9C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1112B9" w:rsidRDefault="00CA2C9C" w:rsidP="00CA2C9C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65D01" w:rsidRPr="001112B9" w:rsidTr="007C58DD">
        <w:trPr>
          <w:cantSplit/>
          <w:trHeight w:val="10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1112B9" w:rsidRDefault="00A65D01" w:rsidP="00A65D0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A65D01" w:rsidRDefault="00E56DE1" w:rsidP="00A65D01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="00A65D01" w:rsidRPr="00A65D01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ม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A65D01" w:rsidRDefault="00A65D01" w:rsidP="00A65D01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65D01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65D01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A65D01" w:rsidRDefault="00E56DE1" w:rsidP="00A65D01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="00A65D01" w:rsidRPr="00A65D01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ม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ิถุนายน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A65D01" w:rsidRDefault="00A65D01" w:rsidP="00A65D01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65D01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65D01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A65D01" w:rsidRPr="001112B9" w:rsidTr="007C58DD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1112B9" w:rsidRDefault="00A65D01" w:rsidP="00A65D0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A65D01" w:rsidRDefault="00A65D01" w:rsidP="00A65D01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65D01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A65D01" w:rsidRDefault="00A65D01" w:rsidP="00A65D01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65D01"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A65D01" w:rsidRDefault="00A65D01" w:rsidP="00A65D01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65D01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A65D01" w:rsidRDefault="00A65D01" w:rsidP="00A65D01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65D01">
              <w:rPr>
                <w:rFonts w:ascii="Angsana New" w:hAnsi="Angsana New" w:cs="Angsana New"/>
                <w:sz w:val="28"/>
                <w:szCs w:val="28"/>
              </w:rPr>
              <w:t>2560</w:t>
            </w:r>
          </w:p>
        </w:tc>
      </w:tr>
      <w:tr w:rsidR="00CA4916" w:rsidRPr="006A3DE7" w:rsidTr="007C58DD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1112B9" w:rsidRDefault="00CA4916" w:rsidP="00CA4916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1112B9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1112B9" w:rsidRDefault="00CA4916" w:rsidP="00CA4916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1112B9" w:rsidRDefault="00CA4916" w:rsidP="00CA4916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1112B9" w:rsidRDefault="00CA4916" w:rsidP="00CA4916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1112B9" w:rsidRDefault="00CA4916" w:rsidP="00CA4916">
            <w:pPr>
              <w:tabs>
                <w:tab w:val="decimal" w:pos="701"/>
              </w:tabs>
              <w:spacing w:line="340" w:lineRule="exact"/>
              <w:ind w:left="-3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73204" w:rsidRPr="006A3DE7" w:rsidTr="00D73204">
        <w:trPr>
          <w:cantSplit/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1112B9" w:rsidRDefault="00D73204" w:rsidP="00D73204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112B9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1F6FD6" w:rsidRDefault="00D73204" w:rsidP="00D73204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F6FD6">
              <w:rPr>
                <w:rFonts w:ascii="Angsana New" w:hAnsi="Angsana New" w:cs="Angsana New"/>
                <w:kern w:val="16"/>
                <w:sz w:val="28"/>
                <w:szCs w:val="28"/>
              </w:rPr>
              <w:t>10,202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A65D01" w:rsidRDefault="00D73204" w:rsidP="00D73204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65D01">
              <w:rPr>
                <w:rFonts w:ascii="Angsana New" w:hAnsi="Angsana New" w:cs="Angsana New"/>
                <w:kern w:val="16"/>
                <w:sz w:val="28"/>
                <w:szCs w:val="28"/>
              </w:rPr>
              <w:t>36,030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1112B9" w:rsidRDefault="00D73204" w:rsidP="00D73204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1112B9" w:rsidRDefault="00D73204" w:rsidP="00D73204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D73204" w:rsidRPr="006A3DE7" w:rsidTr="007C58DD">
        <w:trPr>
          <w:cantSplit/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1112B9" w:rsidRDefault="00D73204" w:rsidP="00D73204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1F6FD6" w:rsidRDefault="00D73204" w:rsidP="00D73204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A65D01" w:rsidRDefault="00D73204" w:rsidP="00D73204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1112B9" w:rsidRDefault="00D73204" w:rsidP="00D73204">
            <w:pPr>
              <w:tabs>
                <w:tab w:val="decimal" w:pos="701"/>
                <w:tab w:val="decimal" w:pos="985"/>
                <w:tab w:val="decimal" w:pos="1062"/>
              </w:tabs>
              <w:spacing w:line="320" w:lineRule="exact"/>
              <w:ind w:right="-43"/>
              <w:jc w:val="right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1112B9" w:rsidRDefault="00D73204" w:rsidP="00D73204">
            <w:pPr>
              <w:tabs>
                <w:tab w:val="decimal" w:pos="701"/>
                <w:tab w:val="decimal" w:pos="985"/>
                <w:tab w:val="decimal" w:pos="1062"/>
              </w:tabs>
              <w:spacing w:line="320" w:lineRule="exact"/>
              <w:ind w:right="-43"/>
              <w:jc w:val="right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</w:p>
        </w:tc>
      </w:tr>
      <w:tr w:rsidR="00D73204" w:rsidRPr="006A3DE7" w:rsidTr="007C58DD">
        <w:trPr>
          <w:cantSplit/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1112B9" w:rsidRDefault="00D73204" w:rsidP="00D73204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1F6FD6" w:rsidRDefault="00D73204" w:rsidP="00D73204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F6FD6">
              <w:rPr>
                <w:rFonts w:ascii="Angsana New" w:hAnsi="Angsana New" w:cs="Angsana New"/>
                <w:kern w:val="16"/>
                <w:sz w:val="28"/>
                <w:szCs w:val="28"/>
              </w:rPr>
              <w:t>4,431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A65D01" w:rsidRDefault="00D73204" w:rsidP="00D73204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65D01">
              <w:rPr>
                <w:rFonts w:ascii="Angsana New" w:hAnsi="Angsana New" w:cs="Angsana New"/>
                <w:kern w:val="16"/>
                <w:sz w:val="28"/>
                <w:szCs w:val="28"/>
              </w:rPr>
              <w:t>10,462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1112B9" w:rsidRDefault="00D73204" w:rsidP="00D73204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1112B9" w:rsidRDefault="00D73204" w:rsidP="00D73204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D73204" w:rsidRPr="006A3DE7" w:rsidTr="007C58DD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1112B9" w:rsidRDefault="00D73204" w:rsidP="00D73204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1F6FD6" w:rsidRDefault="00D73204" w:rsidP="00D73204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F6FD6">
              <w:rPr>
                <w:rFonts w:ascii="Angsana New" w:hAnsi="Angsana New" w:cs="Angsana New"/>
                <w:kern w:val="16"/>
                <w:sz w:val="28"/>
                <w:szCs w:val="28"/>
              </w:rPr>
              <w:t>8,079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A65D01" w:rsidRDefault="00D73204" w:rsidP="00D73204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65D01">
              <w:rPr>
                <w:rFonts w:ascii="Angsana New" w:hAnsi="Angsana New" w:cs="Angsana New"/>
                <w:kern w:val="16"/>
                <w:sz w:val="28"/>
                <w:szCs w:val="28"/>
              </w:rPr>
              <w:t>46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1112B9" w:rsidRDefault="00D73204" w:rsidP="00D73204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1112B9" w:rsidRDefault="00D73204" w:rsidP="00D73204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D73204" w:rsidRPr="006A3DE7" w:rsidTr="007C58DD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1112B9" w:rsidRDefault="00D73204" w:rsidP="00D73204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1F6FD6" w:rsidRDefault="00D73204" w:rsidP="00D73204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F6FD6">
              <w:rPr>
                <w:rFonts w:ascii="Angsana New" w:hAnsi="Angsana New" w:cs="Angsana New"/>
                <w:kern w:val="16"/>
                <w:sz w:val="28"/>
                <w:szCs w:val="28"/>
              </w:rPr>
              <w:t>7,661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A65D01" w:rsidRDefault="00D73204" w:rsidP="00D73204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65D01">
              <w:rPr>
                <w:rFonts w:ascii="Angsana New" w:hAnsi="Angsana New" w:cs="Angsana New"/>
                <w:kern w:val="16"/>
                <w:sz w:val="28"/>
                <w:szCs w:val="28"/>
              </w:rPr>
              <w:t>42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1112B9" w:rsidRDefault="00D73204" w:rsidP="00D73204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1112B9" w:rsidRDefault="00D73204" w:rsidP="00D73204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D73204" w:rsidRPr="006A3DE7" w:rsidTr="007C58DD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1112B9" w:rsidRDefault="00D73204" w:rsidP="00D73204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1F6FD6" w:rsidRDefault="00D73204" w:rsidP="00D73204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F6FD6">
              <w:rPr>
                <w:rFonts w:ascii="Angsana New" w:hAnsi="Angsana New" w:cs="Angsana New"/>
                <w:kern w:val="16"/>
                <w:sz w:val="28"/>
                <w:szCs w:val="28"/>
              </w:rPr>
              <w:t>8,246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A65D01" w:rsidRDefault="00D73204" w:rsidP="00D73204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65D01">
              <w:rPr>
                <w:rFonts w:ascii="Angsana New" w:hAnsi="Angsana New" w:cs="Angsana New"/>
                <w:kern w:val="16"/>
                <w:sz w:val="28"/>
                <w:szCs w:val="28"/>
              </w:rPr>
              <w:t>14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1112B9" w:rsidRDefault="00D73204" w:rsidP="00D73204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1112B9" w:rsidRDefault="00D73204" w:rsidP="00D73204">
            <w:pP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D73204" w:rsidRPr="006A3DE7" w:rsidTr="007C58DD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1112B9" w:rsidRDefault="00D73204" w:rsidP="00D73204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1F6FD6" w:rsidRDefault="00D73204" w:rsidP="00D7320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F6FD6">
              <w:rPr>
                <w:rFonts w:ascii="Angsana New" w:hAnsi="Angsana New" w:cs="Angsana New"/>
                <w:kern w:val="16"/>
                <w:sz w:val="28"/>
                <w:szCs w:val="28"/>
              </w:rPr>
              <w:t>94,680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A65D01" w:rsidRDefault="00D73204" w:rsidP="00D73204">
            <w:pPr>
              <w:pBdr>
                <w:bottom w:val="single" w:sz="4" w:space="1" w:color="auto"/>
              </w:pBd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65D01">
              <w:rPr>
                <w:rFonts w:ascii="Angsana New" w:hAnsi="Angsana New" w:cs="Angsana New"/>
                <w:kern w:val="16"/>
                <w:sz w:val="28"/>
                <w:szCs w:val="28"/>
              </w:rPr>
              <w:t>67,572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1112B9" w:rsidRDefault="00D73204" w:rsidP="00D73204">
            <w:pPr>
              <w:pBdr>
                <w:bottom w:val="single" w:sz="6" w:space="1" w:color="auto"/>
              </w:pBd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1112B9" w:rsidRDefault="00D73204" w:rsidP="00D73204">
            <w:pPr>
              <w:pBdr>
                <w:bottom w:val="single" w:sz="6" w:space="1" w:color="auto"/>
              </w:pBd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D73204" w:rsidRPr="006A3DE7" w:rsidTr="007C58DD">
        <w:trPr>
          <w:cantSplit/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1112B9" w:rsidRDefault="00D73204" w:rsidP="00D73204">
            <w:pPr>
              <w:spacing w:line="340" w:lineRule="exact"/>
              <w:ind w:left="72" w:hanging="72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ลูกหนี้การค้ากิจการขายสิทธิการ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  <w:p w:rsidR="00D73204" w:rsidRPr="001112B9" w:rsidRDefault="00D73204" w:rsidP="00D73204">
            <w:pPr>
              <w:spacing w:line="340" w:lineRule="exact"/>
              <w:ind w:left="144" w:hanging="144"/>
              <w:rPr>
                <w:rFonts w:ascii="Angsana New" w:hAnsi="Angsana New" w:cs="Angsana New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>
              <w:rPr>
                <w:rFonts w:ascii="Angsana New" w:hAnsi="Angsana New" w:cs="Angsana New"/>
                <w:sz w:val="28"/>
                <w:szCs w:val="28"/>
                <w:cs/>
              </w:rPr>
              <w:tab/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พักในที่พักตากอากาศ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- ลูกหนี้ค่างวดที่ถึงกำหนดชำระ</w:t>
            </w:r>
            <w:r w:rsidRPr="00F058DE">
              <w:rPr>
                <w:rFonts w:ascii="Angsana New" w:hAnsi="Angsana New" w:cs="Angsana New" w:hint="cs"/>
                <w:sz w:val="28"/>
                <w:szCs w:val="28"/>
                <w:cs/>
              </w:rPr>
              <w:t>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 xml:space="preserve"> -</w:t>
            </w:r>
            <w:r w:rsidRPr="001112B9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1112B9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1F6FD6" w:rsidRDefault="00D73204" w:rsidP="00D73204">
            <w:pPr>
              <w:pBdr>
                <w:bottom w:val="double" w:sz="6" w:space="1" w:color="auto"/>
              </w:pBd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F6FD6">
              <w:rPr>
                <w:rFonts w:ascii="Angsana New" w:hAnsi="Angsana New" w:cs="Angsana New"/>
                <w:kern w:val="16"/>
                <w:sz w:val="28"/>
                <w:szCs w:val="28"/>
              </w:rPr>
              <w:t>133,299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A65D01" w:rsidRDefault="00D73204" w:rsidP="00D73204">
            <w:pPr>
              <w:pBdr>
                <w:bottom w:val="double" w:sz="6" w:space="1" w:color="auto"/>
              </w:pBd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A65D01">
              <w:rPr>
                <w:rFonts w:ascii="Angsana New" w:hAnsi="Angsana New" w:cs="Angsana New"/>
                <w:kern w:val="16"/>
                <w:sz w:val="28"/>
                <w:szCs w:val="28"/>
              </w:rPr>
              <w:t>114,166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1112B9" w:rsidRDefault="00D73204" w:rsidP="00D73204">
            <w:pPr>
              <w:pBdr>
                <w:bottom w:val="double" w:sz="6" w:space="1" w:color="auto"/>
              </w:pBd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204" w:rsidRPr="001112B9" w:rsidRDefault="00D73204" w:rsidP="00D73204">
            <w:pPr>
              <w:pBdr>
                <w:bottom w:val="double" w:sz="6" w:space="1" w:color="auto"/>
              </w:pBdr>
              <w:tabs>
                <w:tab w:val="decimal" w:pos="1065"/>
              </w:tabs>
              <w:spacing w:line="34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112B9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:rsidR="00DF50E4" w:rsidRPr="00396954" w:rsidRDefault="002202B7" w:rsidP="00C45B5F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240" w:after="12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96954">
        <w:rPr>
          <w:rFonts w:ascii="Angsana New" w:hAnsi="Angsana New" w:cs="Angsana New"/>
          <w:b/>
          <w:bCs/>
          <w:sz w:val="32"/>
          <w:szCs w:val="32"/>
        </w:rPr>
        <w:t>5</w:t>
      </w:r>
      <w:r w:rsidR="00DF50E4" w:rsidRPr="00396954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396954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    </w:t>
      </w:r>
      <w:r w:rsidR="00C45B5F" w:rsidRPr="00396954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396954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:rsidR="00DF50E4" w:rsidRPr="00396954" w:rsidRDefault="00DF50E4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396954">
        <w:rPr>
          <w:rFonts w:ascii="Angsana New" w:hAnsi="Angsana New" w:cs="Angsana New"/>
          <w:sz w:val="32"/>
          <w:szCs w:val="32"/>
        </w:rPr>
        <w:tab/>
      </w:r>
      <w:r w:rsidRPr="00396954">
        <w:rPr>
          <w:rFonts w:ascii="Angsana New" w:hAnsi="Angsana New" w:cs="Angsana New"/>
          <w:sz w:val="32"/>
          <w:szCs w:val="32"/>
          <w:cs/>
        </w:rPr>
        <w:t>ในระหว่าง</w:t>
      </w:r>
      <w:r w:rsidRPr="00396954">
        <w:rPr>
          <w:rFonts w:ascii="Angsana New" w:hAnsi="Angsana New" w:cs="Angsana New" w:hint="cs"/>
          <w:sz w:val="32"/>
          <w:szCs w:val="32"/>
          <w:cs/>
        </w:rPr>
        <w:t>งวด</w:t>
      </w:r>
      <w:r w:rsidRPr="00396954">
        <w:rPr>
          <w:rFonts w:ascii="Angsana New" w:hAnsi="Angsana New" w:cs="Angsana New"/>
          <w:sz w:val="32"/>
          <w:szCs w:val="32"/>
          <w:cs/>
        </w:rPr>
        <w:t xml:space="preserve"> บริษัทฯและบริษัทย่อยมีรายการธุรกิจที่สำคั</w:t>
      </w:r>
      <w:r w:rsidRPr="00396954">
        <w:rPr>
          <w:rFonts w:ascii="Angsana New" w:hAnsi="Angsana New" w:cs="Angsana New"/>
          <w:sz w:val="32"/>
          <w:szCs w:val="32"/>
        </w:rPr>
        <w:tab/>
      </w:r>
      <w:r w:rsidRPr="00396954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396954">
        <w:rPr>
          <w:rFonts w:ascii="Angsana New" w:hAnsi="Angsana New" w:cs="Angsana New"/>
          <w:sz w:val="32"/>
          <w:szCs w:val="32"/>
        </w:rPr>
        <w:t xml:space="preserve"> </w:t>
      </w:r>
      <w:r w:rsidRPr="00396954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364E59" w:rsidRPr="00396954">
        <w:rPr>
          <w:rFonts w:ascii="Angsana New" w:hAnsi="Angsana New" w:cs="Angsana New" w:hint="cs"/>
          <w:sz w:val="32"/>
          <w:szCs w:val="32"/>
          <w:cs/>
        </w:rPr>
        <w:t xml:space="preserve">     บริษัทย่อย</w:t>
      </w:r>
      <w:r w:rsidRPr="00396954">
        <w:rPr>
          <w:rFonts w:ascii="Angsana New" w:hAnsi="Angsana New" w:cs="Angsana New"/>
          <w:sz w:val="32"/>
          <w:szCs w:val="32"/>
          <w:cs/>
        </w:rPr>
        <w:t>และ</w:t>
      </w:r>
      <w:r w:rsidRPr="00396954">
        <w:rPr>
          <w:rFonts w:ascii="Angsana New" w:hAnsi="Angsana New" w:cs="Angsana New" w:hint="cs"/>
          <w:sz w:val="32"/>
          <w:szCs w:val="32"/>
          <w:cs/>
        </w:rPr>
        <w:t>บุคคลหรือกิจการที่เกี่ยวข้องกัน</w:t>
      </w:r>
      <w:r w:rsidR="00364E59" w:rsidRPr="00396954">
        <w:rPr>
          <w:rFonts w:ascii="Angsana New" w:hAnsi="Angsana New" w:cs="Angsana New"/>
          <w:sz w:val="32"/>
          <w:szCs w:val="32"/>
          <w:cs/>
        </w:rPr>
        <w:t>เหล่าน</w:t>
      </w:r>
      <w:r w:rsidR="00364E59" w:rsidRPr="00396954">
        <w:rPr>
          <w:rFonts w:ascii="Angsana New" w:hAnsi="Angsana New" w:cs="Angsana New" w:hint="cs"/>
          <w:sz w:val="32"/>
          <w:szCs w:val="32"/>
          <w:cs/>
        </w:rPr>
        <w:t>ี้</w:t>
      </w:r>
      <w:r w:rsidRPr="00396954">
        <w:rPr>
          <w:rFonts w:ascii="Angsana New" w:hAnsi="Angsana New" w:cs="Angsana New"/>
          <w:sz w:val="32"/>
          <w:szCs w:val="32"/>
        </w:rPr>
        <w:t xml:space="preserve"> </w:t>
      </w:r>
      <w:r w:rsidRPr="00396954">
        <w:rPr>
          <w:rFonts w:ascii="Angsana New" w:hAnsi="Angsana New" w:cs="Angsana New"/>
          <w:sz w:val="32"/>
          <w:szCs w:val="32"/>
          <w:cs/>
        </w:rPr>
        <w:t xml:space="preserve">ซึ่งเป็นไปตามปกติธุรกิจโดยสามารถสรุปได้ดังนี้ </w:t>
      </w:r>
    </w:p>
    <w:p w:rsidR="00586246" w:rsidRPr="0086716E" w:rsidRDefault="00586246" w:rsidP="00F058DE">
      <w:pPr>
        <w:tabs>
          <w:tab w:val="left" w:pos="2160"/>
          <w:tab w:val="left" w:pos="6120"/>
          <w:tab w:val="left" w:pos="6480"/>
        </w:tabs>
        <w:spacing w:line="380" w:lineRule="exact"/>
        <w:ind w:right="-605"/>
        <w:jc w:val="right"/>
        <w:rPr>
          <w:rFonts w:ascii="Angsana New" w:hAnsi="Angsana New" w:cs="Angsana New"/>
          <w:sz w:val="24"/>
          <w:szCs w:val="24"/>
        </w:rPr>
      </w:pPr>
      <w:r w:rsidRPr="0086716E">
        <w:rPr>
          <w:rFonts w:ascii="Angsana New" w:hAnsi="Angsana New" w:cs="Angsana New"/>
          <w:sz w:val="24"/>
          <w:szCs w:val="24"/>
        </w:rPr>
        <w:t>(</w:t>
      </w:r>
      <w:r w:rsidRPr="0086716E">
        <w:rPr>
          <w:rFonts w:ascii="Angsana New" w:hAnsi="Angsana New" w:cs="Angsana New" w:hint="cs"/>
          <w:sz w:val="24"/>
          <w:szCs w:val="24"/>
          <w:cs/>
        </w:rPr>
        <w:t>หน่วย</w:t>
      </w:r>
      <w:r w:rsidRPr="0086716E">
        <w:rPr>
          <w:rFonts w:ascii="Angsana New" w:hAnsi="Angsana New" w:cs="Angsana New"/>
          <w:sz w:val="24"/>
          <w:szCs w:val="24"/>
        </w:rPr>
        <w:t>:</w:t>
      </w:r>
      <w:r w:rsidRPr="0086716E">
        <w:rPr>
          <w:rFonts w:ascii="Angsana New" w:hAnsi="Angsana New" w:cs="Angsana New" w:hint="cs"/>
          <w:sz w:val="24"/>
          <w:szCs w:val="24"/>
          <w:cs/>
        </w:rPr>
        <w:t xml:space="preserve"> ล้านบาท</w:t>
      </w:r>
      <w:r w:rsidRPr="0086716E">
        <w:rPr>
          <w:rFonts w:ascii="Angsana New" w:hAnsi="Angsana New" w:cs="Angsana New"/>
          <w:sz w:val="24"/>
          <w:szCs w:val="24"/>
        </w:rPr>
        <w:t>)</w:t>
      </w:r>
    </w:p>
    <w:tbl>
      <w:tblPr>
        <w:tblW w:w="9254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3132"/>
        <w:gridCol w:w="990"/>
        <w:gridCol w:w="900"/>
        <w:gridCol w:w="900"/>
        <w:gridCol w:w="990"/>
        <w:gridCol w:w="2342"/>
      </w:tblGrid>
      <w:tr w:rsidR="00586246" w:rsidRPr="0086716E" w:rsidTr="00D73204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86716E" w:rsidRDefault="00586246" w:rsidP="00586246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A65D0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สาม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เดือนสิ้นสุดวันที่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E56DE1">
              <w:rPr>
                <w:rFonts w:ascii="Angsana New" w:hAnsi="Angsana New" w:cs="Angsana New" w:hint="cs"/>
                <w:sz w:val="24"/>
                <w:szCs w:val="24"/>
                <w:cs/>
              </w:rPr>
              <w:t>3</w:t>
            </w:r>
            <w:r w:rsidR="00E56DE1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="00A65D01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ม</w:t>
            </w:r>
            <w:r w:rsidR="00E56DE1">
              <w:rPr>
                <w:rFonts w:ascii="Angsana New" w:hAnsi="Angsana New" w:cs="Angsana New" w:hint="cs"/>
                <w:sz w:val="24"/>
                <w:szCs w:val="24"/>
                <w:cs/>
              </w:rPr>
              <w:t>ิถุนายน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86716E" w:rsidRDefault="00586246" w:rsidP="00586246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86246" w:rsidRPr="0086716E" w:rsidTr="00D73204">
        <w:trPr>
          <w:cantSplit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86716E" w:rsidRDefault="00586246" w:rsidP="00586246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586246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586246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13385A" w:rsidRDefault="00586246" w:rsidP="00586246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65D01" w:rsidRPr="0086716E" w:rsidTr="00D73204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6716E" w:rsidRDefault="00A65D01" w:rsidP="00A65D0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13385A" w:rsidRDefault="00A65D01" w:rsidP="00A65D0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</w:rPr>
              <w:t>25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13385A" w:rsidRDefault="00A65D01" w:rsidP="00A65D0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2560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13385A" w:rsidRDefault="00A65D01" w:rsidP="00A65D0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</w:rPr>
              <w:t>25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13385A" w:rsidRDefault="00A65D01" w:rsidP="00A65D0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2560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13385A" w:rsidRDefault="00A65D01" w:rsidP="00A65D01">
            <w:pPr>
              <w:pBdr>
                <w:bottom w:val="single" w:sz="6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A65D01" w:rsidRPr="0086716E" w:rsidTr="00D73204">
        <w:tc>
          <w:tcPr>
            <w:tcW w:w="5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13385A" w:rsidRDefault="00A65D01" w:rsidP="00A65D0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6716E" w:rsidRDefault="00A65D01" w:rsidP="00A65D01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6716E" w:rsidRDefault="00A65D01" w:rsidP="00A65D01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6716E" w:rsidRDefault="00A65D01" w:rsidP="00A65D01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65D01" w:rsidRPr="0086716E" w:rsidTr="00D73204">
        <w:tc>
          <w:tcPr>
            <w:tcW w:w="5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13385A" w:rsidRDefault="00A65D01" w:rsidP="00A65D0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6716E" w:rsidRDefault="00A65D01" w:rsidP="00A65D01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6716E" w:rsidRDefault="00A65D01" w:rsidP="00A65D01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6716E" w:rsidRDefault="00A65D01" w:rsidP="00A65D01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F6FD6" w:rsidRPr="0086716E" w:rsidTr="00D73204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3385A" w:rsidRDefault="001F6FD6" w:rsidP="001F6F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ค่าธรรมเนียมการค้ำประกันรับ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425FC" w:rsidRDefault="001F6FD6" w:rsidP="001F6FD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425FC" w:rsidRDefault="001F6FD6" w:rsidP="001F6FD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65D01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3385A" w:rsidRDefault="001F6FD6" w:rsidP="001F6F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F6FD6" w:rsidRPr="0086716E" w:rsidTr="00D73204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3385A" w:rsidRDefault="001F6FD6" w:rsidP="001F6F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425FC" w:rsidRDefault="001F6FD6" w:rsidP="001F6FD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425FC" w:rsidRDefault="001F6FD6" w:rsidP="001F6FD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65D01">
              <w:rPr>
                <w:rFonts w:ascii="Angsana New" w:hAnsi="Angsana New" w:cs="Angsana New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3385A" w:rsidRDefault="001F6FD6" w:rsidP="001F6FD6">
            <w:pPr>
              <w:spacing w:line="310" w:lineRule="exact"/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1F6FD6" w:rsidRPr="0086716E" w:rsidTr="00D73204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3385A" w:rsidRDefault="001F6FD6" w:rsidP="001F6FD6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425FC" w:rsidRDefault="001F6FD6" w:rsidP="001F6FD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425FC" w:rsidRDefault="001F6FD6" w:rsidP="001F6FD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3385A" w:rsidRDefault="001F6FD6" w:rsidP="001F6FD6">
            <w:pPr>
              <w:spacing w:line="310" w:lineRule="exact"/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1F6FD6" w:rsidRPr="0086716E" w:rsidTr="00D73204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3385A" w:rsidRDefault="001F6FD6" w:rsidP="001F6FD6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425FC" w:rsidRDefault="001F6FD6" w:rsidP="001F6FD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425FC" w:rsidRDefault="001F6FD6" w:rsidP="001F6FD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65D01">
              <w:rPr>
                <w:rFonts w:ascii="Angsana New" w:hAnsi="Angsana New" w:cs="Angsana New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3385A" w:rsidRDefault="001F6FD6" w:rsidP="001F6F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>
              <w:rPr>
                <w:rFonts w:ascii="Angsana New" w:hAnsi="Angsana New" w:cs="Angsana New"/>
                <w:sz w:val="24"/>
                <w:szCs w:val="24"/>
              </w:rPr>
              <w:t>, (7)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1F6FD6" w:rsidRPr="0086716E" w:rsidTr="00D73204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3385A" w:rsidRDefault="001F6FD6" w:rsidP="001F6F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425FC" w:rsidRDefault="001F6FD6" w:rsidP="001F6FD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425FC" w:rsidRDefault="001F6FD6" w:rsidP="001F6FD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3385A" w:rsidRDefault="001F6FD6" w:rsidP="001F6F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F6FD6" w:rsidRPr="0086716E" w:rsidTr="00D73204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3385A" w:rsidRDefault="001F6FD6" w:rsidP="001F6FD6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425FC" w:rsidRDefault="001F6FD6" w:rsidP="001F6FD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425FC" w:rsidRDefault="001F6FD6" w:rsidP="001F6FD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425F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3385A" w:rsidRDefault="001F6FD6" w:rsidP="001F6F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</w:tbl>
    <w:p w:rsidR="00D73204" w:rsidRDefault="004117C0" w:rsidP="004117C0">
      <w:pPr>
        <w:widowControl/>
        <w:overflowPunct/>
        <w:autoSpaceDE/>
        <w:autoSpaceDN/>
        <w:adjustRightInd/>
        <w:jc w:val="right"/>
        <w:textAlignment w:val="auto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sz w:val="24"/>
          <w:szCs w:val="24"/>
        </w:rPr>
        <w:t xml:space="preserve">                                                    </w:t>
      </w:r>
      <w:r>
        <w:rPr>
          <w:rFonts w:ascii="Angsana New" w:hAnsi="Angsana New" w:cs="Angsana New"/>
          <w:sz w:val="24"/>
          <w:szCs w:val="24"/>
        </w:rPr>
        <w:tab/>
        <w:t xml:space="preserve">                                                                                                                                            </w:t>
      </w:r>
    </w:p>
    <w:p w:rsidR="00586246" w:rsidRPr="0086716E" w:rsidRDefault="00D73204" w:rsidP="00D73204">
      <w:pPr>
        <w:widowControl/>
        <w:overflowPunct/>
        <w:autoSpaceDE/>
        <w:autoSpaceDN/>
        <w:adjustRightInd/>
        <w:ind w:right="-601"/>
        <w:jc w:val="right"/>
        <w:textAlignment w:val="auto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sz w:val="24"/>
          <w:szCs w:val="24"/>
        </w:rPr>
        <w:br w:type="page"/>
      </w:r>
      <w:r w:rsidR="004117C0">
        <w:rPr>
          <w:rFonts w:ascii="Angsana New" w:hAnsi="Angsana New" w:cs="Angsana New"/>
          <w:sz w:val="24"/>
          <w:szCs w:val="24"/>
        </w:rPr>
        <w:lastRenderedPageBreak/>
        <w:t xml:space="preserve">   </w:t>
      </w:r>
      <w:r w:rsidR="00586246" w:rsidRPr="0086716E">
        <w:rPr>
          <w:rFonts w:ascii="Angsana New" w:hAnsi="Angsana New" w:cs="Angsana New"/>
          <w:sz w:val="24"/>
          <w:szCs w:val="24"/>
        </w:rPr>
        <w:t xml:space="preserve"> </w:t>
      </w:r>
      <w:r w:rsidR="004117C0" w:rsidRPr="0086398D">
        <w:rPr>
          <w:rFonts w:ascii="Angsana New" w:hAnsi="Angsana New" w:cs="Angsana New"/>
          <w:sz w:val="24"/>
          <w:szCs w:val="24"/>
        </w:rPr>
        <w:t>(</w:t>
      </w:r>
      <w:r w:rsidR="004117C0" w:rsidRPr="0086398D">
        <w:rPr>
          <w:rFonts w:ascii="Angsana New" w:hAnsi="Angsana New" w:cs="Angsana New"/>
          <w:sz w:val="24"/>
          <w:szCs w:val="24"/>
          <w:cs/>
        </w:rPr>
        <w:t>หน่วย</w:t>
      </w:r>
      <w:r w:rsidR="004117C0" w:rsidRPr="0086398D">
        <w:rPr>
          <w:rFonts w:ascii="Angsana New" w:hAnsi="Angsana New" w:cs="Angsana New"/>
          <w:sz w:val="24"/>
          <w:szCs w:val="24"/>
        </w:rPr>
        <w:t>:</w:t>
      </w:r>
      <w:r w:rsidR="004117C0" w:rsidRPr="0086398D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="004117C0" w:rsidRPr="0086398D">
        <w:rPr>
          <w:rFonts w:ascii="Angsana New" w:hAnsi="Angsana New" w:cs="Angsana New"/>
          <w:sz w:val="24"/>
          <w:szCs w:val="24"/>
        </w:rPr>
        <w:t>)</w:t>
      </w:r>
    </w:p>
    <w:tbl>
      <w:tblPr>
        <w:tblW w:w="11805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17"/>
        <w:gridCol w:w="3133"/>
        <w:gridCol w:w="990"/>
        <w:gridCol w:w="900"/>
        <w:gridCol w:w="900"/>
        <w:gridCol w:w="990"/>
        <w:gridCol w:w="2344"/>
        <w:gridCol w:w="2531"/>
      </w:tblGrid>
      <w:tr w:rsidR="00A65D01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9541C" w:rsidRDefault="00A65D01" w:rsidP="00A65D0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5D01" w:rsidRPr="002563EE" w:rsidRDefault="00A65D01" w:rsidP="002563E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สาม</w:t>
            </w: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เดือนสิ้นสุดวันที่</w:t>
            </w:r>
            <w:r w:rsidRPr="0013385A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2563EE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2563EE">
              <w:rPr>
                <w:rFonts w:ascii="Angsana New" w:hAnsi="Angsana New" w:cs="Angsana New" w:hint="cs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9541C" w:rsidRDefault="00A65D01" w:rsidP="00A65D01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65D01" w:rsidRPr="00C9541C" w:rsidTr="00D73204">
        <w:trPr>
          <w:gridBefore w:val="1"/>
          <w:gridAfter w:val="1"/>
          <w:wBefore w:w="17" w:type="dxa"/>
          <w:wAfter w:w="2531" w:type="dxa"/>
          <w:cantSplit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9541C" w:rsidRDefault="00A65D01" w:rsidP="00A65D0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5D01" w:rsidRPr="0013385A" w:rsidRDefault="00A65D01" w:rsidP="00A65D01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5D01" w:rsidRPr="0013385A" w:rsidRDefault="00A65D01" w:rsidP="00A65D01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9541C" w:rsidRDefault="00A65D01" w:rsidP="00A65D01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65D01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9541C" w:rsidRDefault="00A65D01" w:rsidP="00A65D0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13385A" w:rsidRDefault="00A65D01" w:rsidP="00A65D0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</w:rPr>
              <w:t>25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13385A" w:rsidRDefault="00A65D01" w:rsidP="00A65D0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2560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13385A" w:rsidRDefault="00A65D01" w:rsidP="00A65D0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</w:rPr>
              <w:t>25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13385A" w:rsidRDefault="00A65D01" w:rsidP="00A65D0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2560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9541C" w:rsidRDefault="00A65D01" w:rsidP="00A65D01">
            <w:pPr>
              <w:pBdr>
                <w:bottom w:val="single" w:sz="6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A65D01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9541C" w:rsidRDefault="00A65D01" w:rsidP="00A65D0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 (ต่อ)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9541C" w:rsidRDefault="00A65D01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9541C" w:rsidRDefault="00A65D01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9541C" w:rsidRDefault="00A65D01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9541C" w:rsidRDefault="00A65D01" w:rsidP="00A65D01">
            <w:pPr>
              <w:tabs>
                <w:tab w:val="decimal" w:pos="793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9541C" w:rsidRDefault="00A65D01" w:rsidP="00A65D0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1F6FD6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(i), (iii)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1F6FD6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 xml:space="preserve">(iv), (v) 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1F6FD6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 xml:space="preserve">(14) 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1F6FD6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240" w:lineRule="exact"/>
              <w:ind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82A30" w:rsidRDefault="001F6FD6" w:rsidP="001F6FD6">
            <w:pPr>
              <w:tabs>
                <w:tab w:val="decimal" w:pos="619"/>
              </w:tabs>
              <w:spacing w:line="3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82A30" w:rsidRDefault="001F6FD6" w:rsidP="001F6FD6">
            <w:pPr>
              <w:spacing w:line="28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24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F6FD6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82A30" w:rsidRDefault="001F6FD6" w:rsidP="001F6FD6">
            <w:pPr>
              <w:tabs>
                <w:tab w:val="decimal" w:pos="619"/>
              </w:tabs>
              <w:spacing w:line="3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82A30" w:rsidRDefault="001F6FD6" w:rsidP="001F6FD6">
            <w:pPr>
              <w:spacing w:line="28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F6FD6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เบิกเงินเรียกเก็บแทนระหว่างรีสอร์ท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86398D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F6FD6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86398D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F6FD6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B16E81" w:rsidP="00B16E8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1F6FD6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A65D0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F6FD6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A65D0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(12)(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iv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1F6FD6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20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1F6FD6" w:rsidRPr="00C9541C" w:rsidTr="00D73204">
        <w:trPr>
          <w:gridBefore w:val="1"/>
          <w:wBefore w:w="17" w:type="dxa"/>
        </w:trPr>
        <w:tc>
          <w:tcPr>
            <w:tcW w:w="4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C9541C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tabs>
                <w:tab w:val="decimal" w:pos="619"/>
              </w:tabs>
              <w:spacing w:line="32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tabs>
                <w:tab w:val="decimal" w:pos="619"/>
              </w:tabs>
              <w:spacing w:line="32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31" w:type="dxa"/>
          </w:tcPr>
          <w:p w:rsidR="001F6FD6" w:rsidRPr="00C9541C" w:rsidRDefault="001F6FD6" w:rsidP="001F6F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F6FD6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ค่าธรรมเนียมบัตรเครดิตรับ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A65D0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F6FD6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คืนเงินเรียกเก็บแทนระหว่างรีสอร์ท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F6FD6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16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1F6FD6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43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2563EE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6), (15)</w:t>
            </w:r>
            <w:r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>
              <w:rPr>
                <w:rFonts w:ascii="Angsana New" w:hAnsi="Angsana New" w:cs="Angsana New"/>
                <w:sz w:val="24"/>
                <w:szCs w:val="24"/>
              </w:rPr>
              <w:t>(1</w:t>
            </w:r>
            <w:r w:rsidR="002563EE">
              <w:rPr>
                <w:rFonts w:ascii="Angsana New" w:hAnsi="Angsana New" w:cs="Angsana New" w:hint="cs"/>
                <w:sz w:val="24"/>
                <w:szCs w:val="24"/>
                <w:cs/>
              </w:rPr>
              <w:t>7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1F6FD6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>ซื้อ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บัตรกำนัลสปาและแกลเลอรี่</w:t>
            </w:r>
            <w:r w:rsidR="00D73204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="00D73204">
              <w:rPr>
                <w:rFonts w:ascii="Angsana New" w:hAnsi="Angsana New" w:cs="Angsana New" w:hint="cs"/>
                <w:sz w:val="24"/>
                <w:szCs w:val="24"/>
                <w:cs/>
              </w:rPr>
              <w:t>คืน)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, (8)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1F6FD6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A65D0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F6FD6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A65D01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right="-121"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</w:rPr>
              <w:t>(11)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1F6FD6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F6FD6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A65D0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2563EE">
            <w:pPr>
              <w:spacing w:line="310" w:lineRule="exact"/>
              <w:ind w:left="169" w:right="-121" w:hanging="1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(i), (ii),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="00BE4AA9">
              <w:rPr>
                <w:rFonts w:ascii="Angsana New" w:hAnsi="Angsana New" w:cs="Angsana New"/>
                <w:sz w:val="24"/>
                <w:szCs w:val="24"/>
              </w:rPr>
              <w:t>(iv), (vi)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2563EE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C9541C" w:rsidRDefault="002563EE" w:rsidP="001F6F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1F6FD6" w:rsidRDefault="002563EE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63EE" w:rsidRDefault="002563EE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1F6FD6" w:rsidRDefault="002563EE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A65D01" w:rsidRDefault="002563EE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C9541C" w:rsidRDefault="00D44251" w:rsidP="002563EE">
            <w:pPr>
              <w:spacing w:line="310" w:lineRule="exact"/>
              <w:ind w:left="169" w:right="-121" w:hanging="191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2563EE">
              <w:rPr>
                <w:rFonts w:ascii="Angsana New" w:hAnsi="Angsana New" w:cs="Angsana New"/>
                <w:sz w:val="24"/>
                <w:szCs w:val="24"/>
              </w:rPr>
              <w:t>12</w:t>
            </w:r>
            <w:r>
              <w:rPr>
                <w:rFonts w:ascii="Angsana New" w:hAnsi="Angsana New" w:cs="Angsana New"/>
                <w:sz w:val="24"/>
                <w:szCs w:val="24"/>
              </w:rPr>
              <w:t>)</w:t>
            </w:r>
            <w:r w:rsidR="002563EE">
              <w:rPr>
                <w:rFonts w:ascii="Angsana New" w:hAnsi="Angsana New" w:cs="Angsana New"/>
                <w:sz w:val="24"/>
                <w:szCs w:val="24"/>
              </w:rPr>
              <w:t>(vii)</w:t>
            </w:r>
            <w:r w:rsidR="002563EE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1F6FD6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537298">
            <w:pPr>
              <w:spacing w:line="310" w:lineRule="exact"/>
              <w:ind w:left="162" w:right="-198" w:hanging="16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A65D01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A65D0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13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1F6FD6" w:rsidRPr="00C9541C" w:rsidTr="00D73204">
        <w:trPr>
          <w:gridBefore w:val="1"/>
          <w:gridAfter w:val="1"/>
          <w:wBefore w:w="17" w:type="dxa"/>
          <w:wAfter w:w="2531" w:type="dxa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right="-199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A65D0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F6FD6" w:rsidRPr="00C9541C" w:rsidTr="00D73204">
        <w:trPr>
          <w:gridBefore w:val="1"/>
          <w:gridAfter w:val="1"/>
          <w:wBefore w:w="17" w:type="dxa"/>
          <w:wAfter w:w="2531" w:type="dxa"/>
          <w:trHeight w:val="57"/>
        </w:trPr>
        <w:tc>
          <w:tcPr>
            <w:tcW w:w="3133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1F6FD6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1F6FD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A65D01" w:rsidRDefault="001F6FD6" w:rsidP="001F6FD6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A65D0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C9541C" w:rsidRDefault="001F6FD6" w:rsidP="001F6FD6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9541C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C9541C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1F6FD6" w:rsidRPr="0086398D" w:rsidTr="00D73204">
        <w:trPr>
          <w:gridAfter w:val="1"/>
          <w:wAfter w:w="2531" w:type="dxa"/>
        </w:trPr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widowControl/>
              <w:overflowPunct/>
              <w:autoSpaceDE/>
              <w:autoSpaceDN/>
              <w:adjustRightInd/>
              <w:spacing w:before="240"/>
              <w:jc w:val="right"/>
              <w:textAlignment w:val="auto"/>
              <w:rPr>
                <w:rFonts w:ascii="Angsana New" w:hAnsi="Angsana New" w:cs="Angsana New"/>
                <w:sz w:val="24"/>
                <w:szCs w:val="24"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หน่วย</w:t>
            </w:r>
            <w:r w:rsidRPr="0086398D">
              <w:rPr>
                <w:rFonts w:ascii="Angsana New" w:hAnsi="Angsana New" w:cs="Angsana New"/>
                <w:sz w:val="24"/>
                <w:szCs w:val="24"/>
              </w:rPr>
              <w:t>:</w:t>
            </w: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 xml:space="preserve"> ล้านบาท</w:t>
            </w:r>
            <w:r w:rsidRPr="0086398D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1F6FD6" w:rsidRPr="0086398D" w:rsidTr="00D73204">
        <w:trPr>
          <w:gridAfter w:val="1"/>
          <w:wAfter w:w="2531" w:type="dxa"/>
          <w:cantSplit/>
        </w:trPr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สำหรับงวดหกเดือนสิ้นสุดวันที่</w:t>
            </w:r>
            <w:r w:rsidRPr="0086398D">
              <w:rPr>
                <w:rFonts w:ascii="Angsana New" w:hAnsi="Angsana New" w:cs="Angsana New"/>
                <w:sz w:val="24"/>
                <w:szCs w:val="24"/>
              </w:rPr>
              <w:t xml:space="preserve"> 30 </w:t>
            </w: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F6FD6" w:rsidRPr="0086398D" w:rsidTr="00D73204">
        <w:trPr>
          <w:gridAfter w:val="1"/>
          <w:wAfter w:w="2531" w:type="dxa"/>
          <w:cantSplit/>
        </w:trPr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563EE" w:rsidRPr="0086398D" w:rsidTr="00D73204">
        <w:trPr>
          <w:gridAfter w:val="1"/>
          <w:wAfter w:w="2531" w:type="dxa"/>
        </w:trPr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13385A" w:rsidRDefault="002563EE" w:rsidP="002563EE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</w:rPr>
              <w:t>25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13385A" w:rsidRDefault="002563EE" w:rsidP="002563EE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2560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13385A" w:rsidRDefault="002563EE" w:rsidP="002563EE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13385A">
              <w:rPr>
                <w:rFonts w:ascii="Angsana New" w:hAnsi="Angsana New" w:cs="Angsana New"/>
                <w:sz w:val="24"/>
                <w:szCs w:val="24"/>
              </w:rPr>
              <w:t>25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13385A" w:rsidRDefault="002563EE" w:rsidP="002563EE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2560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pBdr>
                <w:bottom w:val="single" w:sz="6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2563EE" w:rsidRPr="0086398D" w:rsidTr="00D73204">
        <w:trPr>
          <w:gridAfter w:val="1"/>
          <w:wAfter w:w="2531" w:type="dxa"/>
        </w:trPr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563EE" w:rsidRPr="0086398D" w:rsidTr="00D73204">
        <w:trPr>
          <w:gridAfter w:val="1"/>
          <w:wAfter w:w="2531" w:type="dxa"/>
        </w:trPr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563EE" w:rsidRPr="0086398D" w:rsidTr="00D73204">
        <w:trPr>
          <w:gridAfter w:val="1"/>
          <w:wAfter w:w="2531" w:type="dxa"/>
        </w:trPr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ค่าธรรมเนียมการค้ำประกันรับ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3169AD" w:rsidRDefault="002563EE" w:rsidP="002563EE">
            <w:pPr>
              <w:spacing w:line="28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169A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D73204" w:rsidRDefault="002563EE" w:rsidP="002563EE">
            <w:pPr>
              <w:tabs>
                <w:tab w:val="decimal" w:pos="617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73204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tabs>
                <w:tab w:val="decimal" w:pos="617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86398D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2563EE" w:rsidRPr="0086398D" w:rsidTr="00D73204">
        <w:trPr>
          <w:gridAfter w:val="1"/>
          <w:wAfter w:w="2531" w:type="dxa"/>
        </w:trPr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3169AD" w:rsidRDefault="002563EE" w:rsidP="002563EE">
            <w:pPr>
              <w:spacing w:line="28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169A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D73204" w:rsidRDefault="002563EE" w:rsidP="002563EE">
            <w:pPr>
              <w:tabs>
                <w:tab w:val="decimal" w:pos="617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73204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tabs>
                <w:tab w:val="decimal" w:pos="617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86398D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2563EE" w:rsidRPr="0086398D" w:rsidTr="00D73204">
        <w:trPr>
          <w:gridAfter w:val="1"/>
          <w:wAfter w:w="2531" w:type="dxa"/>
        </w:trPr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3169AD" w:rsidRDefault="002563EE" w:rsidP="002563EE">
            <w:pPr>
              <w:spacing w:line="28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169A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D73204" w:rsidRDefault="002563EE" w:rsidP="002563EE">
            <w:pPr>
              <w:tabs>
                <w:tab w:val="decimal" w:pos="617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73204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tabs>
                <w:tab w:val="decimal" w:pos="617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</w:rPr>
              <w:t>3</w:t>
            </w: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86398D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2563EE" w:rsidRPr="0086398D" w:rsidTr="00D73204">
        <w:trPr>
          <w:gridAfter w:val="1"/>
          <w:wAfter w:w="2531" w:type="dxa"/>
        </w:trPr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3169AD" w:rsidRDefault="002563EE" w:rsidP="002563EE">
            <w:pPr>
              <w:spacing w:line="28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169A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D73204" w:rsidRDefault="002563EE" w:rsidP="002563EE">
            <w:pPr>
              <w:tabs>
                <w:tab w:val="decimal" w:pos="617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73204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tabs>
                <w:tab w:val="decimal" w:pos="617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</w:rPr>
              <w:t>2</w:t>
            </w:r>
            <w:r>
              <w:rPr>
                <w:rFonts w:ascii="Angsana New" w:hAnsi="Angsana New" w:cs="Angsana New"/>
                <w:sz w:val="24"/>
                <w:szCs w:val="24"/>
              </w:rPr>
              <w:t>0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86398D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2563EE" w:rsidRPr="0086398D" w:rsidTr="00D73204">
        <w:trPr>
          <w:gridAfter w:val="1"/>
          <w:wAfter w:w="2531" w:type="dxa"/>
        </w:trPr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3F72C1" w:rsidRDefault="002563EE" w:rsidP="002563EE">
            <w:pPr>
              <w:spacing w:line="28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F72C1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D73204" w:rsidRDefault="002563EE" w:rsidP="002563EE">
            <w:pPr>
              <w:tabs>
                <w:tab w:val="decimal" w:pos="617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73204">
              <w:rPr>
                <w:rFonts w:ascii="Angsana New" w:hAnsi="Angsana New" w:cs="Angsana New"/>
                <w:sz w:val="24"/>
                <w:szCs w:val="24"/>
              </w:rPr>
              <w:t>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tabs>
                <w:tab w:val="decimal" w:pos="617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86398D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86398D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86398D">
              <w:rPr>
                <w:rFonts w:ascii="Angsana New" w:hAnsi="Angsana New" w:cs="Angsana New"/>
                <w:sz w:val="24"/>
                <w:szCs w:val="24"/>
              </w:rPr>
              <w:t xml:space="preserve">(7) </w:t>
            </w: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2563EE" w:rsidRPr="0086398D" w:rsidTr="00D73204">
        <w:trPr>
          <w:gridAfter w:val="1"/>
          <w:wAfter w:w="2531" w:type="dxa"/>
        </w:trPr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3169AD" w:rsidRDefault="002563EE" w:rsidP="002563EE">
            <w:pPr>
              <w:spacing w:line="28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169A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D73204" w:rsidRDefault="002563EE" w:rsidP="002563EE">
            <w:pPr>
              <w:tabs>
                <w:tab w:val="decimal" w:pos="617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73204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tabs>
                <w:tab w:val="decimal" w:pos="617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86398D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2563EE" w:rsidRPr="0086398D" w:rsidTr="00D73204">
        <w:trPr>
          <w:gridAfter w:val="1"/>
          <w:wAfter w:w="2531" w:type="dxa"/>
        </w:trPr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3169AD" w:rsidRDefault="002563EE" w:rsidP="002563EE">
            <w:pPr>
              <w:spacing w:line="28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169A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D73204" w:rsidRDefault="002563EE" w:rsidP="002563EE">
            <w:pPr>
              <w:tabs>
                <w:tab w:val="decimal" w:pos="617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73204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tabs>
                <w:tab w:val="decimal" w:pos="617"/>
              </w:tabs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6398D" w:rsidRDefault="002563EE" w:rsidP="002563EE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86398D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</w:tbl>
    <w:p w:rsidR="00537298" w:rsidRDefault="00537298">
      <w:r>
        <w:br w:type="page"/>
      </w:r>
    </w:p>
    <w:tbl>
      <w:tblPr>
        <w:tblW w:w="9274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150"/>
        <w:gridCol w:w="990"/>
        <w:gridCol w:w="900"/>
        <w:gridCol w:w="900"/>
        <w:gridCol w:w="990"/>
        <w:gridCol w:w="2344"/>
      </w:tblGrid>
      <w:tr w:rsidR="001F6FD6" w:rsidRPr="0086398D" w:rsidTr="0053729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7C58DD" w:rsidRDefault="00D73204" w:rsidP="001F6FD6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lastRenderedPageBreak/>
              <w:br w:type="page"/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tabs>
                <w:tab w:val="decimal" w:pos="702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tabs>
                <w:tab w:val="decimal" w:pos="617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tabs>
                <w:tab w:val="decimal" w:pos="617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spacing w:line="280" w:lineRule="exact"/>
              <w:ind w:hanging="22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หน่วย</w:t>
            </w:r>
            <w:r w:rsidRPr="0086398D">
              <w:rPr>
                <w:rFonts w:ascii="Angsana New" w:hAnsi="Angsana New" w:cs="Angsana New"/>
                <w:sz w:val="24"/>
                <w:szCs w:val="24"/>
              </w:rPr>
              <w:t>:</w:t>
            </w: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 xml:space="preserve"> ล้านบาท</w:t>
            </w:r>
            <w:r w:rsidRPr="0086398D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1F6FD6" w:rsidRPr="0086398D" w:rsidTr="00537298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สำหรับงวดหกเดือนสิ้นสุดวันที่</w:t>
            </w:r>
            <w:r w:rsidRPr="0086398D">
              <w:rPr>
                <w:rFonts w:ascii="Angsana New" w:hAnsi="Angsana New" w:cs="Angsana New"/>
                <w:sz w:val="24"/>
                <w:szCs w:val="24"/>
              </w:rPr>
              <w:t xml:space="preserve"> 30 </w:t>
            </w: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spacing w:line="28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F6FD6" w:rsidRPr="0086398D" w:rsidTr="00537298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pBdr>
                <w:bottom w:val="single" w:sz="4" w:space="1" w:color="auto"/>
              </w:pBdr>
              <w:spacing w:line="280" w:lineRule="exact"/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pBdr>
                <w:bottom w:val="single" w:sz="4" w:space="1" w:color="auto"/>
              </w:pBdr>
              <w:spacing w:line="280" w:lineRule="exact"/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spacing w:line="28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F6FD6" w:rsidRPr="0086398D" w:rsidTr="0053729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D73204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D73204" w:rsidP="001F6FD6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D73204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D73204" w:rsidP="001F6FD6">
            <w:pPr>
              <w:pBdr>
                <w:bottom w:val="single" w:sz="6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2560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1F6FD6" w:rsidRPr="0086398D" w:rsidRDefault="001F6FD6" w:rsidP="001F6FD6">
            <w:pPr>
              <w:pBdr>
                <w:bottom w:val="single" w:sz="6" w:space="1" w:color="auto"/>
              </w:pBdr>
              <w:spacing w:line="280" w:lineRule="exact"/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D73204" w:rsidRPr="0086398D" w:rsidTr="0053729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D73204" w:rsidRDefault="00D73204" w:rsidP="00D7320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(ต่อ)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tabs>
                <w:tab w:val="decimal" w:pos="617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6398D" w:rsidRDefault="00D73204" w:rsidP="00D73204">
            <w:pPr>
              <w:tabs>
                <w:tab w:val="decimal" w:pos="617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6398D" w:rsidRDefault="00D73204" w:rsidP="00D73204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D73204" w:rsidRPr="0086398D" w:rsidTr="0053729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6398D" w:rsidRDefault="00D73204" w:rsidP="00D73204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tabs>
                <w:tab w:val="decimal" w:pos="617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Default="00D73204" w:rsidP="00D73204">
            <w:pPr>
              <w:tabs>
                <w:tab w:val="decimal" w:pos="617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6398D" w:rsidRDefault="00D73204" w:rsidP="00D73204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D73204" w:rsidRPr="0086398D" w:rsidTr="0053729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6398D" w:rsidRDefault="00D73204" w:rsidP="00D73204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tabs>
                <w:tab w:val="decimal" w:pos="617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6398D" w:rsidRDefault="00D73204" w:rsidP="00D73204">
            <w:pPr>
              <w:tabs>
                <w:tab w:val="decimal" w:pos="617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6398D" w:rsidRDefault="00D73204" w:rsidP="00D73204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86398D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86398D">
              <w:rPr>
                <w:rFonts w:ascii="Angsana New" w:hAnsi="Angsana New" w:cs="Angsana New"/>
                <w:sz w:val="24"/>
                <w:szCs w:val="24"/>
              </w:rPr>
              <w:t>(iii)</w:t>
            </w: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D73204" w:rsidRPr="0086398D" w:rsidTr="0053729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6398D" w:rsidRDefault="00D73204" w:rsidP="00D73204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tabs>
                <w:tab w:val="decimal" w:pos="617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6398D" w:rsidRDefault="00D73204" w:rsidP="00D73204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6398D" w:rsidRDefault="00D73204" w:rsidP="00D73204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86398D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86398D">
              <w:rPr>
                <w:rFonts w:ascii="Angsana New" w:hAnsi="Angsana New" w:cs="Angsana New"/>
                <w:sz w:val="24"/>
                <w:szCs w:val="24"/>
              </w:rPr>
              <w:t xml:space="preserve">(iv), (v) </w:t>
            </w: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D73204" w:rsidRPr="0086398D" w:rsidTr="0053729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6398D" w:rsidRDefault="00D73204" w:rsidP="00D73204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tabs>
                <w:tab w:val="decimal" w:pos="617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6398D" w:rsidRDefault="00D73204" w:rsidP="00D73204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6398D" w:rsidRDefault="00D73204" w:rsidP="00D73204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6398D">
              <w:rPr>
                <w:rFonts w:ascii="Angsana New" w:hAnsi="Angsana New" w:cs="Angsana New"/>
                <w:sz w:val="24"/>
                <w:szCs w:val="24"/>
              </w:rPr>
              <w:t xml:space="preserve">(14) </w:t>
            </w:r>
            <w:r w:rsidRPr="0086398D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D73204" w:rsidRPr="0086398D" w:rsidTr="0053729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6398D" w:rsidRDefault="00D73204" w:rsidP="00D73204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6398D" w:rsidRDefault="00D73204" w:rsidP="00D73204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6398D" w:rsidRDefault="00D73204" w:rsidP="00D73204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D73204" w:rsidRPr="00BC1409" w:rsidTr="00537298">
        <w:trPr>
          <w:trHeight w:val="31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right="-4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hanging="2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3204" w:rsidRPr="00BC1409" w:rsidTr="00537298">
        <w:trPr>
          <w:trHeight w:val="23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right="-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เบิกเงินเรียกเก็บแทนระหว่างรีสอร์ท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tabs>
                <w:tab w:val="decimal" w:pos="617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tabs>
                <w:tab w:val="decimal" w:pos="617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F16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hanging="22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BC1409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D73204" w:rsidRPr="00BC1409" w:rsidTr="00537298">
        <w:trPr>
          <w:trHeight w:val="117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right="-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tabs>
                <w:tab w:val="decimal" w:pos="617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tabs>
                <w:tab w:val="decimal" w:pos="617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F16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hanging="2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 xml:space="preserve">(9) 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D73204" w:rsidRPr="00BC1409" w:rsidTr="00537298">
        <w:trPr>
          <w:trHeight w:val="207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6398D" w:rsidRDefault="00D73204" w:rsidP="00D73204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tabs>
                <w:tab w:val="decimal" w:pos="617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tabs>
                <w:tab w:val="decimal" w:pos="617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F16B7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6398D" w:rsidRDefault="00D73204" w:rsidP="00D73204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D73204" w:rsidRPr="00BC1409" w:rsidTr="00537298">
        <w:trPr>
          <w:trHeight w:val="279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Default="00D73204" w:rsidP="00D73204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Pr="008F16B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tabs>
                <w:tab w:val="decimal" w:pos="617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tabs>
                <w:tab w:val="decimal" w:pos="617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F16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73204" w:rsidRDefault="00D73204" w:rsidP="00D73204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(11) ตามเกณฑ์ที่ตกลงร่วมกัน</w:t>
            </w:r>
          </w:p>
        </w:tc>
      </w:tr>
      <w:tr w:rsidR="00D73204" w:rsidRPr="00BC1409" w:rsidTr="00537298">
        <w:trPr>
          <w:trHeight w:val="1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D460BB" w:rsidRDefault="00D73204" w:rsidP="00D73204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tabs>
                <w:tab w:val="decimal" w:pos="617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tabs>
                <w:tab w:val="decimal" w:pos="617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F16B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73204" w:rsidRDefault="00D73204" w:rsidP="00D73204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(12)(</w:t>
            </w:r>
            <w:r>
              <w:rPr>
                <w:rFonts w:ascii="Angsana New" w:hAnsi="Angsana New" w:cs="Angsana New"/>
                <w:sz w:val="24"/>
                <w:szCs w:val="24"/>
              </w:rPr>
              <w:t>iv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) ตามสัญญา</w:t>
            </w:r>
          </w:p>
        </w:tc>
      </w:tr>
      <w:tr w:rsidR="00D73204" w:rsidRPr="00BC1409" w:rsidTr="00537298">
        <w:trPr>
          <w:trHeight w:val="31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right="-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D73204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hanging="2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3204" w:rsidRPr="00BC1409" w:rsidTr="00537298">
        <w:trPr>
          <w:trHeight w:val="279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right="-4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BC1409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hanging="2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73204" w:rsidRPr="00BC1409" w:rsidTr="00537298">
        <w:trPr>
          <w:trHeight w:val="117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right="-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ค่าธรรมเนียมบัตรเครดิตรับ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tabs>
                <w:tab w:val="decimal" w:pos="617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hanging="22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BC1409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D73204" w:rsidRPr="00BC1409" w:rsidTr="00537298">
        <w:trPr>
          <w:trHeight w:val="8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right="-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คืนเงินเรียกเก็บแทนระหว่างรีสอร์ท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41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tabs>
                <w:tab w:val="decimal" w:pos="617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hanging="22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BC1409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D73204" w:rsidRPr="00BC1409" w:rsidTr="00537298">
        <w:trPr>
          <w:trHeight w:val="189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right="-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tabs>
                <w:tab w:val="decimal" w:pos="617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BE4AA9">
            <w:pPr>
              <w:spacing w:line="280" w:lineRule="exact"/>
              <w:ind w:hanging="2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BC1409"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  <w:r w:rsidR="002563E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ตามสัญญา</w:t>
            </w:r>
          </w:p>
        </w:tc>
      </w:tr>
      <w:tr w:rsidR="00D73204" w:rsidRPr="00BC1409" w:rsidTr="00537298">
        <w:trPr>
          <w:trHeight w:val="1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right="-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146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143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tabs>
                <w:tab w:val="decimal" w:pos="617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2563EE">
            <w:pPr>
              <w:spacing w:line="280" w:lineRule="exact"/>
              <w:ind w:hanging="2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BC1409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  <w:r w:rsidRPr="00BC1409">
              <w:rPr>
                <w:rFonts w:asciiTheme="majorBidi" w:hAnsiTheme="majorBidi" w:cstheme="majorBidi"/>
                <w:sz w:val="24"/>
                <w:szCs w:val="24"/>
              </w:rPr>
              <w:t>, (15)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 (1</w:t>
            </w:r>
            <w:r w:rsidR="002563EE">
              <w:rPr>
                <w:rFonts w:asciiTheme="majorBidi" w:hAnsiTheme="majorBidi" w:cstheme="majorBidi" w:hint="cs"/>
                <w:sz w:val="24"/>
                <w:szCs w:val="24"/>
                <w:cs/>
              </w:rPr>
              <w:t>7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Pr="00BC140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ตามสัญญา</w:t>
            </w:r>
          </w:p>
        </w:tc>
      </w:tr>
      <w:tr w:rsidR="00D73204" w:rsidRPr="00BC1409" w:rsidTr="00537298">
        <w:trPr>
          <w:trHeight w:val="162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right="-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ซื้อบัตรกำนัลสปาและแกลเลอรี่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tabs>
                <w:tab w:val="decimal" w:pos="617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hanging="22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BC1409">
              <w:rPr>
                <w:rFonts w:asciiTheme="majorBidi" w:hAnsiTheme="majorBidi" w:cstheme="majorBidi"/>
                <w:sz w:val="24"/>
                <w:szCs w:val="24"/>
              </w:rPr>
              <w:t>2), (8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D73204" w:rsidRPr="00BC1409" w:rsidTr="00537298">
        <w:trPr>
          <w:trHeight w:val="8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right="-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tabs>
                <w:tab w:val="decimal" w:pos="617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hanging="2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(9)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D73204" w:rsidRPr="00BC1409" w:rsidTr="00537298">
        <w:trPr>
          <w:trHeight w:val="15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right="-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เบิกชดเชยค่าใช้จ่ายในการดำเนินงาน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tabs>
                <w:tab w:val="decimal" w:pos="617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hanging="2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BC1409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D73204" w:rsidRPr="00BC1409" w:rsidTr="00537298">
        <w:trPr>
          <w:trHeight w:val="8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right="-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tabs>
                <w:tab w:val="decimal" w:pos="617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hanging="2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EC17BC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BC1409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D73204" w:rsidRPr="00BC1409" w:rsidTr="00537298">
        <w:trPr>
          <w:trHeight w:val="33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ind w:right="-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8F16B7" w:rsidRDefault="00D73204" w:rsidP="00D73204">
            <w:pPr>
              <w:tabs>
                <w:tab w:val="decimal" w:pos="617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8F16B7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D73204" w:rsidRPr="00BC1409" w:rsidRDefault="00D73204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73204" w:rsidRPr="00BC1409" w:rsidRDefault="00D73204" w:rsidP="00BE4AA9">
            <w:pPr>
              <w:spacing w:line="280" w:lineRule="exact"/>
              <w:ind w:hanging="2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BC1409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  <w:r w:rsidRPr="00BC1409">
              <w:rPr>
                <w:rFonts w:asciiTheme="majorBidi" w:hAnsiTheme="majorBidi" w:cstheme="majorBidi"/>
                <w:sz w:val="24"/>
                <w:szCs w:val="24"/>
              </w:rPr>
              <w:t>(i), (ii),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BC1409">
              <w:rPr>
                <w:rFonts w:asciiTheme="majorBidi" w:hAnsiTheme="majorBidi" w:cstheme="majorBidi"/>
                <w:sz w:val="24"/>
                <w:szCs w:val="24"/>
              </w:rPr>
              <w:t xml:space="preserve">(iv), (vi) 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ตามสัญญา</w:t>
            </w:r>
          </w:p>
        </w:tc>
      </w:tr>
      <w:tr w:rsidR="002563EE" w:rsidRPr="00BC1409" w:rsidTr="00537298">
        <w:trPr>
          <w:trHeight w:val="33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BC1409" w:rsidRDefault="002563EE" w:rsidP="00D73204">
            <w:pPr>
              <w:spacing w:line="280" w:lineRule="exact"/>
              <w:ind w:right="-4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F16B7" w:rsidRDefault="002563EE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F16B7" w:rsidRDefault="002563EE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8F16B7" w:rsidRDefault="002563EE" w:rsidP="00D73204">
            <w:pPr>
              <w:tabs>
                <w:tab w:val="decimal" w:pos="617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2563EE" w:rsidRPr="00BC1409" w:rsidRDefault="002563EE" w:rsidP="00D73204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2563EE" w:rsidRPr="00BC1409" w:rsidRDefault="00D44251" w:rsidP="002563EE">
            <w:pPr>
              <w:spacing w:line="280" w:lineRule="exact"/>
              <w:ind w:hanging="2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2563EE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="002563EE">
              <w:rPr>
                <w:rFonts w:asciiTheme="majorBidi" w:hAnsiTheme="majorBidi" w:cstheme="majorBidi"/>
                <w:sz w:val="24"/>
                <w:szCs w:val="24"/>
              </w:rPr>
              <w:t>(vii)</w:t>
            </w:r>
            <w:r w:rsidR="002563EE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D01CA3" w:rsidRPr="00BC1409" w:rsidTr="00537298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01CA3" w:rsidRPr="00BC1409" w:rsidRDefault="00D01CA3" w:rsidP="00D01CA3">
            <w:pPr>
              <w:spacing w:line="280" w:lineRule="exact"/>
              <w:ind w:left="162" w:right="-288" w:hanging="162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01CA3" w:rsidRPr="00BC1409" w:rsidRDefault="00D01CA3" w:rsidP="00D01CA3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1CA3" w:rsidRPr="00BC1409" w:rsidRDefault="00D01CA3" w:rsidP="00D01CA3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1CA3" w:rsidRPr="00BC1409" w:rsidRDefault="00D01CA3" w:rsidP="00D01CA3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01CA3" w:rsidRPr="00BC1409" w:rsidRDefault="00D01CA3" w:rsidP="00D01CA3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01CA3" w:rsidRPr="00BC1409" w:rsidRDefault="00D01CA3" w:rsidP="00D01CA3">
            <w:pPr>
              <w:spacing w:line="280" w:lineRule="exact"/>
              <w:ind w:right="-121" w:hanging="2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EC17BC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BC1409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) ตามสัญญา</w:t>
            </w:r>
          </w:p>
        </w:tc>
      </w:tr>
      <w:tr w:rsidR="00D01CA3" w:rsidRPr="00BC1409" w:rsidTr="00537298">
        <w:trPr>
          <w:trHeight w:val="297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01CA3" w:rsidRPr="00BC1409" w:rsidRDefault="00D01CA3" w:rsidP="00D01CA3">
            <w:pPr>
              <w:spacing w:line="280" w:lineRule="exact"/>
              <w:ind w:right="-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D01CA3" w:rsidRPr="00BC1409" w:rsidRDefault="00D01CA3" w:rsidP="00D01CA3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D01CA3" w:rsidRPr="00BC1409" w:rsidRDefault="00D01CA3" w:rsidP="00D01CA3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D01CA3" w:rsidRPr="00BC1409" w:rsidRDefault="00D01CA3" w:rsidP="00D01CA3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D01CA3" w:rsidRPr="00BC1409" w:rsidRDefault="00D01CA3" w:rsidP="00D01CA3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01CA3" w:rsidRPr="00BC1409" w:rsidRDefault="00D01CA3" w:rsidP="00D01CA3">
            <w:pPr>
              <w:spacing w:line="280" w:lineRule="exact"/>
              <w:ind w:hanging="2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BC1409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D01CA3" w:rsidRPr="00BC1409" w:rsidTr="00537298">
        <w:trPr>
          <w:trHeight w:val="32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D01CA3" w:rsidRPr="00BC1409" w:rsidRDefault="00D01CA3" w:rsidP="00D01CA3">
            <w:pPr>
              <w:spacing w:line="280" w:lineRule="exact"/>
              <w:ind w:right="-4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D01CA3" w:rsidRPr="00BC1409" w:rsidRDefault="00D01CA3" w:rsidP="00D01CA3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D01CA3" w:rsidRPr="00BC1409" w:rsidRDefault="00D01CA3" w:rsidP="00D01CA3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D01CA3" w:rsidRPr="00BC1409" w:rsidRDefault="00D01CA3" w:rsidP="00D01CA3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D01CA3" w:rsidRPr="00BC1409" w:rsidRDefault="00D01CA3" w:rsidP="00D01CA3">
            <w:pPr>
              <w:spacing w:line="2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D01CA3" w:rsidRPr="00BC1409" w:rsidRDefault="00D01CA3" w:rsidP="00D01CA3">
            <w:pPr>
              <w:spacing w:line="280" w:lineRule="exact"/>
              <w:ind w:hanging="2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BC1409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</w:tbl>
    <w:p w:rsidR="00DF50E4" w:rsidRPr="008D1E51" w:rsidRDefault="007C58DD" w:rsidP="007C58DD">
      <w:pPr>
        <w:widowControl/>
        <w:overflowPunct/>
        <w:autoSpaceDE/>
        <w:autoSpaceDN/>
        <w:adjustRightInd/>
        <w:spacing w:before="24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DF50E4" w:rsidRPr="008D1E51">
        <w:rPr>
          <w:rFonts w:ascii="Angsana New" w:hAnsi="Angsana New" w:cs="Angsana New"/>
          <w:sz w:val="32"/>
          <w:szCs w:val="32"/>
          <w:cs/>
        </w:rPr>
        <w:t>ลักษณะรายการ นโยบายการกำหนดราคาและสัญญาที่เกี่ยวข้อง</w:t>
      </w:r>
      <w:r w:rsidR="00A707CA" w:rsidRPr="008D1E51">
        <w:rPr>
          <w:rFonts w:ascii="Angsana New" w:hAnsi="Angsana New" w:cs="Angsana New" w:hint="cs"/>
          <w:sz w:val="32"/>
          <w:szCs w:val="32"/>
          <w:cs/>
        </w:rPr>
        <w:t>กับรายการดังกล่าว</w:t>
      </w:r>
      <w:r w:rsidR="00A029D4" w:rsidRPr="008D1E51">
        <w:rPr>
          <w:rFonts w:ascii="Angsana New" w:hAnsi="Angsana New" w:cs="Angsana New" w:hint="cs"/>
          <w:sz w:val="32"/>
          <w:szCs w:val="32"/>
          <w:cs/>
        </w:rPr>
        <w:t>สามารถสรุป</w:t>
      </w:r>
      <w:r w:rsidR="00DF50E4" w:rsidRPr="008D1E51">
        <w:rPr>
          <w:rFonts w:ascii="Angsana New" w:hAnsi="Angsana New" w:cs="Angsana New" w:hint="cs"/>
          <w:sz w:val="32"/>
          <w:szCs w:val="32"/>
          <w:cs/>
        </w:rPr>
        <w:t>ได้ดั</w:t>
      </w:r>
      <w:r w:rsidR="00DF50E4" w:rsidRPr="008D1E51">
        <w:rPr>
          <w:rFonts w:ascii="Angsana New" w:hAnsi="Angsana New" w:cs="Angsana New"/>
          <w:sz w:val="32"/>
          <w:szCs w:val="32"/>
          <w:cs/>
        </w:rPr>
        <w:t>งนี้</w:t>
      </w:r>
    </w:p>
    <w:p w:rsidR="00DF50E4" w:rsidRPr="001A1B4D" w:rsidRDefault="00DF50E4" w:rsidP="00404389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="00404389" w:rsidRPr="001A1B4D">
        <w:rPr>
          <w:rFonts w:ascii="Angsana New" w:hAnsi="Angsana New" w:cs="Angsana New"/>
          <w:sz w:val="32"/>
          <w:szCs w:val="32"/>
        </w:rPr>
        <w:t>(1</w:t>
      </w:r>
      <w:r w:rsidRPr="001A1B4D">
        <w:rPr>
          <w:rFonts w:ascii="Angsana New" w:hAnsi="Angsana New" w:cs="Angsana New"/>
          <w:sz w:val="32"/>
          <w:szCs w:val="32"/>
        </w:rPr>
        <w:t>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การเรียกเก็บเงินแทนระหว่างรีสอร์ท</w:t>
      </w:r>
      <w:r w:rsidR="00D41CCA" w:rsidRPr="001A1B4D">
        <w:rPr>
          <w:rFonts w:ascii="Angsana New" w:hAnsi="Angsana New" w:cs="Angsana New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>เป็นรายการขายสินค้าและให้บริการแก่ลูกค้าใน       สถานที่ใดสถานที่หนึ่งในกลุ่มลากูน่า ภูเก็ต แต่ลูกค้าจะชำระรวมกัน ณ โรงแรมที่ลูกค้าพัก รายการดังกล่าวได้แก่ การรับประทานอาหารในภัตตาคาร ค่าบริการสนามกอล์ฟ ค่าบริการสปา และค่าซื้อสินค้าในร้านค้าของโรงแรม โดยโรงแรมที่ลูกค้าพักซึ่งรับชำระเงินแทนจะนำส่ง    เงินคืนให้กับกิจการที่ให้บริการนั้น</w:t>
      </w:r>
      <w:r w:rsidR="00623465" w:rsidRPr="001A1B4D">
        <w:rPr>
          <w:rFonts w:ascii="Angsana New" w:hAnsi="Angsana New" w:cs="Angsana New"/>
          <w:sz w:val="32"/>
          <w:szCs w:val="32"/>
          <w:cs/>
        </w:rPr>
        <w:t xml:space="preserve"> </w:t>
      </w:r>
      <w:r w:rsidR="0067733A" w:rsidRPr="001A1B4D">
        <w:rPr>
          <w:rFonts w:ascii="Angsana New" w:hAnsi="Angsana New" w:cs="Angsana New" w:hint="cs"/>
          <w:sz w:val="32"/>
          <w:szCs w:val="32"/>
          <w:cs/>
        </w:rPr>
        <w:t>และมี</w:t>
      </w:r>
      <w:r w:rsidR="005B6840" w:rsidRPr="001A1B4D">
        <w:rPr>
          <w:rFonts w:ascii="Angsana New" w:hAnsi="Angsana New" w:cs="Angsana New" w:hint="cs"/>
          <w:sz w:val="32"/>
          <w:szCs w:val="32"/>
          <w:cs/>
        </w:rPr>
        <w:t>การคิดค่าธรรมเนียมการชำระด้วยบัตรเครดิต</w:t>
      </w:r>
      <w:r w:rsidR="00DE725C" w:rsidRPr="001A1B4D">
        <w:rPr>
          <w:rFonts w:ascii="Angsana New" w:hAnsi="Angsana New" w:cs="Angsana New" w:hint="cs"/>
          <w:sz w:val="32"/>
          <w:szCs w:val="32"/>
          <w:cs/>
        </w:rPr>
        <w:t xml:space="preserve">          </w:t>
      </w:r>
      <w:r w:rsidR="00DD5D0C" w:rsidRPr="001A1B4D">
        <w:rPr>
          <w:rFonts w:ascii="Angsana New" w:hAnsi="Angsana New" w:cs="Angsana New"/>
          <w:sz w:val="32"/>
          <w:szCs w:val="32"/>
          <w:cs/>
        </w:rPr>
        <w:t xml:space="preserve">ในอัตราระหว่างร้อยละ </w:t>
      </w:r>
      <w:r w:rsidR="00DD5D0C" w:rsidRPr="001A1B4D">
        <w:rPr>
          <w:rFonts w:ascii="Angsana New" w:hAnsi="Angsana New" w:cs="Angsana New"/>
          <w:sz w:val="32"/>
          <w:szCs w:val="32"/>
        </w:rPr>
        <w:t xml:space="preserve">2 </w:t>
      </w:r>
      <w:r w:rsidR="00DD5D0C" w:rsidRPr="001A1B4D">
        <w:rPr>
          <w:rFonts w:ascii="Angsana New" w:hAnsi="Angsana New" w:cs="Angsana New"/>
          <w:sz w:val="32"/>
          <w:szCs w:val="32"/>
          <w:cs/>
        </w:rPr>
        <w:t>ถึงร้อยละ</w:t>
      </w:r>
      <w:r w:rsidR="00DD5D0C" w:rsidRPr="001A1B4D">
        <w:rPr>
          <w:rFonts w:ascii="Angsana New" w:hAnsi="Angsana New" w:cs="Angsana New"/>
          <w:sz w:val="32"/>
          <w:szCs w:val="32"/>
        </w:rPr>
        <w:t xml:space="preserve"> </w:t>
      </w:r>
      <w:r w:rsidR="00F3765B" w:rsidRPr="001A1B4D">
        <w:rPr>
          <w:rFonts w:ascii="Angsana New" w:hAnsi="Angsana New" w:cs="Angsana New"/>
          <w:sz w:val="32"/>
          <w:szCs w:val="32"/>
        </w:rPr>
        <w:t>5</w:t>
      </w:r>
      <w:r w:rsidR="00DD5D0C" w:rsidRPr="001A1B4D">
        <w:rPr>
          <w:rFonts w:ascii="Angsana New" w:hAnsi="Angsana New" w:cs="Angsana New"/>
          <w:sz w:val="32"/>
          <w:szCs w:val="32"/>
          <w:cs/>
        </w:rPr>
        <w:t xml:space="preserve"> ของรายได้โดยอ้างอิงค่าธรรมเนียมที่เรียกเก็บโดยบริษัทบัตรเครดิต</w:t>
      </w:r>
      <w:r w:rsidR="00404389" w:rsidRPr="001A1B4D">
        <w:rPr>
          <w:rFonts w:ascii="Angsana New" w:hAnsi="Angsana New" w:cs="Angsana New"/>
          <w:sz w:val="32"/>
          <w:szCs w:val="32"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โรงแรมบันยัน ทรี กรุงเทพ </w:t>
      </w:r>
      <w:r w:rsidR="00404389" w:rsidRPr="001A1B4D">
        <w:rPr>
          <w:rFonts w:ascii="Angsana New" w:hAnsi="Angsana New" w:cs="Angsana New" w:hint="cs"/>
          <w:sz w:val="32"/>
          <w:szCs w:val="32"/>
          <w:cs/>
        </w:rPr>
        <w:t>โรงแรม</w:t>
      </w:r>
      <w:r w:rsidR="00A029D4" w:rsidRPr="001A1B4D">
        <w:rPr>
          <w:rFonts w:ascii="Angsana New" w:hAnsi="Angsana New" w:cs="Angsana New" w:hint="cs"/>
          <w:sz w:val="32"/>
          <w:szCs w:val="32"/>
          <w:cs/>
        </w:rPr>
        <w:t>บันยัน ทรี ลิเจียง</w:t>
      </w:r>
      <w:r w:rsidR="00CC0E7B">
        <w:rPr>
          <w:rFonts w:ascii="Angsana New" w:hAnsi="Angsana New" w:cs="Angsana New"/>
          <w:sz w:val="32"/>
          <w:szCs w:val="32"/>
        </w:rPr>
        <w:t xml:space="preserve"> </w:t>
      </w:r>
      <w:r w:rsidR="00821D11">
        <w:rPr>
          <w:rFonts w:ascii="Angsana New" w:hAnsi="Angsana New" w:cs="Angsana New" w:hint="cs"/>
          <w:sz w:val="32"/>
          <w:szCs w:val="32"/>
          <w:cs/>
        </w:rPr>
        <w:t>และสนามกอล์</w:t>
      </w:r>
      <w:r w:rsidR="00CC0E7B">
        <w:rPr>
          <w:rFonts w:ascii="Angsana New" w:hAnsi="Angsana New" w:cs="Angsana New" w:hint="cs"/>
          <w:sz w:val="32"/>
          <w:szCs w:val="32"/>
          <w:cs/>
        </w:rPr>
        <w:t>ฟ ลากูน่า</w:t>
      </w:r>
      <w:r w:rsidR="00653CE0">
        <w:rPr>
          <w:rFonts w:ascii="Angsana New" w:hAnsi="Angsana New" w:cs="Angsana New" w:hint="cs"/>
          <w:sz w:val="32"/>
          <w:szCs w:val="32"/>
          <w:cs/>
        </w:rPr>
        <w:t xml:space="preserve">    </w:t>
      </w:r>
      <w:r w:rsidR="00CC0E7B">
        <w:rPr>
          <w:rFonts w:ascii="Angsana New" w:hAnsi="Angsana New" w:cs="Angsana New" w:hint="cs"/>
          <w:sz w:val="32"/>
          <w:szCs w:val="32"/>
          <w:cs/>
        </w:rPr>
        <w:t xml:space="preserve"> บินตัน</w:t>
      </w:r>
      <w:r w:rsidR="00A029D4" w:rsidRPr="001A1B4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>มีรายการเรียกเก็บเงินแทนด้วยเช่นกัน ส่วนใหญ่เป็นค่าบริการสปา</w:t>
      </w:r>
      <w:r w:rsidR="00CC0E7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>ค่าซื้อสินค้าในร้านค้าของโรงแรม</w:t>
      </w:r>
      <w:r w:rsidR="007426E2">
        <w:rPr>
          <w:rFonts w:ascii="Angsana New" w:hAnsi="Angsana New" w:cs="Angsana New"/>
          <w:sz w:val="32"/>
          <w:szCs w:val="32"/>
        </w:rPr>
        <w:t xml:space="preserve"> </w:t>
      </w:r>
      <w:r w:rsidR="007426E2">
        <w:rPr>
          <w:rFonts w:ascii="Angsana New" w:hAnsi="Angsana New" w:cs="Angsana New" w:hint="cs"/>
          <w:sz w:val="32"/>
          <w:szCs w:val="32"/>
          <w:cs/>
        </w:rPr>
        <w:t>และค่าบริการสนามกอล์ฟ</w:t>
      </w:r>
    </w:p>
    <w:p w:rsidR="00DF50E4" w:rsidRPr="001A1B4D" w:rsidRDefault="00A65D01" w:rsidP="007B6F99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DF50E4" w:rsidRPr="001A1B4D">
        <w:rPr>
          <w:rFonts w:ascii="Angsana New" w:hAnsi="Angsana New" w:cs="Angsana New"/>
          <w:sz w:val="32"/>
          <w:szCs w:val="32"/>
          <w:cs/>
        </w:rPr>
        <w:t>(</w:t>
      </w:r>
      <w:r w:rsidR="00404389" w:rsidRPr="001A1B4D">
        <w:rPr>
          <w:rFonts w:ascii="Angsana New" w:hAnsi="Angsana New" w:cs="Angsana New"/>
          <w:sz w:val="32"/>
          <w:szCs w:val="32"/>
        </w:rPr>
        <w:t>2</w:t>
      </w:r>
      <w:r w:rsidR="00DF50E4" w:rsidRPr="001A1B4D">
        <w:rPr>
          <w:rFonts w:ascii="Angsana New" w:hAnsi="Angsana New" w:cs="Angsana New"/>
          <w:sz w:val="32"/>
          <w:szCs w:val="32"/>
          <w:cs/>
        </w:rPr>
        <w:t>)</w:t>
      </w:r>
      <w:r w:rsidR="00DF50E4" w:rsidRPr="001A1B4D">
        <w:rPr>
          <w:rFonts w:ascii="Angsana New" w:hAnsi="Angsana New" w:cs="Angsana New"/>
          <w:sz w:val="32"/>
          <w:szCs w:val="32"/>
          <w:cs/>
        </w:rPr>
        <w:tab/>
      </w:r>
      <w:r w:rsidR="00D16F41" w:rsidRPr="001A1B4D">
        <w:rPr>
          <w:rFonts w:ascii="Angsana New" w:hAnsi="Angsana New" w:cs="Angsana New" w:hint="cs"/>
          <w:sz w:val="32"/>
          <w:szCs w:val="32"/>
          <w:cs/>
        </w:rPr>
        <w:t xml:space="preserve">การขายบัตรกำนัลสปาและบัตรกำนัลแกลลอรี่ โดยบริษัทที่ดำเนินกิจการสปาและบริษัทที่ดำเนินกิจการแกลลอรี่ให้แก่บริษัทที่เกี่ยวข้องกันเพื่อนำไปใช้เป็นเครื่องมือทางการตลาด      บัตรกำนัลสปาคิดราคาส่วนลดในอัตราร้อยละ </w:t>
      </w:r>
      <w:r w:rsidR="00CC0E7B">
        <w:rPr>
          <w:rFonts w:ascii="Angsana New" w:hAnsi="Angsana New" w:cs="Angsana New"/>
          <w:sz w:val="32"/>
          <w:szCs w:val="32"/>
        </w:rPr>
        <w:t>55</w:t>
      </w:r>
      <w:r w:rsidR="00D16F41" w:rsidRPr="001A1B4D">
        <w:rPr>
          <w:rFonts w:ascii="Angsana New" w:hAnsi="Angsana New" w:cs="Angsana New"/>
          <w:sz w:val="32"/>
          <w:szCs w:val="32"/>
        </w:rPr>
        <w:t xml:space="preserve"> </w:t>
      </w:r>
      <w:r w:rsidR="00D16F41" w:rsidRPr="001A1B4D">
        <w:rPr>
          <w:rFonts w:ascii="Angsana New" w:hAnsi="Angsana New" w:cs="Angsana New" w:hint="cs"/>
          <w:sz w:val="32"/>
          <w:szCs w:val="32"/>
          <w:cs/>
        </w:rPr>
        <w:t xml:space="preserve">จากราคาตามใบแสดงราคาของสปา สำหรับบัตรกำนัลแกลลอรี่คิดราคาส่วนลดในอัตราร้อยละ </w:t>
      </w:r>
      <w:r w:rsidR="00D16F41" w:rsidRPr="001A1B4D">
        <w:rPr>
          <w:rFonts w:ascii="Angsana New" w:hAnsi="Angsana New" w:cs="Angsana New"/>
          <w:sz w:val="32"/>
          <w:szCs w:val="32"/>
        </w:rPr>
        <w:t xml:space="preserve">20 </w:t>
      </w:r>
      <w:r w:rsidR="00D16F41" w:rsidRPr="001A1B4D">
        <w:rPr>
          <w:rFonts w:ascii="Angsana New" w:hAnsi="Angsana New" w:cs="Angsana New" w:hint="cs"/>
          <w:sz w:val="32"/>
          <w:szCs w:val="32"/>
          <w:cs/>
        </w:rPr>
        <w:t>จากมูลค่าหน้าบัตรกำนัล</w:t>
      </w:r>
    </w:p>
    <w:p w:rsidR="00DF50E4" w:rsidRPr="001A1B4D" w:rsidRDefault="00DF50E4" w:rsidP="00404389">
      <w:pPr>
        <w:pStyle w:val="a"/>
        <w:widowControl/>
        <w:tabs>
          <w:tab w:val="left" w:pos="540"/>
        </w:tabs>
        <w:spacing w:before="120" w:after="120"/>
        <w:ind w:left="1077" w:right="0" w:hanging="1077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="00404389" w:rsidRPr="001A1B4D">
        <w:rPr>
          <w:rFonts w:ascii="Angsana New" w:hAnsi="Angsana New" w:cs="Angsana New"/>
          <w:sz w:val="32"/>
          <w:szCs w:val="32"/>
        </w:rPr>
        <w:t>(3</w:t>
      </w:r>
      <w:r w:rsidRPr="001A1B4D">
        <w:rPr>
          <w:rFonts w:ascii="Angsana New" w:hAnsi="Angsana New" w:cs="Angsana New"/>
          <w:sz w:val="32"/>
          <w:szCs w:val="32"/>
        </w:rPr>
        <w:t>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 xml:space="preserve">ค่าธรรมเนียมการค้ำประกันระหว่างบริษัทในกลุ่มจากการนำสินทรัพย์ไปค้ำประกันเงินกู้ยืมธนาคารของบริษัทที่เกี่ยวข้องกันคิดค่าธรรมเนียมในอัตราร้อยละ </w:t>
      </w:r>
      <w:r w:rsidR="00D11A0B" w:rsidRPr="00D11A0B">
        <w:rPr>
          <w:rFonts w:ascii="Angsana New" w:hAnsi="Angsana New" w:cs="Angsana New"/>
          <w:sz w:val="32"/>
          <w:szCs w:val="32"/>
        </w:rPr>
        <w:t>1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ของสัดส่วนของสินทรัพย์ที่นำไปค้ำประกันต่อวงเงินกู้ยืม</w:t>
      </w:r>
    </w:p>
    <w:p w:rsidR="00DF50E4" w:rsidRPr="001A1B4D" w:rsidRDefault="00DF50E4" w:rsidP="00987B6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  <w:cs/>
        </w:rPr>
        <w:tab/>
        <w:t>(</w:t>
      </w:r>
      <w:r w:rsidR="00404389" w:rsidRPr="001A1B4D">
        <w:rPr>
          <w:rFonts w:ascii="Angsana New" w:hAnsi="Angsana New" w:cs="Angsana New"/>
          <w:sz w:val="32"/>
          <w:szCs w:val="32"/>
        </w:rPr>
        <w:t>4</w:t>
      </w:r>
      <w:r w:rsidRPr="001A1B4D">
        <w:rPr>
          <w:rFonts w:ascii="Angsana New" w:hAnsi="Angsana New" w:cs="Angsana New"/>
          <w:sz w:val="32"/>
          <w:szCs w:val="32"/>
          <w:cs/>
        </w:rPr>
        <w:t>)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="00850806" w:rsidRPr="001A1B4D">
        <w:rPr>
          <w:rFonts w:ascii="Angsana New" w:hAnsi="Angsana New" w:cs="Angsana New" w:hint="cs"/>
          <w:sz w:val="32"/>
          <w:szCs w:val="32"/>
          <w:cs/>
        </w:rPr>
        <w:t xml:space="preserve">บริษัทฯได้รับค่าบริหารจัดการจากบริษัทย่อย เนื่องจากการบริหาร ดำเนินการและให้บริการส่วนกลางแก่ธุรกิจต่างๆ ในกลุ่มบริษัท โดยมีอัตราค่าบริหารจัดการ ตามอัตราที่กำหนดต่อเดือนตามแผนกที่ให้บริการ ยกเว้นแผนกตรวจสอบภายในคิดค่าบริการตามจำนวนชั่วโมงทำงาน และแผนกบริหารโครงการก่อสร้างคิดค่าบริการตามหมายเหตุข้อ </w:t>
      </w:r>
      <w:r w:rsidR="00850806" w:rsidRPr="001A1B4D">
        <w:rPr>
          <w:rFonts w:ascii="Angsana New" w:hAnsi="Angsana New" w:cs="Angsana New"/>
          <w:sz w:val="32"/>
          <w:szCs w:val="32"/>
        </w:rPr>
        <w:t xml:space="preserve">(7) </w:t>
      </w:r>
    </w:p>
    <w:p w:rsidR="00DF50E4" w:rsidRPr="001A1B4D" w:rsidRDefault="00DF50E4" w:rsidP="00987B6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="00404389" w:rsidRPr="001A1B4D">
        <w:rPr>
          <w:rFonts w:ascii="Angsana New" w:hAnsi="Angsana New" w:cs="Angsana New"/>
          <w:sz w:val="32"/>
          <w:szCs w:val="32"/>
        </w:rPr>
        <w:t>(5</w:t>
      </w:r>
      <w:r w:rsidRPr="001A1B4D">
        <w:rPr>
          <w:rFonts w:ascii="Angsana New" w:hAnsi="Angsana New" w:cs="Angsana New"/>
          <w:sz w:val="32"/>
          <w:szCs w:val="32"/>
        </w:rPr>
        <w:t>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 xml:space="preserve">เงินให้กู้ยืมแก่บริษัทย่อยและระหว่างบริษัทในกลุ่ม เป็นเงินให้กู้ยืมที่ไม่มีหลักประกันในสกุลเงินบาท เงินให้กู้ยืมคิดดอกเบี้ยในอัตราเท่ากับต้นทุนทางการเงินของบริษัทผู้ให้กู้ </w:t>
      </w:r>
      <w:r w:rsidRPr="001A1B4D">
        <w:rPr>
          <w:rFonts w:ascii="Angsana New" w:hAnsi="Angsana New" w:cs="Angsana New"/>
          <w:sz w:val="32"/>
          <w:szCs w:val="32"/>
        </w:rPr>
        <w:t xml:space="preserve">(borrowing costs) 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(อ้างอิงตามอัตราดอกเบี้ยของธนาคารพาณิชย์) บวกร้อยละ </w:t>
      </w:r>
      <w:r w:rsidR="00D11A0B" w:rsidRPr="00D11A0B">
        <w:rPr>
          <w:rFonts w:ascii="Angsana New" w:hAnsi="Angsana New" w:cs="Angsana New"/>
          <w:sz w:val="32"/>
          <w:szCs w:val="32"/>
        </w:rPr>
        <w:t>1</w:t>
      </w:r>
      <w:r w:rsidRPr="001A1B4D">
        <w:rPr>
          <w:rFonts w:ascii="Angsana New" w:hAnsi="Angsana New" w:cs="Angsana New"/>
          <w:sz w:val="32"/>
          <w:szCs w:val="32"/>
          <w:cs/>
        </w:rPr>
        <w:t>.</w:t>
      </w:r>
      <w:r w:rsidR="00D11A0B" w:rsidRPr="00D11A0B">
        <w:rPr>
          <w:rFonts w:ascii="Angsana New" w:hAnsi="Angsana New" w:cs="Angsana New"/>
          <w:sz w:val="32"/>
          <w:szCs w:val="32"/>
        </w:rPr>
        <w:t>1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ต่อปี</w:t>
      </w:r>
      <w:r w:rsidRPr="001A1B4D">
        <w:rPr>
          <w:rFonts w:ascii="Angsana New" w:hAnsi="Angsana New" w:cs="Angsana New"/>
          <w:sz w:val="32"/>
          <w:szCs w:val="32"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>เงินให้กู้ยืมดังกล่าวมีกำหนดชำระคืนเมื่อทวงถาม อย่างไรก็ตามบริษัทเหล่านี้คาดว่าจะไม่เรียกคืนเงินกู้ยืมดังกล่าวในระยะเวลาอันสั้น ดังนั้นบริษัทฯจึงแสดงเงินให้กู้ยืม</w:t>
      </w:r>
      <w:r w:rsidRPr="001A1B4D">
        <w:rPr>
          <w:rFonts w:ascii="Angsana New" w:hAnsi="Angsana New" w:cs="Angsana New"/>
          <w:sz w:val="32"/>
          <w:szCs w:val="32"/>
        </w:rPr>
        <w:t>/</w:t>
      </w:r>
      <w:r w:rsidRPr="001A1B4D">
        <w:rPr>
          <w:rFonts w:ascii="Angsana New" w:hAnsi="Angsana New" w:cs="Angsana New"/>
          <w:sz w:val="32"/>
          <w:szCs w:val="32"/>
          <w:cs/>
        </w:rPr>
        <w:t>กู้ยืมดังกล่าวเป็นสินทรัพย์</w:t>
      </w:r>
      <w:r w:rsidRPr="001A1B4D">
        <w:rPr>
          <w:rFonts w:ascii="Angsana New" w:hAnsi="Angsana New" w:cs="Angsana New"/>
          <w:sz w:val="32"/>
          <w:szCs w:val="32"/>
        </w:rPr>
        <w:t>/</w:t>
      </w:r>
      <w:r w:rsidR="00FF2038" w:rsidRPr="001A1B4D">
        <w:rPr>
          <w:rFonts w:ascii="Angsana New" w:hAnsi="Angsana New" w:cs="Angsana New"/>
          <w:sz w:val="32"/>
          <w:szCs w:val="32"/>
          <w:cs/>
        </w:rPr>
        <w:t>หนี้สินไม่หมุนเวียนในงบ</w:t>
      </w:r>
      <w:r w:rsidR="00FF2038" w:rsidRPr="001A1B4D">
        <w:rPr>
          <w:rFonts w:ascii="Angsana New" w:hAnsi="Angsana New" w:cs="Angsana New" w:hint="cs"/>
          <w:sz w:val="32"/>
          <w:szCs w:val="32"/>
          <w:cs/>
        </w:rPr>
        <w:t>แสดงฐานะการเงิน</w:t>
      </w:r>
    </w:p>
    <w:p w:rsidR="00A83F8A" w:rsidRPr="001A1B4D" w:rsidRDefault="00DF50E4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="00A83F8A" w:rsidRPr="001A1B4D">
        <w:rPr>
          <w:rFonts w:ascii="Angsana New" w:hAnsi="Angsana New" w:cs="Angsana New"/>
          <w:sz w:val="32"/>
          <w:szCs w:val="32"/>
        </w:rPr>
        <w:t>(6)</w:t>
      </w:r>
      <w:r w:rsidR="00A83F8A"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 xml:space="preserve">ค่าธรรมเนียมการจัดการเป็นไปตามสัญญาตามที่กล่าวในหมายเหตุข้อ </w:t>
      </w:r>
      <w:r w:rsidR="00337A39" w:rsidRPr="001A1B4D">
        <w:rPr>
          <w:rFonts w:ascii="Angsana New" w:hAnsi="Angsana New" w:cs="Angsana New"/>
          <w:sz w:val="32"/>
          <w:szCs w:val="32"/>
        </w:rPr>
        <w:t>2</w:t>
      </w:r>
      <w:r w:rsidR="0030062A">
        <w:rPr>
          <w:rFonts w:ascii="Angsana New" w:hAnsi="Angsana New" w:cs="Angsana New"/>
          <w:sz w:val="32"/>
          <w:szCs w:val="32"/>
        </w:rPr>
        <w:t>1</w:t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 xml:space="preserve"> ซึ่งประกอบด้วยสัญญาสิทธิ สัญญาบริหารจัดการโรงแรม และสัญญาให้ความช่วยเหลือทางเทคนิค เงื่อนไขการคิดค่าธรรมเนียมเป็นดังนี้</w:t>
      </w:r>
    </w:p>
    <w:p w:rsidR="00A83F8A" w:rsidRPr="001A1B4D" w:rsidRDefault="00A83F8A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ab/>
        <w:t xml:space="preserve">ค่าสิทธิสำหรับการใช้เครื่องหมายการค้าและสิทธิอื่นเกี่ยวข้องกับ </w:t>
      </w:r>
      <w:r w:rsidRPr="001A1B4D">
        <w:rPr>
          <w:rFonts w:ascii="Angsana New" w:hAnsi="Angsana New" w:cs="Angsana New"/>
          <w:sz w:val="32"/>
          <w:szCs w:val="32"/>
        </w:rPr>
        <w:t>“Banyan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/>
          <w:sz w:val="32"/>
          <w:szCs w:val="32"/>
        </w:rPr>
        <w:t>Tree”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/>
          <w:sz w:val="32"/>
          <w:szCs w:val="32"/>
        </w:rPr>
        <w:t>“Angsana”</w:t>
      </w:r>
      <w:r w:rsidR="003D2E51" w:rsidRPr="001A1B4D">
        <w:rPr>
          <w:rFonts w:ascii="Angsana New" w:hAnsi="Angsana New" w:cs="Angsana New"/>
          <w:sz w:val="32"/>
          <w:szCs w:val="32"/>
        </w:rPr>
        <w:t xml:space="preserve"> </w:t>
      </w:r>
      <w:r w:rsidR="003D2E51" w:rsidRPr="001A1B4D">
        <w:rPr>
          <w:rFonts w:ascii="Angsana New" w:hAnsi="Angsana New" w:cs="Angsana New" w:hint="cs"/>
          <w:sz w:val="32"/>
          <w:szCs w:val="32"/>
          <w:cs/>
        </w:rPr>
        <w:t>และ</w:t>
      </w:r>
      <w:r w:rsidR="003D2E51" w:rsidRPr="001A1B4D">
        <w:rPr>
          <w:rFonts w:ascii="Angsana New" w:hAnsi="Angsana New" w:cs="Angsana New"/>
          <w:sz w:val="32"/>
          <w:szCs w:val="32"/>
        </w:rPr>
        <w:t xml:space="preserve"> “Cassia”</w:t>
      </w:r>
    </w:p>
    <w:p w:rsidR="00A83F8A" w:rsidRPr="001A1B4D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  <w:cs/>
        </w:rPr>
        <w:t xml:space="preserve">บันยัน ทรี ภูเก็ต (บริษัท ลากูน่า บันยัน ทรี จำกัด) </w:t>
      </w:r>
      <w:r w:rsidR="003D2E51" w:rsidRPr="001A1B4D">
        <w:rPr>
          <w:rFonts w:ascii="Angsana New" w:hAnsi="Angsana New" w:cs="Angsana New" w:hint="cs"/>
          <w:sz w:val="32"/>
          <w:szCs w:val="32"/>
          <w:cs/>
        </w:rPr>
        <w:t>แคสเซีย ภูเก็ต (บริษัท ภูเก็ต</w:t>
      </w:r>
      <w:r w:rsidR="005869D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D2E51" w:rsidRPr="001A1B4D">
        <w:rPr>
          <w:rFonts w:ascii="Angsana New" w:hAnsi="Angsana New" w:cs="Angsana New" w:hint="cs"/>
          <w:sz w:val="32"/>
          <w:szCs w:val="32"/>
          <w:cs/>
        </w:rPr>
        <w:t xml:space="preserve">รีสอร์ท </w:t>
      </w:r>
      <w:r w:rsidR="005869D6">
        <w:rPr>
          <w:rFonts w:ascii="Angsana New" w:hAnsi="Angsana New" w:cs="Angsana New" w:hint="cs"/>
          <w:sz w:val="32"/>
          <w:szCs w:val="32"/>
          <w:cs/>
        </w:rPr>
        <w:t xml:space="preserve">            </w:t>
      </w:r>
      <w:r w:rsidR="003D2E51" w:rsidRPr="001A1B4D">
        <w:rPr>
          <w:rFonts w:ascii="Angsana New" w:hAnsi="Angsana New" w:cs="Angsana New" w:hint="cs"/>
          <w:sz w:val="32"/>
          <w:szCs w:val="32"/>
          <w:cs/>
        </w:rPr>
        <w:t>ดีเวลลอปเมนต์ จำกัด)</w:t>
      </w:r>
      <w:r w:rsidR="007C6482">
        <w:rPr>
          <w:rFonts w:ascii="Angsana New" w:hAnsi="Angsana New" w:cs="Angsana New" w:hint="cs"/>
          <w:sz w:val="32"/>
          <w:szCs w:val="32"/>
          <w:cs/>
        </w:rPr>
        <w:t xml:space="preserve"> และ อังสนา วิลล่า รีสอร์ท ภูเก็ต (บริษัท ลากูน่า วิลเลจ จำกัด)</w:t>
      </w:r>
      <w:r w:rsidR="003D2E51" w:rsidRPr="001A1B4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จ่ายค่าสิทธิร้อยละ </w:t>
      </w:r>
      <w:r w:rsidRPr="001A1B4D">
        <w:rPr>
          <w:rFonts w:ascii="Angsana New" w:hAnsi="Angsana New" w:cs="Angsana New"/>
          <w:sz w:val="32"/>
          <w:szCs w:val="32"/>
        </w:rPr>
        <w:t>2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</w:p>
    <w:p w:rsidR="00A83F8A" w:rsidRPr="001A1B4D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  <w:cs/>
        </w:rPr>
        <w:t xml:space="preserve">บันยัน ทรี กรุงเทพ (บริษัท ไทยวาพลาซ่า จำกัด) และอังสนา ลากูน่า ภูเก็ต </w:t>
      </w:r>
      <w:r w:rsidRPr="001A1B4D">
        <w:rPr>
          <w:rFonts w:ascii="Angsana New" w:hAnsi="Angsana New" w:cs="Angsana New"/>
          <w:sz w:val="32"/>
          <w:szCs w:val="32"/>
        </w:rPr>
        <w:t>(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บริษัท     </w:t>
      </w:r>
      <w:r w:rsidRPr="001A1B4D">
        <w:rPr>
          <w:rFonts w:ascii="Angsana New" w:hAnsi="Angsana New" w:cs="Angsana New"/>
          <w:sz w:val="32"/>
          <w:szCs w:val="32"/>
        </w:rPr>
        <w:t xml:space="preserve">   </w:t>
      </w:r>
      <w:r w:rsidRPr="001A1B4D">
        <w:rPr>
          <w:rFonts w:ascii="Angsana New" w:hAnsi="Angsana New" w:cs="Angsana New" w:hint="cs"/>
          <w:sz w:val="32"/>
          <w:szCs w:val="32"/>
          <w:cs/>
        </w:rPr>
        <w:t>บางเทาแกรนด์ จำกัด</w:t>
      </w:r>
      <w:r w:rsidRPr="001A1B4D">
        <w:rPr>
          <w:rFonts w:ascii="Angsana New" w:hAnsi="Angsana New" w:cs="Angsana New"/>
          <w:sz w:val="32"/>
          <w:szCs w:val="32"/>
        </w:rPr>
        <w:t xml:space="preserve">) 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จ่ายค่าสิทธิร้อยละ </w:t>
      </w:r>
      <w:r w:rsidRPr="001A1B4D">
        <w:rPr>
          <w:rFonts w:ascii="Angsana New" w:hAnsi="Angsana New" w:cs="Angsana New"/>
          <w:sz w:val="32"/>
          <w:szCs w:val="32"/>
        </w:rPr>
        <w:t>3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  <w:r w:rsidRPr="001A1B4D">
        <w:rPr>
          <w:rFonts w:ascii="Angsana New" w:hAnsi="Angsana New" w:cs="Angsana New"/>
          <w:sz w:val="32"/>
          <w:szCs w:val="32"/>
        </w:rPr>
        <w:t xml:space="preserve">            </w:t>
      </w:r>
    </w:p>
    <w:p w:rsidR="00A83F8A" w:rsidRPr="001A1B4D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  <w:cs/>
        </w:rPr>
        <w:t xml:space="preserve">บริษัท บันยัน ทรี แกลเลอรี่ </w:t>
      </w:r>
      <w:r w:rsidRPr="001A1B4D">
        <w:rPr>
          <w:rFonts w:ascii="Angsana New" w:hAnsi="Angsana New" w:cs="Angsana New"/>
          <w:sz w:val="32"/>
          <w:szCs w:val="32"/>
        </w:rPr>
        <w:t>(</w:t>
      </w:r>
      <w:r w:rsidRPr="001A1B4D">
        <w:rPr>
          <w:rFonts w:ascii="Angsana New" w:hAnsi="Angsana New" w:cs="Angsana New" w:hint="cs"/>
          <w:sz w:val="32"/>
          <w:szCs w:val="32"/>
          <w:cs/>
        </w:rPr>
        <w:t>ประเทศไทย</w:t>
      </w:r>
      <w:r w:rsidRPr="001A1B4D">
        <w:rPr>
          <w:rFonts w:ascii="Angsana New" w:hAnsi="Angsana New" w:cs="Angsana New"/>
          <w:sz w:val="32"/>
          <w:szCs w:val="32"/>
        </w:rPr>
        <w:t>)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จำกัด และบริษัท บันยัน ทรี แกลเลอรี่ (สิงคโปร์) จำกัด จ่ายค่าสิทธิร้อยละ </w:t>
      </w:r>
      <w:r w:rsidR="00D11A0B" w:rsidRPr="00D11A0B">
        <w:rPr>
          <w:rFonts w:ascii="Angsana New" w:hAnsi="Angsana New" w:cs="Angsana New" w:hint="cs"/>
          <w:sz w:val="32"/>
          <w:szCs w:val="32"/>
        </w:rPr>
        <w:t>1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</w:p>
    <w:p w:rsidR="007C58DD" w:rsidRDefault="00A83F8A" w:rsidP="00A65D01">
      <w:pPr>
        <w:pStyle w:val="a"/>
        <w:widowControl/>
        <w:tabs>
          <w:tab w:val="left" w:pos="54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</w:r>
    </w:p>
    <w:p w:rsidR="00A83F8A" w:rsidRPr="001A1B4D" w:rsidRDefault="007C58DD" w:rsidP="00A65D01">
      <w:pPr>
        <w:pStyle w:val="a"/>
        <w:widowControl/>
        <w:tabs>
          <w:tab w:val="left" w:pos="54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>ค่าบริหารจัดการโรงแรมและค่าบริการให้ความช่วยเหลือทางเทคนิค</w:t>
      </w:r>
      <w:r w:rsidR="00A83F8A" w:rsidRPr="001A1B4D">
        <w:rPr>
          <w:rFonts w:ascii="Angsana New" w:hAnsi="Angsana New" w:cs="Angsana New"/>
          <w:sz w:val="32"/>
          <w:szCs w:val="32"/>
        </w:rPr>
        <w:t xml:space="preserve"> </w:t>
      </w:r>
    </w:p>
    <w:p w:rsidR="00A83F8A" w:rsidRPr="001A1B4D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(iv)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สัญญาให้ความช่วยเหลือทางเทคนิคของบันยัน ทรี ภูเก็ต</w:t>
      </w:r>
      <w:r w:rsidR="003D2E51" w:rsidRPr="001A1B4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 w:hint="cs"/>
          <w:sz w:val="32"/>
          <w:szCs w:val="32"/>
          <w:cs/>
        </w:rPr>
        <w:t>มีค่าธรรมเนียมทางเทคนิค</w:t>
      </w:r>
      <w:r w:rsidR="0013090C">
        <w:rPr>
          <w:rFonts w:ascii="Angsana New" w:hAnsi="Angsana New" w:cs="Angsana New"/>
          <w:sz w:val="32"/>
          <w:szCs w:val="32"/>
        </w:rPr>
        <w:t xml:space="preserve">    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Pr="001A1B4D">
        <w:rPr>
          <w:rFonts w:ascii="Angsana New" w:hAnsi="Angsana New" w:cs="Angsana New"/>
          <w:sz w:val="32"/>
          <w:szCs w:val="32"/>
        </w:rPr>
        <w:t>7.5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ของกำไรขั้นต้นจากการดำเนินงาน </w:t>
      </w:r>
    </w:p>
    <w:p w:rsidR="00A83F8A" w:rsidRPr="0013090C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(v)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สัญญาบริหารจัดการโรงแรมของบันยัน ทรี กรุงเทพ และโรงแรมอังสนา ลากูน่า ภูเก็ต มีค่าธรรมเนียมการจัดการร้อยละ</w:t>
      </w:r>
      <w:r w:rsidRPr="001A1B4D">
        <w:rPr>
          <w:rFonts w:ascii="Angsana New" w:hAnsi="Angsana New" w:cs="Angsana New"/>
          <w:sz w:val="32"/>
          <w:szCs w:val="32"/>
        </w:rPr>
        <w:t xml:space="preserve"> 10 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ของกำไรขั้นต้นจากการดำเนินงาน </w:t>
      </w:r>
      <w:r w:rsidR="002B5541">
        <w:rPr>
          <w:rFonts w:ascii="Angsana New" w:hAnsi="Angsana New" w:cs="Angsana New" w:hint="cs"/>
          <w:sz w:val="32"/>
          <w:szCs w:val="32"/>
          <w:cs/>
        </w:rPr>
        <w:t>ในส่ว</w:t>
      </w:r>
      <w:r w:rsidR="003B0970">
        <w:rPr>
          <w:rFonts w:ascii="Angsana New" w:hAnsi="Angsana New" w:cs="Angsana New" w:hint="cs"/>
          <w:sz w:val="32"/>
          <w:szCs w:val="32"/>
          <w:cs/>
        </w:rPr>
        <w:t>น</w:t>
      </w:r>
      <w:r w:rsidR="002B5541">
        <w:rPr>
          <w:rFonts w:ascii="Angsana New" w:hAnsi="Angsana New" w:cs="Angsana New" w:hint="cs"/>
          <w:sz w:val="32"/>
          <w:szCs w:val="32"/>
          <w:cs/>
        </w:rPr>
        <w:t>ของ</w:t>
      </w:r>
      <w:r w:rsidR="0013090C">
        <w:rPr>
          <w:rFonts w:ascii="Angsana New" w:hAnsi="Angsana New" w:cs="Angsana New" w:hint="cs"/>
          <w:sz w:val="32"/>
          <w:szCs w:val="32"/>
          <w:cs/>
        </w:rPr>
        <w:t>โรงแรมแคสเซีย ภูเก็ต</w:t>
      </w:r>
      <w:r w:rsidR="007C6482">
        <w:rPr>
          <w:rFonts w:ascii="Angsana New" w:hAnsi="Angsana New" w:cs="Angsana New" w:hint="cs"/>
          <w:sz w:val="32"/>
          <w:szCs w:val="32"/>
          <w:cs/>
        </w:rPr>
        <w:t xml:space="preserve"> และโรงแรม อังสนา วิลล่า รีสอร์ท ภูเก็ต</w:t>
      </w:r>
      <w:r w:rsidR="002B554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3090C">
        <w:rPr>
          <w:rFonts w:ascii="Angsana New" w:hAnsi="Angsana New" w:cs="Angsana New" w:hint="cs"/>
          <w:sz w:val="32"/>
          <w:szCs w:val="32"/>
          <w:cs/>
        </w:rPr>
        <w:t>มีค่าธรรมเนียม</w:t>
      </w:r>
      <w:r w:rsidR="003B0970">
        <w:rPr>
          <w:rFonts w:ascii="Angsana New" w:hAnsi="Angsana New" w:cs="Angsana New" w:hint="cs"/>
          <w:sz w:val="32"/>
          <w:szCs w:val="32"/>
          <w:cs/>
        </w:rPr>
        <w:t xml:space="preserve">                      </w:t>
      </w:r>
      <w:r w:rsidR="0013090C">
        <w:rPr>
          <w:rFonts w:ascii="Angsana New" w:hAnsi="Angsana New" w:cs="Angsana New" w:hint="cs"/>
          <w:sz w:val="32"/>
          <w:szCs w:val="32"/>
          <w:cs/>
        </w:rPr>
        <w:t>การจัดการร้อยละ</w:t>
      </w:r>
      <w:r w:rsidR="0013090C">
        <w:rPr>
          <w:rFonts w:ascii="Angsana New" w:hAnsi="Angsana New" w:cs="Angsana New"/>
          <w:sz w:val="32"/>
          <w:szCs w:val="32"/>
        </w:rPr>
        <w:t xml:space="preserve"> 7.5</w:t>
      </w:r>
      <w:r w:rsidR="0013090C">
        <w:rPr>
          <w:rFonts w:ascii="Angsana New" w:hAnsi="Angsana New" w:cs="Angsana New" w:hint="cs"/>
          <w:sz w:val="32"/>
          <w:szCs w:val="32"/>
          <w:cs/>
        </w:rPr>
        <w:t xml:space="preserve"> ของกำไรขั้นต้นจากการดำเนินงาน</w:t>
      </w:r>
    </w:p>
    <w:p w:rsidR="00A83F8A" w:rsidRPr="001A1B4D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</w:r>
      <w:r w:rsidR="00D16F41" w:rsidRPr="001A1B4D">
        <w:rPr>
          <w:rFonts w:ascii="Angsana New" w:hAnsi="Angsana New" w:cs="Angsana New"/>
          <w:sz w:val="32"/>
          <w:szCs w:val="32"/>
        </w:rPr>
        <w:t>(v</w:t>
      </w:r>
      <w:r w:rsidRPr="001A1B4D">
        <w:rPr>
          <w:rFonts w:ascii="Angsana New" w:hAnsi="Angsana New" w:cs="Angsana New"/>
          <w:sz w:val="32"/>
          <w:szCs w:val="32"/>
        </w:rPr>
        <w:t>i)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นอกจากนี้เกี่ยวเนื่องกับสัญญาบริหารจัดการโรงแรมและสัญญาให้ความช่วยเหลือทางเทคนิคจะมีการปันส่วนค่าใช้จ่ายการตลาดส่วนกลาง ได้แก่ ค่าโฆษณาและส่งเสริม</w:t>
      </w:r>
      <w:r w:rsidRPr="001A1B4D">
        <w:rPr>
          <w:rFonts w:ascii="Angsana New" w:hAnsi="Angsana New" w:cs="Angsana New"/>
          <w:sz w:val="32"/>
          <w:szCs w:val="32"/>
        </w:rPr>
        <w:t xml:space="preserve">       </w:t>
      </w:r>
      <w:r w:rsidRPr="001A1B4D">
        <w:rPr>
          <w:rFonts w:ascii="Angsana New" w:hAnsi="Angsana New" w:cs="Angsana New" w:hint="cs"/>
          <w:sz w:val="32"/>
          <w:szCs w:val="32"/>
          <w:cs/>
        </w:rPr>
        <w:t>การขาย เงินเดือนฝ่ายขาย ค่าใช้จ่ายในการจองห้องพักและค่าใช้จ่ายของสำนักงานขายในต่างประเทศจากสำนักงานใหญ่ของกลุ่มบันยัน ทรี และ</w:t>
      </w:r>
      <w:r w:rsidRPr="001A1B4D">
        <w:rPr>
          <w:rFonts w:ascii="Angsana New" w:hAnsi="Angsana New" w:cs="Angsana New"/>
          <w:sz w:val="32"/>
          <w:szCs w:val="32"/>
        </w:rPr>
        <w:t>/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หรือกลุ่มอังสนา </w:t>
      </w:r>
      <w:r w:rsidR="00337A39" w:rsidRPr="001A1B4D">
        <w:rPr>
          <w:rFonts w:ascii="Angsana New" w:hAnsi="Angsana New" w:cs="Angsana New" w:hint="cs"/>
          <w:sz w:val="32"/>
          <w:szCs w:val="32"/>
          <w:cs/>
        </w:rPr>
        <w:t>และ</w:t>
      </w:r>
      <w:r w:rsidR="00337A39" w:rsidRPr="001A1B4D">
        <w:rPr>
          <w:rFonts w:ascii="Angsana New" w:hAnsi="Angsana New" w:cs="Angsana New"/>
          <w:sz w:val="32"/>
          <w:szCs w:val="32"/>
        </w:rPr>
        <w:t>/</w:t>
      </w:r>
      <w:r w:rsidR="00337A39" w:rsidRPr="001A1B4D">
        <w:rPr>
          <w:rFonts w:ascii="Angsana New" w:hAnsi="Angsana New" w:cs="Angsana New" w:hint="cs"/>
          <w:sz w:val="32"/>
          <w:szCs w:val="32"/>
          <w:cs/>
        </w:rPr>
        <w:t xml:space="preserve">หรือกลุ่มแคสเซีย </w:t>
      </w:r>
      <w:r w:rsidRPr="001A1B4D">
        <w:rPr>
          <w:rFonts w:ascii="Angsana New" w:hAnsi="Angsana New" w:cs="Angsana New" w:hint="cs"/>
          <w:sz w:val="32"/>
          <w:szCs w:val="32"/>
          <w:cs/>
        </w:rPr>
        <w:t>โดยคิดค่าบริการดังนี้</w:t>
      </w:r>
    </w:p>
    <w:p w:rsidR="00A83F8A" w:rsidRPr="00E3120C" w:rsidRDefault="00A83F8A" w:rsidP="00A65D01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ค่าใช้จ่ายการตลาดส่วนกลางคิดใน</w:t>
      </w:r>
      <w:r w:rsidRPr="001A1B4D">
        <w:rPr>
          <w:rFonts w:ascii="Angsana New" w:hAnsi="Angsana New" w:cs="Angsana New"/>
          <w:sz w:val="32"/>
          <w:szCs w:val="32"/>
          <w:cs/>
          <w:lang w:eastAsia="zh-CN"/>
        </w:rPr>
        <w:t>อัตรา</w:t>
      </w:r>
      <w:r w:rsidR="00D16F41" w:rsidRPr="001A1B4D">
        <w:rPr>
          <w:rFonts w:ascii="Angsana New" w:hAnsi="Angsana New" w:cs="Angsana New" w:hint="cs"/>
          <w:sz w:val="32"/>
          <w:szCs w:val="32"/>
          <w:cs/>
          <w:lang w:eastAsia="zh-CN"/>
        </w:rPr>
        <w:t>ร้อยละ</w:t>
      </w:r>
      <w:r w:rsidR="00623465" w:rsidRPr="001A1B4D">
        <w:rPr>
          <w:rFonts w:ascii="Angsana New" w:hAnsi="Angsana New" w:cs="Angsana New"/>
          <w:sz w:val="32"/>
          <w:szCs w:val="32"/>
          <w:cs/>
        </w:rPr>
        <w:t xml:space="preserve"> </w:t>
      </w:r>
      <w:r w:rsidR="00D16F41" w:rsidRPr="001A1B4D">
        <w:rPr>
          <w:rFonts w:ascii="Angsana New" w:hAnsi="Angsana New" w:cs="Angsana New"/>
          <w:sz w:val="32"/>
          <w:szCs w:val="32"/>
          <w:lang w:eastAsia="zh-CN"/>
        </w:rPr>
        <w:t>3</w:t>
      </w:r>
      <w:r w:rsidR="00D16F41" w:rsidRPr="001A1B4D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ของรายได้ของโรงแรมตามจริง </w:t>
      </w:r>
      <w:r w:rsidR="00E3120C">
        <w:rPr>
          <w:rFonts w:ascii="Angsana New" w:hAnsi="Angsana New" w:cs="Angsana New" w:hint="cs"/>
          <w:sz w:val="32"/>
          <w:szCs w:val="32"/>
          <w:cs/>
          <w:lang w:eastAsia="zh-CN"/>
        </w:rPr>
        <w:t>ตั้งแต่วันที่</w:t>
      </w:r>
      <w:r w:rsidR="002B5541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</w:t>
      </w:r>
      <w:r w:rsidR="00E3120C">
        <w:rPr>
          <w:rFonts w:ascii="Angsana New" w:hAnsi="Angsana New" w:cs="Angsana New"/>
          <w:sz w:val="32"/>
          <w:szCs w:val="32"/>
          <w:lang w:eastAsia="zh-CN"/>
        </w:rPr>
        <w:t>1</w:t>
      </w:r>
      <w:r w:rsidR="00E3120C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กรกฎาคม</w:t>
      </w:r>
      <w:r w:rsidR="00E3120C">
        <w:rPr>
          <w:rFonts w:ascii="Angsana New" w:hAnsi="Angsana New" w:cs="Angsana New"/>
          <w:sz w:val="32"/>
          <w:szCs w:val="32"/>
          <w:lang w:eastAsia="zh-CN"/>
        </w:rPr>
        <w:t xml:space="preserve"> 2559</w:t>
      </w:r>
      <w:r w:rsidR="002B5541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มีการปรับลดเหลืออัตราร้อยละ 2 ของรายได้ของโรงแรมตามจริง</w:t>
      </w:r>
    </w:p>
    <w:p w:rsidR="00A83F8A" w:rsidRPr="001A1B4D" w:rsidRDefault="00A83F8A" w:rsidP="00A65D01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  <w:lang w:eastAsia="zh-CN"/>
        </w:rPr>
        <w:t xml:space="preserve">ค่าบริการในการจองห้องพักคิดในอัตราร้อยละ </w:t>
      </w:r>
      <w:r w:rsidR="00D11A0B" w:rsidRPr="00D11A0B">
        <w:rPr>
          <w:rFonts w:ascii="Angsana New" w:hAnsi="Angsana New" w:cs="Angsana New"/>
          <w:sz w:val="32"/>
          <w:szCs w:val="32"/>
          <w:lang w:eastAsia="zh-CN"/>
        </w:rPr>
        <w:t>1</w:t>
      </w:r>
      <w:r w:rsidRPr="001A1B4D">
        <w:rPr>
          <w:rFonts w:ascii="Angsana New" w:hAnsi="Angsana New" w:cs="Angsana New"/>
          <w:sz w:val="32"/>
          <w:szCs w:val="32"/>
          <w:cs/>
          <w:lang w:eastAsia="zh-CN"/>
        </w:rPr>
        <w:t xml:space="preserve"> ของรายได้ห้องพักบวก </w:t>
      </w:r>
      <w:r w:rsidRPr="001A1B4D">
        <w:rPr>
          <w:rFonts w:ascii="Angsana New" w:hAnsi="Angsana New" w:cs="Angsana New"/>
          <w:sz w:val="32"/>
          <w:szCs w:val="32"/>
          <w:lang w:eastAsia="zh-CN"/>
        </w:rPr>
        <w:t>12</w:t>
      </w:r>
      <w:r w:rsidRPr="001A1B4D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เหรียญสหรัฐอเมริกาต่อ </w:t>
      </w:r>
      <w:r w:rsidR="00D11A0B" w:rsidRPr="00D11A0B">
        <w:rPr>
          <w:rFonts w:ascii="Angsana New" w:hAnsi="Angsana New" w:cs="Angsana New" w:hint="cs"/>
          <w:sz w:val="32"/>
          <w:szCs w:val="32"/>
          <w:lang w:eastAsia="zh-CN"/>
        </w:rPr>
        <w:t>1</w:t>
      </w:r>
      <w:r w:rsidRPr="001A1B4D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รายการ สำหรับการจองห้องพักผ่านผู้ให้บริการอื่น</w:t>
      </w:r>
    </w:p>
    <w:p w:rsidR="00A83F8A" w:rsidRPr="001A1B4D" w:rsidRDefault="00A5502E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>ค่าธรรมเนียมการจัดการดังกล่าวเป็นไปตามเงื่อนไขทางธุรกิจโดยทั่วไป ค่าใช้จ่ายทางการตลาดส่วนกลางของ บันยัน ทรี ภูเก็ต</w:t>
      </w:r>
      <w:r w:rsidR="00B00B0E">
        <w:rPr>
          <w:rFonts w:ascii="Angsana New" w:hAnsi="Angsana New" w:cs="Angsana New" w:hint="cs"/>
          <w:sz w:val="32"/>
          <w:szCs w:val="32"/>
          <w:cs/>
        </w:rPr>
        <w:t>,</w:t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 xml:space="preserve"> บันยัน ทรี กรุงเทพ</w:t>
      </w:r>
      <w:r w:rsidR="00B00B0E">
        <w:rPr>
          <w:rFonts w:ascii="Angsana New" w:hAnsi="Angsana New" w:cs="Angsana New" w:hint="cs"/>
          <w:sz w:val="32"/>
          <w:szCs w:val="32"/>
          <w:cs/>
        </w:rPr>
        <w:t>,</w:t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 xml:space="preserve"> อังสนา ลากูน่า ภูเก็ต</w:t>
      </w:r>
      <w:r w:rsidR="00C360C9">
        <w:rPr>
          <w:rFonts w:ascii="Angsana New" w:hAnsi="Angsana New" w:cs="Angsana New"/>
          <w:sz w:val="32"/>
          <w:szCs w:val="32"/>
        </w:rPr>
        <w:t>,</w:t>
      </w:r>
      <w:r w:rsidR="00C360C9">
        <w:rPr>
          <w:rFonts w:ascii="Angsana New" w:hAnsi="Angsana New" w:cs="Angsana New" w:hint="cs"/>
          <w:sz w:val="32"/>
          <w:szCs w:val="32"/>
          <w:cs/>
        </w:rPr>
        <w:t xml:space="preserve"> อังสนา </w:t>
      </w:r>
      <w:r w:rsidR="004A62A7">
        <w:rPr>
          <w:rFonts w:ascii="Angsana New" w:hAnsi="Angsana New" w:cs="Angsana New"/>
          <w:sz w:val="32"/>
          <w:szCs w:val="32"/>
        </w:rPr>
        <w:t xml:space="preserve">     </w:t>
      </w:r>
      <w:r w:rsidR="00011D0A">
        <w:rPr>
          <w:rFonts w:ascii="Angsana New" w:hAnsi="Angsana New" w:cs="Angsana New"/>
          <w:sz w:val="32"/>
          <w:szCs w:val="32"/>
        </w:rPr>
        <w:t xml:space="preserve">                                       </w:t>
      </w:r>
      <w:r w:rsidR="004A62A7">
        <w:rPr>
          <w:rFonts w:ascii="Angsana New" w:hAnsi="Angsana New" w:cs="Angsana New"/>
          <w:sz w:val="32"/>
          <w:szCs w:val="32"/>
        </w:rPr>
        <w:t xml:space="preserve">        </w:t>
      </w:r>
      <w:r w:rsidR="00C360C9">
        <w:rPr>
          <w:rFonts w:ascii="Angsana New" w:hAnsi="Angsana New" w:cs="Angsana New" w:hint="cs"/>
          <w:sz w:val="32"/>
          <w:szCs w:val="32"/>
          <w:cs/>
        </w:rPr>
        <w:t>วิลล่า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360C9">
        <w:rPr>
          <w:rFonts w:ascii="Angsana New" w:hAnsi="Angsana New" w:cs="Angsana New" w:hint="cs"/>
          <w:sz w:val="32"/>
          <w:szCs w:val="32"/>
          <w:cs/>
        </w:rPr>
        <w:t>รีสอร์ท ภูเก็ต</w:t>
      </w:r>
      <w:r w:rsidR="001A1B4D" w:rsidRPr="001A1B4D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="003D2E51" w:rsidRPr="001A1B4D">
        <w:rPr>
          <w:rFonts w:ascii="Angsana New" w:hAnsi="Angsana New" w:cs="Angsana New" w:hint="cs"/>
          <w:sz w:val="32"/>
          <w:szCs w:val="32"/>
          <w:cs/>
        </w:rPr>
        <w:t>แคสเซีย ภูเก็ต</w:t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 xml:space="preserve"> จะเบิกชดเชยตามผลประโยชน์ที่แต่ละโรงแรมได้รับ ดังนั้นรายการดังกล่าวจึงเป็นไปตามเงื่อนไขทางการค้าทั่วไป</w:t>
      </w:r>
    </w:p>
    <w:p w:rsidR="00A83F8A" w:rsidRDefault="00404389" w:rsidP="00A65D0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/>
          <w:sz w:val="32"/>
          <w:szCs w:val="32"/>
        </w:rPr>
        <w:t>(7)</w:t>
      </w:r>
      <w:r w:rsidR="00A83F8A"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 xml:space="preserve">บริษัทฯให้บริการบริหารโครงการก่อสร้าง โดยคิดค่าบริการในอัตราร้อยละ </w:t>
      </w:r>
      <w:r w:rsidR="00D11A0B" w:rsidRPr="00D11A0B">
        <w:rPr>
          <w:rFonts w:ascii="Angsana New" w:hAnsi="Angsana New" w:cs="Angsana New" w:hint="cs"/>
          <w:sz w:val="32"/>
          <w:szCs w:val="32"/>
        </w:rPr>
        <w:t>5</w:t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 xml:space="preserve"> ของต้นทุนจริงหรือประมาณการต้นทุนของโครงการ</w:t>
      </w:r>
    </w:p>
    <w:p w:rsidR="00A83F8A" w:rsidRPr="001A1B4D" w:rsidRDefault="00A83F8A" w:rsidP="00A65D0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 xml:space="preserve">    </w:t>
      </w:r>
      <w:r w:rsidRPr="001A1B4D">
        <w:rPr>
          <w:rFonts w:ascii="Angsana New" w:hAnsi="Angsana New" w:cs="Angsana New"/>
          <w:sz w:val="32"/>
          <w:szCs w:val="32"/>
        </w:rPr>
        <w:tab/>
        <w:t>(8)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 xml:space="preserve">การซื้อบัตรกำนัลบันยัน ทรี สปาและบัตรกำนัลบันยัน ทรี แกลเลอรี่เพื่อเป็นสวัสดิการให้ผู้บริหาร บัตรกำนัลนี้จะจัดสรรให้กับผู้บริหารที่มีคุณสมบัติตามที่กำหนดเป็นประจำทุกปี และมีอายุ </w:t>
      </w:r>
      <w:r w:rsidR="00D11A0B" w:rsidRPr="00D11A0B">
        <w:rPr>
          <w:rFonts w:ascii="Angsana New" w:hAnsi="Angsana New" w:cs="Angsana New"/>
          <w:sz w:val="32"/>
          <w:szCs w:val="32"/>
        </w:rPr>
        <w:t>1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ปี นับจากวันที่ออก โดยบัตรกำนัลกำหนดราคาตามมูลค่าหน้าบัตรกำนัล</w:t>
      </w:r>
    </w:p>
    <w:p w:rsidR="00A65D01" w:rsidRDefault="00A83F8A" w:rsidP="005869D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  <w:cs/>
        </w:rPr>
        <w:tab/>
      </w:r>
    </w:p>
    <w:p w:rsidR="00A65D01" w:rsidRDefault="00A65D0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A83F8A" w:rsidRPr="001A1B4D" w:rsidRDefault="00A65D01" w:rsidP="00A65D0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A83F8A" w:rsidRPr="001A1B4D">
        <w:rPr>
          <w:rFonts w:ascii="Angsana New" w:hAnsi="Angsana New" w:cs="Angsana New"/>
          <w:sz w:val="32"/>
          <w:szCs w:val="32"/>
        </w:rPr>
        <w:t>(9)</w:t>
      </w:r>
      <w:r w:rsidR="00A83F8A"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/>
          <w:sz w:val="32"/>
          <w:szCs w:val="32"/>
          <w:cs/>
        </w:rPr>
        <w:t>รายการเหล่านี้เกี่ยวกับ</w:t>
      </w:r>
    </w:p>
    <w:p w:rsidR="00A83F8A" w:rsidRPr="001A1B4D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(i)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รายการขายสินค้าโดย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บริษัท บันยัน ทรี แกลเลอรี่ (ประเทศไทย) จำกัด </w:t>
      </w:r>
      <w:r w:rsidRPr="001A1B4D">
        <w:rPr>
          <w:rFonts w:ascii="Angsana New" w:hAnsi="Angsana New" w:cs="Angsana New"/>
          <w:sz w:val="32"/>
          <w:szCs w:val="32"/>
          <w:cs/>
        </w:rPr>
        <w:t>ให้กับบริษัทที่</w:t>
      </w:r>
      <w:r w:rsidR="00CC0E7B">
        <w:rPr>
          <w:rFonts w:ascii="Angsana New" w:hAnsi="Angsana New" w:cs="Angsana New"/>
          <w:sz w:val="32"/>
          <w:szCs w:val="32"/>
          <w:cs/>
        </w:rPr>
        <w:t>เกี่ยวข้องกันในราคาส่วนลดร้อยละ</w:t>
      </w:r>
      <w:r w:rsidR="00CC0E7B">
        <w:rPr>
          <w:rFonts w:ascii="Angsana New" w:hAnsi="Angsana New" w:cs="Angsana New"/>
          <w:sz w:val="32"/>
          <w:szCs w:val="32"/>
        </w:rPr>
        <w:t xml:space="preserve"> 15 </w:t>
      </w:r>
      <w:r w:rsidRPr="001A1B4D">
        <w:rPr>
          <w:rFonts w:ascii="Angsana New" w:hAnsi="Angsana New" w:cs="Angsana New" w:hint="cs"/>
          <w:sz w:val="32"/>
          <w:szCs w:val="32"/>
          <w:cs/>
        </w:rPr>
        <w:t>ถึง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CC0E7B">
        <w:rPr>
          <w:rFonts w:ascii="Angsana New" w:hAnsi="Angsana New" w:cs="Angsana New"/>
          <w:sz w:val="32"/>
          <w:szCs w:val="32"/>
        </w:rPr>
        <w:t>30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จากราคาขายปลีก</w:t>
      </w:r>
      <w:r w:rsidRPr="001A1B4D">
        <w:rPr>
          <w:rFonts w:ascii="Angsana New" w:hAnsi="Angsana New" w:cs="Angsana New" w:hint="cs"/>
          <w:sz w:val="32"/>
          <w:szCs w:val="32"/>
          <w:cs/>
        </w:rPr>
        <w:t>ขึ้นอยู่กับปริมาณการซื้อสินค้า</w:t>
      </w:r>
    </w:p>
    <w:p w:rsidR="00A83F8A" w:rsidRPr="00CC0E7B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(ii)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รายการขายของใช้สำหรับกิจการโรงแรมและกิจการสปาในปริมาณมาก โดยบริษั</w:t>
      </w:r>
      <w:r w:rsidRPr="001A1B4D">
        <w:rPr>
          <w:rFonts w:ascii="Angsana New" w:hAnsi="Angsana New" w:cs="Angsana New" w:hint="cs"/>
          <w:sz w:val="32"/>
          <w:szCs w:val="32"/>
          <w:cs/>
        </w:rPr>
        <w:t>ทที่ดำเนินกิจการแกลเลอรี่</w:t>
      </w:r>
      <w:r w:rsidRPr="001A1B4D">
        <w:rPr>
          <w:rFonts w:ascii="Angsana New" w:hAnsi="Angsana New" w:cs="Angsana New"/>
          <w:sz w:val="32"/>
          <w:szCs w:val="32"/>
          <w:cs/>
        </w:rPr>
        <w:t>ให้</w:t>
      </w:r>
      <w:r w:rsidRPr="001A1B4D">
        <w:rPr>
          <w:rFonts w:ascii="Angsana New" w:hAnsi="Angsana New" w:cs="Angsana New" w:hint="cs"/>
          <w:sz w:val="32"/>
          <w:szCs w:val="32"/>
          <w:cs/>
        </w:rPr>
        <w:t>แก่</w:t>
      </w:r>
      <w:r w:rsidRPr="001A1B4D">
        <w:rPr>
          <w:rFonts w:ascii="Angsana New" w:hAnsi="Angsana New" w:cs="Angsana New"/>
          <w:sz w:val="32"/>
          <w:szCs w:val="32"/>
          <w:cs/>
        </w:rPr>
        <w:t>บริษัทที่เกี่ยวข้องกันในราคาต้นทุนบวกกำไรส่วนเพิ่ม</w:t>
      </w:r>
      <w:r w:rsidR="00D73496" w:rsidRPr="001A1B4D">
        <w:rPr>
          <w:rFonts w:ascii="Angsana New" w:hAnsi="Angsana New" w:cs="Angsana New" w:hint="cs"/>
          <w:sz w:val="32"/>
          <w:szCs w:val="32"/>
          <w:cs/>
        </w:rPr>
        <w:t>สูงสุด</w:t>
      </w:r>
      <w:r w:rsidRPr="001A1B4D">
        <w:rPr>
          <w:rFonts w:ascii="Angsana New" w:hAnsi="Angsana New" w:cs="Angsana New"/>
          <w:sz w:val="32"/>
          <w:szCs w:val="32"/>
        </w:rPr>
        <w:t xml:space="preserve">       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CC0E7B">
        <w:rPr>
          <w:rFonts w:ascii="Angsana New" w:hAnsi="Angsana New" w:cs="Angsana New"/>
          <w:sz w:val="32"/>
          <w:szCs w:val="32"/>
        </w:rPr>
        <w:t xml:space="preserve">30 </w:t>
      </w:r>
      <w:r w:rsidR="00CC0E7B">
        <w:rPr>
          <w:rFonts w:ascii="Angsana New" w:hAnsi="Angsana New" w:cs="Angsana New" w:hint="cs"/>
          <w:sz w:val="32"/>
          <w:szCs w:val="32"/>
          <w:cs/>
        </w:rPr>
        <w:t xml:space="preserve">และร้อยละ </w:t>
      </w:r>
      <w:r w:rsidR="00CC0E7B">
        <w:rPr>
          <w:rFonts w:ascii="Angsana New" w:hAnsi="Angsana New" w:cs="Angsana New"/>
          <w:sz w:val="32"/>
          <w:szCs w:val="32"/>
        </w:rPr>
        <w:t>40</w:t>
      </w:r>
    </w:p>
    <w:p w:rsidR="00A83F8A" w:rsidRPr="001A1B4D" w:rsidRDefault="00A83F8A" w:rsidP="00A65D0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  <w:cs/>
        </w:rPr>
        <w:tab/>
        <w:t>(</w:t>
      </w:r>
      <w:r w:rsidRPr="001A1B4D">
        <w:rPr>
          <w:rFonts w:ascii="Angsana New" w:hAnsi="Angsana New" w:cs="Angsana New"/>
          <w:sz w:val="32"/>
          <w:szCs w:val="32"/>
        </w:rPr>
        <w:t>10</w:t>
      </w:r>
      <w:r w:rsidRPr="001A1B4D">
        <w:rPr>
          <w:rFonts w:ascii="Angsana New" w:hAnsi="Angsana New" w:cs="Angsana New"/>
          <w:sz w:val="32"/>
          <w:szCs w:val="32"/>
          <w:cs/>
        </w:rPr>
        <w:t>)</w:t>
      </w:r>
      <w:r w:rsidRPr="001A1B4D">
        <w:rPr>
          <w:rFonts w:ascii="Angsana New" w:hAnsi="Angsana New" w:cs="Angsana New"/>
          <w:sz w:val="32"/>
          <w:szCs w:val="32"/>
          <w:cs/>
        </w:rPr>
        <w:tab/>
        <w:t>ค่าอบรม</w:t>
      </w:r>
      <w:r w:rsidRPr="001A1B4D">
        <w:rPr>
          <w:rFonts w:ascii="Angsana New" w:hAnsi="Angsana New" w:cs="Angsana New" w:hint="cs"/>
          <w:sz w:val="32"/>
          <w:szCs w:val="32"/>
          <w:cs/>
        </w:rPr>
        <w:t>พนักงาน</w:t>
      </w:r>
      <w:r w:rsidRPr="001A1B4D">
        <w:rPr>
          <w:rFonts w:ascii="Angsana New" w:hAnsi="Angsana New" w:cs="Angsana New"/>
          <w:sz w:val="32"/>
          <w:szCs w:val="32"/>
          <w:cs/>
        </w:rPr>
        <w:t>จ่ายให้แก่</w:t>
      </w:r>
      <w:r w:rsidRPr="001A1B4D">
        <w:rPr>
          <w:rFonts w:ascii="Angsana New" w:hAnsi="Angsana New" w:cs="Angsana New" w:hint="cs"/>
          <w:sz w:val="32"/>
          <w:szCs w:val="32"/>
          <w:cs/>
        </w:rPr>
        <w:t>บริษัท บันยัน</w:t>
      </w:r>
      <w:r w:rsidRPr="001A1B4D">
        <w:rPr>
          <w:rFonts w:ascii="Angsana New" w:hAnsi="Angsana New" w:cs="Angsana New"/>
          <w:sz w:val="32"/>
          <w:szCs w:val="32"/>
        </w:rPr>
        <w:t xml:space="preserve"> 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ทรี โฮเท็ล แอนด์ รีสอร์ท (ประเทศไทย) จำกัด </w:t>
      </w:r>
      <w:r w:rsidRPr="001A1B4D">
        <w:rPr>
          <w:rFonts w:ascii="Angsana New" w:hAnsi="Angsana New" w:cs="Angsana New"/>
          <w:sz w:val="32"/>
          <w:szCs w:val="32"/>
          <w:cs/>
        </w:rPr>
        <w:t>จากการให้บริการส่วนกลางด้านสถานที่และหลักสูตรอบรมให้แก่พนักงาน ค่าใช้จ่ายในการจัดอบรมได้ปันส่วนให้แต่ละกิจการตามต้นทุนที่เกิดขึ้นจริง</w:t>
      </w:r>
    </w:p>
    <w:p w:rsidR="00A83F8A" w:rsidRPr="001A1B4D" w:rsidRDefault="00A83F8A" w:rsidP="00A65D0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  <w:t>(11)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ค่าใช้จ่ายนี้เป็นค่าใช้จ่ายในการดำเนินงานที่เกิดขึ้นภายในกลุ่มบริษัทโดยจะ</w:t>
      </w:r>
      <w:r w:rsidRPr="001A1B4D">
        <w:rPr>
          <w:rFonts w:ascii="Angsana New" w:hAnsi="Angsana New" w:cs="Angsana New" w:hint="cs"/>
          <w:sz w:val="32"/>
          <w:szCs w:val="32"/>
          <w:cs/>
        </w:rPr>
        <w:t>เรียกเก็บ</w:t>
      </w:r>
      <w:r w:rsidRPr="001A1B4D">
        <w:rPr>
          <w:rFonts w:ascii="Angsana New" w:hAnsi="Angsana New" w:cs="Angsana New"/>
          <w:sz w:val="32"/>
          <w:szCs w:val="32"/>
          <w:cs/>
        </w:rPr>
        <w:t>กับบริษัทที่เกี่ยวข้องตามต้นทุนที่เกิดขึ้นจริง</w:t>
      </w:r>
    </w:p>
    <w:p w:rsidR="00A83F8A" w:rsidRPr="001A1B4D" w:rsidRDefault="00A83F8A" w:rsidP="00A65D0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  <w:t>(12)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 xml:space="preserve">ค่าเช่าสำหรับการเช่าพื้นที่และที่ดิน สัญญาเช่ามีอายุไม่เกิน </w:t>
      </w:r>
      <w:r w:rsidR="00D11A0B" w:rsidRPr="00D11A0B">
        <w:rPr>
          <w:rFonts w:ascii="Angsana New" w:hAnsi="Angsana New" w:cs="Angsana New"/>
          <w:sz w:val="32"/>
          <w:szCs w:val="32"/>
        </w:rPr>
        <w:t>3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ปี ยกเว้นบางสัญญาตาม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ที่ระบุในข้อ </w:t>
      </w:r>
      <w:r w:rsidRPr="001A1B4D">
        <w:rPr>
          <w:rFonts w:ascii="Angsana New" w:hAnsi="Angsana New" w:cs="Angsana New"/>
          <w:sz w:val="32"/>
          <w:szCs w:val="32"/>
        </w:rPr>
        <w:t>(12)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(</w:t>
      </w:r>
      <w:r w:rsidRPr="001A1B4D">
        <w:rPr>
          <w:rFonts w:ascii="Angsana New" w:hAnsi="Angsana New" w:cs="Angsana New"/>
          <w:sz w:val="32"/>
          <w:szCs w:val="32"/>
        </w:rPr>
        <w:t>i)</w:t>
      </w:r>
    </w:p>
    <w:p w:rsidR="00A83F8A" w:rsidRPr="001A1B4D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(i)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 xml:space="preserve">ค่าเช่าและค่าบริการในอัตราร้อยละ </w:t>
      </w:r>
      <w:r w:rsidRPr="001A1B4D">
        <w:rPr>
          <w:rFonts w:ascii="Angsana New" w:hAnsi="Angsana New" w:cs="Angsana New"/>
          <w:sz w:val="32"/>
          <w:szCs w:val="32"/>
        </w:rPr>
        <w:t xml:space="preserve">5 </w:t>
      </w:r>
      <w:r w:rsidRPr="001A1B4D">
        <w:rPr>
          <w:rFonts w:ascii="Angsana New" w:hAnsi="Angsana New" w:cs="Angsana New"/>
          <w:sz w:val="32"/>
          <w:szCs w:val="32"/>
          <w:cs/>
        </w:rPr>
        <w:t>ถึง</w:t>
      </w:r>
      <w:r w:rsidRPr="001A1B4D">
        <w:rPr>
          <w:rFonts w:ascii="Angsana New" w:hAnsi="Angsana New" w:cs="Angsana New"/>
          <w:sz w:val="32"/>
          <w:szCs w:val="32"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>ร้อยละ</w:t>
      </w:r>
      <w:r w:rsidRPr="001A1B4D">
        <w:rPr>
          <w:rFonts w:ascii="Angsana New" w:hAnsi="Angsana New" w:cs="Angsana New"/>
          <w:sz w:val="32"/>
          <w:szCs w:val="32"/>
        </w:rPr>
        <w:t xml:space="preserve"> 10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ของรายได้ ขึ้นอยู่กับปัจจัยต่างๆ เช่น ที่ตั้ง ประมาณการยอดขาย อายุการเช่า ขนาดพื้นที่เช่าและลักษณะธุรกิจ </w:t>
      </w:r>
    </w:p>
    <w:p w:rsidR="00A83F8A" w:rsidRPr="001A1B4D" w:rsidRDefault="00A83F8A" w:rsidP="00A83F8A">
      <w:pPr>
        <w:pStyle w:val="a1"/>
        <w:widowControl/>
        <w:tabs>
          <w:tab w:val="left" w:pos="900"/>
          <w:tab w:val="left" w:pos="2070"/>
        </w:tabs>
        <w:spacing w:before="120"/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  <w:u w:val="single"/>
        </w:rPr>
      </w:pP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ผู้รับ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ผู้จ่าย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อายุสัญญาเช่า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สิ้นสุดสัญญา</w:t>
      </w:r>
    </w:p>
    <w:p w:rsidR="00A83F8A" w:rsidRPr="001A1B4D" w:rsidRDefault="00A83F8A" w:rsidP="00623465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>BGL</w:t>
      </w:r>
      <w:r w:rsidRPr="001A1B4D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proofErr w:type="gramStart"/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>BTRS(</w:t>
      </w:r>
      <w:proofErr w:type="gramEnd"/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>T)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="007E6D6B">
        <w:rPr>
          <w:rFonts w:ascii="Angsana New" w:hAnsi="Angsana New" w:cs="Angsana New"/>
          <w:b w:val="0"/>
          <w:bCs w:val="0"/>
          <w:sz w:val="32"/>
          <w:szCs w:val="32"/>
        </w:rPr>
        <w:t xml:space="preserve">      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 xml:space="preserve"> 30 </w:t>
      </w:r>
      <w:r w:rsidRPr="001A1B4D">
        <w:rPr>
          <w:rFonts w:ascii="Angsana New" w:hAnsi="Angsana New" w:cs="Angsana New"/>
          <w:b w:val="0"/>
          <w:bCs w:val="0"/>
          <w:sz w:val="32"/>
          <w:szCs w:val="32"/>
          <w:cs/>
        </w:rPr>
        <w:t>ปี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  <w:cs/>
        </w:rPr>
        <w:t>พฤศจิกายน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 xml:space="preserve"> 2584</w:t>
      </w:r>
    </w:p>
    <w:p w:rsidR="00A83F8A" w:rsidRPr="001A1B4D" w:rsidRDefault="00A83F8A" w:rsidP="00623465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  <w:t>LBTL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proofErr w:type="gramStart"/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>BTRS(</w:t>
      </w:r>
      <w:proofErr w:type="gramEnd"/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>T)</w:t>
      </w:r>
      <w:r w:rsidRPr="001A1B4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="007E6D6B">
        <w:rPr>
          <w:rFonts w:ascii="Angsana New" w:hAnsi="Angsana New" w:cs="Angsana New"/>
          <w:b w:val="0"/>
          <w:bCs w:val="0"/>
          <w:sz w:val="32"/>
          <w:szCs w:val="32"/>
        </w:rPr>
        <w:t xml:space="preserve">        </w:t>
      </w:r>
      <w:r w:rsidR="00FC7184" w:rsidRPr="001A1B4D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CC0E7B">
        <w:rPr>
          <w:rFonts w:ascii="Angsana New" w:hAnsi="Angsana New" w:cs="Angsana New"/>
          <w:b w:val="0"/>
          <w:bCs w:val="0"/>
          <w:sz w:val="32"/>
          <w:szCs w:val="32"/>
        </w:rPr>
        <w:t>2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1A1B4D">
        <w:rPr>
          <w:rFonts w:ascii="Angsana New" w:hAnsi="Angsana New" w:cs="Angsana New"/>
          <w:b w:val="0"/>
          <w:bCs w:val="0"/>
          <w:sz w:val="32"/>
          <w:szCs w:val="32"/>
          <w:cs/>
        </w:rPr>
        <w:t>ปี</w:t>
      </w:r>
      <w:r w:rsidR="00623465"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/>
          <w:b w:val="0"/>
          <w:bCs w:val="0"/>
          <w:sz w:val="32"/>
          <w:szCs w:val="32"/>
          <w:cs/>
        </w:rPr>
        <w:t>ธันวาคม</w:t>
      </w:r>
      <w:r w:rsidR="00A65D01">
        <w:rPr>
          <w:rFonts w:ascii="Angsana New" w:hAnsi="Angsana New" w:cs="Angsana New"/>
          <w:b w:val="0"/>
          <w:bCs w:val="0"/>
          <w:sz w:val="32"/>
          <w:szCs w:val="32"/>
        </w:rPr>
        <w:t xml:space="preserve"> 2562</w:t>
      </w:r>
    </w:p>
    <w:p w:rsidR="00A83F8A" w:rsidRPr="001A1B4D" w:rsidRDefault="00A83F8A" w:rsidP="00A83F8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spacing w:before="120"/>
        <w:ind w:left="3154" w:right="-43" w:hanging="1080"/>
        <w:jc w:val="both"/>
        <w:rPr>
          <w:rFonts w:ascii="Angsana New" w:hAnsi="Angsana New" w:cs="Angsana New"/>
          <w:b w:val="0"/>
          <w:bCs w:val="0"/>
        </w:rPr>
      </w:pPr>
      <w:r w:rsidRPr="001A1B4D">
        <w:rPr>
          <w:rFonts w:ascii="Angsana New" w:hAnsi="Angsana New" w:cs="Angsana New"/>
          <w:b w:val="0"/>
          <w:bCs w:val="0"/>
        </w:rPr>
        <w:t xml:space="preserve">BGL       : </w:t>
      </w:r>
      <w:r w:rsidRPr="001A1B4D">
        <w:rPr>
          <w:rFonts w:ascii="Angsana New" w:hAnsi="Angsana New" w:cs="Angsana New"/>
          <w:b w:val="0"/>
          <w:bCs w:val="0"/>
          <w:cs/>
        </w:rPr>
        <w:t>บริษัท บางเทาแกรนด์ จำกัด</w:t>
      </w:r>
    </w:p>
    <w:p w:rsidR="00A83F8A" w:rsidRPr="001A1B4D" w:rsidRDefault="00A83F8A" w:rsidP="00A83F8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ind w:left="3154" w:right="-43" w:hanging="1080"/>
        <w:jc w:val="both"/>
        <w:rPr>
          <w:rFonts w:ascii="Angsana New" w:hAnsi="Angsana New" w:cs="Angsana New"/>
          <w:b w:val="0"/>
          <w:bCs w:val="0"/>
        </w:rPr>
      </w:pPr>
      <w:proofErr w:type="gramStart"/>
      <w:r w:rsidRPr="001A1B4D">
        <w:rPr>
          <w:rFonts w:ascii="Angsana New" w:hAnsi="Angsana New" w:cs="Angsana New"/>
          <w:b w:val="0"/>
          <w:bCs w:val="0"/>
        </w:rPr>
        <w:t>BTRS(</w:t>
      </w:r>
      <w:proofErr w:type="gramEnd"/>
      <w:r w:rsidRPr="001A1B4D">
        <w:rPr>
          <w:rFonts w:ascii="Angsana New" w:hAnsi="Angsana New" w:cs="Angsana New"/>
          <w:b w:val="0"/>
          <w:bCs w:val="0"/>
        </w:rPr>
        <w:t xml:space="preserve">T): </w:t>
      </w:r>
      <w:r w:rsidRPr="001A1B4D">
        <w:rPr>
          <w:rFonts w:ascii="Angsana New" w:hAnsi="Angsana New" w:cs="Angsana New"/>
          <w:b w:val="0"/>
          <w:bCs w:val="0"/>
          <w:cs/>
        </w:rPr>
        <w:t>บริษัท บันยัน ทรี รีสอร์ท แอนด์ สปา (ไทยแลนด์) จำกัด</w:t>
      </w:r>
    </w:p>
    <w:p w:rsidR="00A83F8A" w:rsidRPr="001A1B4D" w:rsidRDefault="00A83F8A" w:rsidP="00A83F8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spacing w:after="120"/>
        <w:ind w:left="3150" w:right="-43" w:hanging="1080"/>
        <w:jc w:val="both"/>
        <w:rPr>
          <w:rFonts w:ascii="Angsana New" w:hAnsi="Angsana New" w:cs="Angsana New"/>
          <w:b w:val="0"/>
          <w:bCs w:val="0"/>
        </w:rPr>
      </w:pPr>
      <w:r w:rsidRPr="001A1B4D">
        <w:rPr>
          <w:rFonts w:ascii="Angsana New" w:hAnsi="Angsana New" w:cs="Angsana New"/>
          <w:b w:val="0"/>
          <w:bCs w:val="0"/>
        </w:rPr>
        <w:t xml:space="preserve">LBTL     : </w:t>
      </w:r>
      <w:r w:rsidRPr="001A1B4D">
        <w:rPr>
          <w:rFonts w:ascii="Angsana New" w:hAnsi="Angsana New" w:cs="Angsana New"/>
          <w:b w:val="0"/>
          <w:bCs w:val="0"/>
          <w:cs/>
        </w:rPr>
        <w:t>บริษัท ลากูน่า บันยัน ทรี จำกัด</w:t>
      </w:r>
    </w:p>
    <w:p w:rsidR="00A83F8A" w:rsidRPr="001A1B4D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(ii)</w:t>
      </w:r>
      <w:r w:rsidRPr="001A1B4D">
        <w:rPr>
          <w:rFonts w:ascii="Angsana New" w:hAnsi="Angsana New" w:cs="Angsana New"/>
          <w:sz w:val="32"/>
          <w:szCs w:val="32"/>
          <w:cs/>
        </w:rPr>
        <w:tab/>
        <w:t>ค่าเช่าและค่าบริการ</w:t>
      </w:r>
      <w:r w:rsidRPr="001A1B4D">
        <w:rPr>
          <w:rFonts w:ascii="Angsana New" w:hAnsi="Angsana New" w:cs="Angsana New" w:hint="cs"/>
          <w:sz w:val="32"/>
          <w:szCs w:val="32"/>
          <w:cs/>
        </w:rPr>
        <w:t>พื้นที่</w:t>
      </w:r>
      <w:r w:rsidRPr="001A1B4D">
        <w:rPr>
          <w:rFonts w:ascii="Angsana New" w:hAnsi="Angsana New" w:cs="Angsana New"/>
          <w:sz w:val="32"/>
          <w:szCs w:val="32"/>
          <w:cs/>
        </w:rPr>
        <w:t>สำนักงาน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และห้องเก็บ</w:t>
      </w:r>
      <w:r w:rsidRPr="001A1B4D">
        <w:rPr>
          <w:rFonts w:ascii="Angsana New" w:hAnsi="Angsana New" w:cs="Angsana New"/>
          <w:sz w:val="32"/>
          <w:szCs w:val="32"/>
          <w:cs/>
        </w:rPr>
        <w:t>ของ</w:t>
      </w:r>
      <w:r w:rsidRPr="001A1B4D">
        <w:rPr>
          <w:rFonts w:ascii="Angsana New" w:hAnsi="Angsana New" w:cs="Angsana New" w:hint="cs"/>
          <w:sz w:val="32"/>
          <w:szCs w:val="32"/>
          <w:cs/>
        </w:rPr>
        <w:t>ของ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บันยัน ทรี </w:t>
      </w:r>
      <w:r w:rsidRPr="001A1B4D">
        <w:rPr>
          <w:rFonts w:ascii="Angsana New" w:hAnsi="Angsana New" w:cs="Angsana New" w:hint="cs"/>
          <w:sz w:val="32"/>
          <w:szCs w:val="32"/>
          <w:cs/>
        </w:rPr>
        <w:t>สปา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ในโรงแรม </w:t>
      </w:r>
      <w:r w:rsidRPr="001A1B4D">
        <w:rPr>
          <w:rFonts w:ascii="Angsana New" w:hAnsi="Angsana New" w:cs="Angsana New"/>
          <w:sz w:val="32"/>
          <w:szCs w:val="32"/>
        </w:rPr>
        <w:t xml:space="preserve"> 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   บันยัน ทรี ภูเก็ต มี</w:t>
      </w:r>
      <w:r w:rsidRPr="001A1B4D">
        <w:rPr>
          <w:rFonts w:ascii="Angsana New" w:hAnsi="Angsana New" w:cs="Angsana New"/>
          <w:sz w:val="32"/>
          <w:szCs w:val="32"/>
          <w:cs/>
        </w:rPr>
        <w:t>อัตราค่าเช่าต่อเดือน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ตารางเมตรละ </w:t>
      </w:r>
      <w:r w:rsidRPr="001A1B4D">
        <w:rPr>
          <w:rFonts w:ascii="Angsana New" w:hAnsi="Angsana New" w:cs="Angsana New"/>
          <w:sz w:val="32"/>
          <w:szCs w:val="32"/>
        </w:rPr>
        <w:t>1,1</w:t>
      </w:r>
      <w:r w:rsidR="002563EE">
        <w:rPr>
          <w:rFonts w:ascii="Angsana New" w:hAnsi="Angsana New" w:cs="Angsana New" w:hint="cs"/>
          <w:sz w:val="32"/>
          <w:szCs w:val="32"/>
          <w:cs/>
        </w:rPr>
        <w:t>72</w:t>
      </w:r>
      <w:r w:rsidRPr="001A1B4D">
        <w:rPr>
          <w:rFonts w:ascii="Angsana New" w:hAnsi="Angsana New" w:cs="Angsana New"/>
          <w:sz w:val="32"/>
          <w:szCs w:val="32"/>
        </w:rPr>
        <w:t xml:space="preserve"> </w:t>
      </w:r>
      <w:r w:rsidRPr="001A1B4D">
        <w:rPr>
          <w:rFonts w:ascii="Angsana New" w:hAnsi="Angsana New" w:cs="Angsana New" w:hint="cs"/>
          <w:sz w:val="32"/>
          <w:szCs w:val="32"/>
          <w:cs/>
        </w:rPr>
        <w:t>บาท</w:t>
      </w:r>
      <w:r w:rsidR="00D16F41" w:rsidRPr="001A1B4D">
        <w:rPr>
          <w:rFonts w:ascii="Angsana New" w:hAnsi="Angsana New" w:cs="Angsana New"/>
          <w:sz w:val="32"/>
          <w:szCs w:val="32"/>
        </w:rPr>
        <w:t xml:space="preserve"> </w:t>
      </w:r>
    </w:p>
    <w:p w:rsidR="00A83F8A" w:rsidRPr="001A1B4D" w:rsidRDefault="00A83F8A" w:rsidP="00A65D01">
      <w:pPr>
        <w:pStyle w:val="a1"/>
        <w:widowControl/>
        <w:tabs>
          <w:tab w:val="left" w:pos="1530"/>
        </w:tabs>
        <w:spacing w:before="120" w:after="120"/>
        <w:ind w:left="1530" w:right="-43" w:hanging="45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>(iii)</w:t>
      </w:r>
      <w:r w:rsidRPr="001A1B4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1A1B4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ค่าเช่าพื้นที่และค่าบริการในคาแนล วิลเลจ มีการเรียกเก็บค่าเช่าและค่าบริการที่เกี่ยวเนื่องตามอัตราเดียวกับราคาตลาด</w:t>
      </w:r>
    </w:p>
    <w:p w:rsidR="00A83F8A" w:rsidRPr="001A1B4D" w:rsidRDefault="00A83F8A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(iv)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รายได้</w:t>
      </w:r>
      <w:r w:rsidRPr="001A1B4D">
        <w:rPr>
          <w:rFonts w:ascii="Angsana New" w:hAnsi="Angsana New" w:cs="Angsana New"/>
          <w:sz w:val="32"/>
          <w:szCs w:val="32"/>
          <w:cs/>
        </w:rPr>
        <w:t>ค่าเช่าและค่าบริการเรียกเก็บโดยบริษัท ไทยวาพลาซ่า จำกัด สำหรับ</w:t>
      </w:r>
      <w:r w:rsidRPr="001A1B4D">
        <w:rPr>
          <w:rFonts w:ascii="Angsana New" w:hAnsi="Angsana New" w:cs="Angsana New" w:hint="cs"/>
          <w:sz w:val="32"/>
          <w:szCs w:val="32"/>
          <w:cs/>
        </w:rPr>
        <w:t>การ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เช่าพื้นที่สำนักงานของอาคารไทยวา </w:t>
      </w:r>
      <w:r w:rsidR="007C7ACE">
        <w:rPr>
          <w:rFonts w:ascii="Angsana New" w:hAnsi="Angsana New" w:cs="Angsana New"/>
          <w:sz w:val="32"/>
          <w:szCs w:val="32"/>
        </w:rPr>
        <w:t>1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และ</w:t>
      </w:r>
      <w:r w:rsidR="007C7ACE">
        <w:rPr>
          <w:rFonts w:ascii="Angsana New" w:hAnsi="Angsana New" w:cs="Angsana New" w:hint="cs"/>
          <w:sz w:val="32"/>
          <w:szCs w:val="32"/>
          <w:cs/>
        </w:rPr>
        <w:t>โรงแรมบันยัน</w:t>
      </w:r>
      <w:r w:rsidR="00C360C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37A39" w:rsidRPr="001A1B4D">
        <w:rPr>
          <w:rFonts w:ascii="Angsana New" w:hAnsi="Angsana New" w:cs="Angsana New" w:hint="cs"/>
          <w:sz w:val="32"/>
          <w:szCs w:val="32"/>
          <w:cs/>
        </w:rPr>
        <w:t>ทรี กรุงเทพ</w:t>
      </w:r>
      <w:r w:rsidR="00337A39" w:rsidRPr="001A1B4D">
        <w:rPr>
          <w:rFonts w:ascii="Angsana New" w:hAnsi="Angsana New" w:cs="Angsana New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>โดยมีอัตราค่าเช่า</w:t>
      </w:r>
      <w:r w:rsidRPr="001A1B4D">
        <w:rPr>
          <w:rFonts w:ascii="Angsana New" w:hAnsi="Angsana New" w:cs="Angsana New" w:hint="cs"/>
          <w:sz w:val="32"/>
          <w:szCs w:val="32"/>
          <w:cs/>
        </w:rPr>
        <w:t>และค่าบริการที่เกี่ยวเนื่องตามอัตราเดียวกับราคาตลาด</w:t>
      </w:r>
    </w:p>
    <w:p w:rsidR="00A83F8A" w:rsidRPr="001A1B4D" w:rsidRDefault="00D16F41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lastRenderedPageBreak/>
        <w:tab/>
      </w:r>
      <w:r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/>
          <w:sz w:val="32"/>
          <w:szCs w:val="32"/>
        </w:rPr>
        <w:t>(v)</w:t>
      </w:r>
      <w:r w:rsidR="00A83F8A"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/>
          <w:sz w:val="32"/>
          <w:szCs w:val="32"/>
          <w:cs/>
        </w:rPr>
        <w:t>ค่าเช่าที่ดินและทะเลสาบซึ่งเป็นที่ตั้งโรงแรม</w:t>
      </w:r>
      <w:r w:rsidR="00623465" w:rsidRPr="001A1B4D">
        <w:rPr>
          <w:rFonts w:ascii="Angsana New" w:hAnsi="Angsana New" w:cs="Angsana New"/>
          <w:sz w:val="32"/>
          <w:szCs w:val="32"/>
          <w:cs/>
        </w:rPr>
        <w:t>และกิจการที่เกี่ยวข้องกับโรงแรม</w:t>
      </w:r>
      <w:r w:rsidR="00A83F8A" w:rsidRPr="001A1B4D">
        <w:rPr>
          <w:rFonts w:ascii="Angsana New" w:hAnsi="Angsana New" w:cs="Angsana New"/>
          <w:sz w:val="32"/>
          <w:szCs w:val="32"/>
          <w:cs/>
        </w:rPr>
        <w:t>มีอัตรา</w:t>
      </w:r>
      <w:r w:rsidR="00A83F8A" w:rsidRPr="001A1B4D">
        <w:rPr>
          <w:rFonts w:ascii="Angsana New" w:hAnsi="Angsana New" w:cs="Angsana New" w:hint="cs"/>
          <w:sz w:val="32"/>
          <w:szCs w:val="32"/>
          <w:cs/>
        </w:rPr>
        <w:t xml:space="preserve">    ค่า</w:t>
      </w:r>
      <w:r w:rsidR="00A83F8A" w:rsidRPr="001A1B4D">
        <w:rPr>
          <w:rFonts w:ascii="Angsana New" w:hAnsi="Angsana New" w:cs="Angsana New"/>
          <w:sz w:val="32"/>
          <w:szCs w:val="32"/>
          <w:cs/>
        </w:rPr>
        <w:t>เช่าต่อปีไร่ละ</w:t>
      </w:r>
      <w:r w:rsidR="002563EE">
        <w:rPr>
          <w:rFonts w:ascii="Angsana New" w:hAnsi="Angsana New" w:cs="Angsana New"/>
          <w:sz w:val="32"/>
          <w:szCs w:val="32"/>
        </w:rPr>
        <w:t xml:space="preserve"> 120,847</w:t>
      </w:r>
      <w:r w:rsidR="00A83F8A" w:rsidRPr="001A1B4D">
        <w:rPr>
          <w:rFonts w:ascii="Angsana New" w:hAnsi="Angsana New" w:cs="Angsana New"/>
          <w:sz w:val="32"/>
          <w:szCs w:val="32"/>
          <w:cs/>
        </w:rPr>
        <w:t xml:space="preserve"> บาท และ</w:t>
      </w:r>
      <w:r w:rsidR="00A83F8A" w:rsidRPr="001A1B4D">
        <w:rPr>
          <w:rFonts w:ascii="Angsana New" w:hAnsi="Angsana New" w:cs="Angsana New"/>
          <w:sz w:val="32"/>
          <w:szCs w:val="32"/>
        </w:rPr>
        <w:t xml:space="preserve"> </w:t>
      </w:r>
      <w:r w:rsidR="002563EE">
        <w:rPr>
          <w:rFonts w:ascii="Angsana New" w:hAnsi="Angsana New" w:cs="Angsana New"/>
          <w:sz w:val="32"/>
          <w:szCs w:val="32"/>
        </w:rPr>
        <w:t>12,085</w:t>
      </w:r>
      <w:r w:rsidR="00A83F8A" w:rsidRPr="001A1B4D">
        <w:rPr>
          <w:rFonts w:ascii="Angsana New" w:hAnsi="Angsana New" w:cs="Angsana New"/>
          <w:sz w:val="32"/>
          <w:szCs w:val="32"/>
        </w:rPr>
        <w:t xml:space="preserve"> </w:t>
      </w:r>
      <w:r w:rsidR="00A83F8A" w:rsidRPr="001A1B4D">
        <w:rPr>
          <w:rFonts w:ascii="Angsana New" w:hAnsi="Angsana New" w:cs="Angsana New"/>
          <w:sz w:val="32"/>
          <w:szCs w:val="32"/>
          <w:cs/>
        </w:rPr>
        <w:t xml:space="preserve">บาท ตามลำดับ </w:t>
      </w:r>
    </w:p>
    <w:p w:rsidR="00A83F8A" w:rsidRPr="001A1B4D" w:rsidRDefault="00A83F8A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(vi)</w:t>
      </w:r>
      <w:r w:rsidRPr="001A1B4D">
        <w:rPr>
          <w:rFonts w:ascii="Angsana New" w:hAnsi="Angsana New" w:cs="Angsana New"/>
          <w:sz w:val="32"/>
          <w:szCs w:val="32"/>
          <w:cs/>
        </w:rPr>
        <w:tab/>
        <w:t xml:space="preserve">รายได้ค่าบริการจากการให้เช่า บันยัน ทรี แมเนจเม้นท์ อคาเดมี ในอัตรา </w:t>
      </w:r>
      <w:r w:rsidR="002563EE">
        <w:rPr>
          <w:rFonts w:ascii="Angsana New" w:hAnsi="Angsana New" w:cs="Angsana New"/>
          <w:sz w:val="32"/>
          <w:szCs w:val="32"/>
        </w:rPr>
        <w:t>132,613</w:t>
      </w:r>
      <w:r w:rsidR="00623465" w:rsidRPr="001A1B4D">
        <w:rPr>
          <w:rFonts w:ascii="Angsana New" w:hAnsi="Angsana New" w:cs="Angsana New"/>
          <w:sz w:val="32"/>
          <w:szCs w:val="32"/>
          <w:cs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>บาท</w:t>
      </w:r>
      <w:r w:rsidR="00D16F41" w:rsidRPr="001A1B4D">
        <w:rPr>
          <w:rFonts w:ascii="Angsana New" w:hAnsi="Angsana New" w:cs="Angsana New"/>
          <w:sz w:val="32"/>
          <w:szCs w:val="32"/>
        </w:rPr>
        <w:t xml:space="preserve">    </w:t>
      </w:r>
      <w:r w:rsidRPr="001A1B4D">
        <w:rPr>
          <w:rFonts w:ascii="Angsana New" w:hAnsi="Angsana New" w:cs="Angsana New"/>
          <w:sz w:val="32"/>
          <w:szCs w:val="32"/>
          <w:cs/>
        </w:rPr>
        <w:t>ต่อเดือน</w:t>
      </w:r>
      <w:r w:rsidR="00D16F41" w:rsidRPr="001A1B4D">
        <w:rPr>
          <w:rFonts w:ascii="Angsana New" w:hAnsi="Angsana New" w:cs="Angsana New"/>
          <w:sz w:val="32"/>
          <w:szCs w:val="32"/>
        </w:rPr>
        <w:t xml:space="preserve"> </w:t>
      </w:r>
    </w:p>
    <w:p w:rsidR="002563EE" w:rsidRPr="002563EE" w:rsidRDefault="00A83F8A" w:rsidP="002563EE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(vii)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="002563EE">
        <w:rPr>
          <w:rFonts w:ascii="Angsana New" w:hAnsi="Angsana New" w:cs="Angsana New" w:hint="cs"/>
          <w:sz w:val="32"/>
          <w:szCs w:val="32"/>
          <w:cs/>
        </w:rPr>
        <w:t xml:space="preserve">ค่าเช่าพื้นที่และค่าบริการจ่ายให้บริษัท บันยัน ทรี แกลเลอรี่ (สิงคโปร์) จำกัด ในอัตรา </w:t>
      </w:r>
      <w:r w:rsidR="002563EE">
        <w:rPr>
          <w:rFonts w:ascii="Angsana New" w:hAnsi="Angsana New" w:cs="Angsana New"/>
          <w:sz w:val="32"/>
          <w:szCs w:val="32"/>
        </w:rPr>
        <w:t>3</w:t>
      </w:r>
      <w:r w:rsidR="002563EE">
        <w:rPr>
          <w:rFonts w:ascii="Angsana New" w:hAnsi="Angsana New" w:cs="Angsana New" w:hint="cs"/>
          <w:sz w:val="32"/>
          <w:szCs w:val="32"/>
          <w:cs/>
        </w:rPr>
        <w:t xml:space="preserve"> เหรียญสิงคโปร์ต่อตารางฟุต</w:t>
      </w:r>
    </w:p>
    <w:p w:rsidR="00A83F8A" w:rsidRPr="001A1B4D" w:rsidRDefault="00A83F8A" w:rsidP="00A65D01">
      <w:pPr>
        <w:pStyle w:val="a"/>
        <w:widowControl/>
        <w:tabs>
          <w:tab w:val="left" w:pos="540"/>
          <w:tab w:val="left" w:pos="1080"/>
          <w:tab w:val="num" w:pos="162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>(13)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บริษัท เชียร์ โกลเดน จำกัด ได้รับผลตอบแทนเนื่องจากสัญญาการดำเนินงานในการบริหารหน่วยห้องพักในโรงแรม</w:t>
      </w:r>
      <w:r w:rsidRPr="001A1B4D">
        <w:rPr>
          <w:rFonts w:ascii="Angsana New" w:hAnsi="Angsana New" w:cs="Angsana New"/>
          <w:sz w:val="32"/>
          <w:szCs w:val="32"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>อังสนา</w:t>
      </w:r>
      <w:r w:rsidRPr="001A1B4D">
        <w:rPr>
          <w:rFonts w:ascii="Angsana New" w:hAnsi="Angsana New" w:cs="Angsana New"/>
          <w:sz w:val="32"/>
          <w:szCs w:val="32"/>
        </w:rPr>
        <w:t xml:space="preserve"> </w:t>
      </w:r>
      <w:r w:rsidRPr="001A1B4D">
        <w:rPr>
          <w:rFonts w:ascii="Angsana New" w:hAnsi="Angsana New" w:cs="Angsana New"/>
          <w:sz w:val="32"/>
          <w:szCs w:val="32"/>
          <w:cs/>
        </w:rPr>
        <w:t>รีสอร์ท แอนด์ สปา บนเกาะบินตัน ประเทศอินโดนีเซีย โดย ได้รับผลตอบแทนในอัตราร้อยละ</w:t>
      </w:r>
      <w:r w:rsidRPr="001A1B4D">
        <w:rPr>
          <w:rFonts w:ascii="Angsana New" w:hAnsi="Angsana New" w:cs="Angsana New"/>
          <w:sz w:val="32"/>
          <w:szCs w:val="32"/>
        </w:rPr>
        <w:t xml:space="preserve"> 15</w:t>
      </w:r>
      <w:r w:rsidRPr="001A1B4D">
        <w:rPr>
          <w:rFonts w:ascii="Angsana New" w:hAnsi="Angsana New" w:cs="Angsana New"/>
          <w:sz w:val="32"/>
          <w:szCs w:val="32"/>
          <w:cs/>
        </w:rPr>
        <w:t xml:space="preserve"> ต่อปีของเงินลงทุนในสิทธิการเช่า</w:t>
      </w:r>
    </w:p>
    <w:p w:rsidR="00A83F8A" w:rsidRPr="001A1B4D" w:rsidRDefault="006B0DC2" w:rsidP="00A65D0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/>
          <w:sz w:val="32"/>
          <w:szCs w:val="32"/>
        </w:rPr>
        <w:t>(14)</w:t>
      </w:r>
      <w:r w:rsidR="00A83F8A" w:rsidRPr="001A1B4D">
        <w:rPr>
          <w:rFonts w:ascii="Angsana New" w:hAnsi="Angsana New" w:cs="Angsana New"/>
          <w:sz w:val="32"/>
          <w:szCs w:val="32"/>
        </w:rPr>
        <w:tab/>
      </w:r>
      <w:r w:rsidR="00A83F8A" w:rsidRPr="001A1B4D">
        <w:rPr>
          <w:rFonts w:ascii="Angsana New" w:hAnsi="Angsana New" w:cs="Angsana New"/>
          <w:sz w:val="32"/>
          <w:szCs w:val="32"/>
          <w:cs/>
        </w:rPr>
        <w:t>ค่าบริการของกิจการโรงแรมเป็นรายได้ของบริษัท ลากูน่าเซอร์วิส จำกัด จากการให้บริการส่วนกลางแก่กลุ่มธุรกิจต่างๆ ในลากูน่า ภูเก็ต โดยคิดค่าบริการในอัตราดังนี้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ค่า</w:t>
      </w:r>
      <w:r w:rsidRPr="001A1B4D">
        <w:rPr>
          <w:rFonts w:ascii="Angsana New" w:hAnsi="Angsana New" w:cs="Angsana New" w:hint="cs"/>
          <w:sz w:val="32"/>
          <w:szCs w:val="32"/>
          <w:cs/>
        </w:rPr>
        <w:t>น้ำ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 xml:space="preserve">: </w:t>
      </w:r>
      <w:r w:rsidRPr="001A1B4D">
        <w:rPr>
          <w:rFonts w:ascii="Angsana New" w:hAnsi="Angsana New" w:cs="Angsana New"/>
          <w:sz w:val="32"/>
          <w:szCs w:val="32"/>
          <w:cs/>
        </w:rPr>
        <w:tab/>
        <w:t>ตาม</w:t>
      </w:r>
      <w:r w:rsidRPr="001A1B4D">
        <w:rPr>
          <w:rFonts w:ascii="Angsana New" w:hAnsi="Angsana New" w:cs="Angsana New" w:hint="cs"/>
          <w:sz w:val="32"/>
          <w:szCs w:val="32"/>
          <w:cs/>
        </w:rPr>
        <w:t>ราคาต่อหน่วยที่กำหนดและ</w:t>
      </w:r>
      <w:r w:rsidRPr="001A1B4D">
        <w:rPr>
          <w:rFonts w:ascii="Angsana New" w:hAnsi="Angsana New" w:cs="Angsana New"/>
          <w:sz w:val="32"/>
          <w:szCs w:val="32"/>
          <w:cs/>
        </w:rPr>
        <w:t>ปริมาณหน่วยที่ใช้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ค่าซักรีด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 xml:space="preserve">: </w:t>
      </w:r>
      <w:r w:rsidRPr="001A1B4D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ค่าดูแลพื้นที่ส่วนกลาง ค่าขนส่ง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 xml:space="preserve">: </w:t>
      </w:r>
      <w:r w:rsidRPr="001A1B4D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ค่ารถรับส่งพนักงาน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 xml:space="preserve">: </w:t>
      </w:r>
      <w:r w:rsidRPr="001A1B4D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ค่าธรรมเนียมทางการตลาด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 xml:space="preserve">: 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="00D16F41" w:rsidRPr="001A1B4D">
        <w:rPr>
          <w:rFonts w:ascii="Angsana New" w:hAnsi="Angsana New" w:cs="Angsana New"/>
          <w:sz w:val="32"/>
          <w:szCs w:val="32"/>
        </w:rPr>
        <w:t xml:space="preserve">0.75 </w:t>
      </w:r>
      <w:r w:rsidRPr="001A1B4D">
        <w:rPr>
          <w:rFonts w:ascii="Angsana New" w:hAnsi="Angsana New" w:cs="Angsana New" w:hint="cs"/>
          <w:sz w:val="32"/>
          <w:szCs w:val="32"/>
          <w:cs/>
        </w:rPr>
        <w:t>ของรายได้จากการ</w:t>
      </w:r>
      <w:r w:rsidR="00D16F41" w:rsidRPr="001A1B4D">
        <w:rPr>
          <w:rFonts w:ascii="Angsana New" w:hAnsi="Angsana New" w:cs="Angsana New" w:hint="cs"/>
          <w:sz w:val="32"/>
          <w:szCs w:val="32"/>
          <w:cs/>
        </w:rPr>
        <w:t>ดำเนินงาน</w:t>
      </w:r>
    </w:p>
    <w:p w:rsidR="00A83F8A" w:rsidRPr="001A1B4D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 xml:space="preserve">   </w:t>
      </w:r>
      <w:r w:rsidRPr="001A1B4D">
        <w:rPr>
          <w:rFonts w:ascii="Angsana New" w:hAnsi="Angsana New" w:cs="Angsana New" w:hint="cs"/>
          <w:sz w:val="32"/>
          <w:szCs w:val="32"/>
          <w:cs/>
        </w:rPr>
        <w:t xml:space="preserve">ที่เกิดขึ้นจริงของแต่ละกิจการ </w:t>
      </w:r>
    </w:p>
    <w:p w:rsidR="00A83F8A" w:rsidRPr="001A1B4D" w:rsidRDefault="00A83F8A" w:rsidP="00D16F41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ค่าบริการชุมชน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 xml:space="preserve">: </w:t>
      </w:r>
      <w:r w:rsidRPr="001A1B4D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:rsidR="00D16F41" w:rsidRPr="001A1B4D" w:rsidRDefault="00D16F41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spacing w:after="120"/>
        <w:ind w:left="1440" w:right="0" w:hanging="1627"/>
        <w:jc w:val="thaiDistribute"/>
        <w:rPr>
          <w:rFonts w:ascii="Angsana New" w:hAnsi="Angsana New" w:cs="Angsana New"/>
          <w:sz w:val="32"/>
          <w:szCs w:val="32"/>
          <w:cs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</w:rPr>
        <w:tab/>
        <w:t>-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ค่าบริการอื่น</w:t>
      </w:r>
      <w:r w:rsidRPr="001A1B4D">
        <w:rPr>
          <w:rFonts w:ascii="Angsana New" w:hAnsi="Angsana New" w:cs="Angsana New" w:hint="cs"/>
          <w:sz w:val="32"/>
          <w:szCs w:val="32"/>
          <w:cs/>
        </w:rPr>
        <w:tab/>
      </w:r>
      <w:r w:rsidRPr="001A1B4D">
        <w:rPr>
          <w:rFonts w:ascii="Angsana New" w:hAnsi="Angsana New" w:cs="Angsana New"/>
          <w:sz w:val="32"/>
          <w:szCs w:val="32"/>
        </w:rPr>
        <w:t>:</w:t>
      </w: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ตามราคาที่ตกลงกันและปริมาณที่ใช้จริง</w:t>
      </w:r>
    </w:p>
    <w:p w:rsidR="00A83F8A" w:rsidRPr="001A1B4D" w:rsidRDefault="00A83F8A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1A1B4D">
        <w:rPr>
          <w:rFonts w:ascii="Angsana New" w:hAnsi="Angsana New" w:cs="Angsana New"/>
          <w:sz w:val="32"/>
          <w:szCs w:val="32"/>
        </w:rPr>
        <w:tab/>
      </w:r>
      <w:r w:rsidRPr="001A1B4D">
        <w:rPr>
          <w:rFonts w:ascii="Angsana New" w:hAnsi="Angsana New" w:cs="Angsana New"/>
          <w:sz w:val="32"/>
          <w:szCs w:val="32"/>
          <w:cs/>
        </w:rPr>
        <w:t>(</w:t>
      </w:r>
      <w:r w:rsidRPr="001A1B4D">
        <w:rPr>
          <w:rFonts w:ascii="Angsana New" w:hAnsi="Angsana New" w:cs="Angsana New"/>
          <w:sz w:val="32"/>
          <w:szCs w:val="32"/>
        </w:rPr>
        <w:t>15</w:t>
      </w:r>
      <w:r w:rsidRPr="001A1B4D">
        <w:rPr>
          <w:rFonts w:ascii="Angsana New" w:hAnsi="Angsana New" w:cs="Angsana New"/>
          <w:sz w:val="32"/>
          <w:szCs w:val="32"/>
          <w:cs/>
        </w:rPr>
        <w:t>)</w:t>
      </w:r>
      <w:r w:rsidRPr="001A1B4D">
        <w:rPr>
          <w:rFonts w:ascii="Angsana New" w:hAnsi="Angsana New" w:cs="Angsana New"/>
          <w:sz w:val="32"/>
          <w:szCs w:val="32"/>
          <w:cs/>
        </w:rPr>
        <w:tab/>
      </w:r>
      <w:r w:rsidRPr="001A1B4D">
        <w:rPr>
          <w:rFonts w:ascii="Angsana New" w:hAnsi="Angsana New" w:cs="Angsana New" w:hint="cs"/>
          <w:sz w:val="32"/>
          <w:szCs w:val="32"/>
          <w:cs/>
        </w:rPr>
        <w:t>การให้บริการออกแบบสถาปัตย์และออกแบบภายใน</w:t>
      </w:r>
      <w:r w:rsidR="00D16F41" w:rsidRPr="001A1B4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2B5541" w:rsidRPr="001A1B4D">
        <w:rPr>
          <w:rFonts w:ascii="Angsana New" w:hAnsi="Angsana New" w:cs="Angsana New" w:hint="cs"/>
          <w:sz w:val="32"/>
          <w:szCs w:val="32"/>
          <w:cs/>
        </w:rPr>
        <w:t>คิด</w:t>
      </w:r>
      <w:r w:rsidRPr="001A1B4D">
        <w:rPr>
          <w:rFonts w:ascii="Angsana New" w:hAnsi="Angsana New" w:cs="Angsana New" w:hint="cs"/>
          <w:sz w:val="32"/>
          <w:szCs w:val="32"/>
          <w:cs/>
        </w:rPr>
        <w:t>ค่าบริการจากต้นทุนการก่อสร้างตามอัตราก้าวหน้า ซึ่งขึ้นอยู่กับประเภทของการให้บริการและงานก่อสร้าง ค่าธรรมเนียมดังกล่าวสอดคล้องกับวิธีปฏิบัติในธุรกิจนี้ และเป็นไปตามเงื่อนไขทางการค้าโดยทั่วไป</w:t>
      </w:r>
    </w:p>
    <w:p w:rsidR="00B6459E" w:rsidRDefault="0013090C" w:rsidP="00B6459E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>(1</w:t>
      </w:r>
      <w:r w:rsidR="002563EE">
        <w:rPr>
          <w:rFonts w:ascii="Angsana New" w:hAnsi="Angsana New" w:cs="Angsana New" w:hint="cs"/>
          <w:sz w:val="32"/>
          <w:szCs w:val="32"/>
          <w:cs/>
        </w:rPr>
        <w:t>6</w:t>
      </w:r>
      <w:r>
        <w:rPr>
          <w:rFonts w:ascii="Angsana New" w:hAnsi="Angsana New" w:cs="Angsana New"/>
          <w:sz w:val="32"/>
          <w:szCs w:val="32"/>
        </w:rPr>
        <w:t>)</w:t>
      </w:r>
      <w:r>
        <w:rPr>
          <w:rFonts w:ascii="Angsana New" w:hAnsi="Angsana New" w:cs="Angsana New"/>
          <w:sz w:val="32"/>
          <w:szCs w:val="32"/>
        </w:rPr>
        <w:tab/>
      </w:r>
      <w:r w:rsidR="00B6459E" w:rsidRPr="00B6459E">
        <w:rPr>
          <w:rFonts w:ascii="Angsana New" w:hAnsi="Angsana New" w:cs="Angsana New"/>
          <w:sz w:val="32"/>
          <w:szCs w:val="32"/>
          <w:cs/>
        </w:rPr>
        <w:t xml:space="preserve">การให้บริการเกี่ยวกับการจัดการ การรับรู้และการอบรมเกี่ยวกับสินค้าแก่บริษัทที่เกี่ยวข้องกัน โดยมีค่าบริการต่อปีในอัตราตามที่ระบุไว้ในแต่ละสัญญาบวกอัตราร้อยละ </w:t>
      </w:r>
      <w:r w:rsidR="00D11A0B" w:rsidRPr="00D11A0B">
        <w:rPr>
          <w:rFonts w:ascii="Angsana New" w:hAnsi="Angsana New" w:cs="Angsana New"/>
          <w:sz w:val="32"/>
          <w:szCs w:val="32"/>
        </w:rPr>
        <w:t>15</w:t>
      </w:r>
      <w:r w:rsidR="00B6459E" w:rsidRPr="00B6459E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 เป็นสกุลเงินสิงคโปร์ดอลล่าร์</w:t>
      </w:r>
    </w:p>
    <w:p w:rsidR="00D11A0B" w:rsidRPr="00D11A0B" w:rsidRDefault="00D11A0B" w:rsidP="00D11A0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</w:r>
      <w:r w:rsidRPr="00D11A0B">
        <w:rPr>
          <w:rFonts w:ascii="Angsana New" w:hAnsi="Angsana New" w:cs="Angsana New"/>
          <w:sz w:val="32"/>
          <w:szCs w:val="32"/>
        </w:rPr>
        <w:t>(1</w:t>
      </w:r>
      <w:r w:rsidR="002563EE">
        <w:rPr>
          <w:rFonts w:ascii="Angsana New" w:hAnsi="Angsana New" w:cs="Angsana New" w:hint="cs"/>
          <w:sz w:val="32"/>
          <w:szCs w:val="32"/>
          <w:cs/>
        </w:rPr>
        <w:t>7</w:t>
      </w:r>
      <w:r w:rsidRPr="00D11A0B">
        <w:rPr>
          <w:rFonts w:ascii="Angsana New" w:hAnsi="Angsana New" w:cs="Angsana New"/>
          <w:sz w:val="32"/>
          <w:szCs w:val="32"/>
        </w:rPr>
        <w:t>)</w:t>
      </w:r>
      <w:r w:rsidRPr="00D11A0B">
        <w:rPr>
          <w:rFonts w:ascii="Angsana New" w:hAnsi="Angsana New" w:cs="Angsana New"/>
          <w:sz w:val="32"/>
          <w:szCs w:val="32"/>
        </w:rPr>
        <w:tab/>
      </w:r>
      <w:r w:rsidRPr="00D11A0B">
        <w:rPr>
          <w:rFonts w:ascii="Angsana New" w:hAnsi="Angsana New" w:cs="Angsana New" w:hint="cs"/>
          <w:sz w:val="32"/>
          <w:szCs w:val="32"/>
          <w:cs/>
        </w:rPr>
        <w:t xml:space="preserve">การให้บริการเกี่ยวกับการบริหารจัดการโครงการ โดยมีค่าบริการตามจำนวนชั่วโมงในการทำงานที่เกิดขึ้นจริง และต้นทุนที่เกี่ยวข้องทั้งหมดบวกอัตราส่วนเพิ่มร้อยละ </w:t>
      </w:r>
      <w:r w:rsidRPr="00D11A0B">
        <w:rPr>
          <w:rFonts w:ascii="Angsana New" w:hAnsi="Angsana New" w:cs="Angsana New" w:hint="cs"/>
          <w:sz w:val="32"/>
          <w:szCs w:val="32"/>
        </w:rPr>
        <w:t>10</w:t>
      </w:r>
    </w:p>
    <w:p w:rsidR="002563EE" w:rsidRDefault="002563E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:rsidR="00CF0CB4" w:rsidRPr="00673337" w:rsidRDefault="00CF0CB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12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lastRenderedPageBreak/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ต่างๆ ของบริษัทย่อยดังต่อไปนี้</w:t>
      </w:r>
    </w:p>
    <w:p w:rsidR="00DF50E4" w:rsidRPr="00673337" w:rsidRDefault="00CF0CB4" w:rsidP="00CF0CB4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673337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50E4" w:rsidRPr="00673337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DF50E4"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="00DF50E4" w:rsidRPr="00673337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DF50E4"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="00DF50E4" w:rsidRPr="00673337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55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770"/>
        <w:gridCol w:w="1890"/>
        <w:gridCol w:w="1890"/>
      </w:tblGrid>
      <w:tr w:rsidR="00DF50E4" w:rsidRPr="00673337" w:rsidTr="00653CE0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673337" w:rsidRDefault="00DF50E4" w:rsidP="0086676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673337" w:rsidRDefault="004025AF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30</w:t>
            </w:r>
            <w:r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 xml:space="preserve"> มิถุนายน</w:t>
            </w:r>
            <w:r w:rsidR="00A65D01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673337" w:rsidRDefault="00DF50E4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73337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67333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A65D01">
              <w:rPr>
                <w:rFonts w:ascii="Angsana New" w:hAnsi="Angsana New" w:cs="Angsana New"/>
                <w:color w:val="auto"/>
                <w:sz w:val="32"/>
                <w:szCs w:val="32"/>
              </w:rPr>
              <w:t>2560</w:t>
            </w:r>
          </w:p>
        </w:tc>
      </w:tr>
      <w:tr w:rsidR="00DF50E4" w:rsidRPr="00673337" w:rsidTr="00653CE0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673337" w:rsidRDefault="00DF50E4" w:rsidP="005B6840">
            <w:pPr>
              <w:pStyle w:val="a0"/>
              <w:widowControl/>
              <w:tabs>
                <w:tab w:val="right" w:pos="7200"/>
                <w:tab w:val="right" w:pos="8640"/>
              </w:tabs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73337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673337" w:rsidRDefault="008B12FB" w:rsidP="00E202F6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673337" w:rsidRDefault="00FC7184" w:rsidP="0086676E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73337"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</w:tr>
    </w:tbl>
    <w:p w:rsidR="00DF50E4" w:rsidRPr="00673337" w:rsidRDefault="00DF50E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</w:t>
      </w:r>
      <w:r w:rsidR="0086676E" w:rsidRPr="00673337">
        <w:rPr>
          <w:rFonts w:ascii="Angsana New" w:hAnsi="Angsana New" w:cs="Angsana New"/>
          <w:b w:val="0"/>
          <w:bCs w:val="0"/>
          <w:sz w:val="32"/>
          <w:szCs w:val="32"/>
        </w:rPr>
        <w:t xml:space="preserve">            </w:t>
      </w: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ค้ำประกันวงเงินสินเชื่อต่า</w:t>
      </w:r>
      <w:r w:rsidR="003E346A"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งๆ ของบริษัทฯและบริษัทย่อยอื่</w:t>
      </w:r>
      <w:r w:rsidR="003E346A" w:rsidRPr="0067333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น</w:t>
      </w: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:rsidR="00DF50E4" w:rsidRPr="00673337" w:rsidRDefault="00DF50E4" w:rsidP="00920B18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673337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673337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673337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910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5130"/>
        <w:gridCol w:w="1890"/>
        <w:gridCol w:w="1890"/>
      </w:tblGrid>
      <w:tr w:rsidR="00A65D01" w:rsidRPr="00673337" w:rsidTr="00653CE0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673337" w:rsidRDefault="00A65D01" w:rsidP="00A65D01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673337" w:rsidRDefault="004025AF" w:rsidP="00A65D0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30</w:t>
            </w:r>
            <w:r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 xml:space="preserve"> มิถุนายน</w:t>
            </w:r>
            <w:r w:rsidR="00A65D01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673337" w:rsidRDefault="00A65D01" w:rsidP="00A65D0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73337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67333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2560</w:t>
            </w:r>
          </w:p>
        </w:tc>
      </w:tr>
      <w:tr w:rsidR="008B12FB" w:rsidRPr="00673337" w:rsidTr="00653CE0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8B12FB" w:rsidRPr="00673337" w:rsidRDefault="008B12FB" w:rsidP="008B12FB">
            <w:pPr>
              <w:pStyle w:val="BodyText"/>
              <w:tabs>
                <w:tab w:val="right" w:pos="7200"/>
                <w:tab w:val="right" w:pos="8640"/>
              </w:tabs>
              <w:ind w:left="162" w:right="-43"/>
              <w:rPr>
                <w:rFonts w:ascii="Angsana New" w:hAnsi="Angsana New" w:cs="Angsana New"/>
                <w:sz w:val="32"/>
                <w:szCs w:val="32"/>
              </w:rPr>
            </w:pPr>
            <w:r w:rsidRPr="00673337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B12FB" w:rsidRPr="00653CE0" w:rsidRDefault="008B12FB" w:rsidP="00653CE0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3CE0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B12FB" w:rsidRPr="00653CE0" w:rsidRDefault="008B12FB" w:rsidP="00653CE0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3CE0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  <w:tr w:rsidR="008B12FB" w:rsidRPr="00673337" w:rsidTr="00653CE0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8B12FB" w:rsidRPr="00673337" w:rsidRDefault="008B12FB" w:rsidP="008B12FB">
            <w:pPr>
              <w:pStyle w:val="a0"/>
              <w:widowControl/>
              <w:tabs>
                <w:tab w:val="right" w:pos="7200"/>
                <w:tab w:val="right" w:pos="8640"/>
              </w:tabs>
              <w:ind w:left="162" w:right="-19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73337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</w:t>
            </w:r>
            <w:r w:rsidRPr="00673337">
              <w:rPr>
                <w:rFonts w:ascii="Angsana New" w:hAnsi="Angsana New" w:cs="Angsana New" w:hint="cs"/>
                <w:sz w:val="32"/>
                <w:szCs w:val="32"/>
                <w:cs/>
              </w:rPr>
              <w:t>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B12FB" w:rsidRPr="00653CE0" w:rsidRDefault="008B12FB" w:rsidP="00653CE0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3CE0"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B12FB" w:rsidRPr="00653CE0" w:rsidRDefault="008B12FB" w:rsidP="00653CE0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3CE0"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</w:tr>
      <w:tr w:rsidR="008B12FB" w:rsidRPr="00673337" w:rsidTr="00653CE0">
        <w:trPr>
          <w:cantSplit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8B12FB" w:rsidRPr="00673337" w:rsidRDefault="008B12FB" w:rsidP="008B12FB">
            <w:pPr>
              <w:pStyle w:val="a0"/>
              <w:widowControl/>
              <w:tabs>
                <w:tab w:val="right" w:pos="7200"/>
                <w:tab w:val="right" w:pos="8640"/>
              </w:tabs>
              <w:ind w:left="162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73337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B12FB" w:rsidRPr="00653CE0" w:rsidRDefault="008B12FB" w:rsidP="00653CE0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3CE0"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8B12FB" w:rsidRPr="00653CE0" w:rsidRDefault="008B12FB" w:rsidP="00653CE0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53CE0"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</w:tr>
    </w:tbl>
    <w:p w:rsidR="00BD6F71" w:rsidRPr="00673337" w:rsidRDefault="00BD6F71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F33B7F">
        <w:rPr>
          <w:rFonts w:ascii="Angsana New" w:hAnsi="Angsana New" w:cs="Angsana New"/>
          <w:b w:val="0"/>
          <w:bCs w:val="0"/>
          <w:sz w:val="32"/>
          <w:szCs w:val="32"/>
        </w:rPr>
        <w:t>30</w:t>
      </w:r>
      <w:r w:rsidR="00F33B7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มิถุนายน</w:t>
      </w:r>
      <w:r w:rsidR="00A65D01" w:rsidRPr="00A65D01">
        <w:rPr>
          <w:rFonts w:ascii="Angsana New" w:hAnsi="Angsana New" w:cs="Angsana New"/>
          <w:b w:val="0"/>
          <w:bCs w:val="0"/>
          <w:sz w:val="32"/>
          <w:szCs w:val="32"/>
        </w:rPr>
        <w:t xml:space="preserve"> 2561 </w:t>
      </w:r>
      <w:r w:rsidR="00163496" w:rsidRPr="0067333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และ </w:t>
      </w:r>
      <w:r w:rsidR="00CF0CB4" w:rsidRPr="00673337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A65D01">
        <w:rPr>
          <w:rFonts w:ascii="Angsana New" w:hAnsi="Angsana New" w:cs="Angsana New"/>
          <w:b w:val="0"/>
          <w:bCs w:val="0"/>
          <w:sz w:val="32"/>
          <w:szCs w:val="32"/>
        </w:rPr>
        <w:t>2560</w:t>
      </w:r>
      <w:r w:rsidRPr="0067333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มีรายละเอียดดังนี้</w:t>
      </w:r>
    </w:p>
    <w:p w:rsidR="00CA2C9C" w:rsidRPr="00D73204" w:rsidRDefault="00CA2C9C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58" w:hanging="547"/>
        <w:jc w:val="right"/>
        <w:rPr>
          <w:rFonts w:ascii="Angsana New" w:hAnsi="Angsana New" w:cs="Angsana New"/>
          <w:b w:val="0"/>
          <w:bCs w:val="0"/>
          <w:sz w:val="27"/>
          <w:szCs w:val="27"/>
        </w:rPr>
      </w:pPr>
      <w:r w:rsidRPr="00D73204">
        <w:rPr>
          <w:rFonts w:ascii="Angsana New" w:hAnsi="Angsana New" w:cs="Angsana New"/>
          <w:b w:val="0"/>
          <w:bCs w:val="0"/>
          <w:sz w:val="27"/>
          <w:szCs w:val="27"/>
        </w:rPr>
        <w:t>(</w:t>
      </w:r>
      <w:r w:rsidRPr="00D73204">
        <w:rPr>
          <w:rFonts w:ascii="Angsana New" w:hAnsi="Angsana New" w:cs="Angsana New"/>
          <w:b w:val="0"/>
          <w:bCs w:val="0"/>
          <w:sz w:val="27"/>
          <w:szCs w:val="27"/>
          <w:cs/>
        </w:rPr>
        <w:t>หน่วย</w:t>
      </w:r>
      <w:r w:rsidRPr="00D73204">
        <w:rPr>
          <w:rFonts w:ascii="Angsana New" w:hAnsi="Angsana New" w:cs="Angsana New"/>
          <w:b w:val="0"/>
          <w:bCs w:val="0"/>
          <w:sz w:val="27"/>
          <w:szCs w:val="27"/>
        </w:rPr>
        <w:t xml:space="preserve">: </w:t>
      </w:r>
      <w:r w:rsidRPr="00D73204">
        <w:rPr>
          <w:rFonts w:ascii="Angsana New" w:hAnsi="Angsana New" w:cs="Angsana New"/>
          <w:b w:val="0"/>
          <w:bCs w:val="0"/>
          <w:sz w:val="27"/>
          <w:szCs w:val="27"/>
          <w:cs/>
        </w:rPr>
        <w:t>พันบาท</w:t>
      </w:r>
      <w:r w:rsidRPr="00D73204">
        <w:rPr>
          <w:rFonts w:ascii="Angsana New" w:hAnsi="Angsana New" w:cs="Angsana New"/>
          <w:b w:val="0"/>
          <w:bCs w:val="0"/>
          <w:sz w:val="27"/>
          <w:szCs w:val="27"/>
        </w:rPr>
        <w:t>)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0"/>
        <w:gridCol w:w="1305"/>
        <w:gridCol w:w="1305"/>
        <w:gridCol w:w="1305"/>
        <w:gridCol w:w="1305"/>
      </w:tblGrid>
      <w:tr w:rsidR="00CA2C9C" w:rsidRPr="00D73204" w:rsidTr="00D73204">
        <w:trPr>
          <w:tblHeader/>
        </w:trPr>
        <w:tc>
          <w:tcPr>
            <w:tcW w:w="3510" w:type="dxa"/>
          </w:tcPr>
          <w:p w:rsidR="00CA2C9C" w:rsidRPr="00D73204" w:rsidRDefault="00CA2C9C" w:rsidP="00CA2C9C">
            <w:pPr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2610" w:type="dxa"/>
            <w:gridSpan w:val="2"/>
          </w:tcPr>
          <w:p w:rsidR="00CA2C9C" w:rsidRPr="00D73204" w:rsidRDefault="00CA2C9C" w:rsidP="00821D1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CA2C9C" w:rsidRPr="00D73204" w:rsidRDefault="00CA2C9C" w:rsidP="00821D1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  <w:cs/>
              </w:rPr>
              <w:t>งบการเงินเฉพาะกิจการ</w:t>
            </w:r>
          </w:p>
        </w:tc>
      </w:tr>
      <w:tr w:rsidR="00A65D01" w:rsidRPr="00D73204" w:rsidTr="00D73204">
        <w:trPr>
          <w:tblHeader/>
        </w:trPr>
        <w:tc>
          <w:tcPr>
            <w:tcW w:w="3510" w:type="dxa"/>
          </w:tcPr>
          <w:p w:rsidR="00A65D01" w:rsidRPr="00D73204" w:rsidRDefault="00A65D01" w:rsidP="00A65D01">
            <w:pPr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305" w:type="dxa"/>
          </w:tcPr>
          <w:p w:rsidR="00A65D01" w:rsidRPr="00D73204" w:rsidRDefault="00F33B7F" w:rsidP="00821D11">
            <w:pPr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30</w:t>
            </w:r>
            <w:r w:rsidR="00A65D01" w:rsidRPr="00D73204">
              <w:rPr>
                <w:rFonts w:ascii="Angsana New" w:hAnsi="Angsana New" w:cs="Angsana New" w:hint="cs"/>
                <w:sz w:val="27"/>
                <w:szCs w:val="27"/>
                <w:cs/>
              </w:rPr>
              <w:t xml:space="preserve"> ม</w:t>
            </w:r>
            <w:r w:rsidRPr="00D73204">
              <w:rPr>
                <w:rFonts w:ascii="Angsana New" w:hAnsi="Angsana New" w:cs="Angsana New" w:hint="cs"/>
                <w:sz w:val="27"/>
                <w:szCs w:val="27"/>
                <w:cs/>
              </w:rPr>
              <w:t>ิถุนายน</w:t>
            </w:r>
          </w:p>
        </w:tc>
        <w:tc>
          <w:tcPr>
            <w:tcW w:w="1305" w:type="dxa"/>
          </w:tcPr>
          <w:p w:rsidR="00A65D01" w:rsidRPr="00D73204" w:rsidRDefault="00A65D01" w:rsidP="00821D11">
            <w:pPr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 xml:space="preserve">31 </w:t>
            </w:r>
            <w:r w:rsidRPr="00D73204">
              <w:rPr>
                <w:rFonts w:ascii="Angsana New" w:hAnsi="Angsana New" w:cs="Angsana New" w:hint="cs"/>
                <w:sz w:val="27"/>
                <w:szCs w:val="27"/>
                <w:cs/>
              </w:rPr>
              <w:t>ธันวาคม</w:t>
            </w:r>
          </w:p>
        </w:tc>
        <w:tc>
          <w:tcPr>
            <w:tcW w:w="1305" w:type="dxa"/>
          </w:tcPr>
          <w:p w:rsidR="00A65D01" w:rsidRPr="00D73204" w:rsidRDefault="00F33B7F" w:rsidP="00821D11">
            <w:pPr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30</w:t>
            </w:r>
            <w:r w:rsidR="00A65D01" w:rsidRPr="00D73204">
              <w:rPr>
                <w:rFonts w:ascii="Angsana New" w:hAnsi="Angsana New" w:cs="Angsana New" w:hint="cs"/>
                <w:sz w:val="27"/>
                <w:szCs w:val="27"/>
                <w:cs/>
              </w:rPr>
              <w:t xml:space="preserve"> ม</w:t>
            </w:r>
            <w:r w:rsidRPr="00D73204">
              <w:rPr>
                <w:rFonts w:ascii="Angsana New" w:hAnsi="Angsana New" w:cs="Angsana New" w:hint="cs"/>
                <w:sz w:val="27"/>
                <w:szCs w:val="27"/>
                <w:cs/>
              </w:rPr>
              <w:t>ิถุนายน</w:t>
            </w:r>
          </w:p>
        </w:tc>
        <w:tc>
          <w:tcPr>
            <w:tcW w:w="1305" w:type="dxa"/>
          </w:tcPr>
          <w:p w:rsidR="00A65D01" w:rsidRPr="00D73204" w:rsidRDefault="00A65D01" w:rsidP="00821D11">
            <w:pPr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 xml:space="preserve">31 </w:t>
            </w:r>
            <w:r w:rsidRPr="00D73204">
              <w:rPr>
                <w:rFonts w:ascii="Angsana New" w:hAnsi="Angsana New" w:cs="Angsana New" w:hint="cs"/>
                <w:sz w:val="27"/>
                <w:szCs w:val="27"/>
                <w:cs/>
              </w:rPr>
              <w:t>ธันวาคม</w:t>
            </w:r>
          </w:p>
        </w:tc>
      </w:tr>
      <w:tr w:rsidR="00A65D01" w:rsidRPr="00D73204" w:rsidTr="00D73204">
        <w:trPr>
          <w:tblHeader/>
        </w:trPr>
        <w:tc>
          <w:tcPr>
            <w:tcW w:w="3510" w:type="dxa"/>
          </w:tcPr>
          <w:p w:rsidR="00A65D01" w:rsidRPr="00D73204" w:rsidRDefault="00A65D01" w:rsidP="00A65D01">
            <w:pPr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305" w:type="dxa"/>
          </w:tcPr>
          <w:p w:rsidR="00A65D01" w:rsidRPr="00D73204" w:rsidRDefault="00A65D01" w:rsidP="00821D1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2561</w:t>
            </w:r>
          </w:p>
        </w:tc>
        <w:tc>
          <w:tcPr>
            <w:tcW w:w="1305" w:type="dxa"/>
          </w:tcPr>
          <w:p w:rsidR="00A65D01" w:rsidRPr="00D73204" w:rsidRDefault="00A65D01" w:rsidP="00821D1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2560</w:t>
            </w:r>
          </w:p>
        </w:tc>
        <w:tc>
          <w:tcPr>
            <w:tcW w:w="1305" w:type="dxa"/>
          </w:tcPr>
          <w:p w:rsidR="00A65D01" w:rsidRPr="00D73204" w:rsidRDefault="00A65D01" w:rsidP="00821D1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2561</w:t>
            </w:r>
          </w:p>
        </w:tc>
        <w:tc>
          <w:tcPr>
            <w:tcW w:w="1305" w:type="dxa"/>
          </w:tcPr>
          <w:p w:rsidR="00A65D01" w:rsidRPr="00D73204" w:rsidRDefault="00A65D01" w:rsidP="00821D1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2560</w:t>
            </w:r>
          </w:p>
        </w:tc>
      </w:tr>
      <w:tr w:rsidR="00A65D01" w:rsidRPr="00D73204" w:rsidTr="00D73204">
        <w:tc>
          <w:tcPr>
            <w:tcW w:w="3510" w:type="dxa"/>
          </w:tcPr>
          <w:p w:rsidR="00A65D01" w:rsidRPr="00D73204" w:rsidRDefault="00A65D01" w:rsidP="00A65D01">
            <w:pPr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b/>
                <w:bCs/>
                <w:sz w:val="27"/>
                <w:szCs w:val="27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:rsidR="00A65D01" w:rsidRPr="00D73204" w:rsidRDefault="00A65D01" w:rsidP="00A65D01">
            <w:pPr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305" w:type="dxa"/>
          </w:tcPr>
          <w:p w:rsidR="00A65D01" w:rsidRPr="00D73204" w:rsidRDefault="00A65D01" w:rsidP="00A65D01">
            <w:pPr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305" w:type="dxa"/>
          </w:tcPr>
          <w:p w:rsidR="00A65D01" w:rsidRPr="00D73204" w:rsidRDefault="00A65D01" w:rsidP="00A65D01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305" w:type="dxa"/>
          </w:tcPr>
          <w:p w:rsidR="00A65D01" w:rsidRPr="00D73204" w:rsidRDefault="00A65D01" w:rsidP="00A65D01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</w:p>
        </w:tc>
      </w:tr>
      <w:tr w:rsidR="00A65D01" w:rsidRPr="00D73204" w:rsidTr="00D73204">
        <w:tc>
          <w:tcPr>
            <w:tcW w:w="3510" w:type="dxa"/>
          </w:tcPr>
          <w:p w:rsidR="00A65D01" w:rsidRPr="00D73204" w:rsidRDefault="00A65D01" w:rsidP="00A65D01">
            <w:pPr>
              <w:ind w:left="162" w:right="-12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  <w:cs/>
              </w:rPr>
              <w:t>บริษัทย่อย</w:t>
            </w:r>
          </w:p>
        </w:tc>
        <w:tc>
          <w:tcPr>
            <w:tcW w:w="1305" w:type="dxa"/>
          </w:tcPr>
          <w:p w:rsidR="00A65D01" w:rsidRPr="00D73204" w:rsidRDefault="008B12FB" w:rsidP="00A65D0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305" w:type="dxa"/>
          </w:tcPr>
          <w:p w:rsidR="00A65D01" w:rsidRPr="00D73204" w:rsidRDefault="00A65D01" w:rsidP="00A65D0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305" w:type="dxa"/>
          </w:tcPr>
          <w:p w:rsidR="00A65D01" w:rsidRPr="00D73204" w:rsidRDefault="00E00EB7" w:rsidP="00A65D0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29,173</w:t>
            </w:r>
          </w:p>
        </w:tc>
        <w:tc>
          <w:tcPr>
            <w:tcW w:w="1305" w:type="dxa"/>
          </w:tcPr>
          <w:p w:rsidR="00A65D01" w:rsidRPr="00D73204" w:rsidRDefault="00A65D01" w:rsidP="00A65D0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22,319</w:t>
            </w:r>
          </w:p>
        </w:tc>
      </w:tr>
      <w:tr w:rsidR="00A65D01" w:rsidRPr="00D73204" w:rsidTr="00D73204">
        <w:tc>
          <w:tcPr>
            <w:tcW w:w="3510" w:type="dxa"/>
          </w:tcPr>
          <w:p w:rsidR="00A65D01" w:rsidRPr="00D73204" w:rsidRDefault="00A65D01" w:rsidP="00A65D01">
            <w:pPr>
              <w:ind w:left="162" w:right="-12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  <w:cs/>
              </w:rPr>
              <w:t>บริษัทร่วม</w:t>
            </w:r>
          </w:p>
        </w:tc>
        <w:tc>
          <w:tcPr>
            <w:tcW w:w="1305" w:type="dxa"/>
          </w:tcPr>
          <w:p w:rsidR="00A65D01" w:rsidRPr="00D73204" w:rsidRDefault="008B12FB" w:rsidP="00A65D0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149</w:t>
            </w:r>
          </w:p>
        </w:tc>
        <w:tc>
          <w:tcPr>
            <w:tcW w:w="1305" w:type="dxa"/>
          </w:tcPr>
          <w:p w:rsidR="00A65D01" w:rsidRPr="00D73204" w:rsidRDefault="00A65D01" w:rsidP="00A65D0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109</w:t>
            </w:r>
          </w:p>
        </w:tc>
        <w:tc>
          <w:tcPr>
            <w:tcW w:w="1305" w:type="dxa"/>
          </w:tcPr>
          <w:p w:rsidR="00A65D01" w:rsidRPr="00D73204" w:rsidRDefault="008B12FB" w:rsidP="00A65D0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305" w:type="dxa"/>
          </w:tcPr>
          <w:p w:rsidR="00A65D01" w:rsidRPr="00D73204" w:rsidRDefault="00A65D01" w:rsidP="00A65D0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</w:tr>
      <w:tr w:rsidR="00A65D01" w:rsidRPr="00D73204" w:rsidTr="00D73204">
        <w:tc>
          <w:tcPr>
            <w:tcW w:w="3510" w:type="dxa"/>
          </w:tcPr>
          <w:p w:rsidR="00A65D01" w:rsidRPr="00D73204" w:rsidRDefault="00A65D01" w:rsidP="00A65D01">
            <w:pPr>
              <w:ind w:left="162" w:right="-12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  <w:cs/>
              </w:rPr>
              <w:t xml:space="preserve">บริษัทที่เกี่ยวข้องกัน </w:t>
            </w:r>
            <w:r w:rsidRPr="00D73204"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Pr="00D73204">
              <w:rPr>
                <w:rFonts w:ascii="Angsana New" w:hAnsi="Angsana New" w:cs="Angsana New"/>
                <w:sz w:val="27"/>
                <w:szCs w:val="27"/>
                <w:cs/>
              </w:rPr>
              <w:t>มีผู้ถือหุ้นร่วมกัน</w:t>
            </w:r>
            <w:r w:rsidRPr="00D73204">
              <w:rPr>
                <w:rFonts w:ascii="Angsana New" w:hAnsi="Angsana New" w:cs="Angsana New"/>
                <w:sz w:val="27"/>
                <w:szCs w:val="27"/>
              </w:rPr>
              <w:t xml:space="preserve">) </w:t>
            </w:r>
          </w:p>
        </w:tc>
        <w:tc>
          <w:tcPr>
            <w:tcW w:w="1305" w:type="dxa"/>
          </w:tcPr>
          <w:p w:rsidR="00A65D01" w:rsidRPr="00D73204" w:rsidRDefault="008B12FB" w:rsidP="00A65D0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55,992</w:t>
            </w:r>
          </w:p>
        </w:tc>
        <w:tc>
          <w:tcPr>
            <w:tcW w:w="1305" w:type="dxa"/>
          </w:tcPr>
          <w:p w:rsidR="00A65D01" w:rsidRPr="00D73204" w:rsidRDefault="00A65D01" w:rsidP="00A65D0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51,052</w:t>
            </w:r>
          </w:p>
        </w:tc>
        <w:tc>
          <w:tcPr>
            <w:tcW w:w="1305" w:type="dxa"/>
          </w:tcPr>
          <w:p w:rsidR="00A65D01" w:rsidRPr="00D73204" w:rsidRDefault="008B12FB" w:rsidP="00A65D0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3,216</w:t>
            </w:r>
          </w:p>
        </w:tc>
        <w:tc>
          <w:tcPr>
            <w:tcW w:w="1305" w:type="dxa"/>
          </w:tcPr>
          <w:p w:rsidR="00A65D01" w:rsidRPr="00D73204" w:rsidRDefault="00A65D01" w:rsidP="00A65D0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650</w:t>
            </w:r>
          </w:p>
        </w:tc>
      </w:tr>
      <w:tr w:rsidR="00A65D01" w:rsidRPr="00D73204" w:rsidTr="00D73204">
        <w:tc>
          <w:tcPr>
            <w:tcW w:w="3510" w:type="dxa"/>
          </w:tcPr>
          <w:p w:rsidR="00A65D01" w:rsidRPr="00D73204" w:rsidRDefault="00A65D01" w:rsidP="00A65D01">
            <w:pPr>
              <w:ind w:left="-18" w:right="-12"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  <w:cs/>
              </w:rPr>
              <w:t>รวมลูกหนี้กิจการที่เกี่ยวข้องกัน</w:t>
            </w:r>
            <w:r w:rsidRPr="00D73204">
              <w:rPr>
                <w:rFonts w:ascii="Angsana New" w:hAnsi="Angsana New" w:cs="Angsana New"/>
                <w:sz w:val="27"/>
                <w:szCs w:val="27"/>
              </w:rPr>
              <w:t xml:space="preserve"> (</w:t>
            </w:r>
            <w:r w:rsidRPr="00D73204">
              <w:rPr>
                <w:rFonts w:ascii="Angsana New" w:hAnsi="Angsana New" w:cs="Angsana New"/>
                <w:sz w:val="27"/>
                <w:szCs w:val="27"/>
                <w:cs/>
              </w:rPr>
              <w:t xml:space="preserve">หมายเหตุ </w:t>
            </w:r>
            <w:r w:rsidRPr="00D73204">
              <w:rPr>
                <w:rFonts w:ascii="Angsana New" w:hAnsi="Angsana New" w:cs="Angsana New"/>
                <w:sz w:val="27"/>
                <w:szCs w:val="27"/>
              </w:rPr>
              <w:t>4)</w:t>
            </w:r>
          </w:p>
        </w:tc>
        <w:tc>
          <w:tcPr>
            <w:tcW w:w="1305" w:type="dxa"/>
          </w:tcPr>
          <w:p w:rsidR="00A65D01" w:rsidRPr="00D73204" w:rsidRDefault="008B12FB" w:rsidP="00A65D0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56,141</w:t>
            </w:r>
          </w:p>
        </w:tc>
        <w:tc>
          <w:tcPr>
            <w:tcW w:w="1305" w:type="dxa"/>
          </w:tcPr>
          <w:p w:rsidR="00A65D01" w:rsidRPr="00D73204" w:rsidRDefault="00A65D01" w:rsidP="00A65D0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51,161</w:t>
            </w:r>
          </w:p>
        </w:tc>
        <w:tc>
          <w:tcPr>
            <w:tcW w:w="1305" w:type="dxa"/>
          </w:tcPr>
          <w:p w:rsidR="00A65D01" w:rsidRPr="00D73204" w:rsidRDefault="00E00EB7" w:rsidP="00A65D0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32,389</w:t>
            </w:r>
          </w:p>
        </w:tc>
        <w:tc>
          <w:tcPr>
            <w:tcW w:w="1305" w:type="dxa"/>
          </w:tcPr>
          <w:p w:rsidR="00A65D01" w:rsidRPr="00D73204" w:rsidRDefault="00A65D01" w:rsidP="00A65D0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22,969</w:t>
            </w:r>
          </w:p>
        </w:tc>
      </w:tr>
      <w:tr w:rsidR="00A65D01" w:rsidRPr="00D73204" w:rsidTr="00D73204">
        <w:tc>
          <w:tcPr>
            <w:tcW w:w="3510" w:type="dxa"/>
          </w:tcPr>
          <w:p w:rsidR="00A65D01" w:rsidRPr="00D73204" w:rsidRDefault="00A65D01" w:rsidP="00A65D01">
            <w:pPr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b/>
                <w:bCs/>
                <w:sz w:val="27"/>
                <w:szCs w:val="27"/>
                <w:cs/>
              </w:rPr>
              <w:t>เจ้าหนี้กิจการที่เกี่ยวข้องกัน</w:t>
            </w:r>
            <w:r w:rsidRPr="00D73204">
              <w:rPr>
                <w:rFonts w:ascii="Angsana New" w:hAnsi="Angsana New" w:cs="Angsana New"/>
                <w:b/>
                <w:bCs/>
                <w:sz w:val="27"/>
                <w:szCs w:val="27"/>
              </w:rPr>
              <w:t xml:space="preserve"> </w:t>
            </w:r>
          </w:p>
        </w:tc>
        <w:tc>
          <w:tcPr>
            <w:tcW w:w="1305" w:type="dxa"/>
          </w:tcPr>
          <w:p w:rsidR="00A65D01" w:rsidRPr="00D73204" w:rsidRDefault="00A65D01" w:rsidP="00A65D0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305" w:type="dxa"/>
          </w:tcPr>
          <w:p w:rsidR="00A65D01" w:rsidRPr="00D73204" w:rsidRDefault="00A65D01" w:rsidP="00A65D0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305" w:type="dxa"/>
          </w:tcPr>
          <w:p w:rsidR="00A65D01" w:rsidRPr="00D73204" w:rsidRDefault="00A65D01" w:rsidP="00A65D0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305" w:type="dxa"/>
          </w:tcPr>
          <w:p w:rsidR="00A65D01" w:rsidRPr="00D73204" w:rsidRDefault="00A65D01" w:rsidP="00A65D0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</w:p>
        </w:tc>
      </w:tr>
      <w:tr w:rsidR="00A65D01" w:rsidRPr="00D73204" w:rsidTr="00D73204">
        <w:tc>
          <w:tcPr>
            <w:tcW w:w="3510" w:type="dxa"/>
          </w:tcPr>
          <w:p w:rsidR="00A65D01" w:rsidRPr="00D73204" w:rsidRDefault="00A65D01" w:rsidP="00A65D01">
            <w:pPr>
              <w:ind w:left="162" w:right="-12"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  <w:cs/>
              </w:rPr>
              <w:t>บริษัทย่อย</w:t>
            </w:r>
          </w:p>
        </w:tc>
        <w:tc>
          <w:tcPr>
            <w:tcW w:w="1305" w:type="dxa"/>
          </w:tcPr>
          <w:p w:rsidR="00A65D01" w:rsidRPr="00D73204" w:rsidRDefault="008B12FB" w:rsidP="00A65D0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305" w:type="dxa"/>
          </w:tcPr>
          <w:p w:rsidR="00A65D01" w:rsidRPr="00D73204" w:rsidRDefault="00A65D01" w:rsidP="00A65D0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305" w:type="dxa"/>
          </w:tcPr>
          <w:p w:rsidR="00A65D01" w:rsidRPr="00D73204" w:rsidRDefault="008B12FB" w:rsidP="00A65D0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11,564</w:t>
            </w:r>
          </w:p>
        </w:tc>
        <w:tc>
          <w:tcPr>
            <w:tcW w:w="1305" w:type="dxa"/>
          </w:tcPr>
          <w:p w:rsidR="00A65D01" w:rsidRPr="00D73204" w:rsidRDefault="00A65D01" w:rsidP="00A65D0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10,219</w:t>
            </w:r>
          </w:p>
        </w:tc>
      </w:tr>
      <w:tr w:rsidR="00A65D01" w:rsidRPr="00D73204" w:rsidTr="00D73204">
        <w:tc>
          <w:tcPr>
            <w:tcW w:w="3510" w:type="dxa"/>
          </w:tcPr>
          <w:p w:rsidR="00A65D01" w:rsidRPr="00D73204" w:rsidRDefault="00A65D01" w:rsidP="00A65D01">
            <w:pPr>
              <w:ind w:left="162" w:right="-108"/>
              <w:jc w:val="thaiDistribute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  <w:cs/>
              </w:rPr>
              <w:t xml:space="preserve">บริษัทที่เกี่ยวข้องกัน </w:t>
            </w:r>
            <w:r w:rsidRPr="00D73204"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Pr="00D73204">
              <w:rPr>
                <w:rFonts w:ascii="Angsana New" w:hAnsi="Angsana New" w:cs="Angsana New"/>
                <w:sz w:val="27"/>
                <w:szCs w:val="27"/>
                <w:cs/>
              </w:rPr>
              <w:t>มีผู้ถือหุ้นร่วมกัน</w:t>
            </w:r>
            <w:r w:rsidRPr="00D73204"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305" w:type="dxa"/>
          </w:tcPr>
          <w:p w:rsidR="00A65D01" w:rsidRPr="00D73204" w:rsidRDefault="008B12FB" w:rsidP="00A65D0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86,757</w:t>
            </w:r>
          </w:p>
        </w:tc>
        <w:tc>
          <w:tcPr>
            <w:tcW w:w="1305" w:type="dxa"/>
          </w:tcPr>
          <w:p w:rsidR="00A65D01" w:rsidRPr="00D73204" w:rsidRDefault="00A65D01" w:rsidP="00A65D0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125,614</w:t>
            </w:r>
          </w:p>
        </w:tc>
        <w:tc>
          <w:tcPr>
            <w:tcW w:w="1305" w:type="dxa"/>
          </w:tcPr>
          <w:p w:rsidR="00A65D01" w:rsidRPr="00D73204" w:rsidRDefault="008B12FB" w:rsidP="00A65D0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3,533</w:t>
            </w:r>
          </w:p>
        </w:tc>
        <w:tc>
          <w:tcPr>
            <w:tcW w:w="1305" w:type="dxa"/>
          </w:tcPr>
          <w:p w:rsidR="00A65D01" w:rsidRPr="00D73204" w:rsidRDefault="00A65D01" w:rsidP="00A65D0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2,737</w:t>
            </w:r>
          </w:p>
        </w:tc>
      </w:tr>
      <w:tr w:rsidR="00A65D01" w:rsidRPr="00D73204" w:rsidTr="00D73204">
        <w:tc>
          <w:tcPr>
            <w:tcW w:w="3510" w:type="dxa"/>
          </w:tcPr>
          <w:p w:rsidR="00A65D01" w:rsidRPr="00D73204" w:rsidRDefault="00A65D01" w:rsidP="00D73204">
            <w:pPr>
              <w:ind w:left="360" w:right="-198" w:hanging="360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  <w:cs/>
              </w:rPr>
              <w:t xml:space="preserve">รวมเจ้าหนี้กิจการที่เกี่ยวข้องกัน </w:t>
            </w:r>
            <w:r w:rsidRPr="00D73204"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Pr="00D73204">
              <w:rPr>
                <w:rFonts w:ascii="Angsana New" w:hAnsi="Angsana New" w:cs="Angsana New"/>
                <w:sz w:val="27"/>
                <w:szCs w:val="27"/>
                <w:cs/>
              </w:rPr>
              <w:t xml:space="preserve">หมายเหตุ </w:t>
            </w:r>
            <w:r w:rsidRPr="00D73204">
              <w:rPr>
                <w:rFonts w:ascii="Angsana New" w:hAnsi="Angsana New" w:cs="Angsana New"/>
                <w:sz w:val="27"/>
                <w:szCs w:val="27"/>
              </w:rPr>
              <w:t>14)</w:t>
            </w:r>
          </w:p>
        </w:tc>
        <w:tc>
          <w:tcPr>
            <w:tcW w:w="1305" w:type="dxa"/>
          </w:tcPr>
          <w:p w:rsidR="00A65D01" w:rsidRPr="00D73204" w:rsidRDefault="008B12FB" w:rsidP="00A65D0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86,757</w:t>
            </w:r>
          </w:p>
        </w:tc>
        <w:tc>
          <w:tcPr>
            <w:tcW w:w="1305" w:type="dxa"/>
          </w:tcPr>
          <w:p w:rsidR="00A65D01" w:rsidRPr="00D73204" w:rsidRDefault="00A65D01" w:rsidP="00A65D0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125,614</w:t>
            </w:r>
          </w:p>
        </w:tc>
        <w:tc>
          <w:tcPr>
            <w:tcW w:w="1305" w:type="dxa"/>
          </w:tcPr>
          <w:p w:rsidR="00A65D01" w:rsidRPr="00D73204" w:rsidRDefault="008B12FB" w:rsidP="00A65D0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15,097</w:t>
            </w:r>
          </w:p>
        </w:tc>
        <w:tc>
          <w:tcPr>
            <w:tcW w:w="1305" w:type="dxa"/>
          </w:tcPr>
          <w:p w:rsidR="00A65D01" w:rsidRPr="00D73204" w:rsidRDefault="00A65D01" w:rsidP="00A65D0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7"/>
                <w:szCs w:val="27"/>
              </w:rPr>
            </w:pPr>
            <w:r w:rsidRPr="00D73204">
              <w:rPr>
                <w:rFonts w:ascii="Angsana New" w:hAnsi="Angsana New" w:cs="Angsana New"/>
                <w:sz w:val="27"/>
                <w:szCs w:val="27"/>
              </w:rPr>
              <w:t>12,956</w:t>
            </w:r>
          </w:p>
        </w:tc>
      </w:tr>
    </w:tbl>
    <w:p w:rsidR="00BD6F71" w:rsidRPr="00242A11" w:rsidRDefault="00BD6F71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242A11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เงินให้กู้ยืม</w:t>
      </w:r>
      <w:r w:rsidR="002E3899" w:rsidRPr="00242A11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ระยะยาว</w:t>
      </w:r>
      <w:r w:rsidRPr="00242A11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แก่บริษัทย่อยและเงินกู้ยืมระยะยาวจากบริษัทย่อย</w:t>
      </w:r>
    </w:p>
    <w:p w:rsidR="00BD6F71" w:rsidRPr="00242A11" w:rsidRDefault="00BD6F71" w:rsidP="00BD6F71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42A11">
        <w:rPr>
          <w:rFonts w:ascii="Angsana New" w:hAnsi="Angsana New" w:cs="Angsana New"/>
          <w:sz w:val="32"/>
          <w:szCs w:val="32"/>
        </w:rPr>
        <w:tab/>
      </w:r>
      <w:r w:rsidRPr="00242A11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D16F41" w:rsidRPr="00242A11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242A11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242A11" w:rsidRPr="00242A11">
        <w:rPr>
          <w:rFonts w:ascii="Angsana New" w:hAnsi="Angsana New" w:cs="Angsana New"/>
          <w:sz w:val="32"/>
          <w:szCs w:val="32"/>
        </w:rPr>
        <w:t xml:space="preserve">      </w:t>
      </w:r>
      <w:r w:rsidR="00EE5F80" w:rsidRPr="00242A11">
        <w:rPr>
          <w:rFonts w:ascii="Angsana New" w:hAnsi="Angsana New" w:cs="Angsana New"/>
          <w:sz w:val="32"/>
          <w:szCs w:val="32"/>
        </w:rPr>
        <w:t xml:space="preserve">   </w:t>
      </w:r>
      <w:r w:rsidR="00D16F41" w:rsidRPr="00242A11">
        <w:rPr>
          <w:rFonts w:ascii="Angsana New" w:hAnsi="Angsana New" w:cs="Angsana New"/>
          <w:sz w:val="32"/>
          <w:szCs w:val="32"/>
        </w:rPr>
        <w:t xml:space="preserve">             </w:t>
      </w:r>
      <w:r w:rsidR="00EE5F80" w:rsidRPr="00242A11">
        <w:rPr>
          <w:rFonts w:ascii="Angsana New" w:hAnsi="Angsana New" w:cs="Angsana New"/>
          <w:sz w:val="32"/>
          <w:szCs w:val="32"/>
        </w:rPr>
        <w:t xml:space="preserve"> </w:t>
      </w:r>
      <w:r w:rsidR="00F33B7F">
        <w:rPr>
          <w:rFonts w:ascii="Angsana New" w:hAnsi="Angsana New" w:cs="Angsana New" w:hint="cs"/>
          <w:sz w:val="32"/>
          <w:szCs w:val="32"/>
          <w:cs/>
        </w:rPr>
        <w:t>3</w:t>
      </w:r>
      <w:r w:rsidR="00F33B7F">
        <w:rPr>
          <w:rFonts w:ascii="Angsana New" w:hAnsi="Angsana New" w:cs="Angsana New"/>
          <w:sz w:val="32"/>
          <w:szCs w:val="32"/>
        </w:rPr>
        <w:t xml:space="preserve">0 </w:t>
      </w:r>
      <w:r w:rsidR="00F33B7F">
        <w:rPr>
          <w:rFonts w:ascii="Angsana New" w:hAnsi="Angsana New" w:cs="Angsana New" w:hint="cs"/>
          <w:sz w:val="32"/>
          <w:szCs w:val="32"/>
          <w:cs/>
        </w:rPr>
        <w:t>มิถุนายน</w:t>
      </w:r>
      <w:r w:rsidR="00A65D0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65D01">
        <w:rPr>
          <w:rFonts w:ascii="Angsana New" w:hAnsi="Angsana New" w:cs="Angsana New"/>
          <w:sz w:val="32"/>
          <w:szCs w:val="32"/>
        </w:rPr>
        <w:t>2561</w:t>
      </w:r>
      <w:r w:rsidR="00163496" w:rsidRPr="00242A11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CE19FC" w:rsidRPr="00242A11">
        <w:rPr>
          <w:rFonts w:ascii="Angsana New" w:hAnsi="Angsana New" w:cs="Angsana New"/>
          <w:sz w:val="32"/>
          <w:szCs w:val="32"/>
        </w:rPr>
        <w:t>31</w:t>
      </w:r>
      <w:r w:rsidR="00163496" w:rsidRPr="00242A11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A65D01">
        <w:rPr>
          <w:rFonts w:ascii="Angsana New" w:hAnsi="Angsana New" w:cs="Angsana New"/>
          <w:sz w:val="32"/>
          <w:szCs w:val="32"/>
        </w:rPr>
        <w:t>2560</w:t>
      </w:r>
      <w:r w:rsidR="002E3899" w:rsidRPr="00242A11">
        <w:rPr>
          <w:rFonts w:ascii="Angsana New" w:hAnsi="Angsana New" w:cs="Angsana New"/>
          <w:sz w:val="32"/>
          <w:szCs w:val="32"/>
          <w:cs/>
        </w:rPr>
        <w:t xml:space="preserve"> </w:t>
      </w:r>
      <w:r w:rsidRPr="00242A11">
        <w:rPr>
          <w:rFonts w:ascii="Angsana New" w:hAnsi="Angsana New" w:cs="Angsana New"/>
          <w:sz w:val="32"/>
          <w:szCs w:val="32"/>
          <w:cs/>
        </w:rPr>
        <w:t xml:space="preserve">และการเคลื่อนไหวของเงินให้กู้ยืมและเงินกู้ยืมดังกล่าวมีรายละเอียดดังนี้ </w:t>
      </w:r>
    </w:p>
    <w:p w:rsidR="00BD6F71" w:rsidRPr="00242A11" w:rsidRDefault="002563EE" w:rsidP="00D5099A">
      <w:pPr>
        <w:pStyle w:val="a"/>
        <w:widowControl/>
        <w:tabs>
          <w:tab w:val="left" w:pos="900"/>
        </w:tabs>
        <w:spacing w:before="120"/>
        <w:ind w:left="547" w:right="0" w:hanging="18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ab/>
      </w:r>
      <w:r w:rsidR="00BD6F71" w:rsidRPr="00242A11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p w:rsidR="00BD6F71" w:rsidRPr="00242A11" w:rsidRDefault="00BD6F71" w:rsidP="00D5099A">
      <w:pPr>
        <w:pStyle w:val="a1"/>
        <w:widowControl/>
        <w:tabs>
          <w:tab w:val="left" w:pos="2160"/>
        </w:tabs>
        <w:spacing w:after="120"/>
        <w:ind w:left="360" w:right="-331"/>
        <w:jc w:val="right"/>
        <w:rPr>
          <w:rFonts w:ascii="Angsana New" w:hAnsi="Angsana New" w:cs="Angsana New"/>
          <w:b w:val="0"/>
          <w:bCs w:val="0"/>
        </w:rPr>
      </w:pPr>
      <w:r w:rsidRPr="00242A11">
        <w:rPr>
          <w:rFonts w:ascii="Angsana New" w:hAnsi="Angsana New" w:cs="Angsana New"/>
          <w:b w:val="0"/>
          <w:bCs w:val="0"/>
        </w:rPr>
        <w:t>(</w:t>
      </w:r>
      <w:r w:rsidRPr="00242A11">
        <w:rPr>
          <w:rFonts w:ascii="Angsana New" w:hAnsi="Angsana New" w:cs="Angsana New"/>
          <w:b w:val="0"/>
          <w:bCs w:val="0"/>
          <w:cs/>
        </w:rPr>
        <w:t>หน่วย</w:t>
      </w:r>
      <w:r w:rsidRPr="00242A11">
        <w:rPr>
          <w:rFonts w:ascii="Angsana New" w:hAnsi="Angsana New" w:cs="Angsana New"/>
          <w:b w:val="0"/>
          <w:bCs w:val="0"/>
        </w:rPr>
        <w:t>:</w:t>
      </w:r>
      <w:r w:rsidRPr="00242A11">
        <w:rPr>
          <w:rFonts w:ascii="Angsana New" w:hAnsi="Angsana New" w:cs="Angsana New"/>
          <w:b w:val="0"/>
          <w:bCs w:val="0"/>
          <w:cs/>
        </w:rPr>
        <w:t xml:space="preserve"> พันบาท</w:t>
      </w:r>
      <w:r w:rsidRPr="00242A11">
        <w:rPr>
          <w:rFonts w:ascii="Angsana New" w:hAnsi="Angsana New" w:cs="Angsana New"/>
          <w:b w:val="0"/>
          <w:bCs w:val="0"/>
        </w:rPr>
        <w:t>)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440"/>
        <w:gridCol w:w="1440"/>
        <w:gridCol w:w="1530"/>
      </w:tblGrid>
      <w:tr w:rsidR="00BD6F71" w:rsidRPr="00242A11" w:rsidTr="007C58DD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BD6F71" w:rsidRPr="00242A11" w:rsidRDefault="00BD6F71" w:rsidP="00285965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59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6F71" w:rsidRPr="00242A11" w:rsidRDefault="00BD6F71" w:rsidP="00821D11">
            <w:pPr>
              <w:pStyle w:val="12"/>
              <w:widowControl/>
              <w:pBdr>
                <w:bottom w:val="single" w:sz="6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42A11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5B6840" w:rsidRPr="00242A11" w:rsidTr="007C58DD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42A11" w:rsidRDefault="005B6840" w:rsidP="00285965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42A11" w:rsidRDefault="00CE19FC" w:rsidP="00821D11">
            <w:pPr>
              <w:pStyle w:val="12"/>
              <w:widowControl/>
              <w:pBdr>
                <w:bottom w:val="single" w:sz="6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42A11">
              <w:rPr>
                <w:rFonts w:ascii="Angsana New" w:hAnsi="Angsana New" w:cs="Angsana New"/>
                <w:color w:val="auto"/>
              </w:rPr>
              <w:t>31</w:t>
            </w:r>
            <w:r w:rsidR="005B6840" w:rsidRPr="00242A11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="00CA4916" w:rsidRPr="00242A11">
              <w:rPr>
                <w:rFonts w:ascii="Angsana New" w:hAnsi="Angsana New" w:cs="Angsana New"/>
                <w:color w:val="auto"/>
              </w:rPr>
              <w:t>25</w:t>
            </w:r>
            <w:r w:rsidR="00A65D01">
              <w:rPr>
                <w:rFonts w:ascii="Angsana New" w:hAnsi="Angsana New" w:cs="Angsana New"/>
                <w:color w:val="auto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42A11" w:rsidRDefault="005B6840" w:rsidP="00285965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42A11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42A11" w:rsidRDefault="005B6840" w:rsidP="00285965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42A11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242A11" w:rsidRDefault="00F33B7F" w:rsidP="00285965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-18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30</w:t>
            </w:r>
            <w:r>
              <w:rPr>
                <w:rFonts w:ascii="Angsana New" w:hAnsi="Angsana New" w:cs="Angsana New" w:hint="cs"/>
                <w:color w:val="auto"/>
                <w:cs/>
              </w:rPr>
              <w:t xml:space="preserve"> มิถุนายน</w:t>
            </w:r>
            <w:r w:rsidR="003D73FC">
              <w:rPr>
                <w:rFonts w:ascii="Angsana New" w:hAnsi="Angsana New" w:cs="Angsana New" w:hint="cs"/>
                <w:color w:val="auto"/>
                <w:cs/>
              </w:rPr>
              <w:t xml:space="preserve"> </w:t>
            </w:r>
            <w:r w:rsidR="003D73FC">
              <w:rPr>
                <w:rFonts w:ascii="Angsana New" w:hAnsi="Angsana New" w:cs="Angsana New"/>
                <w:color w:val="auto"/>
              </w:rPr>
              <w:t>2561</w:t>
            </w:r>
          </w:p>
        </w:tc>
      </w:tr>
      <w:tr w:rsidR="001309B7" w:rsidRPr="006A3DE7" w:rsidTr="00C20FFF">
        <w:trPr>
          <w:cantSplit/>
          <w:trHeight w:val="279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242A11" w:rsidRDefault="001309B7" w:rsidP="001309B7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242A11"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D73FC" w:rsidRDefault="001309B7" w:rsidP="001309B7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D73FC">
              <w:rPr>
                <w:rFonts w:ascii="Angsana New" w:hAnsi="Angsana New" w:cs="Angsana New"/>
                <w:color w:val="auto"/>
              </w:rPr>
              <w:t>389,000</w:t>
            </w:r>
          </w:p>
        </w:tc>
        <w:tc>
          <w:tcPr>
            <w:tcW w:w="1440" w:type="dxa"/>
          </w:tcPr>
          <w:p w:rsidR="001309B7" w:rsidRPr="001309B7" w:rsidRDefault="001309B7" w:rsidP="001309B7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246,000</w:t>
            </w:r>
          </w:p>
        </w:tc>
        <w:tc>
          <w:tcPr>
            <w:tcW w:w="1440" w:type="dxa"/>
          </w:tcPr>
          <w:p w:rsidR="001309B7" w:rsidRPr="001309B7" w:rsidRDefault="001309B7" w:rsidP="001309B7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(256,000)</w:t>
            </w:r>
          </w:p>
        </w:tc>
        <w:tc>
          <w:tcPr>
            <w:tcW w:w="1530" w:type="dxa"/>
          </w:tcPr>
          <w:p w:rsidR="001309B7" w:rsidRPr="001309B7" w:rsidRDefault="001309B7" w:rsidP="001309B7">
            <w:pPr>
              <w:pStyle w:val="12"/>
              <w:widowControl/>
              <w:tabs>
                <w:tab w:val="decimal" w:pos="1062"/>
                <w:tab w:val="decimal" w:pos="1242"/>
              </w:tabs>
              <w:ind w:left="-18" w:right="-18"/>
              <w:jc w:val="right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379,000</w:t>
            </w:r>
          </w:p>
        </w:tc>
      </w:tr>
      <w:tr w:rsidR="001309B7" w:rsidRPr="006A3DE7" w:rsidTr="00C20FF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242A11" w:rsidRDefault="001309B7" w:rsidP="001309B7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42A11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D73FC" w:rsidRDefault="001309B7" w:rsidP="001309B7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D73FC">
              <w:rPr>
                <w:rFonts w:ascii="Angsana New" w:hAnsi="Angsana New" w:cs="Angsana New"/>
                <w:color w:val="auto"/>
              </w:rPr>
              <w:t>195,000</w:t>
            </w:r>
          </w:p>
        </w:tc>
        <w:tc>
          <w:tcPr>
            <w:tcW w:w="1440" w:type="dxa"/>
          </w:tcPr>
          <w:p w:rsidR="001309B7" w:rsidRPr="001309B7" w:rsidRDefault="001309B7" w:rsidP="001309B7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17,500</w:t>
            </w:r>
          </w:p>
        </w:tc>
        <w:tc>
          <w:tcPr>
            <w:tcW w:w="1440" w:type="dxa"/>
          </w:tcPr>
          <w:p w:rsidR="001309B7" w:rsidRPr="001309B7" w:rsidRDefault="001309B7" w:rsidP="001309B7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(38,500)</w:t>
            </w:r>
          </w:p>
        </w:tc>
        <w:tc>
          <w:tcPr>
            <w:tcW w:w="1530" w:type="dxa"/>
          </w:tcPr>
          <w:p w:rsidR="001309B7" w:rsidRPr="001309B7" w:rsidRDefault="001309B7" w:rsidP="001309B7">
            <w:pPr>
              <w:pStyle w:val="12"/>
              <w:widowControl/>
              <w:tabs>
                <w:tab w:val="decimal" w:pos="1062"/>
                <w:tab w:val="decimal" w:pos="1242"/>
              </w:tabs>
              <w:ind w:left="-18" w:right="-18"/>
              <w:jc w:val="right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174,000</w:t>
            </w:r>
          </w:p>
        </w:tc>
      </w:tr>
      <w:tr w:rsidR="001309B7" w:rsidRPr="006A3DE7" w:rsidTr="00C20FF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242A11" w:rsidRDefault="001309B7" w:rsidP="001309B7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242A11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เลคส์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D73FC" w:rsidRDefault="001309B7" w:rsidP="001309B7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D73FC">
              <w:rPr>
                <w:rFonts w:ascii="Angsana New" w:hAnsi="Angsana New" w:cs="Angsana New"/>
                <w:color w:val="auto"/>
              </w:rPr>
              <w:t>394,001</w:t>
            </w:r>
          </w:p>
        </w:tc>
        <w:tc>
          <w:tcPr>
            <w:tcW w:w="1440" w:type="dxa"/>
          </w:tcPr>
          <w:p w:rsidR="001309B7" w:rsidRPr="001309B7" w:rsidRDefault="001309B7" w:rsidP="001309B7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13,000</w:t>
            </w:r>
          </w:p>
        </w:tc>
        <w:tc>
          <w:tcPr>
            <w:tcW w:w="1440" w:type="dxa"/>
          </w:tcPr>
          <w:p w:rsidR="001309B7" w:rsidRPr="001309B7" w:rsidRDefault="001309B7" w:rsidP="001309B7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(50,001)</w:t>
            </w:r>
          </w:p>
        </w:tc>
        <w:tc>
          <w:tcPr>
            <w:tcW w:w="1530" w:type="dxa"/>
          </w:tcPr>
          <w:p w:rsidR="001309B7" w:rsidRPr="001309B7" w:rsidRDefault="001309B7" w:rsidP="001309B7">
            <w:pPr>
              <w:pStyle w:val="12"/>
              <w:widowControl/>
              <w:tabs>
                <w:tab w:val="decimal" w:pos="1062"/>
                <w:tab w:val="decimal" w:pos="1242"/>
              </w:tabs>
              <w:ind w:left="-18" w:right="-18"/>
              <w:jc w:val="right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357,000</w:t>
            </w:r>
          </w:p>
        </w:tc>
      </w:tr>
      <w:tr w:rsidR="001309B7" w:rsidRPr="006A3DE7" w:rsidTr="00C20FF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242A11" w:rsidRDefault="001309B7" w:rsidP="001309B7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42A11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D73FC" w:rsidRDefault="001309B7" w:rsidP="001309B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D73FC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440" w:type="dxa"/>
          </w:tcPr>
          <w:p w:rsidR="001309B7" w:rsidRPr="001309B7" w:rsidRDefault="001309B7" w:rsidP="001309B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242,000</w:t>
            </w:r>
          </w:p>
        </w:tc>
        <w:tc>
          <w:tcPr>
            <w:tcW w:w="1440" w:type="dxa"/>
          </w:tcPr>
          <w:p w:rsidR="001309B7" w:rsidRPr="001309B7" w:rsidRDefault="001309B7" w:rsidP="001309B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(242,000)</w:t>
            </w:r>
          </w:p>
        </w:tc>
        <w:tc>
          <w:tcPr>
            <w:tcW w:w="1530" w:type="dxa"/>
          </w:tcPr>
          <w:p w:rsidR="001309B7" w:rsidRPr="001309B7" w:rsidRDefault="001309B7" w:rsidP="001309B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62"/>
                <w:tab w:val="decimal" w:pos="1242"/>
              </w:tabs>
              <w:ind w:left="-18" w:right="-18"/>
              <w:jc w:val="right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1309B7" w:rsidRPr="006A3DE7" w:rsidTr="00C20FFF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242A11" w:rsidRDefault="001309B7" w:rsidP="001309B7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</w:rPr>
            </w:pPr>
            <w:r w:rsidRPr="00242A11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D73FC" w:rsidRDefault="001309B7" w:rsidP="001309B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3D73FC">
              <w:rPr>
                <w:rFonts w:ascii="Angsana New" w:hAnsi="Angsana New" w:cs="Angsana New"/>
                <w:color w:val="auto"/>
              </w:rPr>
              <w:t>978,001</w:t>
            </w:r>
          </w:p>
        </w:tc>
        <w:tc>
          <w:tcPr>
            <w:tcW w:w="1440" w:type="dxa"/>
          </w:tcPr>
          <w:p w:rsidR="001309B7" w:rsidRPr="001309B7" w:rsidRDefault="001309B7" w:rsidP="001309B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518,500</w:t>
            </w:r>
          </w:p>
        </w:tc>
        <w:tc>
          <w:tcPr>
            <w:tcW w:w="1440" w:type="dxa"/>
          </w:tcPr>
          <w:p w:rsidR="001309B7" w:rsidRPr="001309B7" w:rsidRDefault="001309B7" w:rsidP="001309B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(586,501)</w:t>
            </w:r>
          </w:p>
        </w:tc>
        <w:tc>
          <w:tcPr>
            <w:tcW w:w="1530" w:type="dxa"/>
          </w:tcPr>
          <w:p w:rsidR="001309B7" w:rsidRPr="001309B7" w:rsidRDefault="001309B7" w:rsidP="001309B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62"/>
                <w:tab w:val="decimal" w:pos="1242"/>
              </w:tabs>
              <w:ind w:left="-18" w:right="-18"/>
              <w:jc w:val="right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910,000</w:t>
            </w:r>
          </w:p>
        </w:tc>
      </w:tr>
    </w:tbl>
    <w:p w:rsidR="00BD6F71" w:rsidRPr="006E281D" w:rsidRDefault="006E0333" w:rsidP="00D5099A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42A11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6E281D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:rsidR="00BD6F71" w:rsidRPr="006E281D" w:rsidRDefault="00BD6F71" w:rsidP="00D5099A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after="120"/>
        <w:ind w:left="547" w:right="-245" w:hanging="547"/>
        <w:jc w:val="right"/>
        <w:rPr>
          <w:rFonts w:ascii="Angsana New" w:hAnsi="Angsana New" w:cs="Angsana New"/>
          <w:color w:val="auto"/>
        </w:rPr>
      </w:pPr>
      <w:r w:rsidRPr="006E281D">
        <w:rPr>
          <w:rFonts w:ascii="Angsana New" w:hAnsi="Angsana New" w:cs="Angsana New"/>
          <w:color w:val="auto"/>
        </w:rPr>
        <w:tab/>
      </w:r>
      <w:r w:rsidRPr="006E281D">
        <w:rPr>
          <w:rFonts w:ascii="Angsana New" w:hAnsi="Angsana New" w:cs="Angsana New"/>
          <w:color w:val="auto"/>
          <w:cs/>
        </w:rPr>
        <w:t>(หน่วย</w:t>
      </w:r>
      <w:r w:rsidRPr="006E281D">
        <w:rPr>
          <w:rFonts w:ascii="Angsana New" w:hAnsi="Angsana New" w:cs="Angsana New"/>
          <w:color w:val="auto"/>
        </w:rPr>
        <w:t xml:space="preserve">: </w:t>
      </w:r>
      <w:r w:rsidRPr="006E281D">
        <w:rPr>
          <w:rFonts w:ascii="Angsana New" w:hAnsi="Angsana New" w:cs="Angsana New"/>
          <w:color w:val="auto"/>
          <w:cs/>
        </w:rPr>
        <w:t>พันบาท)</w:t>
      </w:r>
    </w:p>
    <w:tbl>
      <w:tblPr>
        <w:tblW w:w="889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80"/>
        <w:gridCol w:w="1530"/>
        <w:gridCol w:w="1440"/>
        <w:gridCol w:w="1440"/>
        <w:gridCol w:w="1602"/>
      </w:tblGrid>
      <w:tr w:rsidR="00BD6F71" w:rsidRPr="006E281D" w:rsidTr="007C58DD">
        <w:tc>
          <w:tcPr>
            <w:tcW w:w="2880" w:type="dxa"/>
          </w:tcPr>
          <w:p w:rsidR="00BD6F71" w:rsidRPr="006E281D" w:rsidRDefault="00BD6F71" w:rsidP="00CE7A80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6012" w:type="dxa"/>
            <w:gridSpan w:val="4"/>
          </w:tcPr>
          <w:p w:rsidR="00BD6F71" w:rsidRPr="006E281D" w:rsidRDefault="00BD6F71" w:rsidP="00821D11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6E281D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167731" w:rsidRPr="006E281D" w:rsidTr="007C58DD">
        <w:tc>
          <w:tcPr>
            <w:tcW w:w="2880" w:type="dxa"/>
          </w:tcPr>
          <w:p w:rsidR="00167731" w:rsidRPr="006E281D" w:rsidRDefault="00167731" w:rsidP="00167731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1530" w:type="dxa"/>
          </w:tcPr>
          <w:p w:rsidR="00167731" w:rsidRPr="00242A11" w:rsidRDefault="00167731" w:rsidP="00821D11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42A11">
              <w:rPr>
                <w:rFonts w:ascii="Angsana New" w:hAnsi="Angsana New" w:cs="Angsana New"/>
                <w:color w:val="auto"/>
              </w:rPr>
              <w:t>31</w:t>
            </w:r>
            <w:r w:rsidRPr="00242A11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Pr="00242A11">
              <w:rPr>
                <w:rFonts w:ascii="Angsana New" w:hAnsi="Angsana New" w:cs="Angsana New"/>
                <w:color w:val="auto"/>
              </w:rPr>
              <w:t>25</w:t>
            </w:r>
            <w:r>
              <w:rPr>
                <w:rFonts w:ascii="Angsana New" w:hAnsi="Angsana New" w:cs="Angsana New"/>
                <w:color w:val="auto"/>
              </w:rPr>
              <w:t>60</w:t>
            </w:r>
          </w:p>
        </w:tc>
        <w:tc>
          <w:tcPr>
            <w:tcW w:w="1440" w:type="dxa"/>
          </w:tcPr>
          <w:p w:rsidR="00167731" w:rsidRPr="00242A11" w:rsidRDefault="00167731" w:rsidP="00821D11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42A11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440" w:type="dxa"/>
          </w:tcPr>
          <w:p w:rsidR="00167731" w:rsidRPr="00242A11" w:rsidRDefault="00167731" w:rsidP="00821D11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42A11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602" w:type="dxa"/>
          </w:tcPr>
          <w:p w:rsidR="00167731" w:rsidRPr="00242A11" w:rsidRDefault="00F33B7F" w:rsidP="00821D11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30</w:t>
            </w:r>
            <w:r>
              <w:rPr>
                <w:rFonts w:ascii="Angsana New" w:hAnsi="Angsana New" w:cs="Angsana New" w:hint="cs"/>
                <w:color w:val="auto"/>
                <w:cs/>
              </w:rPr>
              <w:t xml:space="preserve"> มิถุนายน </w:t>
            </w:r>
            <w:r>
              <w:rPr>
                <w:rFonts w:ascii="Angsana New" w:hAnsi="Angsana New" w:cs="Angsana New"/>
                <w:color w:val="auto"/>
              </w:rPr>
              <w:t>2561</w:t>
            </w:r>
          </w:p>
        </w:tc>
      </w:tr>
      <w:tr w:rsidR="001309B7" w:rsidRPr="006E281D" w:rsidTr="007C58DD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6E281D" w:rsidRDefault="001309B7" w:rsidP="001309B7">
            <w:pPr>
              <w:pStyle w:val="a2"/>
              <w:widowControl/>
              <w:ind w:left="0" w:right="-43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67731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153,000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(58,000)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12"/>
              <w:widowControl/>
              <w:tabs>
                <w:tab w:val="decimal" w:pos="1062"/>
                <w:tab w:val="decimal" w:pos="1242"/>
              </w:tabs>
              <w:ind w:left="-18" w:right="-18"/>
              <w:jc w:val="right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95,000</w:t>
            </w:r>
          </w:p>
        </w:tc>
      </w:tr>
      <w:tr w:rsidR="001309B7" w:rsidRPr="006E281D" w:rsidTr="007C58DD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6E281D" w:rsidRDefault="001309B7" w:rsidP="001309B7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6E281D">
              <w:rPr>
                <w:rFonts w:ascii="Angsana New" w:hAnsi="Angsana New"/>
                <w:cs/>
              </w:rPr>
              <w:t xml:space="preserve">บริษัท ลากูน่า </w:t>
            </w:r>
            <w:r w:rsidRPr="006E281D">
              <w:rPr>
                <w:rFonts w:ascii="Angsana New" w:hAnsi="Angsana New"/>
              </w:rPr>
              <w:t>(3)</w:t>
            </w:r>
            <w:r w:rsidRPr="006E281D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67731">
              <w:rPr>
                <w:rFonts w:ascii="Angsana New" w:hAnsi="Angsana New" w:cs="Angsana New"/>
                <w:color w:val="auto"/>
              </w:rPr>
              <w:t>26,000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2,000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12"/>
              <w:widowControl/>
              <w:tabs>
                <w:tab w:val="decimal" w:pos="1062"/>
                <w:tab w:val="decimal" w:pos="1242"/>
              </w:tabs>
              <w:ind w:left="-18" w:right="-18"/>
              <w:jc w:val="right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28,000</w:t>
            </w:r>
          </w:p>
        </w:tc>
      </w:tr>
      <w:tr w:rsidR="001309B7" w:rsidRPr="006E281D" w:rsidTr="007C58DD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6E281D" w:rsidRDefault="001309B7" w:rsidP="001309B7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6E281D">
              <w:rPr>
                <w:rStyle w:val="Emphasis"/>
                <w:rFonts w:ascii="Angsana New" w:hAnsi="Angsana New"/>
                <w:i w:val="0"/>
                <w:iCs w:val="0"/>
                <w:shd w:val="clear" w:color="auto" w:fill="FFFFFF"/>
                <w:cs/>
              </w:rPr>
              <w:t>บริษัท ทีดับบลิวอาร์ โฮลดิ้ง</w:t>
            </w:r>
            <w:r w:rsidRPr="006E281D">
              <w:rPr>
                <w:rFonts w:ascii="Angsana New" w:hAnsi="Angsana New"/>
                <w:shd w:val="clear" w:color="auto" w:fill="FFFFFF"/>
                <w:cs/>
              </w:rPr>
              <w:t>ส์ จำกัด</w:t>
            </w:r>
            <w:r w:rsidRPr="006E281D">
              <w:rPr>
                <w:rStyle w:val="apple-converted-space"/>
                <w:rFonts w:ascii="Angsana New" w:hAnsi="Angsana New"/>
                <w:shd w:val="clear" w:color="auto" w:fill="FFFFFF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67731">
              <w:rPr>
                <w:rFonts w:ascii="Angsana New" w:hAnsi="Angsana New" w:cs="Angsana New"/>
                <w:color w:val="auto"/>
              </w:rPr>
              <w:t>320,000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319,000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(224,000)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62"/>
                <w:tab w:val="decimal" w:pos="1242"/>
              </w:tabs>
              <w:ind w:left="-18" w:right="-18"/>
              <w:jc w:val="right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415,000</w:t>
            </w:r>
          </w:p>
        </w:tc>
      </w:tr>
      <w:tr w:rsidR="001309B7" w:rsidRPr="006E281D" w:rsidTr="007C58DD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6E281D" w:rsidRDefault="001309B7" w:rsidP="001309B7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6E281D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67731">
              <w:rPr>
                <w:rFonts w:ascii="Angsana New" w:hAnsi="Angsana New" w:cs="Angsana New"/>
                <w:color w:val="auto"/>
              </w:rPr>
              <w:t>346,000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474,000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(282,000)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62"/>
                <w:tab w:val="decimal" w:pos="1242"/>
              </w:tabs>
              <w:ind w:left="-18" w:right="-18"/>
              <w:jc w:val="right"/>
              <w:rPr>
                <w:rFonts w:ascii="Angsana New" w:hAnsi="Angsana New" w:cs="Angsana New"/>
                <w:color w:val="auto"/>
              </w:rPr>
            </w:pPr>
            <w:r w:rsidRPr="001309B7">
              <w:rPr>
                <w:rFonts w:ascii="Angsana New" w:hAnsi="Angsana New" w:cs="Angsana New"/>
                <w:color w:val="auto"/>
              </w:rPr>
              <w:t>538,000</w:t>
            </w:r>
          </w:p>
        </w:tc>
      </w:tr>
    </w:tbl>
    <w:p w:rsidR="00BD6F71" w:rsidRPr="006E281D" w:rsidRDefault="00BD6F71" w:rsidP="004026E8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6E281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ค่าตอบแทนกรรมการและผู้บริหาร</w:t>
      </w:r>
    </w:p>
    <w:p w:rsidR="00BD6F71" w:rsidRPr="006E281D" w:rsidRDefault="00BD6F71" w:rsidP="00D5099A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E281D">
        <w:rPr>
          <w:rFonts w:ascii="Angsana New" w:hAnsi="Angsana New" w:cs="Angsana New"/>
          <w:color w:val="auto"/>
          <w:sz w:val="32"/>
          <w:szCs w:val="32"/>
        </w:rPr>
        <w:tab/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>ในระหว่าง</w:t>
      </w:r>
      <w:r w:rsidRPr="006E281D">
        <w:rPr>
          <w:rFonts w:ascii="Angsana New" w:hAnsi="Angsana New" w:cs="Angsana New" w:hint="cs"/>
          <w:color w:val="auto"/>
          <w:sz w:val="32"/>
          <w:szCs w:val="32"/>
          <w:cs/>
        </w:rPr>
        <w:t>งวด</w:t>
      </w:r>
      <w:r w:rsidR="00D73204">
        <w:rPr>
          <w:rFonts w:ascii="Angsana New" w:hAnsi="Angsana New" w:cs="Angsana New" w:hint="cs"/>
          <w:color w:val="auto"/>
          <w:sz w:val="32"/>
          <w:szCs w:val="32"/>
          <w:cs/>
        </w:rPr>
        <w:t>หก</w:t>
      </w:r>
      <w:r w:rsidRPr="006E281D">
        <w:rPr>
          <w:rFonts w:ascii="Angsana New" w:hAnsi="Angsana New" w:cs="Angsana New" w:hint="cs"/>
          <w:color w:val="auto"/>
          <w:sz w:val="32"/>
          <w:szCs w:val="32"/>
          <w:cs/>
        </w:rPr>
        <w:t>เดือน</w:t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F33B7F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F33B7F">
        <w:rPr>
          <w:rFonts w:ascii="Angsana New" w:hAnsi="Angsana New" w:cs="Angsana New" w:hint="cs"/>
          <w:color w:val="auto"/>
          <w:sz w:val="32"/>
          <w:szCs w:val="32"/>
          <w:cs/>
        </w:rPr>
        <w:t>มิถุนายน</w:t>
      </w:r>
      <w:r w:rsidR="00167731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2561</w:t>
      </w:r>
      <w:r w:rsidRPr="006E281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916040">
        <w:rPr>
          <w:rFonts w:ascii="Angsana New" w:hAnsi="Angsana New" w:cs="Angsana New"/>
          <w:color w:val="auto"/>
          <w:sz w:val="32"/>
          <w:szCs w:val="32"/>
        </w:rPr>
        <w:t>25</w:t>
      </w:r>
      <w:r w:rsidR="00167731">
        <w:rPr>
          <w:rFonts w:ascii="Angsana New" w:hAnsi="Angsana New" w:cs="Angsana New" w:hint="cs"/>
          <w:color w:val="auto"/>
          <w:sz w:val="32"/>
          <w:szCs w:val="32"/>
          <w:cs/>
        </w:rPr>
        <w:t>60</w:t>
      </w:r>
      <w:r w:rsidRPr="006E281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>บริษัทฯและบริษัทย่อยมีค่าใช้จ่ายสำหรับผลประโยชน์พนักงานของกรรมการและผู้บริหาร ดังต่อไปนี้</w:t>
      </w:r>
    </w:p>
    <w:p w:rsidR="00586246" w:rsidRPr="004026E8" w:rsidRDefault="00586246" w:rsidP="0058624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4026E8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4026E8">
        <w:rPr>
          <w:rFonts w:ascii="Angsana New" w:hAnsi="Angsana New" w:cs="Angsana New"/>
          <w:color w:val="auto"/>
          <w:sz w:val="32"/>
          <w:szCs w:val="32"/>
        </w:rPr>
        <w:t>:</w:t>
      </w:r>
      <w:r w:rsidRPr="004026E8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4026E8">
        <w:rPr>
          <w:rFonts w:ascii="Angsana New" w:hAnsi="Angsana New" w:cs="Angsana New" w:hint="cs"/>
          <w:color w:val="auto"/>
          <w:sz w:val="32"/>
          <w:szCs w:val="32"/>
          <w:cs/>
        </w:rPr>
        <w:t>พัน</w:t>
      </w:r>
      <w:r w:rsidRPr="004026E8">
        <w:rPr>
          <w:rFonts w:ascii="Angsana New" w:hAnsi="Angsana New" w:cs="Angsana New"/>
          <w:color w:val="auto"/>
          <w:sz w:val="32"/>
          <w:szCs w:val="32"/>
          <w:cs/>
        </w:rPr>
        <w:t>บาท)</w:t>
      </w:r>
    </w:p>
    <w:tbl>
      <w:tblPr>
        <w:tblW w:w="8575" w:type="dxa"/>
        <w:tblInd w:w="450" w:type="dxa"/>
        <w:tblLook w:val="00A0" w:firstRow="1" w:lastRow="0" w:firstColumn="1" w:lastColumn="0" w:noHBand="0" w:noVBand="0"/>
      </w:tblPr>
      <w:tblGrid>
        <w:gridCol w:w="3819"/>
        <w:gridCol w:w="1189"/>
        <w:gridCol w:w="1189"/>
        <w:gridCol w:w="1189"/>
        <w:gridCol w:w="1189"/>
      </w:tblGrid>
      <w:tr w:rsidR="00586246" w:rsidRPr="004026E8" w:rsidTr="001309B7">
        <w:tc>
          <w:tcPr>
            <w:tcW w:w="3835" w:type="dxa"/>
          </w:tcPr>
          <w:p w:rsidR="00586246" w:rsidRPr="004026E8" w:rsidRDefault="00586246" w:rsidP="00D5099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78" w:type="dxa"/>
            <w:gridSpan w:val="2"/>
          </w:tcPr>
          <w:p w:rsidR="00586246" w:rsidRPr="004026E8" w:rsidRDefault="00586246" w:rsidP="00D5099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026E8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62" w:type="dxa"/>
            <w:gridSpan w:val="2"/>
          </w:tcPr>
          <w:p w:rsidR="00586246" w:rsidRPr="004026E8" w:rsidRDefault="00586246" w:rsidP="00D5099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4026E8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67731" w:rsidRPr="004026E8" w:rsidTr="001309B7">
        <w:tc>
          <w:tcPr>
            <w:tcW w:w="3835" w:type="dxa"/>
          </w:tcPr>
          <w:p w:rsidR="00167731" w:rsidRPr="004026E8" w:rsidRDefault="00167731" w:rsidP="0016773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89" w:type="dxa"/>
          </w:tcPr>
          <w:p w:rsidR="00167731" w:rsidRPr="004026E8" w:rsidRDefault="00167731" w:rsidP="0016773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25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189" w:type="dxa"/>
          </w:tcPr>
          <w:p w:rsidR="00167731" w:rsidRPr="004026E8" w:rsidRDefault="00167731" w:rsidP="00167731">
            <w:pPr>
              <w:pBdr>
                <w:bottom w:val="single" w:sz="4" w:space="1" w:color="auto"/>
              </w:pBdr>
              <w:spacing w:line="400" w:lineRule="exact"/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2560</w:t>
            </w:r>
          </w:p>
        </w:tc>
        <w:tc>
          <w:tcPr>
            <w:tcW w:w="1173" w:type="dxa"/>
          </w:tcPr>
          <w:p w:rsidR="00167731" w:rsidRPr="004026E8" w:rsidRDefault="00167731" w:rsidP="0016773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25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1189" w:type="dxa"/>
          </w:tcPr>
          <w:p w:rsidR="00167731" w:rsidRPr="004026E8" w:rsidRDefault="00167731" w:rsidP="00167731">
            <w:pPr>
              <w:pBdr>
                <w:bottom w:val="single" w:sz="4" w:space="1" w:color="auto"/>
              </w:pBdr>
              <w:spacing w:line="400" w:lineRule="exact"/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2560</w:t>
            </w:r>
          </w:p>
        </w:tc>
      </w:tr>
      <w:tr w:rsidR="001309B7" w:rsidRPr="004026E8" w:rsidTr="001309B7">
        <w:tc>
          <w:tcPr>
            <w:tcW w:w="3835" w:type="dxa"/>
          </w:tcPr>
          <w:p w:rsidR="001309B7" w:rsidRPr="004026E8" w:rsidRDefault="001309B7" w:rsidP="001309B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4026E8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tabs>
                <w:tab w:val="decimal" w:pos="972"/>
              </w:tabs>
              <w:ind w:right="-45"/>
              <w:rPr>
                <w:rFonts w:ascii="Angsana New" w:hAnsi="Angsana New" w:cs="Angsana New"/>
                <w:sz w:val="32"/>
                <w:szCs w:val="32"/>
              </w:rPr>
            </w:pPr>
            <w:r w:rsidRPr="001309B7">
              <w:rPr>
                <w:rFonts w:ascii="Angsana New" w:hAnsi="Angsana New" w:cs="Angsana New"/>
                <w:sz w:val="32"/>
                <w:szCs w:val="32"/>
              </w:rPr>
              <w:t>42,192</w:t>
            </w:r>
          </w:p>
        </w:tc>
        <w:tc>
          <w:tcPr>
            <w:tcW w:w="1189" w:type="dxa"/>
          </w:tcPr>
          <w:p w:rsidR="001309B7" w:rsidRPr="00EA6EAA" w:rsidRDefault="001309B7" w:rsidP="001309B7">
            <w:pPr>
              <w:tabs>
                <w:tab w:val="decimal" w:pos="972"/>
              </w:tabs>
              <w:ind w:right="-45"/>
              <w:rPr>
                <w:rFonts w:ascii="Angsana New" w:hAnsi="Angsana New" w:cs="Angsana New"/>
                <w:sz w:val="32"/>
                <w:szCs w:val="32"/>
              </w:rPr>
            </w:pPr>
            <w:r w:rsidRPr="00EA6EAA">
              <w:rPr>
                <w:rFonts w:ascii="Angsana New" w:hAnsi="Angsana New" w:cs="Angsana New"/>
                <w:sz w:val="32"/>
                <w:szCs w:val="32"/>
              </w:rPr>
              <w:t>52,786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tabs>
                <w:tab w:val="decimal" w:pos="972"/>
              </w:tabs>
              <w:ind w:right="-45"/>
              <w:rPr>
                <w:rFonts w:ascii="Angsana New" w:hAnsi="Angsana New" w:cs="Angsana New"/>
                <w:sz w:val="32"/>
                <w:szCs w:val="32"/>
              </w:rPr>
            </w:pPr>
            <w:r w:rsidRPr="001309B7">
              <w:rPr>
                <w:rFonts w:ascii="Angsana New" w:hAnsi="Angsana New" w:cs="Angsana New"/>
                <w:sz w:val="32"/>
                <w:szCs w:val="32"/>
              </w:rPr>
              <w:t>19,578</w:t>
            </w:r>
          </w:p>
        </w:tc>
        <w:tc>
          <w:tcPr>
            <w:tcW w:w="1189" w:type="dxa"/>
          </w:tcPr>
          <w:p w:rsidR="001309B7" w:rsidRPr="00EA6EAA" w:rsidRDefault="001309B7" w:rsidP="001309B7">
            <w:pPr>
              <w:tabs>
                <w:tab w:val="decimal" w:pos="972"/>
              </w:tabs>
              <w:ind w:right="-45"/>
              <w:rPr>
                <w:rFonts w:ascii="Angsana New" w:hAnsi="Angsana New" w:cs="Angsana New"/>
                <w:sz w:val="32"/>
                <w:szCs w:val="32"/>
              </w:rPr>
            </w:pPr>
            <w:r w:rsidRPr="00EA6EAA">
              <w:rPr>
                <w:rFonts w:ascii="Angsana New" w:hAnsi="Angsana New" w:cs="Angsana New"/>
                <w:sz w:val="32"/>
                <w:szCs w:val="32"/>
              </w:rPr>
              <w:t>32,147</w:t>
            </w:r>
          </w:p>
        </w:tc>
      </w:tr>
      <w:tr w:rsidR="001309B7" w:rsidRPr="004026E8" w:rsidTr="001309B7">
        <w:tc>
          <w:tcPr>
            <w:tcW w:w="3835" w:type="dxa"/>
          </w:tcPr>
          <w:p w:rsidR="001309B7" w:rsidRPr="004026E8" w:rsidRDefault="001309B7" w:rsidP="001309B7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40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4026E8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tabs>
                <w:tab w:val="decimal" w:pos="972"/>
              </w:tabs>
              <w:ind w:right="-45"/>
              <w:rPr>
                <w:rFonts w:ascii="Angsana New" w:hAnsi="Angsana New" w:cs="Angsana New"/>
                <w:sz w:val="32"/>
                <w:szCs w:val="32"/>
              </w:rPr>
            </w:pPr>
            <w:r w:rsidRPr="001309B7">
              <w:rPr>
                <w:rFonts w:ascii="Angsana New" w:hAnsi="Angsana New" w:cs="Angsana New"/>
                <w:sz w:val="32"/>
                <w:szCs w:val="32"/>
              </w:rPr>
              <w:t>1,502</w:t>
            </w:r>
          </w:p>
        </w:tc>
        <w:tc>
          <w:tcPr>
            <w:tcW w:w="1189" w:type="dxa"/>
          </w:tcPr>
          <w:p w:rsidR="001309B7" w:rsidRPr="00EA6EAA" w:rsidRDefault="001309B7" w:rsidP="001309B7">
            <w:pPr>
              <w:tabs>
                <w:tab w:val="decimal" w:pos="972"/>
              </w:tabs>
              <w:ind w:right="-45"/>
              <w:rPr>
                <w:rFonts w:ascii="Angsana New" w:hAnsi="Angsana New" w:cs="Angsana New"/>
                <w:sz w:val="32"/>
                <w:szCs w:val="32"/>
              </w:rPr>
            </w:pPr>
            <w:r w:rsidRPr="00EA6EAA">
              <w:rPr>
                <w:rFonts w:ascii="Angsana New" w:hAnsi="Angsana New" w:cs="Angsana New"/>
                <w:sz w:val="32"/>
                <w:szCs w:val="32"/>
              </w:rPr>
              <w:t>1,419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tabs>
                <w:tab w:val="decimal" w:pos="972"/>
              </w:tabs>
              <w:ind w:right="-45"/>
              <w:rPr>
                <w:rFonts w:ascii="Angsana New" w:hAnsi="Angsana New" w:cs="Angsana New"/>
                <w:sz w:val="32"/>
                <w:szCs w:val="32"/>
              </w:rPr>
            </w:pPr>
            <w:r w:rsidRPr="001309B7">
              <w:rPr>
                <w:rFonts w:ascii="Angsana New" w:hAnsi="Angsana New" w:cs="Angsana New"/>
                <w:sz w:val="32"/>
                <w:szCs w:val="32"/>
              </w:rPr>
              <w:t>797</w:t>
            </w:r>
          </w:p>
        </w:tc>
        <w:tc>
          <w:tcPr>
            <w:tcW w:w="1189" w:type="dxa"/>
          </w:tcPr>
          <w:p w:rsidR="001309B7" w:rsidRPr="00EA6EAA" w:rsidRDefault="001309B7" w:rsidP="001309B7">
            <w:pPr>
              <w:tabs>
                <w:tab w:val="decimal" w:pos="972"/>
              </w:tabs>
              <w:ind w:right="-45"/>
              <w:rPr>
                <w:rFonts w:ascii="Angsana New" w:hAnsi="Angsana New" w:cs="Angsana New"/>
                <w:sz w:val="32"/>
                <w:szCs w:val="32"/>
              </w:rPr>
            </w:pPr>
            <w:r w:rsidRPr="00EA6EAA">
              <w:rPr>
                <w:rFonts w:ascii="Angsana New" w:hAnsi="Angsana New" w:cs="Angsana New"/>
                <w:sz w:val="32"/>
                <w:szCs w:val="32"/>
              </w:rPr>
              <w:t>779</w:t>
            </w:r>
          </w:p>
        </w:tc>
      </w:tr>
      <w:tr w:rsidR="001309B7" w:rsidRPr="004026E8" w:rsidTr="001309B7">
        <w:tc>
          <w:tcPr>
            <w:tcW w:w="3835" w:type="dxa"/>
          </w:tcPr>
          <w:p w:rsidR="001309B7" w:rsidRPr="004026E8" w:rsidRDefault="001309B7" w:rsidP="001309B7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40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026E8">
              <w:rPr>
                <w:rFonts w:ascii="Angsana New" w:hAnsi="Angsana New" w:cs="Angsana New" w:hint="cs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5"/>
              <w:rPr>
                <w:rFonts w:ascii="Angsana New" w:hAnsi="Angsana New" w:cs="Angsana New"/>
                <w:sz w:val="32"/>
                <w:szCs w:val="32"/>
              </w:rPr>
            </w:pPr>
            <w:r w:rsidRPr="001309B7">
              <w:rPr>
                <w:rFonts w:ascii="Angsana New" w:hAnsi="Angsana New" w:cs="Angsana New"/>
                <w:sz w:val="32"/>
                <w:szCs w:val="32"/>
              </w:rPr>
              <w:t>19</w:t>
            </w:r>
          </w:p>
        </w:tc>
        <w:tc>
          <w:tcPr>
            <w:tcW w:w="1189" w:type="dxa"/>
          </w:tcPr>
          <w:p w:rsidR="001309B7" w:rsidRPr="00EA6EAA" w:rsidRDefault="001309B7" w:rsidP="001309B7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5"/>
              <w:rPr>
                <w:rFonts w:ascii="Angsana New" w:hAnsi="Angsana New" w:cs="Angsana New"/>
                <w:sz w:val="32"/>
                <w:szCs w:val="32"/>
              </w:rPr>
            </w:pPr>
            <w:r w:rsidRPr="00EA6EAA">
              <w:rPr>
                <w:rFonts w:ascii="Angsana New" w:hAnsi="Angsana New" w:cs="Angsana New"/>
                <w:sz w:val="32"/>
                <w:szCs w:val="32"/>
              </w:rPr>
              <w:t>19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5"/>
              <w:rPr>
                <w:rFonts w:ascii="Angsana New" w:hAnsi="Angsana New" w:cs="Angsana New"/>
                <w:sz w:val="32"/>
                <w:szCs w:val="32"/>
              </w:rPr>
            </w:pPr>
            <w:r w:rsidRPr="001309B7">
              <w:rPr>
                <w:rFonts w:ascii="Angsana New" w:hAnsi="Angsana New" w:cs="Angsana New"/>
                <w:sz w:val="32"/>
                <w:szCs w:val="32"/>
              </w:rPr>
              <w:t>11</w:t>
            </w:r>
          </w:p>
        </w:tc>
        <w:tc>
          <w:tcPr>
            <w:tcW w:w="1189" w:type="dxa"/>
          </w:tcPr>
          <w:p w:rsidR="001309B7" w:rsidRPr="00EA6EAA" w:rsidRDefault="001309B7" w:rsidP="001309B7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5"/>
              <w:rPr>
                <w:rFonts w:ascii="Angsana New" w:hAnsi="Angsana New" w:cs="Angsana New"/>
                <w:sz w:val="32"/>
                <w:szCs w:val="32"/>
              </w:rPr>
            </w:pPr>
            <w:r w:rsidRPr="00EA6EAA">
              <w:rPr>
                <w:rFonts w:ascii="Angsana New" w:hAnsi="Angsana New" w:cs="Angsana New"/>
                <w:sz w:val="32"/>
                <w:szCs w:val="32"/>
              </w:rPr>
              <w:t>11</w:t>
            </w:r>
          </w:p>
        </w:tc>
      </w:tr>
      <w:tr w:rsidR="001309B7" w:rsidRPr="004026E8" w:rsidTr="001309B7">
        <w:tc>
          <w:tcPr>
            <w:tcW w:w="3835" w:type="dxa"/>
          </w:tcPr>
          <w:p w:rsidR="001309B7" w:rsidRPr="004026E8" w:rsidRDefault="001309B7" w:rsidP="001309B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4026E8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5"/>
              <w:rPr>
                <w:rFonts w:ascii="Angsana New" w:hAnsi="Angsana New" w:cs="Angsana New"/>
                <w:sz w:val="32"/>
                <w:szCs w:val="32"/>
              </w:rPr>
            </w:pPr>
            <w:r w:rsidRPr="001309B7">
              <w:rPr>
                <w:rFonts w:ascii="Angsana New" w:hAnsi="Angsana New" w:cs="Angsana New"/>
                <w:sz w:val="32"/>
                <w:szCs w:val="32"/>
              </w:rPr>
              <w:t>43,713</w:t>
            </w:r>
          </w:p>
        </w:tc>
        <w:tc>
          <w:tcPr>
            <w:tcW w:w="1189" w:type="dxa"/>
          </w:tcPr>
          <w:p w:rsidR="001309B7" w:rsidRPr="00EA6EAA" w:rsidRDefault="001309B7" w:rsidP="001309B7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32"/>
                <w:szCs w:val="32"/>
              </w:rPr>
            </w:pPr>
            <w:r w:rsidRPr="00EA6EAA">
              <w:rPr>
                <w:rFonts w:ascii="Angsana New" w:hAnsi="Angsana New" w:cs="Angsana New"/>
                <w:sz w:val="32"/>
                <w:szCs w:val="32"/>
              </w:rPr>
              <w:t>54,224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309B7">
              <w:rPr>
                <w:rFonts w:ascii="Angsana New" w:hAnsi="Angsana New" w:cs="Angsana New"/>
                <w:sz w:val="32"/>
                <w:szCs w:val="32"/>
              </w:rPr>
              <w:t>20,386</w:t>
            </w:r>
          </w:p>
        </w:tc>
        <w:tc>
          <w:tcPr>
            <w:tcW w:w="1189" w:type="dxa"/>
          </w:tcPr>
          <w:p w:rsidR="001309B7" w:rsidRPr="00EA6EAA" w:rsidRDefault="001309B7" w:rsidP="001309B7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EA6EAA">
              <w:rPr>
                <w:rFonts w:ascii="Angsana New" w:hAnsi="Angsana New" w:cs="Angsana New"/>
                <w:sz w:val="32"/>
                <w:szCs w:val="32"/>
              </w:rPr>
              <w:t>32,937</w:t>
            </w:r>
          </w:p>
        </w:tc>
      </w:tr>
    </w:tbl>
    <w:p w:rsidR="00167731" w:rsidRDefault="00167731" w:rsidP="00822475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00" w:after="10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:rsidR="00167731" w:rsidRDefault="0016773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EC609A" w:rsidRPr="006E281D" w:rsidRDefault="00D16F41" w:rsidP="00822475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00" w:after="10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E281D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6</w:t>
      </w:r>
      <w:r w:rsidR="00326AC9" w:rsidRPr="006E281D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6E281D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6E281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ต้นทุนการพัฒนาอสังหาริมทรัพย์</w:t>
      </w:r>
      <w:r w:rsidR="00EC609A" w:rsidRPr="006E281D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</w:t>
      </w:r>
    </w:p>
    <w:p w:rsidR="009D56DC" w:rsidRPr="006E281D" w:rsidRDefault="009D56DC" w:rsidP="009D56DC">
      <w:pPr>
        <w:tabs>
          <w:tab w:val="left" w:pos="2160"/>
          <w:tab w:val="left" w:pos="6120"/>
          <w:tab w:val="left" w:pos="6480"/>
        </w:tabs>
        <w:spacing w:before="120" w:after="120"/>
        <w:jc w:val="right"/>
        <w:rPr>
          <w:rFonts w:ascii="Angsana New" w:hAnsi="Angsana New" w:cs="Angsana New"/>
        </w:rPr>
      </w:pPr>
      <w:r w:rsidRPr="006E281D">
        <w:rPr>
          <w:rFonts w:ascii="Angsana New" w:hAnsi="Angsana New" w:cs="Angsana New"/>
        </w:rPr>
        <w:t>(</w:t>
      </w:r>
      <w:r w:rsidRPr="006E281D">
        <w:rPr>
          <w:rFonts w:ascii="Angsana New" w:hAnsi="Angsana New" w:cs="Angsana New"/>
          <w:cs/>
        </w:rPr>
        <w:t>หน่วย</w:t>
      </w:r>
      <w:r w:rsidRPr="006E281D">
        <w:rPr>
          <w:rFonts w:ascii="Angsana New" w:hAnsi="Angsana New" w:cs="Angsana New"/>
        </w:rPr>
        <w:t xml:space="preserve">: </w:t>
      </w:r>
      <w:r w:rsidRPr="006E281D">
        <w:rPr>
          <w:rFonts w:ascii="Angsana New" w:hAnsi="Angsana New" w:cs="Angsana New"/>
          <w:cs/>
        </w:rPr>
        <w:t>พันบาท</w:t>
      </w:r>
      <w:r w:rsidRPr="006E281D">
        <w:rPr>
          <w:rFonts w:ascii="Angsana New" w:hAnsi="Angsana New" w:cs="Angsana New"/>
        </w:rPr>
        <w:t>)</w:t>
      </w:r>
    </w:p>
    <w:tbl>
      <w:tblPr>
        <w:tblW w:w="85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0"/>
        <w:gridCol w:w="1260"/>
        <w:gridCol w:w="1260"/>
        <w:gridCol w:w="1260"/>
        <w:gridCol w:w="1260"/>
      </w:tblGrid>
      <w:tr w:rsidR="009D56DC" w:rsidRPr="006E281D" w:rsidTr="007C58DD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D56DC" w:rsidRPr="006E281D" w:rsidRDefault="009D56DC" w:rsidP="00285965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6E281D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6E281D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67731" w:rsidRPr="006E281D" w:rsidTr="007C58DD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6E281D" w:rsidRDefault="00167731" w:rsidP="00167731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6E281D" w:rsidRDefault="003B64C2" w:rsidP="00167731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6E281D" w:rsidRDefault="00167731" w:rsidP="00167731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6E281D" w:rsidRDefault="003B64C2" w:rsidP="00167731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6E281D" w:rsidRDefault="00167731" w:rsidP="00167731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167731" w:rsidRPr="006E281D" w:rsidTr="007C58DD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6E281D" w:rsidRDefault="00167731" w:rsidP="00167731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6E281D" w:rsidRDefault="00167731" w:rsidP="00167731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2561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6E281D" w:rsidRDefault="00167731" w:rsidP="00167731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2560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6E281D" w:rsidRDefault="00167731" w:rsidP="00167731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2561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6E281D" w:rsidRDefault="00167731" w:rsidP="00167731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2560</w:t>
            </w:r>
          </w:p>
        </w:tc>
      </w:tr>
      <w:tr w:rsidR="001309B7" w:rsidRPr="006E281D" w:rsidTr="00C20FFF">
        <w:trPr>
          <w:cantSplit/>
          <w:trHeight w:val="729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6E281D" w:rsidRDefault="001309B7" w:rsidP="001309B7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อสังหาริมทรัพย์เพื่อขายสิทธิการพัก</w:t>
            </w:r>
          </w:p>
          <w:p w:rsidR="001309B7" w:rsidRPr="006E281D" w:rsidRDefault="001309B7" w:rsidP="001309B7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  ในที่พักตากอากาศ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73204" w:rsidRDefault="00D73204" w:rsidP="001309B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  <w:p w:rsidR="001309B7" w:rsidRPr="001309B7" w:rsidRDefault="001309B7" w:rsidP="001309B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309B7">
              <w:rPr>
                <w:rFonts w:ascii="Angsana New" w:hAnsi="Angsana New" w:cs="Angsana New"/>
                <w:color w:val="auto"/>
                <w:sz w:val="30"/>
                <w:szCs w:val="30"/>
              </w:rPr>
              <w:t>414,854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09B7" w:rsidRPr="00167731" w:rsidRDefault="001309B7" w:rsidP="001309B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67731">
              <w:rPr>
                <w:rFonts w:ascii="Angsana New" w:hAnsi="Angsana New" w:cs="Angsana New"/>
                <w:color w:val="auto"/>
                <w:sz w:val="30"/>
                <w:szCs w:val="30"/>
              </w:rPr>
              <w:t>420,172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D73204" w:rsidRDefault="00D73204" w:rsidP="001309B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  <w:p w:rsidR="001309B7" w:rsidRPr="001309B7" w:rsidRDefault="001309B7" w:rsidP="001309B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309B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09B7" w:rsidRPr="00167731" w:rsidRDefault="001309B7" w:rsidP="001309B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67731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1309B7" w:rsidRPr="006E281D" w:rsidTr="007C58DD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6E281D" w:rsidRDefault="001309B7" w:rsidP="001309B7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อาคารที่ก่อสร้างเสร็จแล้ว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309B7">
              <w:rPr>
                <w:rFonts w:ascii="Angsana New" w:hAnsi="Angsana New" w:cs="Angsana New"/>
                <w:color w:val="auto"/>
                <w:sz w:val="30"/>
                <w:szCs w:val="30"/>
              </w:rPr>
              <w:t>768,901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67731">
              <w:rPr>
                <w:rFonts w:ascii="Angsana New" w:hAnsi="Angsana New" w:cs="Angsana New"/>
                <w:color w:val="auto"/>
                <w:sz w:val="30"/>
                <w:szCs w:val="30"/>
              </w:rPr>
              <w:t>806,596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309B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67731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1309B7" w:rsidRPr="006E281D" w:rsidTr="007C58DD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6E281D" w:rsidRDefault="001309B7" w:rsidP="001309B7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309B7">
              <w:rPr>
                <w:rFonts w:ascii="Angsana New" w:hAnsi="Angsana New" w:cs="Angsana New"/>
                <w:color w:val="auto"/>
                <w:sz w:val="30"/>
                <w:szCs w:val="30"/>
              </w:rPr>
              <w:t>1,878,147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67731">
              <w:rPr>
                <w:rFonts w:ascii="Angsana New" w:hAnsi="Angsana New" w:cs="Angsana New"/>
                <w:color w:val="auto"/>
                <w:sz w:val="30"/>
                <w:szCs w:val="30"/>
              </w:rPr>
              <w:t>1,954,124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309B7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67731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1309B7" w:rsidRPr="006E281D" w:rsidTr="007C58DD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6E281D" w:rsidRDefault="001309B7" w:rsidP="001309B7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อสังหาริมทรัพย์ระหว่างก่อสร้าง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309B7">
              <w:rPr>
                <w:rFonts w:ascii="Angsana New" w:hAnsi="Angsana New" w:cs="Angsana New"/>
                <w:color w:val="auto"/>
                <w:sz w:val="30"/>
                <w:szCs w:val="30"/>
              </w:rPr>
              <w:t>1,005,419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67731">
              <w:rPr>
                <w:rFonts w:ascii="Angsana New" w:hAnsi="Angsana New" w:cs="Angsana New"/>
                <w:color w:val="auto"/>
                <w:sz w:val="30"/>
                <w:szCs w:val="30"/>
              </w:rPr>
              <w:t>805,087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309B7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67731">
              <w:rPr>
                <w:rFonts w:ascii="Angsana New" w:hAnsi="Angsana New" w:cs="Angsana New"/>
                <w:color w:val="auto"/>
                <w:sz w:val="30"/>
                <w:szCs w:val="30"/>
              </w:rPr>
              <w:t>15,728</w:t>
            </w:r>
          </w:p>
        </w:tc>
      </w:tr>
      <w:tr w:rsidR="001309B7" w:rsidRPr="006E281D" w:rsidTr="007C58DD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6E281D" w:rsidRDefault="001309B7" w:rsidP="001309B7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6E281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1309B7">
              <w:rPr>
                <w:rFonts w:ascii="Angsana New" w:hAnsi="Angsana New" w:cs="Angsana New"/>
                <w:color w:val="auto"/>
                <w:sz w:val="30"/>
                <w:szCs w:val="30"/>
              </w:rPr>
              <w:t>4,067,321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67731">
              <w:rPr>
                <w:rFonts w:ascii="Angsana New" w:hAnsi="Angsana New" w:cs="Angsana New"/>
                <w:color w:val="auto"/>
                <w:sz w:val="30"/>
                <w:szCs w:val="30"/>
              </w:rPr>
              <w:t>3,985,979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09B7" w:rsidRPr="001309B7" w:rsidRDefault="001309B7" w:rsidP="001309B7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309B7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67731">
              <w:rPr>
                <w:rFonts w:ascii="Angsana New" w:hAnsi="Angsana New" w:cs="Angsana New"/>
                <w:color w:val="auto"/>
                <w:sz w:val="30"/>
                <w:szCs w:val="30"/>
              </w:rPr>
              <w:t>127,157</w:t>
            </w:r>
          </w:p>
        </w:tc>
      </w:tr>
    </w:tbl>
    <w:p w:rsidR="00EC609A" w:rsidRPr="006E281D" w:rsidRDefault="00EC609A" w:rsidP="00EC609A">
      <w:pPr>
        <w:pStyle w:val="1"/>
        <w:widowControl/>
        <w:spacing w:before="240" w:after="10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E281D">
        <w:rPr>
          <w:rFonts w:ascii="Angsana New" w:hAnsi="Angsana New" w:cs="Angsana New" w:hint="cs"/>
          <w:color w:val="auto"/>
          <w:sz w:val="32"/>
          <w:szCs w:val="32"/>
          <w:cs/>
        </w:rPr>
        <w:t>บริษัทย่อยได้นำต้นทุนการพัฒนา</w:t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>อสังหาริมทรัพย์จำนว</w:t>
      </w:r>
      <w:r w:rsidR="006E281D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น </w:t>
      </w:r>
      <w:r w:rsidR="001309B7">
        <w:rPr>
          <w:rFonts w:asciiTheme="majorBidi" w:hAnsiTheme="majorBidi" w:cstheme="majorBidi"/>
          <w:color w:val="auto"/>
          <w:sz w:val="32"/>
          <w:szCs w:val="32"/>
        </w:rPr>
        <w:t>957</w:t>
      </w:r>
      <w:r w:rsidR="00916040"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="00916040" w:rsidRPr="00BC1409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01C7D" w:rsidRPr="006E281D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163496" w:rsidRPr="006E281D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163496" w:rsidRPr="006E281D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916040">
        <w:rPr>
          <w:rFonts w:ascii="Angsana New" w:hAnsi="Angsana New" w:cs="Angsana New"/>
          <w:color w:val="auto"/>
          <w:sz w:val="32"/>
          <w:szCs w:val="32"/>
        </w:rPr>
        <w:t>25</w:t>
      </w:r>
      <w:r w:rsidR="00167731">
        <w:rPr>
          <w:rFonts w:ascii="Angsana New" w:hAnsi="Angsana New" w:cs="Angsana New"/>
          <w:color w:val="auto"/>
          <w:sz w:val="32"/>
          <w:szCs w:val="32"/>
        </w:rPr>
        <w:t>60</w:t>
      </w:r>
      <w:r w:rsidRPr="006E281D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167731">
        <w:rPr>
          <w:rFonts w:asciiTheme="majorBidi" w:hAnsiTheme="majorBidi" w:cstheme="majorBidi"/>
          <w:color w:val="auto"/>
          <w:sz w:val="32"/>
          <w:szCs w:val="32"/>
        </w:rPr>
        <w:t xml:space="preserve">978  </w:t>
      </w:r>
      <w:r w:rsidR="00916040" w:rsidRPr="00BC1409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6E281D">
        <w:rPr>
          <w:rFonts w:ascii="Angsana New" w:hAnsi="Angsana New" w:cs="Angsana New"/>
          <w:color w:val="auto"/>
          <w:sz w:val="32"/>
          <w:szCs w:val="32"/>
        </w:rPr>
        <w:t>)</w:t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:rsidR="00EC609A" w:rsidRPr="006E281D" w:rsidRDefault="00D16F41" w:rsidP="00EC609A">
      <w:pPr>
        <w:pStyle w:val="1"/>
        <w:widowControl/>
        <w:tabs>
          <w:tab w:val="left" w:pos="990"/>
        </w:tabs>
        <w:spacing w:before="100" w:after="10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6E281D">
        <w:rPr>
          <w:rFonts w:ascii="Angsana New" w:hAnsi="Angsana New" w:cs="Angsana New"/>
          <w:b/>
          <w:bCs/>
          <w:color w:val="auto"/>
          <w:sz w:val="32"/>
          <w:szCs w:val="32"/>
        </w:rPr>
        <w:t>7</w:t>
      </w:r>
      <w:r w:rsidR="00EC609A" w:rsidRPr="006E281D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6E281D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6E281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ลูกหนี้การค้าระยะยาว</w:t>
      </w:r>
      <w:r w:rsidR="00EC609A" w:rsidRPr="006E281D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</w:t>
      </w:r>
    </w:p>
    <w:p w:rsidR="00822475" w:rsidRPr="006E281D" w:rsidRDefault="00EC609A" w:rsidP="00822475">
      <w:pPr>
        <w:pStyle w:val="1"/>
        <w:widowControl/>
        <w:tabs>
          <w:tab w:val="left" w:pos="900"/>
        </w:tabs>
        <w:spacing w:before="100" w:after="10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6E281D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6E281D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ลูกหนี้การค้าระยะยาวประกอบด้วย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 xml:space="preserve"> </w:t>
      </w:r>
    </w:p>
    <w:p w:rsidR="00822475" w:rsidRPr="006E281D" w:rsidRDefault="00D16F41" w:rsidP="00822475">
      <w:pPr>
        <w:pStyle w:val="1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E281D">
        <w:rPr>
          <w:rFonts w:ascii="Angsana New" w:hAnsi="Angsana New" w:cs="Angsana New"/>
          <w:color w:val="auto"/>
          <w:sz w:val="32"/>
          <w:szCs w:val="32"/>
        </w:rPr>
        <w:t>7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>.</w:t>
      </w:r>
      <w:r w:rsidR="00D11A0B" w:rsidRPr="00D11A0B">
        <w:rPr>
          <w:rFonts w:ascii="Angsana New" w:hAnsi="Angsana New" w:cs="Angsana New" w:hint="cs"/>
          <w:color w:val="auto"/>
          <w:sz w:val="32"/>
          <w:szCs w:val="32"/>
        </w:rPr>
        <w:t>1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6E281D">
        <w:rPr>
          <w:rFonts w:ascii="Angsana New" w:hAnsi="Angsana New" w:cs="Angsana New"/>
          <w:color w:val="auto"/>
          <w:sz w:val="32"/>
          <w:szCs w:val="32"/>
          <w:cs/>
        </w:rPr>
        <w:t>ลูกหนี้ผ่อนชำระจากการขายอสังหาริมทรัพย์ ซึ่งมีอัตราดอกเบี้ยร้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อยละ </w:t>
      </w:r>
      <w:r w:rsidR="00EC0FF8">
        <w:rPr>
          <w:rFonts w:ascii="Angsana New" w:hAnsi="Angsana New" w:cs="Angsana New"/>
          <w:color w:val="auto"/>
          <w:sz w:val="32"/>
          <w:szCs w:val="32"/>
        </w:rPr>
        <w:t>5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ถึงร้อยละ </w:t>
      </w:r>
      <w:r w:rsidR="00CA3054">
        <w:rPr>
          <w:rFonts w:ascii="Angsana New" w:hAnsi="Angsana New" w:cs="Angsana New"/>
          <w:color w:val="auto"/>
          <w:sz w:val="32"/>
          <w:szCs w:val="32"/>
        </w:rPr>
        <w:t>7</w:t>
      </w:r>
      <w:r w:rsidR="00C30E1C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>MLR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บวกร้อยละ 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>0.5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822475" w:rsidRPr="006E281D">
        <w:rPr>
          <w:rFonts w:ascii="Angsana New" w:hAnsi="Angsana New" w:cs="Angsana New"/>
          <w:color w:val="auto"/>
          <w:sz w:val="32"/>
          <w:szCs w:val="32"/>
          <w:cs/>
        </w:rPr>
        <w:t xml:space="preserve">โดยมีระยะเวลาผ่อนชำระ </w:t>
      </w:r>
      <w:r w:rsidR="00167731">
        <w:rPr>
          <w:rFonts w:ascii="Angsana New" w:hAnsi="Angsana New" w:cs="Angsana New"/>
          <w:color w:val="auto"/>
          <w:sz w:val="32"/>
          <w:szCs w:val="32"/>
        </w:rPr>
        <w:t>3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>ถึง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6E281D">
        <w:rPr>
          <w:rFonts w:ascii="Angsana New" w:hAnsi="Angsana New" w:cs="Angsana New"/>
          <w:color w:val="auto"/>
          <w:sz w:val="32"/>
          <w:szCs w:val="32"/>
        </w:rPr>
        <w:t>10</w:t>
      </w:r>
      <w:r w:rsidR="00822475" w:rsidRPr="006E281D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:rsidR="00822475" w:rsidRPr="006E281D" w:rsidRDefault="00D16F41" w:rsidP="00822475">
      <w:pPr>
        <w:pStyle w:val="1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6E281D">
        <w:rPr>
          <w:rFonts w:ascii="Angsana New" w:hAnsi="Angsana New" w:cs="Angsana New"/>
          <w:color w:val="auto"/>
          <w:sz w:val="32"/>
          <w:szCs w:val="32"/>
        </w:rPr>
        <w:t>7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>.</w:t>
      </w:r>
      <w:r w:rsidR="00D11A0B" w:rsidRPr="00D11A0B">
        <w:rPr>
          <w:rFonts w:ascii="Angsana New" w:hAnsi="Angsana New" w:cs="Angsana New" w:hint="cs"/>
          <w:color w:val="auto"/>
          <w:sz w:val="32"/>
          <w:szCs w:val="32"/>
        </w:rPr>
        <w:t>2</w:t>
      </w:r>
      <w:r w:rsidR="00822475" w:rsidRPr="006E281D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>ลูกหนี้ผ่อนชำระจากการขายสิทธิการพักในที่พักตากอาก</w:t>
      </w:r>
      <w:r w:rsidR="00D5099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าศ ซึ่งมีอัตราดอกเบี้ยร้อยละ </w:t>
      </w:r>
      <w:r w:rsidR="00D11A0B" w:rsidRPr="00D11A0B">
        <w:rPr>
          <w:rFonts w:ascii="Angsana New" w:hAnsi="Angsana New" w:cs="Angsana New" w:hint="cs"/>
          <w:color w:val="auto"/>
          <w:sz w:val="32"/>
          <w:szCs w:val="32"/>
        </w:rPr>
        <w:t>8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ถึงร้อยละ </w:t>
      </w:r>
      <w:r w:rsidR="00D11A0B" w:rsidRPr="00D11A0B">
        <w:rPr>
          <w:rFonts w:ascii="Angsana New" w:hAnsi="Angsana New" w:cs="Angsana New" w:hint="cs"/>
          <w:color w:val="auto"/>
          <w:sz w:val="32"/>
          <w:szCs w:val="32"/>
        </w:rPr>
        <w:t>9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ต่อปี โดยมีระยะเวลาผ่อนชำระ </w:t>
      </w:r>
      <w:r w:rsidR="00D11A0B" w:rsidRPr="00D11A0B">
        <w:rPr>
          <w:rFonts w:ascii="Angsana New" w:hAnsi="Angsana New" w:cs="Angsana New" w:hint="cs"/>
          <w:color w:val="auto"/>
          <w:sz w:val="32"/>
          <w:szCs w:val="32"/>
        </w:rPr>
        <w:t>2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ถึง </w:t>
      </w:r>
      <w:r w:rsidR="00D11A0B" w:rsidRPr="00D11A0B">
        <w:rPr>
          <w:rFonts w:ascii="Angsana New" w:hAnsi="Angsana New" w:cs="Angsana New" w:hint="cs"/>
          <w:color w:val="auto"/>
          <w:sz w:val="32"/>
          <w:szCs w:val="32"/>
        </w:rPr>
        <w:t>5</w:t>
      </w:r>
      <w:r w:rsidR="00822475" w:rsidRPr="006E281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ปี</w:t>
      </w:r>
    </w:p>
    <w:p w:rsidR="00EC609A" w:rsidRPr="006E281D" w:rsidRDefault="00822475" w:rsidP="00822475">
      <w:pPr>
        <w:pStyle w:val="1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6E281D">
        <w:rPr>
          <w:rFonts w:ascii="Angsana New" w:hAnsi="Angsana New" w:cs="Angsana New"/>
          <w:color w:val="auto"/>
          <w:sz w:val="32"/>
          <w:szCs w:val="32"/>
        </w:rPr>
        <w:tab/>
      </w:r>
      <w:r w:rsidRPr="006E281D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:rsidR="009D56DC" w:rsidRPr="00097C8E" w:rsidRDefault="009D56DC" w:rsidP="00097C8E">
      <w:pPr>
        <w:pStyle w:val="1"/>
        <w:widowControl/>
        <w:tabs>
          <w:tab w:val="left" w:pos="900"/>
        </w:tabs>
        <w:ind w:left="547" w:right="-61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097C8E">
        <w:rPr>
          <w:rFonts w:ascii="Angsana New" w:hAnsi="Angsana New" w:cs="Angsana New"/>
          <w:color w:val="auto"/>
          <w:sz w:val="32"/>
          <w:szCs w:val="32"/>
        </w:rPr>
        <w:t>(</w:t>
      </w:r>
      <w:r w:rsidRPr="00097C8E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097C8E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097C8E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097C8E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795" w:type="pct"/>
        <w:tblInd w:w="450" w:type="dxa"/>
        <w:tblLook w:val="0000" w:firstRow="0" w:lastRow="0" w:firstColumn="0" w:lastColumn="0" w:noHBand="0" w:noVBand="0"/>
      </w:tblPr>
      <w:tblGrid>
        <w:gridCol w:w="5041"/>
        <w:gridCol w:w="1810"/>
        <w:gridCol w:w="1808"/>
      </w:tblGrid>
      <w:tr w:rsidR="009D56DC" w:rsidRPr="00097C8E" w:rsidTr="00653CE0">
        <w:trPr>
          <w:cantSplit/>
          <w:trHeight w:val="80"/>
        </w:trPr>
        <w:tc>
          <w:tcPr>
            <w:tcW w:w="2911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097C8E" w:rsidRDefault="009D56DC" w:rsidP="000816E9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08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097C8E" w:rsidRDefault="009D56DC" w:rsidP="000816E9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9D56DC" w:rsidRPr="006A3DE7" w:rsidTr="00653CE0">
        <w:tc>
          <w:tcPr>
            <w:tcW w:w="2911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6A3DE7" w:rsidRDefault="009D56DC" w:rsidP="000816E9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167731" w:rsidRDefault="003B64C2" w:rsidP="00167731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 w:hint="cs"/>
                <w:caps/>
                <w:color w:val="auto"/>
                <w:sz w:val="32"/>
                <w:szCs w:val="32"/>
                <w:cs/>
              </w:rPr>
              <w:t>มิถุนายน</w:t>
            </w:r>
            <w:r w:rsidR="00167731" w:rsidRPr="00167731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 2561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</w:tcBorders>
          </w:tcPr>
          <w:p w:rsidR="009D56DC" w:rsidRPr="00167731" w:rsidRDefault="009D56DC" w:rsidP="00167731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167731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31</w:t>
            </w:r>
            <w:r w:rsidRPr="00167731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ธันวาคม </w:t>
            </w:r>
            <w:r w:rsidR="00167731" w:rsidRPr="00167731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2560</w:t>
            </w:r>
          </w:p>
        </w:tc>
      </w:tr>
      <w:tr w:rsidR="001309B7" w:rsidRPr="00097C8E" w:rsidTr="00653CE0">
        <w:tc>
          <w:tcPr>
            <w:tcW w:w="2911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097C8E" w:rsidRDefault="001309B7" w:rsidP="001309B7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43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ลูกหนี้การค้าระยะยาวส่วนที่ถึงกำหนดชำระภายใน</w:t>
            </w:r>
            <w:r w:rsidRPr="00097C8E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1309B7">
              <w:rPr>
                <w:rFonts w:asciiTheme="majorBidi" w:eastAsia="Arial Unicode MS" w:hAnsiTheme="majorBidi" w:cstheme="majorBidi"/>
                <w:sz w:val="32"/>
                <w:szCs w:val="32"/>
              </w:rPr>
              <w:t>182,106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167731">
              <w:rPr>
                <w:rFonts w:asciiTheme="majorBidi" w:eastAsia="Arial Unicode MS" w:hAnsiTheme="majorBidi" w:cstheme="majorBidi"/>
                <w:sz w:val="32"/>
                <w:szCs w:val="32"/>
              </w:rPr>
              <w:t>200,264</w:t>
            </w:r>
          </w:p>
        </w:tc>
      </w:tr>
      <w:tr w:rsidR="001309B7" w:rsidRPr="006A3DE7" w:rsidTr="00653CE0">
        <w:tc>
          <w:tcPr>
            <w:tcW w:w="2911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097C8E" w:rsidRDefault="001309B7" w:rsidP="001309B7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33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1309B7">
              <w:rPr>
                <w:rFonts w:asciiTheme="majorBidi" w:eastAsia="Arial Unicode MS" w:hAnsiTheme="majorBidi" w:cstheme="majorBidi"/>
                <w:sz w:val="32"/>
                <w:szCs w:val="32"/>
              </w:rPr>
              <w:t>325,993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167731">
              <w:rPr>
                <w:rFonts w:asciiTheme="majorBidi" w:eastAsia="Arial Unicode MS" w:hAnsiTheme="majorBidi" w:cstheme="majorBidi"/>
                <w:sz w:val="32"/>
                <w:szCs w:val="32"/>
              </w:rPr>
              <w:t>322,175</w:t>
            </w:r>
          </w:p>
        </w:tc>
      </w:tr>
      <w:tr w:rsidR="001309B7" w:rsidRPr="006A3DE7" w:rsidTr="00653CE0">
        <w:tc>
          <w:tcPr>
            <w:tcW w:w="2911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097C8E" w:rsidRDefault="001309B7" w:rsidP="001309B7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1309B7">
              <w:rPr>
                <w:rFonts w:asciiTheme="majorBidi" w:eastAsia="Arial Unicode MS" w:hAnsiTheme="majorBidi" w:cstheme="majorBidi"/>
                <w:sz w:val="32"/>
                <w:szCs w:val="32"/>
              </w:rPr>
              <w:t>508,099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167731">
              <w:rPr>
                <w:rFonts w:asciiTheme="majorBidi" w:eastAsia="Arial Unicode MS" w:hAnsiTheme="majorBidi" w:cstheme="majorBidi"/>
                <w:sz w:val="32"/>
                <w:szCs w:val="32"/>
              </w:rPr>
              <w:t>522,439</w:t>
            </w:r>
          </w:p>
        </w:tc>
      </w:tr>
    </w:tbl>
    <w:p w:rsidR="00586246" w:rsidRPr="00097C8E" w:rsidRDefault="00586246" w:rsidP="00586246">
      <w:pPr>
        <w:pStyle w:val="1"/>
        <w:widowControl/>
        <w:tabs>
          <w:tab w:val="left" w:pos="900"/>
        </w:tabs>
        <w:ind w:left="547" w:right="-61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cs="AngsanaUPC"/>
          <w:sz w:val="30"/>
          <w:szCs w:val="30"/>
        </w:rPr>
        <w:br w:type="page"/>
      </w:r>
      <w:r w:rsidRPr="00097C8E">
        <w:rPr>
          <w:rFonts w:ascii="Angsana New" w:hAnsi="Angsana New" w:cs="Angsana New"/>
          <w:color w:val="auto"/>
          <w:sz w:val="32"/>
          <w:szCs w:val="32"/>
        </w:rPr>
        <w:lastRenderedPageBreak/>
        <w:t>(</w:t>
      </w:r>
      <w:r w:rsidRPr="00097C8E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097C8E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097C8E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097C8E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795" w:type="pct"/>
        <w:tblInd w:w="450" w:type="dxa"/>
        <w:tblLook w:val="0000" w:firstRow="0" w:lastRow="0" w:firstColumn="0" w:lastColumn="0" w:noHBand="0" w:noVBand="0"/>
      </w:tblPr>
      <w:tblGrid>
        <w:gridCol w:w="5041"/>
        <w:gridCol w:w="1810"/>
        <w:gridCol w:w="1808"/>
      </w:tblGrid>
      <w:tr w:rsidR="00586246" w:rsidRPr="00097C8E" w:rsidTr="00653CE0">
        <w:trPr>
          <w:cantSplit/>
          <w:trHeight w:val="80"/>
        </w:trPr>
        <w:tc>
          <w:tcPr>
            <w:tcW w:w="2911" w:type="pct"/>
            <w:tcBorders>
              <w:top w:val="nil"/>
              <w:left w:val="nil"/>
              <w:bottom w:val="nil"/>
              <w:right w:val="nil"/>
            </w:tcBorders>
          </w:tcPr>
          <w:p w:rsidR="00586246" w:rsidRPr="00097C8E" w:rsidRDefault="00586246" w:rsidP="00586246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08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246" w:rsidRPr="00097C8E" w:rsidRDefault="00586246" w:rsidP="00586246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167731" w:rsidRPr="006A3DE7" w:rsidTr="00653CE0">
        <w:tc>
          <w:tcPr>
            <w:tcW w:w="2911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6A3DE7" w:rsidRDefault="00167731" w:rsidP="00167731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167731" w:rsidRDefault="003B64C2" w:rsidP="00167731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30</w:t>
            </w:r>
            <w:r w:rsidR="00167731" w:rsidRPr="00167731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 </w:t>
            </w:r>
            <w:r>
              <w:rPr>
                <w:rFonts w:ascii="Angsana New" w:hAnsi="Angsana New" w:cs="Angsana New" w:hint="cs"/>
                <w:caps/>
                <w:color w:val="auto"/>
                <w:sz w:val="32"/>
                <w:szCs w:val="32"/>
                <w:cs/>
              </w:rPr>
              <w:t>มิถุนายน</w:t>
            </w:r>
            <w:r w:rsidR="00167731" w:rsidRPr="00167731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 2561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</w:tcBorders>
          </w:tcPr>
          <w:p w:rsidR="00167731" w:rsidRPr="00167731" w:rsidRDefault="00167731" w:rsidP="00167731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167731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31</w:t>
            </w:r>
            <w:r w:rsidRPr="00167731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167731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2560</w:t>
            </w:r>
          </w:p>
        </w:tc>
      </w:tr>
      <w:tr w:rsidR="00167731" w:rsidRPr="006A3DE7" w:rsidTr="00653CE0">
        <w:tc>
          <w:tcPr>
            <w:tcW w:w="2911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097C8E" w:rsidRDefault="00167731" w:rsidP="00167731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ขายอสังหาริมทรัพย์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097C8E" w:rsidRDefault="00167731" w:rsidP="00167731">
            <w:pPr>
              <w:pStyle w:val="1"/>
              <w:widowControl/>
              <w:tabs>
                <w:tab w:val="decimal" w:pos="1457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097C8E" w:rsidRDefault="00167731" w:rsidP="00167731">
            <w:pPr>
              <w:pStyle w:val="1"/>
              <w:widowControl/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1309B7" w:rsidRPr="006A3DE7" w:rsidTr="00653CE0">
        <w:tc>
          <w:tcPr>
            <w:tcW w:w="2911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097C8E" w:rsidRDefault="001309B7" w:rsidP="001309B7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097C8E">
              <w:rPr>
                <w:rFonts w:cs="Angsana New"/>
                <w:sz w:val="32"/>
                <w:szCs w:val="32"/>
                <w:cs/>
              </w:rPr>
              <w:tab/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097C8E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4)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1309B7">
              <w:rPr>
                <w:rFonts w:asciiTheme="majorBidi" w:eastAsia="Arial Unicode MS" w:hAnsiTheme="majorBidi" w:cstheme="majorBidi"/>
                <w:sz w:val="32"/>
                <w:szCs w:val="32"/>
              </w:rPr>
              <w:t>179,782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167731">
              <w:rPr>
                <w:rFonts w:asciiTheme="majorBidi" w:eastAsia="Arial Unicode MS" w:hAnsiTheme="majorBidi" w:cstheme="majorBidi"/>
                <w:sz w:val="32"/>
                <w:szCs w:val="32"/>
              </w:rPr>
              <w:t>196,269</w:t>
            </w:r>
          </w:p>
        </w:tc>
      </w:tr>
      <w:tr w:rsidR="001309B7" w:rsidRPr="006A3DE7" w:rsidTr="00653CE0">
        <w:tc>
          <w:tcPr>
            <w:tcW w:w="2911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097C8E" w:rsidRDefault="001309B7" w:rsidP="001309B7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097C8E">
              <w:rPr>
                <w:rFonts w:cs="Angsana New"/>
                <w:sz w:val="32"/>
                <w:szCs w:val="32"/>
                <w:cs/>
              </w:rPr>
              <w:tab/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 </w:t>
            </w:r>
            <w:r w:rsidRPr="00D11A0B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D11A0B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1309B7">
              <w:rPr>
                <w:rFonts w:asciiTheme="majorBidi" w:eastAsia="Arial Unicode MS" w:hAnsiTheme="majorBidi" w:cstheme="majorBidi"/>
                <w:sz w:val="32"/>
                <w:szCs w:val="32"/>
              </w:rPr>
              <w:t>324,091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167731">
              <w:rPr>
                <w:rFonts w:asciiTheme="majorBidi" w:eastAsia="Arial Unicode MS" w:hAnsiTheme="majorBidi" w:cstheme="majorBidi"/>
                <w:sz w:val="32"/>
                <w:szCs w:val="32"/>
              </w:rPr>
              <w:t>319,337</w:t>
            </w:r>
          </w:p>
        </w:tc>
      </w:tr>
      <w:tr w:rsidR="001309B7" w:rsidRPr="006A3DE7" w:rsidTr="00653CE0">
        <w:tc>
          <w:tcPr>
            <w:tcW w:w="2911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097C8E" w:rsidRDefault="001309B7" w:rsidP="001309B7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097C8E">
              <w:rPr>
                <w:rFonts w:cs="Angsana New"/>
                <w:sz w:val="32"/>
                <w:szCs w:val="32"/>
                <w:cs/>
              </w:rPr>
              <w:tab/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 </w:t>
            </w: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>5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1309B7">
              <w:rPr>
                <w:rFonts w:asciiTheme="majorBidi" w:eastAsia="Arial Unicode MS" w:hAnsiTheme="majorBidi" w:cstheme="majorBidi"/>
                <w:sz w:val="32"/>
                <w:szCs w:val="32"/>
              </w:rPr>
              <w:t>306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167731">
              <w:rPr>
                <w:rFonts w:asciiTheme="majorBidi" w:eastAsia="Arial Unicode MS" w:hAnsiTheme="majorBidi" w:cstheme="majorBidi"/>
                <w:sz w:val="32"/>
                <w:szCs w:val="32"/>
              </w:rPr>
              <w:t>347</w:t>
            </w:r>
          </w:p>
        </w:tc>
      </w:tr>
      <w:tr w:rsidR="001309B7" w:rsidRPr="006A3DE7" w:rsidTr="00653CE0">
        <w:tc>
          <w:tcPr>
            <w:tcW w:w="2911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097C8E" w:rsidRDefault="001309B7" w:rsidP="001309B7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Pr="00097C8E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097C8E">
              <w:rPr>
                <w:rFonts w:cs="Angsana New"/>
                <w:sz w:val="32"/>
                <w:szCs w:val="32"/>
                <w:cs/>
              </w:rPr>
              <w:t>ขาย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อสังหาริมทรัพย์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>
              <w:rPr>
                <w:rFonts w:asciiTheme="majorBidi" w:eastAsia="Arial Unicode MS" w:hAnsiTheme="majorBidi" w:cstheme="majorBidi"/>
                <w:sz w:val="32"/>
                <w:szCs w:val="32"/>
              </w:rPr>
              <w:t>504,179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167731">
              <w:rPr>
                <w:rFonts w:asciiTheme="majorBidi" w:eastAsia="Arial Unicode MS" w:hAnsiTheme="majorBidi" w:cstheme="majorBidi"/>
                <w:sz w:val="32"/>
                <w:szCs w:val="32"/>
              </w:rPr>
              <w:t>515,953</w:t>
            </w:r>
          </w:p>
        </w:tc>
      </w:tr>
      <w:tr w:rsidR="001309B7" w:rsidRPr="006A3DE7" w:rsidTr="00653CE0">
        <w:tc>
          <w:tcPr>
            <w:tcW w:w="2911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097C8E" w:rsidRDefault="001309B7" w:rsidP="001309B7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</w:t>
            </w:r>
            <w:r w:rsidRPr="00097C8E">
              <w:rPr>
                <w:rFonts w:ascii="Angsana New" w:hAnsi="Angsana New" w:cs="Angsana New" w:hint="cs"/>
                <w:sz w:val="32"/>
                <w:szCs w:val="32"/>
                <w:cs/>
              </w:rPr>
              <w:t>อากาศ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</w:tr>
      <w:tr w:rsidR="001309B7" w:rsidRPr="006A3DE7" w:rsidTr="00653CE0">
        <w:tc>
          <w:tcPr>
            <w:tcW w:w="2911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097C8E" w:rsidRDefault="001309B7" w:rsidP="001309B7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097C8E">
              <w:rPr>
                <w:rFonts w:cs="Angsana New"/>
                <w:sz w:val="32"/>
                <w:szCs w:val="32"/>
                <w:cs/>
              </w:rPr>
              <w:tab/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097C8E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4)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1309B7">
              <w:rPr>
                <w:rFonts w:asciiTheme="majorBidi" w:eastAsia="Arial Unicode MS" w:hAnsiTheme="majorBidi" w:cstheme="majorBidi"/>
                <w:sz w:val="32"/>
                <w:szCs w:val="32"/>
              </w:rPr>
              <w:t>2,324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167731">
              <w:rPr>
                <w:rFonts w:asciiTheme="majorBidi" w:eastAsia="Arial Unicode MS" w:hAnsiTheme="majorBidi" w:cstheme="majorBidi"/>
                <w:sz w:val="32"/>
                <w:szCs w:val="32"/>
              </w:rPr>
              <w:t>3,995</w:t>
            </w:r>
          </w:p>
        </w:tc>
      </w:tr>
      <w:tr w:rsidR="001309B7" w:rsidRPr="006A3DE7" w:rsidTr="00653CE0">
        <w:tc>
          <w:tcPr>
            <w:tcW w:w="2911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097C8E" w:rsidRDefault="001309B7" w:rsidP="001309B7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097C8E">
              <w:rPr>
                <w:rFonts w:cs="Angsana New"/>
                <w:sz w:val="32"/>
                <w:szCs w:val="32"/>
                <w:cs/>
              </w:rPr>
              <w:tab/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 </w:t>
            </w:r>
            <w:r w:rsidRPr="00D11A0B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D11A0B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1309B7" w:rsidRDefault="001309B7" w:rsidP="001309B7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1309B7">
              <w:rPr>
                <w:rFonts w:asciiTheme="majorBidi" w:eastAsia="Arial Unicode MS" w:hAnsiTheme="majorBidi" w:cstheme="majorBidi"/>
                <w:sz w:val="32"/>
                <w:szCs w:val="32"/>
              </w:rPr>
              <w:t>1,596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167731">
              <w:rPr>
                <w:rFonts w:asciiTheme="majorBidi" w:eastAsia="Arial Unicode MS" w:hAnsiTheme="majorBidi" w:cstheme="majorBidi"/>
                <w:sz w:val="32"/>
                <w:szCs w:val="32"/>
              </w:rPr>
              <w:t>2,491</w:t>
            </w:r>
          </w:p>
        </w:tc>
      </w:tr>
      <w:tr w:rsidR="001309B7" w:rsidRPr="006A3DE7" w:rsidTr="00653CE0">
        <w:tc>
          <w:tcPr>
            <w:tcW w:w="2911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097C8E" w:rsidRDefault="001309B7" w:rsidP="001309B7">
            <w:pPr>
              <w:pStyle w:val="a0"/>
              <w:widowControl/>
              <w:tabs>
                <w:tab w:val="right" w:pos="7200"/>
                <w:tab w:val="right" w:pos="8640"/>
              </w:tabs>
              <w:ind w:left="0" w:right="-215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 xml:space="preserve">ลูกหนี้การค้าระยะยาว </w:t>
            </w:r>
            <w:r w:rsidRPr="00097C8E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- </w:t>
            </w: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>
              <w:rPr>
                <w:rFonts w:asciiTheme="majorBidi" w:eastAsia="Arial Unicode MS" w:hAnsiTheme="majorBidi" w:cstheme="majorBidi"/>
                <w:sz w:val="32"/>
                <w:szCs w:val="32"/>
              </w:rPr>
              <w:t>3,920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167731" w:rsidRDefault="001309B7" w:rsidP="001309B7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167731">
              <w:rPr>
                <w:rFonts w:asciiTheme="majorBidi" w:eastAsia="Arial Unicode MS" w:hAnsiTheme="majorBidi" w:cstheme="majorBidi"/>
                <w:sz w:val="32"/>
                <w:szCs w:val="32"/>
              </w:rPr>
              <w:t>6,486</w:t>
            </w:r>
          </w:p>
        </w:tc>
      </w:tr>
      <w:tr w:rsidR="001309B7" w:rsidRPr="006A3DE7" w:rsidTr="00653CE0">
        <w:tc>
          <w:tcPr>
            <w:tcW w:w="2911" w:type="pct"/>
            <w:tcBorders>
              <w:top w:val="nil"/>
              <w:left w:val="nil"/>
              <w:bottom w:val="nil"/>
              <w:right w:val="nil"/>
            </w:tcBorders>
          </w:tcPr>
          <w:p w:rsidR="001309B7" w:rsidRPr="00097C8E" w:rsidRDefault="001309B7" w:rsidP="001309B7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097C8E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045" w:type="pct"/>
            <w:tcBorders>
              <w:top w:val="nil"/>
              <w:left w:val="nil"/>
              <w:right w:val="nil"/>
            </w:tcBorders>
          </w:tcPr>
          <w:p w:rsidR="001309B7" w:rsidRPr="00167731" w:rsidRDefault="001309B7" w:rsidP="001309B7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>
              <w:rPr>
                <w:rFonts w:asciiTheme="majorBidi" w:eastAsia="Arial Unicode MS" w:hAnsiTheme="majorBidi" w:cstheme="majorBidi"/>
                <w:sz w:val="32"/>
                <w:szCs w:val="32"/>
              </w:rPr>
              <w:t>508,099</w:t>
            </w:r>
          </w:p>
        </w:tc>
        <w:tc>
          <w:tcPr>
            <w:tcW w:w="1045" w:type="pct"/>
            <w:tcBorders>
              <w:top w:val="nil"/>
              <w:left w:val="nil"/>
              <w:right w:val="nil"/>
            </w:tcBorders>
          </w:tcPr>
          <w:p w:rsidR="001309B7" w:rsidRPr="00167731" w:rsidRDefault="001309B7" w:rsidP="001309B7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167731">
              <w:rPr>
                <w:rFonts w:asciiTheme="majorBidi" w:eastAsia="Arial Unicode MS" w:hAnsiTheme="majorBidi" w:cstheme="majorBidi"/>
                <w:sz w:val="32"/>
                <w:szCs w:val="32"/>
              </w:rPr>
              <w:t>522,439</w:t>
            </w:r>
          </w:p>
        </w:tc>
      </w:tr>
    </w:tbl>
    <w:p w:rsidR="00EC609A" w:rsidRPr="000327FA" w:rsidRDefault="00C30E1C" w:rsidP="007C7ACE">
      <w:pPr>
        <w:pStyle w:val="1"/>
        <w:widowControl/>
        <w:tabs>
          <w:tab w:val="left" w:pos="990"/>
        </w:tabs>
        <w:spacing w:before="24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0327FA">
        <w:rPr>
          <w:rFonts w:ascii="Angsana New" w:hAnsi="Angsana New" w:cs="Angsana New"/>
          <w:b/>
          <w:bCs/>
          <w:color w:val="auto"/>
          <w:sz w:val="32"/>
          <w:szCs w:val="32"/>
        </w:rPr>
        <w:t>8</w:t>
      </w:r>
      <w:r w:rsidR="007C7ACE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     </w:t>
      </w:r>
      <w:r w:rsidR="007C7ACE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ab/>
      </w:r>
      <w:r w:rsidR="00EC609A" w:rsidRPr="000327F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เงินลงทุนในบริษัทย่อย </w:t>
      </w:r>
    </w:p>
    <w:p w:rsidR="00EC609A" w:rsidRPr="000327FA" w:rsidRDefault="007C7ACE" w:rsidP="006D298B">
      <w:pPr>
        <w:pStyle w:val="1"/>
        <w:widowControl/>
        <w:tabs>
          <w:tab w:val="left" w:pos="2160"/>
        </w:tabs>
        <w:spacing w:before="12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EC609A" w:rsidRPr="000327FA">
        <w:rPr>
          <w:rFonts w:ascii="Angsana New" w:hAnsi="Angsana New" w:cs="Angsana New"/>
          <w:color w:val="auto"/>
          <w:sz w:val="32"/>
          <w:szCs w:val="32"/>
          <w:cs/>
        </w:rPr>
        <w:t>เงินลงทุนในบริษัทย่อยตามที่แสดงอยู่ในงบการเงินเฉพาะกิจการ มีรายละเอียดดังต่อไปนี้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1080"/>
        <w:gridCol w:w="972"/>
        <w:gridCol w:w="918"/>
        <w:gridCol w:w="810"/>
        <w:gridCol w:w="900"/>
        <w:gridCol w:w="900"/>
      </w:tblGrid>
      <w:tr w:rsidR="00EC609A" w:rsidRPr="000327FA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C609A" w:rsidRPr="000327FA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0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0327FA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0327FA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0327FA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167731" w:rsidRPr="000327FA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167731" w:rsidP="00167731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3B64C2" w:rsidP="0016773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167731" w:rsidP="0016773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3B64C2" w:rsidP="0016773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167731" w:rsidP="00167731">
            <w:pPr>
              <w:ind w:left="-36" w:right="-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3B64C2" w:rsidP="0016773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="00167731" w:rsidRPr="00167731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167731" w:rsidRPr="00167731">
              <w:rPr>
                <w:rFonts w:ascii="Angsana New" w:hAnsi="Angsana New" w:cs="Angsana New" w:hint="cs"/>
                <w:sz w:val="20"/>
                <w:szCs w:val="20"/>
                <w:cs/>
              </w:rPr>
              <w:t>ม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ิถุนายน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167731" w:rsidP="0016773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167731" w:rsidRPr="000327FA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167731" w:rsidP="00167731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167731" w:rsidP="0016773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167731" w:rsidP="0016773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</w:t>
            </w:r>
            <w:r>
              <w:rPr>
                <w:rFonts w:ascii="Angsana New" w:hAnsi="Angsana New" w:cs="Angsana New"/>
                <w:sz w:val="20"/>
                <w:szCs w:val="20"/>
              </w:rPr>
              <w:t>60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167731" w:rsidP="0016773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167731" w:rsidP="0016773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</w:t>
            </w:r>
            <w:r>
              <w:rPr>
                <w:rFonts w:ascii="Angsana New" w:hAnsi="Angsana New" w:cs="Angsana New"/>
                <w:sz w:val="20"/>
                <w:szCs w:val="20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167731" w:rsidP="0016773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167731" w:rsidP="0016773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</w:t>
            </w:r>
            <w:r>
              <w:rPr>
                <w:rFonts w:ascii="Angsana New" w:hAnsi="Angsana New" w:cs="Angsana New"/>
                <w:sz w:val="20"/>
                <w:szCs w:val="20"/>
              </w:rPr>
              <w:t>60</w:t>
            </w:r>
          </w:p>
        </w:tc>
      </w:tr>
      <w:tr w:rsidR="00623465" w:rsidRPr="000327FA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485F5E">
            <w:pPr>
              <w:pStyle w:val="Heading6"/>
              <w:rPr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0327FA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0327FA" w:rsidRPr="000327FA" w:rsidTr="00653CE0">
        <w:trPr>
          <w:trHeight w:val="19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0327FA" w:rsidRDefault="000327FA" w:rsidP="00326AC9">
            <w:pPr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</w:pPr>
            <w:r w:rsidRPr="000327FA">
              <w:rPr>
                <w:b/>
                <w:bCs/>
                <w:sz w:val="20"/>
                <w:szCs w:val="20"/>
                <w:u w:val="single"/>
                <w:cs/>
              </w:rPr>
              <w:t>บริษัทย่อยที่บริษัทถือหุ้นโดยตรง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0327FA" w:rsidRDefault="000327FA" w:rsidP="00326AC9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0327FA" w:rsidRDefault="000327FA" w:rsidP="00326AC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0327FA" w:rsidRDefault="000327FA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0327FA" w:rsidRDefault="000327FA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0327FA" w:rsidRDefault="000327FA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0327FA" w:rsidRDefault="000327FA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1309B7" w:rsidRPr="000327FA" w:rsidTr="00653CE0">
        <w:trPr>
          <w:trHeight w:val="19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0327FA" w:rsidRDefault="001309B7" w:rsidP="001309B7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0327FA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0327FA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0.43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0327FA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0.43 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0327FA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0327FA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0327FA" w:rsidRDefault="001309B7" w:rsidP="001309B7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0327FA" w:rsidRDefault="001309B7" w:rsidP="001309B7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1309B7" w:rsidRPr="000327FA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0327FA" w:rsidRDefault="001309B7" w:rsidP="001309B7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0327FA" w:rsidRDefault="001309B7" w:rsidP="001309B7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0327FA" w:rsidRDefault="001309B7" w:rsidP="001309B7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0327FA" w:rsidRDefault="001309B7" w:rsidP="001309B7">
            <w:pPr>
              <w:tabs>
                <w:tab w:val="decimal" w:pos="522"/>
                <w:tab w:val="decimal" w:pos="578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0327FA" w:rsidRDefault="001309B7" w:rsidP="001309B7">
            <w:pPr>
              <w:tabs>
                <w:tab w:val="decimal" w:pos="522"/>
                <w:tab w:val="decimal" w:pos="578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0327FA" w:rsidRDefault="001309B7" w:rsidP="001309B7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0327FA" w:rsidRDefault="001309B7" w:rsidP="001309B7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1309B7" w:rsidRPr="000327FA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0327FA" w:rsidRDefault="001309B7" w:rsidP="001309B7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0327FA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0327FA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0327FA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0327FA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0327FA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0327FA" w:rsidRDefault="001309B7" w:rsidP="001309B7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0327FA" w:rsidRDefault="001309B7" w:rsidP="001309B7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  <w:r w:rsidRPr="007771FD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แกรนด์ จำกัด</w:t>
            </w:r>
            <w:r w:rsidRPr="007771FD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right="-27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เลคส์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ลากูน่าเซอร์วิส จำกัด</w:t>
            </w:r>
            <w:r w:rsidRPr="007771FD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3</w:t>
            </w:r>
            <w:r w:rsidRPr="007771FD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</w:tr>
      <w:tr w:rsidR="001309B7" w:rsidRPr="007771FD" w:rsidTr="00653CE0">
        <w:trPr>
          <w:trHeight w:val="225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pStyle w:val="Heading6"/>
              <w:rPr>
                <w:sz w:val="20"/>
                <w:szCs w:val="20"/>
              </w:rPr>
            </w:pPr>
            <w:r w:rsidRPr="007771FD">
              <w:rPr>
                <w:sz w:val="20"/>
                <w:szCs w:val="20"/>
                <w:cs/>
              </w:rPr>
              <w:t>บริษัทย่อยที่ถือผ่าน บริษัท ทีดับบลิวอาร์ โฮลดิ้งส์ จำกัด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เอ็กซ์เคอร์ชั่น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วิลเลจ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6.0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6.0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แม่จันทร์พร็อพเพอร์ตี้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ปายสะมาด ดิเวลลอปเมนท์ 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</w:tbl>
    <w:p w:rsidR="006D298B" w:rsidRDefault="006D298B">
      <w:r>
        <w:br w:type="page"/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1080"/>
        <w:gridCol w:w="972"/>
        <w:gridCol w:w="918"/>
        <w:gridCol w:w="810"/>
        <w:gridCol w:w="900"/>
        <w:gridCol w:w="900"/>
      </w:tblGrid>
      <w:tr w:rsidR="006D298B" w:rsidRPr="000327FA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5C746D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lastRenderedPageBreak/>
              <w:t>ชื่อบริษัท</w:t>
            </w:r>
          </w:p>
        </w:tc>
        <w:tc>
          <w:tcPr>
            <w:tcW w:w="20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5C746D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5C746D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5C746D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167731" w:rsidRPr="000327FA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167731" w:rsidP="005C746D">
            <w:pPr>
              <w:spacing w:line="240" w:lineRule="exact"/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3B64C2" w:rsidP="005C746D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167731" w:rsidP="005C746D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3B64C2" w:rsidP="005C746D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167731" w:rsidP="005C746D">
            <w:pPr>
              <w:spacing w:line="240" w:lineRule="exact"/>
              <w:ind w:lef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3B64C2" w:rsidP="005C746D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167731" w:rsidP="005C746D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167731" w:rsidRPr="000327FA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167731" w:rsidP="005C746D">
            <w:pPr>
              <w:spacing w:line="240" w:lineRule="exact"/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167731" w:rsidP="005C746D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167731" w:rsidP="005C746D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</w:t>
            </w:r>
            <w:r>
              <w:rPr>
                <w:rFonts w:ascii="Angsana New" w:hAnsi="Angsana New" w:cs="Angsana New"/>
                <w:sz w:val="20"/>
                <w:szCs w:val="20"/>
              </w:rPr>
              <w:t>60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167731" w:rsidP="005C746D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167731" w:rsidP="005C746D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</w:t>
            </w:r>
            <w:r>
              <w:rPr>
                <w:rFonts w:ascii="Angsana New" w:hAnsi="Angsana New" w:cs="Angsana New"/>
                <w:sz w:val="20"/>
                <w:szCs w:val="20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167731" w:rsidP="005C746D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0327FA" w:rsidRDefault="00167731" w:rsidP="005C746D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</w:t>
            </w:r>
            <w:r>
              <w:rPr>
                <w:rFonts w:ascii="Angsana New" w:hAnsi="Angsana New" w:cs="Angsana New"/>
                <w:sz w:val="20"/>
                <w:szCs w:val="20"/>
              </w:rPr>
              <w:t>60</w:t>
            </w:r>
          </w:p>
        </w:tc>
      </w:tr>
      <w:tr w:rsidR="006D298B" w:rsidRPr="000327FA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5C746D">
            <w:pPr>
              <w:pStyle w:val="Heading6"/>
              <w:spacing w:line="240" w:lineRule="exact"/>
              <w:rPr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5C746D">
            <w:pPr>
              <w:spacing w:line="240" w:lineRule="exact"/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5C746D">
            <w:pPr>
              <w:spacing w:line="240" w:lineRule="exact"/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5C746D">
            <w:pPr>
              <w:spacing w:line="240" w:lineRule="exact"/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5C746D">
            <w:pPr>
              <w:spacing w:line="240" w:lineRule="exact"/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5C746D">
            <w:pPr>
              <w:spacing w:line="240" w:lineRule="exact"/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0327FA" w:rsidRDefault="006D298B" w:rsidP="005C746D">
            <w:pPr>
              <w:spacing w:line="240" w:lineRule="exact"/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D5099A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7C7ACE" w:rsidRDefault="007C7ACE" w:rsidP="005C746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ngsana New" w:hAnsi="Angsana New" w:cs="Angsana New" w:hint="cs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บริษัทย่อยที่ถือผ่านบริษัท ทีดับบลิวอาร์ โฮลดิ้ง จำกัด (ต่อ)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7771FD" w:rsidRDefault="00D5099A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5C746D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33A2A" w:rsidRDefault="00D5099A" w:rsidP="005C746D">
            <w:pPr>
              <w:tabs>
                <w:tab w:val="decimal" w:pos="578"/>
              </w:tabs>
              <w:spacing w:line="240" w:lineRule="exact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D5099A" w:rsidRDefault="00D5099A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7771FD" w:rsidRDefault="00D5099A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 รีสอร์ท ดีเวลลอปเมนต์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5C746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5C746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5C746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5C746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</w:t>
            </w:r>
            <w:r w:rsidRPr="007771FD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พีที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เอวีซี อินโดนีเซีย จำกัด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2.3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</w:p>
          <w:p w:rsidR="001309B7" w:rsidRPr="007771FD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 w:hint="cs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2.3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</w:p>
          <w:p w:rsidR="001309B7" w:rsidRPr="007771FD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 w:hint="cs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5C746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5C746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5C746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5C746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D5099A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ถลางพัฒนา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B7381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B7381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B7381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B7381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48497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B7381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B7381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B7381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B7381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48497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ไทยวาทาวเวอร์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B7381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B7381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B7381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B7381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48497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ไทยวาทาวเวอร์ 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B7381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B7381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B7381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B7381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48497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ทวิน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วอเตอร์ส ดีเวลล็อปเมนท์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B7381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B7381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B7381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B7381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48497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1309B7" w:rsidRPr="007771FD" w:rsidTr="00653CE0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09B7" w:rsidRPr="002C4C00" w:rsidRDefault="001309B7" w:rsidP="001309B7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</w:rPr>
            </w:pPr>
            <w:r w:rsidRPr="002C4C00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 บริษัท ลากูน่า แกรนด์ จำกัด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B7381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(1)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B7381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B7381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B7381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B7381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E067F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B7381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B7381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B7381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B7381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E067F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B7381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B7381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B7381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B7381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E067F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(4)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B7381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B7381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B7381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B7381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E067F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</w:t>
            </w:r>
            <w:r w:rsidRPr="007771FD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ดีเวลลอปเมนท์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B7381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B7381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B7381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B7381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E067F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B7381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B7381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B7381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3B7381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E067F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1309B7" w:rsidRPr="007771FD" w:rsidTr="00653CE0">
        <w:trPr>
          <w:trHeight w:val="99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ลากูน่าเซ็นทรัล จำกัด</w:t>
            </w:r>
            <w:r w:rsidRPr="007426E2">
              <w:rPr>
                <w:rFonts w:ascii="Angsana New" w:hAnsi="Angsana New" w:cs="Angsana New"/>
                <w:sz w:val="24"/>
                <w:szCs w:val="24"/>
                <w:vertAlign w:val="superscript"/>
              </w:rPr>
              <w:t>(4)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E067F8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1309B7" w:rsidRPr="007771FD" w:rsidTr="00653CE0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pStyle w:val="Heading6"/>
              <w:spacing w:line="240" w:lineRule="exact"/>
              <w:rPr>
                <w:sz w:val="20"/>
                <w:szCs w:val="20"/>
                <w:cs/>
              </w:rPr>
            </w:pPr>
            <w:r w:rsidRPr="007771FD">
              <w:rPr>
                <w:sz w:val="20"/>
                <w:szCs w:val="20"/>
                <w:cs/>
              </w:rPr>
              <w:t>บริษัทย่อยที่ถือผ่าน บริษัท ลากูน่า ฮอลิเดย์ คลับ จำกัด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3B7381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  <w:cs/>
              </w:rPr>
              <w:t>บริษัท เชียร์ โกลเดน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C73E5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73E57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pBdr>
                <w:bottom w:val="single" w:sz="4" w:space="1" w:color="auto"/>
              </w:pBdr>
              <w:spacing w:line="240" w:lineRule="exact"/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pBdr>
                <w:bottom w:val="single" w:sz="4" w:space="1" w:color="auto"/>
              </w:pBdr>
              <w:spacing w:line="240" w:lineRule="exact"/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771F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1309B7" w:rsidRPr="007771FD" w:rsidTr="00653CE0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7771FD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รวมเงินลงทุนในบริษัทย่อย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spacing w:line="24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D5099A" w:rsidRDefault="001309B7" w:rsidP="001309B7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tabs>
                <w:tab w:val="decimal" w:pos="522"/>
              </w:tabs>
              <w:spacing w:line="240" w:lineRule="exac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EE1649" w:rsidP="001309B7">
            <w:pPr>
              <w:pBdr>
                <w:bottom w:val="double" w:sz="6" w:space="1" w:color="auto"/>
              </w:pBdr>
              <w:spacing w:line="240" w:lineRule="exact"/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09B7" w:rsidRPr="007771FD" w:rsidRDefault="001309B7" w:rsidP="001309B7">
            <w:pPr>
              <w:pBdr>
                <w:bottom w:val="double" w:sz="6" w:space="1" w:color="auto"/>
              </w:pBdr>
              <w:spacing w:line="240" w:lineRule="exact"/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</w:tr>
    </w:tbl>
    <w:p w:rsidR="00EC609A" w:rsidRPr="007771FD" w:rsidRDefault="00EC609A" w:rsidP="00653CE0">
      <w:pPr>
        <w:pStyle w:val="1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  <w:cs/>
        </w:rPr>
      </w:pPr>
      <w:r w:rsidRPr="007771FD">
        <w:rPr>
          <w:rFonts w:ascii="Angsana New" w:hAnsi="Angsana New" w:cs="Angsana New"/>
          <w:color w:val="auto"/>
          <w:sz w:val="20"/>
          <w:szCs w:val="20"/>
        </w:rPr>
        <w:tab/>
        <w:t>(1)</w:t>
      </w:r>
      <w:r w:rsidRPr="007771FD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="00623465" w:rsidRPr="007771FD">
        <w:rPr>
          <w:rFonts w:ascii="Angsana New" w:hAnsi="Angsana New" w:cs="Angsana New"/>
          <w:color w:val="auto"/>
          <w:sz w:val="20"/>
          <w:szCs w:val="20"/>
        </w:rPr>
        <w:tab/>
      </w:r>
      <w:r w:rsidRPr="007771FD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 บันยัน ทรี จำกัด ถือหุ้นโดยบริษัทฯร้อยละ</w:t>
      </w:r>
      <w:r w:rsidRPr="007771FD">
        <w:rPr>
          <w:rFonts w:ascii="Angsana New" w:hAnsi="Angsana New" w:cs="Angsana New"/>
          <w:color w:val="auto"/>
          <w:sz w:val="20"/>
          <w:szCs w:val="20"/>
        </w:rPr>
        <w:t xml:space="preserve"> 49</w:t>
      </w:r>
      <w:r w:rsidRPr="007771FD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และถือผ่านบริษัท </w:t>
      </w:r>
      <w:r w:rsidR="00A45763" w:rsidRPr="007771FD">
        <w:rPr>
          <w:rFonts w:ascii="Angsana New" w:hAnsi="Angsana New" w:cs="Angsana New" w:hint="cs"/>
          <w:color w:val="auto"/>
          <w:sz w:val="20"/>
          <w:szCs w:val="20"/>
          <w:cs/>
        </w:rPr>
        <w:t>บางเทา</w:t>
      </w:r>
      <w:r w:rsidR="005F6626" w:rsidRPr="007771FD">
        <w:rPr>
          <w:rFonts w:ascii="Angsana New" w:hAnsi="Angsana New" w:cs="Angsana New" w:hint="cs"/>
          <w:color w:val="auto"/>
          <w:sz w:val="20"/>
          <w:szCs w:val="20"/>
          <w:cs/>
        </w:rPr>
        <w:t>แกรนด์</w:t>
      </w:r>
      <w:r w:rsidRPr="007771FD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 ร้อยละ</w:t>
      </w:r>
      <w:r w:rsidRPr="007771FD">
        <w:rPr>
          <w:rFonts w:ascii="Angsana New" w:hAnsi="Angsana New" w:cs="Angsana New"/>
          <w:color w:val="auto"/>
          <w:sz w:val="20"/>
          <w:szCs w:val="20"/>
        </w:rPr>
        <w:t xml:space="preserve"> 51</w:t>
      </w:r>
      <w:r w:rsidR="005F6626" w:rsidRPr="007771FD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</w:p>
    <w:p w:rsidR="003B7381" w:rsidRDefault="00EC609A" w:rsidP="00653CE0">
      <w:pPr>
        <w:pStyle w:val="1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771FD">
        <w:rPr>
          <w:rFonts w:ascii="Angsana New" w:hAnsi="Angsana New" w:cs="Angsana New"/>
          <w:color w:val="auto"/>
          <w:sz w:val="20"/>
          <w:szCs w:val="20"/>
        </w:rPr>
        <w:tab/>
      </w:r>
      <w:r w:rsidR="003B7381" w:rsidRPr="007771FD">
        <w:rPr>
          <w:rFonts w:ascii="Angsana New" w:hAnsi="Angsana New" w:cs="Angsana New"/>
          <w:color w:val="auto"/>
          <w:sz w:val="20"/>
          <w:szCs w:val="20"/>
        </w:rPr>
        <w:t>(</w:t>
      </w:r>
      <w:r w:rsidR="003B7381">
        <w:rPr>
          <w:rFonts w:ascii="Angsana New" w:hAnsi="Angsana New" w:cs="Angsana New" w:hint="cs"/>
          <w:color w:val="auto"/>
          <w:sz w:val="20"/>
          <w:szCs w:val="20"/>
          <w:cs/>
        </w:rPr>
        <w:t>2</w:t>
      </w:r>
      <w:r w:rsidR="003B7381" w:rsidRPr="007771FD">
        <w:rPr>
          <w:rFonts w:ascii="Angsana New" w:hAnsi="Angsana New" w:cs="Angsana New"/>
          <w:color w:val="auto"/>
          <w:sz w:val="20"/>
          <w:szCs w:val="20"/>
        </w:rPr>
        <w:t xml:space="preserve">) </w:t>
      </w:r>
      <w:r w:rsidR="003B7381" w:rsidRPr="007771FD">
        <w:rPr>
          <w:rFonts w:ascii="Angsana New" w:hAnsi="Angsana New" w:cs="Angsana New"/>
          <w:color w:val="auto"/>
          <w:sz w:val="20"/>
          <w:szCs w:val="20"/>
        </w:rPr>
        <w:tab/>
      </w:r>
      <w:r w:rsidR="003B7381" w:rsidRPr="007771FD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</w:t>
      </w:r>
      <w:r w:rsidR="003B7381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3B7381">
        <w:rPr>
          <w:rFonts w:ascii="Angsana New" w:hAnsi="Angsana New" w:cs="Angsana New" w:hint="cs"/>
          <w:color w:val="auto"/>
          <w:sz w:val="20"/>
          <w:szCs w:val="20"/>
          <w:cs/>
        </w:rPr>
        <w:t>แกรนด์</w:t>
      </w:r>
      <w:r w:rsidR="003B7381" w:rsidRPr="007771FD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 ถือหุ้นโดยบริษัทฯ</w:t>
      </w:r>
      <w:r w:rsidR="003B7381">
        <w:rPr>
          <w:rFonts w:ascii="Angsana New" w:hAnsi="Angsana New" w:cs="Angsana New" w:hint="cs"/>
          <w:color w:val="auto"/>
          <w:sz w:val="20"/>
          <w:szCs w:val="20"/>
          <w:cs/>
        </w:rPr>
        <w:t>ร้อยละ</w:t>
      </w:r>
      <w:r w:rsidR="003B7381" w:rsidRPr="007771FD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3B7381">
        <w:rPr>
          <w:rFonts w:ascii="Angsana New" w:hAnsi="Angsana New" w:cs="Angsana New"/>
          <w:color w:val="auto"/>
          <w:sz w:val="20"/>
          <w:szCs w:val="20"/>
        </w:rPr>
        <w:t>85.4</w:t>
      </w:r>
      <w:r w:rsidR="003B7381" w:rsidRPr="007771FD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="003B7381">
        <w:rPr>
          <w:rFonts w:ascii="Angsana New" w:hAnsi="Angsana New" w:cs="Angsana New" w:hint="cs"/>
          <w:color w:val="auto"/>
          <w:sz w:val="20"/>
          <w:szCs w:val="20"/>
          <w:cs/>
        </w:rPr>
        <w:t>และถือผ่านบริษั</w:t>
      </w:r>
      <w:r w:rsidR="005C746D">
        <w:rPr>
          <w:rFonts w:ascii="Angsana New" w:hAnsi="Angsana New" w:cs="Angsana New" w:hint="cs"/>
          <w:color w:val="auto"/>
          <w:sz w:val="20"/>
          <w:szCs w:val="20"/>
          <w:cs/>
        </w:rPr>
        <w:t>ท</w:t>
      </w:r>
      <w:r w:rsidR="003B7381">
        <w:rPr>
          <w:rFonts w:ascii="Angsana New" w:hAnsi="Angsana New" w:cs="Angsana New" w:hint="cs"/>
          <w:color w:val="auto"/>
          <w:sz w:val="20"/>
          <w:szCs w:val="20"/>
          <w:cs/>
        </w:rPr>
        <w:t>ย่อย</w:t>
      </w:r>
      <w:r w:rsidR="003B7381">
        <w:rPr>
          <w:rFonts w:ascii="Angsana New" w:hAnsi="Angsana New" w:cs="Angsana New"/>
          <w:color w:val="auto"/>
          <w:sz w:val="20"/>
          <w:szCs w:val="20"/>
        </w:rPr>
        <w:t xml:space="preserve"> 2 </w:t>
      </w:r>
      <w:r w:rsidR="003B7381" w:rsidRPr="007771FD">
        <w:rPr>
          <w:rFonts w:ascii="Angsana New" w:hAnsi="Angsana New" w:cs="Angsana New"/>
          <w:color w:val="auto"/>
          <w:sz w:val="20"/>
          <w:szCs w:val="20"/>
          <w:cs/>
        </w:rPr>
        <w:t>บริษัท</w:t>
      </w:r>
      <w:r w:rsidR="003B7381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ร้อยละ </w:t>
      </w:r>
      <w:r w:rsidR="003B7381">
        <w:rPr>
          <w:rFonts w:ascii="Angsana New" w:hAnsi="Angsana New" w:cs="Angsana New"/>
          <w:color w:val="auto"/>
          <w:sz w:val="20"/>
          <w:szCs w:val="20"/>
        </w:rPr>
        <w:t>14.6</w:t>
      </w:r>
    </w:p>
    <w:p w:rsidR="00EC609A" w:rsidRDefault="003B7381" w:rsidP="00653CE0">
      <w:pPr>
        <w:pStyle w:val="1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771FD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>
        <w:rPr>
          <w:rFonts w:ascii="Angsana New" w:hAnsi="Angsana New" w:cs="Angsana New"/>
          <w:color w:val="auto"/>
          <w:sz w:val="20"/>
          <w:szCs w:val="20"/>
          <w:cs/>
        </w:rPr>
        <w:tab/>
      </w:r>
      <w:r w:rsidR="00EC609A" w:rsidRPr="007771FD">
        <w:rPr>
          <w:rFonts w:ascii="Angsana New" w:hAnsi="Angsana New" w:cs="Angsana New"/>
          <w:color w:val="auto"/>
          <w:sz w:val="20"/>
          <w:szCs w:val="20"/>
        </w:rPr>
        <w:t>(</w:t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>3</w:t>
      </w:r>
      <w:r w:rsidR="00EC609A" w:rsidRPr="007771FD">
        <w:rPr>
          <w:rFonts w:ascii="Angsana New" w:hAnsi="Angsana New" w:cs="Angsana New"/>
          <w:color w:val="auto"/>
          <w:sz w:val="20"/>
          <w:szCs w:val="20"/>
        </w:rPr>
        <w:t xml:space="preserve">) </w:t>
      </w:r>
      <w:r w:rsidR="00623465" w:rsidRPr="007771FD">
        <w:rPr>
          <w:rFonts w:ascii="Angsana New" w:hAnsi="Angsana New" w:cs="Angsana New"/>
          <w:color w:val="auto"/>
          <w:sz w:val="20"/>
          <w:szCs w:val="20"/>
        </w:rPr>
        <w:tab/>
      </w:r>
      <w:r w:rsidR="00EC609A" w:rsidRPr="007771FD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ลากูน่าเซอร์วิส จำกัด ถือหุ้นโดยบริษัทฯ</w:t>
      </w:r>
      <w:r w:rsidR="007426E2">
        <w:rPr>
          <w:rFonts w:ascii="Angsana New" w:hAnsi="Angsana New" w:cs="Angsana New" w:hint="cs"/>
          <w:color w:val="auto"/>
          <w:sz w:val="20"/>
          <w:szCs w:val="20"/>
          <w:cs/>
        </w:rPr>
        <w:t>ร้อยละ</w:t>
      </w:r>
      <w:r w:rsidR="00EC609A" w:rsidRPr="007771FD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A15980" w:rsidRPr="007771FD">
        <w:rPr>
          <w:rFonts w:ascii="Angsana New" w:hAnsi="Angsana New" w:cs="Angsana New"/>
          <w:color w:val="auto"/>
          <w:sz w:val="20"/>
          <w:szCs w:val="20"/>
        </w:rPr>
        <w:t>2</w:t>
      </w:r>
      <w:r w:rsidR="00B0044C">
        <w:rPr>
          <w:rFonts w:ascii="Angsana New" w:hAnsi="Angsana New" w:cs="Angsana New"/>
          <w:color w:val="auto"/>
          <w:sz w:val="20"/>
          <w:szCs w:val="20"/>
        </w:rPr>
        <w:t>4.7</w:t>
      </w:r>
      <w:r w:rsidR="00EC609A" w:rsidRPr="007771FD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="00B0044C">
        <w:rPr>
          <w:rFonts w:ascii="Angsana New" w:hAnsi="Angsana New" w:cs="Angsana New" w:hint="cs"/>
          <w:color w:val="auto"/>
          <w:sz w:val="20"/>
          <w:szCs w:val="20"/>
          <w:cs/>
        </w:rPr>
        <w:t>และถือผ่านบริษั</w:t>
      </w:r>
      <w:r w:rsidR="007426E2">
        <w:rPr>
          <w:rFonts w:ascii="Angsana New" w:hAnsi="Angsana New" w:cs="Angsana New" w:hint="cs"/>
          <w:color w:val="auto"/>
          <w:sz w:val="20"/>
          <w:szCs w:val="20"/>
          <w:cs/>
        </w:rPr>
        <w:t>ท</w:t>
      </w:r>
      <w:r w:rsidR="00B0044C">
        <w:rPr>
          <w:rFonts w:ascii="Angsana New" w:hAnsi="Angsana New" w:cs="Angsana New" w:hint="cs"/>
          <w:color w:val="auto"/>
          <w:sz w:val="20"/>
          <w:szCs w:val="20"/>
          <w:cs/>
        </w:rPr>
        <w:t>ย่อย</w:t>
      </w:r>
      <w:r w:rsidR="00B0044C">
        <w:rPr>
          <w:rFonts w:ascii="Angsana New" w:hAnsi="Angsana New" w:cs="Angsana New"/>
          <w:color w:val="auto"/>
          <w:sz w:val="20"/>
          <w:szCs w:val="20"/>
        </w:rPr>
        <w:t xml:space="preserve"> 2 </w:t>
      </w:r>
      <w:r w:rsidR="00EC609A" w:rsidRPr="007771FD">
        <w:rPr>
          <w:rFonts w:ascii="Angsana New" w:hAnsi="Angsana New" w:cs="Angsana New"/>
          <w:color w:val="auto"/>
          <w:sz w:val="20"/>
          <w:szCs w:val="20"/>
          <w:cs/>
        </w:rPr>
        <w:t>บริษัท</w:t>
      </w:r>
      <w:r w:rsidR="00B0044C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ร้อยละ </w:t>
      </w:r>
      <w:r w:rsidR="00B0044C">
        <w:rPr>
          <w:rFonts w:ascii="Angsana New" w:hAnsi="Angsana New" w:cs="Angsana New"/>
          <w:color w:val="auto"/>
          <w:sz w:val="20"/>
          <w:szCs w:val="20"/>
        </w:rPr>
        <w:t>48.2</w:t>
      </w:r>
    </w:p>
    <w:p w:rsidR="00CC0E7B" w:rsidRPr="003B7381" w:rsidRDefault="00CC0E7B" w:rsidP="00653CE0">
      <w:pPr>
        <w:pStyle w:val="1"/>
        <w:widowControl/>
        <w:tabs>
          <w:tab w:val="left" w:pos="540"/>
        </w:tabs>
        <w:ind w:left="810" w:right="0" w:hanging="810"/>
        <w:jc w:val="thaiDistribute"/>
        <w:rPr>
          <w:rFonts w:ascii="Angsana New" w:hAnsi="Angsana New" w:cs="Angsana New"/>
          <w:color w:val="auto"/>
          <w:sz w:val="20"/>
          <w:szCs w:val="20"/>
          <w:cs/>
        </w:rPr>
      </w:pPr>
      <w:r>
        <w:rPr>
          <w:rFonts w:ascii="Angsana New" w:hAnsi="Angsana New" w:cs="Angsana New"/>
          <w:color w:val="auto"/>
          <w:sz w:val="20"/>
          <w:szCs w:val="20"/>
        </w:rPr>
        <w:tab/>
        <w:t>(4)</w:t>
      </w:r>
      <w:r>
        <w:rPr>
          <w:rFonts w:ascii="Angsana New" w:hAnsi="Angsana New" w:cs="Angsana New"/>
          <w:color w:val="auto"/>
          <w:sz w:val="20"/>
          <w:szCs w:val="20"/>
        </w:rPr>
        <w:tab/>
      </w:r>
      <w:r>
        <w:rPr>
          <w:rFonts w:ascii="Angsana New" w:hAnsi="Angsana New" w:cs="Angsana New" w:hint="cs"/>
          <w:color w:val="auto"/>
          <w:sz w:val="20"/>
          <w:szCs w:val="20"/>
          <w:cs/>
        </w:rPr>
        <w:t>บริษัท ลากูน่าเซ็นทรัล จำกัด ได้จดทะเบียนเลิกบริษัท</w:t>
      </w:r>
      <w:r w:rsidR="003B7381">
        <w:rPr>
          <w:rFonts w:ascii="Angsana New" w:hAnsi="Angsana New" w:cs="Angsana New" w:hint="cs"/>
          <w:color w:val="auto"/>
          <w:sz w:val="20"/>
          <w:szCs w:val="20"/>
          <w:cs/>
        </w:rPr>
        <w:t>และชำระบัญชีกับกระทรวงพาณิชย์</w:t>
      </w:r>
      <w:r w:rsidR="00821D11">
        <w:rPr>
          <w:rFonts w:ascii="Angsana New" w:hAnsi="Angsana New" w:cs="Angsana New" w:hint="cs"/>
          <w:color w:val="auto"/>
          <w:sz w:val="20"/>
          <w:szCs w:val="20"/>
          <w:cs/>
        </w:rPr>
        <w:t>แล้ว</w:t>
      </w:r>
      <w:r w:rsidR="003B7381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เมื่อวันที่ </w:t>
      </w:r>
      <w:r w:rsidR="003B7381">
        <w:rPr>
          <w:rFonts w:ascii="Angsana New" w:hAnsi="Angsana New" w:cs="Angsana New"/>
          <w:color w:val="auto"/>
          <w:sz w:val="20"/>
          <w:szCs w:val="20"/>
        </w:rPr>
        <w:t xml:space="preserve">19 </w:t>
      </w:r>
      <w:r w:rsidR="003B7381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ธันวาคม </w:t>
      </w:r>
      <w:r w:rsidR="003B7381">
        <w:rPr>
          <w:rFonts w:ascii="Angsana New" w:hAnsi="Angsana New" w:cs="Angsana New"/>
          <w:color w:val="auto"/>
          <w:sz w:val="20"/>
          <w:szCs w:val="20"/>
        </w:rPr>
        <w:t>2560</w:t>
      </w:r>
      <w:r w:rsidR="003B7381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และ </w:t>
      </w:r>
      <w:r w:rsidR="003B7381">
        <w:rPr>
          <w:rFonts w:ascii="Angsana New" w:hAnsi="Angsana New" w:cs="Angsana New"/>
          <w:color w:val="auto"/>
          <w:sz w:val="20"/>
          <w:szCs w:val="20"/>
        </w:rPr>
        <w:t>29</w:t>
      </w:r>
      <w:r w:rsidR="003B7381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ธันวาคม </w:t>
      </w:r>
      <w:r w:rsidR="003B7381">
        <w:rPr>
          <w:rFonts w:ascii="Angsana New" w:hAnsi="Angsana New" w:cs="Angsana New"/>
          <w:color w:val="auto"/>
          <w:sz w:val="20"/>
          <w:szCs w:val="20"/>
        </w:rPr>
        <w:t>2560</w:t>
      </w:r>
      <w:r w:rsidR="003B7381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ตามลำดับ</w:t>
      </w:r>
    </w:p>
    <w:p w:rsidR="00EC609A" w:rsidRDefault="00D11A0B" w:rsidP="003B7381">
      <w:pPr>
        <w:pStyle w:val="1"/>
        <w:widowControl/>
        <w:spacing w:before="60" w:after="6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</w:rPr>
        <w:tab/>
      </w:r>
      <w:r w:rsidR="0042604B" w:rsidRPr="007771FD">
        <w:rPr>
          <w:rFonts w:ascii="Angsana New" w:hAnsi="Angsana New" w:cs="Angsana New" w:hint="cs"/>
          <w:color w:val="auto"/>
          <w:sz w:val="32"/>
          <w:szCs w:val="32"/>
          <w:cs/>
        </w:rPr>
        <w:t>บริษัทย่อย</w:t>
      </w:r>
      <w:r w:rsidR="00EC609A" w:rsidRPr="007771FD">
        <w:rPr>
          <w:rFonts w:ascii="Angsana New" w:hAnsi="Angsana New" w:cs="Angsana New"/>
          <w:color w:val="auto"/>
          <w:sz w:val="32"/>
          <w:szCs w:val="32"/>
          <w:cs/>
        </w:rPr>
        <w:t>มีสัดส่วนการถือหุ้นในบริษัท ลากูน่า เอ็กซ์เคอร์ชั่น จำกัด ในอัตราร้อย</w:t>
      </w:r>
      <w:r w:rsidR="00EC609A" w:rsidRPr="007771F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ละ </w:t>
      </w:r>
      <w:r w:rsidRPr="00D11A0B">
        <w:rPr>
          <w:rFonts w:ascii="Angsana New" w:hAnsi="Angsana New" w:cs="Angsana New" w:hint="cs"/>
          <w:color w:val="auto"/>
          <w:sz w:val="32"/>
          <w:szCs w:val="32"/>
        </w:rPr>
        <w:t>49</w:t>
      </w:r>
      <w:r w:rsidR="00EC609A" w:rsidRPr="007771F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อย่</w:t>
      </w:r>
      <w:r w:rsidR="00EC609A" w:rsidRPr="007771FD">
        <w:rPr>
          <w:rFonts w:ascii="Angsana New" w:hAnsi="Angsana New" w:cs="Angsana New"/>
          <w:color w:val="auto"/>
          <w:sz w:val="32"/>
          <w:szCs w:val="32"/>
          <w:cs/>
        </w:rPr>
        <w:t>างไรก็ตาม บริษัท</w:t>
      </w:r>
      <w:r w:rsidR="0042604B" w:rsidRPr="007771FD">
        <w:rPr>
          <w:rFonts w:ascii="Angsana New" w:hAnsi="Angsana New" w:cs="Angsana New" w:hint="cs"/>
          <w:color w:val="auto"/>
          <w:sz w:val="32"/>
          <w:szCs w:val="32"/>
          <w:cs/>
        </w:rPr>
        <w:t>ย่อย</w:t>
      </w:r>
      <w:r w:rsidR="00EC609A" w:rsidRPr="007771FD">
        <w:rPr>
          <w:rFonts w:ascii="Angsana New" w:hAnsi="Angsana New" w:cs="Angsana New"/>
          <w:color w:val="auto"/>
          <w:sz w:val="32"/>
          <w:szCs w:val="32"/>
          <w:cs/>
        </w:rPr>
        <w:t xml:space="preserve">บันทึกส่วนได้เสียในอัตราร้อยละ </w:t>
      </w:r>
      <w:r w:rsidR="00EC609A" w:rsidRPr="007771FD">
        <w:rPr>
          <w:rFonts w:ascii="Angsana New" w:hAnsi="Angsana New" w:cs="Angsana New"/>
          <w:color w:val="auto"/>
          <w:sz w:val="32"/>
          <w:szCs w:val="32"/>
        </w:rPr>
        <w:t>100</w:t>
      </w:r>
      <w:r w:rsidR="00EC609A" w:rsidRPr="007771FD">
        <w:rPr>
          <w:rFonts w:ascii="Angsana New" w:hAnsi="Angsana New" w:cs="Angsana New"/>
          <w:color w:val="auto"/>
          <w:sz w:val="32"/>
          <w:szCs w:val="32"/>
          <w:cs/>
        </w:rPr>
        <w:t xml:space="preserve"> ของกำไรหลังจากหักเงินปันผลร้อยละ </w:t>
      </w:r>
      <w:r w:rsidRPr="00D11A0B">
        <w:rPr>
          <w:rFonts w:ascii="Angsana New" w:hAnsi="Angsana New" w:cs="Angsana New"/>
          <w:color w:val="auto"/>
          <w:sz w:val="32"/>
          <w:szCs w:val="32"/>
        </w:rPr>
        <w:t>15</w:t>
      </w:r>
      <w:r w:rsidR="00EC609A" w:rsidRPr="007771FD">
        <w:rPr>
          <w:rFonts w:ascii="Angsana New" w:hAnsi="Angsana New" w:cs="Angsana New"/>
          <w:color w:val="auto"/>
          <w:sz w:val="32"/>
          <w:szCs w:val="32"/>
          <w:cs/>
        </w:rPr>
        <w:t xml:space="preserve"> ของมูลค่าที่ตราไว้ของหุ้นบุริมสิทธิชนิดสะสมเงินปันผล เพื่อให้เป็นไปตามสัดส่วนการแบ่งกำไรตามข้อบังคับของบริษัทย่อยดังกล่าว</w:t>
      </w:r>
    </w:p>
    <w:p w:rsidR="00EC609A" w:rsidRPr="00DF0E96" w:rsidRDefault="00E142F4" w:rsidP="003B7381">
      <w:pPr>
        <w:widowControl/>
        <w:overflowPunct/>
        <w:autoSpaceDE/>
        <w:autoSpaceDN/>
        <w:adjustRightInd/>
        <w:spacing w:before="60" w:after="60"/>
        <w:ind w:left="547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F0E96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EC609A" w:rsidRPr="00DF0E9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C609A" w:rsidRPr="00DF0E96">
        <w:rPr>
          <w:rFonts w:asciiTheme="majorBidi" w:hAnsiTheme="majorBidi" w:cstheme="majorBidi"/>
          <w:b/>
          <w:bCs/>
          <w:sz w:val="32"/>
          <w:szCs w:val="32"/>
        </w:rPr>
        <w:tab/>
      </w:r>
      <w:r w:rsidR="00EC609A" w:rsidRPr="00DF0E96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เงินลงทุนในบริษัทร่วม</w:t>
      </w:r>
    </w:p>
    <w:p w:rsidR="00453C33" w:rsidRPr="00BC1409" w:rsidRDefault="00453C33" w:rsidP="003B7381">
      <w:pPr>
        <w:widowControl/>
        <w:overflowPunct/>
        <w:autoSpaceDE/>
        <w:autoSpaceDN/>
        <w:adjustRightInd/>
        <w:spacing w:before="60" w:after="60"/>
        <w:ind w:left="547" w:hanging="547"/>
        <w:textAlignment w:val="auto"/>
        <w:rPr>
          <w:rFonts w:asciiTheme="majorBidi" w:hAnsiTheme="majorBidi" w:cstheme="majorBidi"/>
          <w:sz w:val="32"/>
          <w:szCs w:val="32"/>
        </w:rPr>
      </w:pPr>
      <w:r w:rsidRPr="00EC17BC">
        <w:rPr>
          <w:rFonts w:asciiTheme="majorBidi" w:hAnsiTheme="majorBidi" w:cstheme="majorBidi"/>
          <w:sz w:val="32"/>
          <w:szCs w:val="32"/>
        </w:rPr>
        <w:t>9</w:t>
      </w:r>
      <w:r w:rsidRPr="00BC1409">
        <w:rPr>
          <w:rFonts w:asciiTheme="majorBidi" w:hAnsiTheme="majorBidi" w:cstheme="majorBidi"/>
          <w:sz w:val="32"/>
          <w:szCs w:val="32"/>
          <w:cs/>
        </w:rPr>
        <w:t>.</w:t>
      </w:r>
      <w:r w:rsidRPr="00EC17BC">
        <w:rPr>
          <w:rFonts w:asciiTheme="majorBidi" w:hAnsiTheme="majorBidi" w:cstheme="majorBidi"/>
          <w:sz w:val="32"/>
          <w:szCs w:val="32"/>
        </w:rPr>
        <w:t>1</w:t>
      </w:r>
      <w:r w:rsidRPr="00BC1409">
        <w:rPr>
          <w:rFonts w:asciiTheme="majorBidi" w:hAnsiTheme="majorBidi" w:cstheme="majorBidi"/>
          <w:sz w:val="32"/>
          <w:szCs w:val="32"/>
          <w:cs/>
        </w:rPr>
        <w:tab/>
        <w:t>รายละเอียดของเงินลงทุนในบริษัทร่วม</w:t>
      </w:r>
    </w:p>
    <w:p w:rsidR="00453C33" w:rsidRPr="00EC5877" w:rsidRDefault="00453C33" w:rsidP="00453C33">
      <w:pPr>
        <w:tabs>
          <w:tab w:val="left" w:pos="2160"/>
        </w:tabs>
        <w:ind w:right="-245"/>
        <w:jc w:val="right"/>
        <w:rPr>
          <w:rFonts w:asciiTheme="majorBidi" w:hAnsiTheme="majorBidi" w:cstheme="majorBidi"/>
          <w:sz w:val="20"/>
          <w:szCs w:val="20"/>
        </w:rPr>
      </w:pPr>
      <w:r w:rsidRPr="00EC5877">
        <w:rPr>
          <w:rFonts w:asciiTheme="majorBidi" w:hAnsiTheme="majorBidi" w:cstheme="majorBidi"/>
          <w:sz w:val="20"/>
          <w:szCs w:val="20"/>
          <w:cs/>
        </w:rPr>
        <w:t>(หน่วย</w:t>
      </w:r>
      <w:r w:rsidRPr="00EC5877">
        <w:rPr>
          <w:rFonts w:asciiTheme="majorBidi" w:hAnsiTheme="majorBidi" w:cstheme="majorBidi"/>
          <w:sz w:val="20"/>
          <w:szCs w:val="20"/>
        </w:rPr>
        <w:t xml:space="preserve">: </w:t>
      </w:r>
      <w:r w:rsidRPr="00EC5877">
        <w:rPr>
          <w:rFonts w:asciiTheme="majorBidi" w:hAnsiTheme="majorBidi" w:cstheme="majorBidi"/>
          <w:sz w:val="20"/>
          <w:szCs w:val="20"/>
          <w:cs/>
        </w:rPr>
        <w:t>พันบาท)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60"/>
        <w:gridCol w:w="1440"/>
        <w:gridCol w:w="882"/>
        <w:gridCol w:w="783"/>
        <w:gridCol w:w="765"/>
        <w:gridCol w:w="792"/>
        <w:gridCol w:w="810"/>
        <w:gridCol w:w="900"/>
        <w:gridCol w:w="900"/>
      </w:tblGrid>
      <w:tr w:rsidR="00453C33" w:rsidRPr="00BC1409" w:rsidTr="003B64C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B0044C">
            <w:pP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B0044C">
            <w:pP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B0044C">
            <w:pP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9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งบการเงินรวม</w:t>
            </w:r>
          </w:p>
        </w:tc>
      </w:tr>
      <w:tr w:rsidR="00453C33" w:rsidRPr="00BC1409" w:rsidTr="003B64C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453C33" w:rsidRPr="00BC1409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</w:tcPr>
          <w:p w:rsidR="00453C33" w:rsidRPr="00BC1409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มูลค่าตามบัญชี</w:t>
            </w:r>
          </w:p>
          <w:p w:rsidR="00453C33" w:rsidRPr="00BC1409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B0044C" w:rsidRPr="00BC1409" w:rsidTr="003B64C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0327FA" w:rsidRDefault="003B64C2" w:rsidP="00B0044C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0327FA" w:rsidRDefault="00B0044C" w:rsidP="00B0044C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0327FA" w:rsidRDefault="003B64C2" w:rsidP="00B0044C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0327FA" w:rsidRDefault="00B0044C" w:rsidP="00B0044C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0327FA" w:rsidRDefault="003B64C2" w:rsidP="00B0044C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0327FA" w:rsidRDefault="00B0044C" w:rsidP="00B0044C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0327FA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B0044C" w:rsidRPr="00BC1409" w:rsidTr="003B64C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spacing w:line="200" w:lineRule="exact"/>
              <w:ind w:right="27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0327FA" w:rsidRDefault="00B0044C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0327FA" w:rsidRDefault="00B0044C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</w:t>
            </w:r>
            <w:r>
              <w:rPr>
                <w:rFonts w:ascii="Angsana New" w:hAnsi="Angsana New" w:cs="Angsana New"/>
                <w:sz w:val="20"/>
                <w:szCs w:val="20"/>
              </w:rPr>
              <w:t>60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0327FA" w:rsidRDefault="00B0044C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0327FA" w:rsidRDefault="00B0044C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</w:t>
            </w:r>
            <w:r>
              <w:rPr>
                <w:rFonts w:ascii="Angsana New" w:hAnsi="Angsana New" w:cs="Angsana New"/>
                <w:sz w:val="20"/>
                <w:szCs w:val="20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0327FA" w:rsidRDefault="00B0044C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0327FA" w:rsidRDefault="00B0044C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0327FA">
              <w:rPr>
                <w:rFonts w:ascii="Angsana New" w:hAnsi="Angsana New" w:cs="Angsana New"/>
                <w:sz w:val="20"/>
                <w:szCs w:val="20"/>
              </w:rPr>
              <w:t>25</w:t>
            </w:r>
            <w:r>
              <w:rPr>
                <w:rFonts w:ascii="Angsana New" w:hAnsi="Angsana New" w:cs="Angsana New"/>
                <w:sz w:val="20"/>
                <w:szCs w:val="20"/>
              </w:rPr>
              <w:t>60</w:t>
            </w:r>
          </w:p>
        </w:tc>
      </w:tr>
      <w:tr w:rsidR="00B0044C" w:rsidRPr="00BC1409" w:rsidTr="003B64C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ร้อยละ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BC1409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BC1409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E04EB" w:rsidRPr="00BC1409" w:rsidTr="003B64C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00" w:lineRule="exact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 ทรอปิคอล รีสอร์ท 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0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00" w:lineRule="exact"/>
              <w:ind w:left="-2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ฮ่องกง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0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17BC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BC1409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0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C17BC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BC1409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792" w:type="dxa"/>
          </w:tcPr>
          <w:p w:rsidR="002E04EB" w:rsidRPr="00BC1409" w:rsidRDefault="002E04EB" w:rsidP="002E04EB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17,673</w:t>
            </w:r>
          </w:p>
        </w:tc>
        <w:tc>
          <w:tcPr>
            <w:tcW w:w="810" w:type="dxa"/>
          </w:tcPr>
          <w:p w:rsidR="002E04EB" w:rsidRPr="00BC1409" w:rsidRDefault="002E04EB" w:rsidP="002E04EB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17,673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tabs>
                <w:tab w:val="decimal" w:pos="612"/>
              </w:tabs>
              <w:spacing w:line="20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tabs>
                <w:tab w:val="decimal" w:pos="612"/>
              </w:tabs>
              <w:spacing w:line="20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2E04EB" w:rsidRPr="00BC1409" w:rsidTr="003B64C2">
        <w:trPr>
          <w:trHeight w:val="26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00" w:lineRule="exact"/>
              <w:ind w:right="-115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หัก</w:t>
            </w: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: </w:t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0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0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</w:tcBorders>
          </w:tcPr>
          <w:p w:rsidR="002E04EB" w:rsidRPr="00BC1409" w:rsidRDefault="002E04EB" w:rsidP="002E04EB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(17,673)</w:t>
            </w:r>
          </w:p>
        </w:tc>
        <w:tc>
          <w:tcPr>
            <w:tcW w:w="810" w:type="dxa"/>
            <w:tcBorders>
              <w:top w:val="nil"/>
            </w:tcBorders>
          </w:tcPr>
          <w:p w:rsidR="002E04EB" w:rsidRPr="00BC1409" w:rsidRDefault="002E04EB" w:rsidP="002E04EB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D552F80" wp14:editId="580C15B8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-140335</wp:posOffset>
                      </wp:positionV>
                      <wp:extent cx="450850" cy="284784"/>
                      <wp:effectExtent l="0" t="0" r="25400" b="20320"/>
                      <wp:wrapNone/>
                      <wp:docPr id="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8478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202A65" id="Rectangle 12" o:spid="_x0000_s1026" style="position:absolute;margin-left:-3.9pt;margin-top:-11.05pt;width:35.5pt;height:22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" filled="f"/>
                  </w:pict>
                </mc:Fallback>
              </mc:AlternateContent>
            </w:r>
            <w:r w:rsidRPr="00BC1409">
              <w:rPr>
                <w:rFonts w:asciiTheme="majorBidi" w:hAnsiTheme="majorBidi" w:cstheme="majorBid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2AA13FA" wp14:editId="31CD3962">
                      <wp:simplePos x="0" y="0"/>
                      <wp:positionH relativeFrom="column">
                        <wp:posOffset>-534238</wp:posOffset>
                      </wp:positionH>
                      <wp:positionV relativeFrom="paragraph">
                        <wp:posOffset>-146913</wp:posOffset>
                      </wp:positionV>
                      <wp:extent cx="415925" cy="292608"/>
                      <wp:effectExtent l="0" t="0" r="22225" b="12700"/>
                      <wp:wrapNone/>
                      <wp:docPr id="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925" cy="29260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E29691" id="Rectangle 12" o:spid="_x0000_s1026" style="position:absolute;margin-left:-42.05pt;margin-top:-11.55pt;width:32.75pt;height:23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" filled="f"/>
                  </w:pict>
                </mc:Fallback>
              </mc:AlternateContent>
            </w:r>
            <w:r w:rsidRPr="00BC1409">
              <w:rPr>
                <w:rFonts w:asciiTheme="majorBidi" w:hAnsiTheme="majorBidi" w:cstheme="majorBidi"/>
                <w:sz w:val="20"/>
                <w:szCs w:val="20"/>
              </w:rPr>
              <w:t>(17,673)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2E04EB" w:rsidRPr="00BC1409" w:rsidRDefault="002E04EB" w:rsidP="002E04EB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2E04EB" w:rsidRPr="00BC1409" w:rsidRDefault="002E04EB" w:rsidP="002E04EB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2E04EB" w:rsidRPr="00BC1409" w:rsidTr="003B64C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00" w:lineRule="exact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0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:rsidR="002E04EB" w:rsidRPr="00BC1409" w:rsidRDefault="002E04EB" w:rsidP="002E04EB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2E04EB" w:rsidRPr="00BC1409" w:rsidRDefault="00537298" w:rsidP="002E04EB">
            <w:pPr>
              <w:tabs>
                <w:tab w:val="decimal" w:pos="612"/>
              </w:tabs>
              <w:spacing w:line="20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2E04EB" w:rsidRPr="00BC1409" w:rsidRDefault="002E04EB" w:rsidP="002E04EB">
            <w:pPr>
              <w:tabs>
                <w:tab w:val="decimal" w:pos="612"/>
              </w:tabs>
              <w:spacing w:line="20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2E04EB" w:rsidRPr="00BC1409" w:rsidTr="003B64C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00" w:lineRule="exact"/>
              <w:ind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0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แป้งมันสำปะหลังและผลิตภัณฑ์อาหาร  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563EE">
            <w:pPr>
              <w:spacing w:line="200" w:lineRule="exact"/>
              <w:ind w:left="-28"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10.03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777,454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777,454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2E04EB" w:rsidRPr="002E04EB" w:rsidRDefault="002E04EB" w:rsidP="002E04EB">
            <w:pPr>
              <w:tabs>
                <w:tab w:val="decimal" w:pos="612"/>
              </w:tabs>
              <w:spacing w:line="20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E04EB">
              <w:rPr>
                <w:rFonts w:asciiTheme="majorBidi" w:hAnsiTheme="majorBidi" w:cstheme="majorBidi"/>
                <w:sz w:val="20"/>
                <w:szCs w:val="20"/>
              </w:rPr>
              <w:t>784,803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2E04EB" w:rsidRPr="00BC1409" w:rsidRDefault="002E04EB" w:rsidP="002E04EB">
            <w:pPr>
              <w:tabs>
                <w:tab w:val="decimal" w:pos="612"/>
              </w:tabs>
              <w:spacing w:line="20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807,281</w:t>
            </w:r>
          </w:p>
        </w:tc>
      </w:tr>
      <w:tr w:rsidR="002E04EB" w:rsidRPr="00BC1409" w:rsidTr="003B64C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00" w:lineRule="exact"/>
              <w:ind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0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sz w:val="20"/>
                <w:szCs w:val="20"/>
                <w:cs/>
              </w:rPr>
              <w:tab/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อื่น ๆ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:rsidR="002E04EB" w:rsidRPr="00BC1409" w:rsidRDefault="002E04EB" w:rsidP="002E04EB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:rsidR="002E04EB" w:rsidRPr="00BC1409" w:rsidRDefault="002E04EB" w:rsidP="002E04EB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2E04EB" w:rsidRPr="002E04EB" w:rsidRDefault="002E04EB" w:rsidP="002E04EB">
            <w:pPr>
              <w:tabs>
                <w:tab w:val="decimal" w:pos="612"/>
              </w:tabs>
              <w:spacing w:line="20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2E04EB" w:rsidRPr="00BC1409" w:rsidRDefault="002E04EB" w:rsidP="002E04EB">
            <w:pPr>
              <w:tabs>
                <w:tab w:val="decimal" w:pos="612"/>
              </w:tabs>
              <w:spacing w:line="20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E04EB" w:rsidRPr="00BC1409" w:rsidTr="003B64C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00" w:lineRule="exact"/>
              <w:ind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0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00" w:lineRule="exact"/>
              <w:ind w:left="-28" w:right="-10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0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10.69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0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10.69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2E04EB" w:rsidRPr="00BC1409" w:rsidRDefault="00D73204" w:rsidP="002E04EB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173,495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125,057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2E04EB" w:rsidRPr="002E04EB" w:rsidRDefault="002E04EB" w:rsidP="002E04EB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E04EB">
              <w:rPr>
                <w:rFonts w:asciiTheme="majorBidi" w:hAnsiTheme="majorBidi" w:cstheme="majorBidi"/>
                <w:sz w:val="20"/>
                <w:szCs w:val="20"/>
              </w:rPr>
              <w:t>203,924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2E04EB" w:rsidRPr="00EC17BC" w:rsidRDefault="002E04EB" w:rsidP="002E04EB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121,118</w:t>
            </w:r>
          </w:p>
        </w:tc>
      </w:tr>
      <w:tr w:rsidR="002E04EB" w:rsidRPr="00BC1409" w:rsidTr="00C20FFF">
        <w:trPr>
          <w:trHeight w:val="23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00" w:lineRule="exact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00" w:lineRule="exact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2E04EB" w:rsidRPr="00BC1409" w:rsidRDefault="00D73204" w:rsidP="002E04EB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0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950,949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0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902,511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2E04EB" w:rsidRPr="002E04EB" w:rsidRDefault="002E04EB" w:rsidP="002E04E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20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2E04EB">
              <w:rPr>
                <w:rFonts w:asciiTheme="majorBidi" w:hAnsiTheme="majorBidi" w:cstheme="majorBidi"/>
                <w:sz w:val="20"/>
                <w:szCs w:val="20"/>
              </w:rPr>
              <w:t>988,727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2E04EB" w:rsidRPr="00BC1409" w:rsidRDefault="002E04EB" w:rsidP="002E04EB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928,399</w:t>
            </w:r>
          </w:p>
        </w:tc>
      </w:tr>
    </w:tbl>
    <w:p w:rsidR="003B7381" w:rsidRDefault="003B7381" w:rsidP="00453C33">
      <w:pPr>
        <w:tabs>
          <w:tab w:val="left" w:pos="2160"/>
        </w:tabs>
        <w:spacing w:before="120" w:line="380" w:lineRule="exact"/>
        <w:ind w:right="-144"/>
        <w:jc w:val="right"/>
        <w:rPr>
          <w:rFonts w:asciiTheme="majorBidi" w:hAnsiTheme="majorBidi" w:cstheme="majorBidi"/>
          <w:sz w:val="20"/>
          <w:szCs w:val="20"/>
        </w:rPr>
      </w:pPr>
    </w:p>
    <w:p w:rsidR="00453C33" w:rsidRPr="00BC1409" w:rsidRDefault="003B7381" w:rsidP="00453C33">
      <w:pPr>
        <w:tabs>
          <w:tab w:val="left" w:pos="2160"/>
        </w:tabs>
        <w:spacing w:before="120" w:line="380" w:lineRule="exact"/>
        <w:ind w:right="-144"/>
        <w:jc w:val="right"/>
        <w:rPr>
          <w:rFonts w:asciiTheme="majorBidi" w:hAnsiTheme="majorBidi" w:cstheme="majorBidi"/>
          <w:sz w:val="20"/>
          <w:szCs w:val="20"/>
        </w:rPr>
      </w:pPr>
      <w:r w:rsidRPr="00BC1409">
        <w:rPr>
          <w:rFonts w:asciiTheme="majorBidi" w:hAnsiTheme="majorBidi" w:cstheme="majorBidi"/>
          <w:sz w:val="20"/>
          <w:szCs w:val="20"/>
        </w:rPr>
        <w:lastRenderedPageBreak/>
        <w:t xml:space="preserve"> </w:t>
      </w:r>
      <w:r w:rsidR="00453C33" w:rsidRPr="00BC1409">
        <w:rPr>
          <w:rFonts w:asciiTheme="majorBidi" w:hAnsiTheme="majorBidi" w:cstheme="majorBidi"/>
          <w:sz w:val="20"/>
          <w:szCs w:val="20"/>
        </w:rPr>
        <w:t>(</w:t>
      </w:r>
      <w:r w:rsidR="00453C33" w:rsidRPr="00BC1409">
        <w:rPr>
          <w:rFonts w:asciiTheme="majorBidi" w:hAnsiTheme="majorBidi" w:cstheme="majorBidi"/>
          <w:sz w:val="20"/>
          <w:szCs w:val="20"/>
          <w:cs/>
        </w:rPr>
        <w:t>หน่วย</w:t>
      </w:r>
      <w:r w:rsidR="00453C33" w:rsidRPr="00BC1409">
        <w:rPr>
          <w:rFonts w:asciiTheme="majorBidi" w:hAnsiTheme="majorBidi" w:cstheme="majorBidi"/>
          <w:sz w:val="20"/>
          <w:szCs w:val="20"/>
        </w:rPr>
        <w:t>:</w:t>
      </w:r>
      <w:r w:rsidR="00453C33" w:rsidRPr="00BC1409">
        <w:rPr>
          <w:rFonts w:asciiTheme="majorBidi" w:hAnsiTheme="majorBidi" w:cstheme="majorBidi"/>
          <w:sz w:val="20"/>
          <w:szCs w:val="20"/>
          <w:cs/>
        </w:rPr>
        <w:t xml:space="preserve"> พันบาท</w:t>
      </w:r>
      <w:r w:rsidR="00453C33" w:rsidRPr="00BC1409">
        <w:rPr>
          <w:rFonts w:asciiTheme="majorBidi" w:hAnsiTheme="majorBidi" w:cstheme="majorBidi"/>
          <w:sz w:val="20"/>
          <w:szCs w:val="20"/>
        </w:rPr>
        <w:t>)</w:t>
      </w:r>
    </w:p>
    <w:tbl>
      <w:tblPr>
        <w:tblW w:w="92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20"/>
        <w:gridCol w:w="2520"/>
        <w:gridCol w:w="882"/>
        <w:gridCol w:w="1098"/>
        <w:gridCol w:w="972"/>
        <w:gridCol w:w="18"/>
        <w:gridCol w:w="1080"/>
        <w:gridCol w:w="1080"/>
      </w:tblGrid>
      <w:tr w:rsidR="00453C33" w:rsidRPr="00BC1409" w:rsidTr="00CA3054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53C33" w:rsidRPr="00BC1409" w:rsidTr="00CA3054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จัดตั้งขึ้น  </w:t>
            </w: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          </w:t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                                                      </w:t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BC1409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ราคาทุน</w:t>
            </w:r>
          </w:p>
        </w:tc>
      </w:tr>
      <w:tr w:rsidR="00B0044C" w:rsidRPr="00BC1409" w:rsidTr="00CA3054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3B64C2" w:rsidP="00B0044C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มิถุนายน</w:t>
            </w:r>
            <w:r w:rsidR="00B0044C" w:rsidRPr="00B0044C">
              <w:rPr>
                <w:rFonts w:asciiTheme="majorBidi" w:hAnsiTheme="majorBidi" w:cstheme="majorBidi"/>
                <w:sz w:val="20"/>
                <w:szCs w:val="20"/>
              </w:rPr>
              <w:t xml:space="preserve">             </w:t>
            </w:r>
            <w:r w:rsidR="00B0044C">
              <w:rPr>
                <w:rFonts w:asciiTheme="majorBidi" w:hAnsiTheme="majorBidi" w:cstheme="majorBidi"/>
                <w:sz w:val="20"/>
                <w:szCs w:val="20"/>
              </w:rPr>
              <w:t>2561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3B64C2" w:rsidP="00B0044C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มิถุนายน</w:t>
            </w:r>
            <w:r w:rsidR="00B0044C" w:rsidRPr="00B0044C">
              <w:rPr>
                <w:rFonts w:asciiTheme="majorBidi" w:hAnsiTheme="majorBidi" w:cstheme="majorBidi"/>
                <w:sz w:val="20"/>
                <w:szCs w:val="20"/>
              </w:rPr>
              <w:t xml:space="preserve">             </w:t>
            </w:r>
            <w:r w:rsidR="00B0044C">
              <w:rPr>
                <w:rFonts w:asciiTheme="majorBidi" w:hAnsiTheme="majorBidi" w:cstheme="majorBidi"/>
                <w:sz w:val="20"/>
                <w:szCs w:val="20"/>
              </w:rPr>
              <w:t>2561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2560</w:t>
            </w:r>
          </w:p>
        </w:tc>
      </w:tr>
      <w:tr w:rsidR="00B0044C" w:rsidRPr="00BC1409" w:rsidTr="00CA3054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BC1409" w:rsidRDefault="00B0044C" w:rsidP="00B0044C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</w:tr>
      <w:tr w:rsidR="002E04EB" w:rsidRPr="00BC1409" w:rsidTr="00CA3054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20" w:lineRule="exact"/>
              <w:ind w:left="102" w:hanging="10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20" w:lineRule="exact"/>
              <w:ind w:left="-1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ผลิตและจัดจำหน่ายวุ้นเส้น แป้งมัน</w:t>
            </w:r>
          </w:p>
          <w:p w:rsidR="002E04EB" w:rsidRPr="00BC1409" w:rsidRDefault="002E04EB" w:rsidP="002E04EB">
            <w:pPr>
              <w:spacing w:line="220" w:lineRule="exact"/>
              <w:ind w:left="-1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   </w:t>
            </w: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สำปะหลังและผลิตภัณฑ์อาหารอื่น ๆ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tabs>
                <w:tab w:val="decimal" w:pos="834"/>
              </w:tabs>
              <w:spacing w:line="22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tabs>
                <w:tab w:val="decimal" w:pos="834"/>
              </w:tabs>
              <w:spacing w:line="22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>777,454</w:t>
            </w:r>
          </w:p>
        </w:tc>
      </w:tr>
      <w:tr w:rsidR="002E04EB" w:rsidRPr="00BC1409" w:rsidTr="00CA3054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20" w:lineRule="exac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2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20" w:lineRule="exac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4EB" w:rsidRPr="00BC1409" w:rsidRDefault="002E04EB" w:rsidP="002E04EB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EB" w:rsidRPr="00BC1409" w:rsidRDefault="002E04EB" w:rsidP="002E04E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2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 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EB" w:rsidRPr="00BC1409" w:rsidRDefault="002E04EB" w:rsidP="002E04E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2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BC1409">
              <w:rPr>
                <w:rFonts w:asciiTheme="majorBidi" w:hAnsiTheme="majorBidi" w:cstheme="majorBidi"/>
                <w:sz w:val="20"/>
                <w:szCs w:val="20"/>
              </w:rPr>
              <w:t xml:space="preserve"> 777,454</w:t>
            </w:r>
          </w:p>
        </w:tc>
      </w:tr>
    </w:tbl>
    <w:p w:rsidR="00D73204" w:rsidRDefault="00D73204" w:rsidP="00B0044C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Pr="00D73204">
        <w:rPr>
          <w:rFonts w:ascii="Angsana New" w:hAnsi="Angsana New" w:cs="Angsana New" w:hint="cs"/>
          <w:sz w:val="32"/>
          <w:szCs w:val="32"/>
          <w:cs/>
        </w:rPr>
        <w:t xml:space="preserve">เมื่อวันที่ </w:t>
      </w:r>
      <w:r>
        <w:rPr>
          <w:rFonts w:ascii="Angsana New" w:hAnsi="Angsana New" w:cs="Angsana New"/>
          <w:sz w:val="32"/>
          <w:szCs w:val="32"/>
        </w:rPr>
        <w:t>27</w:t>
      </w:r>
      <w:r w:rsidRPr="00D73204">
        <w:rPr>
          <w:rFonts w:ascii="Angsana New" w:hAnsi="Angsana New" w:cs="Angsana New"/>
          <w:sz w:val="32"/>
          <w:szCs w:val="32"/>
        </w:rPr>
        <w:t xml:space="preserve"> </w:t>
      </w:r>
      <w:r w:rsidRPr="00D73204">
        <w:rPr>
          <w:rFonts w:ascii="Angsana New" w:hAnsi="Angsana New" w:cs="Angsana New" w:hint="cs"/>
          <w:sz w:val="32"/>
          <w:szCs w:val="32"/>
          <w:cs/>
        </w:rPr>
        <w:t xml:space="preserve">เมษายน </w:t>
      </w:r>
      <w:r w:rsidRPr="00D73204">
        <w:rPr>
          <w:rFonts w:ascii="Angsana New" w:hAnsi="Angsana New" w:cs="Angsana New"/>
          <w:sz w:val="32"/>
          <w:szCs w:val="32"/>
        </w:rPr>
        <w:t xml:space="preserve">2561 </w:t>
      </w:r>
      <w:r w:rsidRPr="00D73204">
        <w:rPr>
          <w:rFonts w:ascii="Angsana New" w:hAnsi="Angsana New" w:cs="Angsana New" w:hint="cs"/>
          <w:sz w:val="32"/>
          <w:szCs w:val="32"/>
          <w:cs/>
        </w:rPr>
        <w:t>บริษัท บันยัน ทรี ไชน่า จำกัด</w:t>
      </w:r>
      <w:r w:rsidRPr="00D73204">
        <w:rPr>
          <w:rFonts w:ascii="Angsana New" w:hAnsi="Angsana New" w:cs="Angsana New"/>
          <w:sz w:val="32"/>
          <w:szCs w:val="32"/>
        </w:rPr>
        <w:t xml:space="preserve"> </w:t>
      </w:r>
      <w:r w:rsidRPr="00D73204">
        <w:rPr>
          <w:rFonts w:ascii="Angsana New" w:hAnsi="Angsana New" w:cs="Angsana New" w:hint="cs"/>
          <w:sz w:val="32"/>
          <w:szCs w:val="32"/>
          <w:cs/>
        </w:rPr>
        <w:t>(บริษัทร่วมทางอ้อม) ได้เพิ่มทุนจดทะเบียนจากเดิม</w:t>
      </w:r>
      <w:r w:rsidRPr="00D73204">
        <w:rPr>
          <w:rFonts w:ascii="Angsana New" w:hAnsi="Angsana New" w:cs="Angsana New"/>
          <w:sz w:val="32"/>
          <w:szCs w:val="32"/>
        </w:rPr>
        <w:t xml:space="preserve"> 216.64 </w:t>
      </w:r>
      <w:r w:rsidRPr="00D73204">
        <w:rPr>
          <w:rFonts w:ascii="Angsana New" w:hAnsi="Angsana New" w:cs="Angsana New" w:hint="cs"/>
          <w:sz w:val="32"/>
          <w:szCs w:val="32"/>
          <w:cs/>
        </w:rPr>
        <w:t xml:space="preserve">ล้านเหรียญสิงคโปร์ เป็น </w:t>
      </w:r>
      <w:r w:rsidRPr="00D73204">
        <w:rPr>
          <w:rFonts w:ascii="Angsana New" w:hAnsi="Angsana New" w:cs="Angsana New"/>
          <w:sz w:val="32"/>
          <w:szCs w:val="32"/>
        </w:rPr>
        <w:t xml:space="preserve">235.35 </w:t>
      </w:r>
      <w:r w:rsidRPr="00D73204">
        <w:rPr>
          <w:rFonts w:ascii="Angsana New" w:hAnsi="Angsana New" w:cs="Angsana New" w:hint="cs"/>
          <w:sz w:val="32"/>
          <w:szCs w:val="32"/>
          <w:cs/>
        </w:rPr>
        <w:t xml:space="preserve">ล้านเหรียญสิงคโปร์ โดยการออกหุ้นสามัญใหม่จำนวน </w:t>
      </w:r>
      <w:r w:rsidRPr="00D73204">
        <w:rPr>
          <w:rFonts w:ascii="Angsana New" w:hAnsi="Angsana New" w:cs="Angsana New"/>
          <w:sz w:val="32"/>
          <w:szCs w:val="32"/>
        </w:rPr>
        <w:t xml:space="preserve">10,000 </w:t>
      </w:r>
      <w:r w:rsidRPr="00D73204">
        <w:rPr>
          <w:rFonts w:ascii="Angsana New" w:hAnsi="Angsana New" w:cs="Angsana New" w:hint="cs"/>
          <w:sz w:val="32"/>
          <w:szCs w:val="32"/>
          <w:cs/>
        </w:rPr>
        <w:t xml:space="preserve">หุ้น ในมูลค่าที่ตราไว้หุ้นละ </w:t>
      </w:r>
      <w:r w:rsidRPr="00D73204">
        <w:rPr>
          <w:rFonts w:ascii="Angsana New" w:hAnsi="Angsana New" w:cs="Angsana New"/>
          <w:sz w:val="32"/>
          <w:szCs w:val="32"/>
        </w:rPr>
        <w:t xml:space="preserve">1,871.11 </w:t>
      </w:r>
      <w:r w:rsidRPr="00D73204">
        <w:rPr>
          <w:rFonts w:ascii="Angsana New" w:hAnsi="Angsana New" w:cs="Angsana New" w:hint="cs"/>
          <w:sz w:val="32"/>
          <w:szCs w:val="32"/>
          <w:cs/>
        </w:rPr>
        <w:t>เหรียญสิงคโปร์ รวมเป็นจำนวนเงิน</w:t>
      </w:r>
      <w:r w:rsidRPr="00D73204">
        <w:rPr>
          <w:rFonts w:ascii="Angsana New" w:hAnsi="Angsana New" w:cs="Angsana New"/>
          <w:sz w:val="32"/>
          <w:szCs w:val="32"/>
        </w:rPr>
        <w:t xml:space="preserve"> 18.71 </w:t>
      </w:r>
      <w:r w:rsidRPr="00D73204">
        <w:rPr>
          <w:rFonts w:ascii="Angsana New" w:hAnsi="Angsana New" w:cs="Angsana New" w:hint="cs"/>
          <w:sz w:val="32"/>
          <w:szCs w:val="32"/>
          <w:cs/>
        </w:rPr>
        <w:t xml:space="preserve">ล้านเหรียญสิงคโปร์ บริษัทย่อยได้ลงทุนเพิ่มในหุ้นสามัญเพิ่มทุนของบริษัทดังกล่าวจำนวน </w:t>
      </w:r>
      <w:r w:rsidRPr="00D73204">
        <w:rPr>
          <w:rFonts w:ascii="Angsana New" w:hAnsi="Angsana New" w:cs="Angsana New"/>
          <w:sz w:val="32"/>
          <w:szCs w:val="32"/>
        </w:rPr>
        <w:t xml:space="preserve">1,069 </w:t>
      </w:r>
      <w:r w:rsidRPr="00D73204">
        <w:rPr>
          <w:rFonts w:ascii="Angsana New" w:hAnsi="Angsana New" w:cs="Angsana New" w:hint="cs"/>
          <w:sz w:val="32"/>
          <w:szCs w:val="32"/>
          <w:cs/>
        </w:rPr>
        <w:t xml:space="preserve">หุ้น รวมเป็นจำนวนเงิน </w:t>
      </w:r>
      <w:r w:rsidRPr="00D73204">
        <w:rPr>
          <w:rFonts w:ascii="Angsana New" w:hAnsi="Angsana New" w:cs="Angsana New"/>
          <w:sz w:val="32"/>
          <w:szCs w:val="32"/>
        </w:rPr>
        <w:t xml:space="preserve">2.00 </w:t>
      </w:r>
      <w:r w:rsidRPr="00D73204">
        <w:rPr>
          <w:rFonts w:ascii="Angsana New" w:hAnsi="Angsana New" w:cs="Angsana New" w:hint="cs"/>
          <w:sz w:val="32"/>
          <w:szCs w:val="32"/>
          <w:cs/>
        </w:rPr>
        <w:t xml:space="preserve">ล้านเหรียญสิงคโปร์ หรือคิดเป็นจำนวนเงิน </w:t>
      </w:r>
      <w:r w:rsidRPr="00D73204">
        <w:rPr>
          <w:rFonts w:ascii="Angsana New" w:hAnsi="Angsana New" w:cs="Angsana New"/>
          <w:sz w:val="32"/>
          <w:szCs w:val="32"/>
        </w:rPr>
        <w:t xml:space="preserve">48.44 </w:t>
      </w:r>
      <w:r w:rsidRPr="00D73204">
        <w:rPr>
          <w:rFonts w:ascii="Angsana New" w:hAnsi="Angsana New" w:cs="Angsana New" w:hint="cs"/>
          <w:sz w:val="32"/>
          <w:szCs w:val="32"/>
          <w:cs/>
        </w:rPr>
        <w:t xml:space="preserve">ล้านบาทแล้วเมื่อวันที่ </w:t>
      </w:r>
      <w:r w:rsidRPr="00D73204">
        <w:rPr>
          <w:rFonts w:ascii="Angsana New" w:hAnsi="Angsana New" w:cs="Angsana New"/>
          <w:sz w:val="32"/>
          <w:szCs w:val="32"/>
        </w:rPr>
        <w:t xml:space="preserve">10 </w:t>
      </w:r>
      <w:r w:rsidRPr="00D73204">
        <w:rPr>
          <w:rFonts w:ascii="Angsana New" w:hAnsi="Angsana New" w:cs="Angsana New" w:hint="cs"/>
          <w:sz w:val="32"/>
          <w:szCs w:val="32"/>
          <w:cs/>
        </w:rPr>
        <w:t xml:space="preserve">พฤษภาคม </w:t>
      </w:r>
      <w:r w:rsidRPr="00D73204">
        <w:rPr>
          <w:rFonts w:ascii="Angsana New" w:hAnsi="Angsana New" w:cs="Angsana New"/>
          <w:sz w:val="32"/>
          <w:szCs w:val="32"/>
        </w:rPr>
        <w:t>2561</w:t>
      </w:r>
    </w:p>
    <w:p w:rsidR="00D02150" w:rsidRPr="00DF0E96" w:rsidRDefault="00D02150" w:rsidP="00B0044C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</w:r>
      <w:r w:rsidR="00DF0E96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3B64C2">
        <w:rPr>
          <w:rFonts w:ascii="Angsana New" w:hAnsi="Angsana New" w:cs="Angsana New"/>
          <w:sz w:val="32"/>
          <w:szCs w:val="32"/>
        </w:rPr>
        <w:t xml:space="preserve">30 </w:t>
      </w:r>
      <w:r w:rsidR="003B64C2">
        <w:rPr>
          <w:rFonts w:ascii="Angsana New" w:hAnsi="Angsana New" w:cs="Angsana New" w:hint="cs"/>
          <w:sz w:val="32"/>
          <w:szCs w:val="32"/>
          <w:cs/>
        </w:rPr>
        <w:t>มิถุนายน</w:t>
      </w:r>
      <w:r w:rsidR="00B0044C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0044C">
        <w:rPr>
          <w:rFonts w:ascii="Angsana New" w:hAnsi="Angsana New" w:cs="Angsana New"/>
          <w:sz w:val="32"/>
          <w:szCs w:val="32"/>
        </w:rPr>
        <w:t>2561</w:t>
      </w:r>
      <w:r w:rsidR="00DF0E9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73204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D73204">
        <w:rPr>
          <w:rFonts w:ascii="Angsana New" w:hAnsi="Angsana New" w:cs="Angsana New"/>
          <w:sz w:val="32"/>
          <w:szCs w:val="32"/>
        </w:rPr>
        <w:t>31</w:t>
      </w:r>
      <w:r w:rsidR="00B0044C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D73204">
        <w:rPr>
          <w:rFonts w:ascii="Angsana New" w:hAnsi="Angsana New" w:cs="Angsana New"/>
          <w:sz w:val="32"/>
          <w:szCs w:val="32"/>
        </w:rPr>
        <w:t>2560</w:t>
      </w:r>
      <w:r w:rsidR="004D2008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บริษัทฯได้</w:t>
      </w:r>
      <w:r w:rsidR="00DF0E96">
        <w:rPr>
          <w:rFonts w:ascii="Angsana New" w:hAnsi="Angsana New" w:cs="Angsana New" w:hint="cs"/>
          <w:sz w:val="32"/>
          <w:szCs w:val="32"/>
          <w:cs/>
        </w:rPr>
        <w:t>จำ</w:t>
      </w:r>
      <w:r>
        <w:rPr>
          <w:rFonts w:ascii="Angsana New" w:hAnsi="Angsana New" w:cs="Angsana New" w:hint="cs"/>
          <w:sz w:val="32"/>
          <w:szCs w:val="32"/>
          <w:cs/>
        </w:rPr>
        <w:t xml:space="preserve">นำหุ้นสามัญของบริษัท ไทยวา จำกัด (มหาชน) </w:t>
      </w:r>
      <w:r w:rsidR="00DF0E96">
        <w:rPr>
          <w:rFonts w:ascii="Angsana New" w:hAnsi="Angsana New" w:cs="Angsana New" w:hint="cs"/>
          <w:sz w:val="32"/>
          <w:szCs w:val="32"/>
          <w:cs/>
        </w:rPr>
        <w:t>เพื่อใช้</w:t>
      </w:r>
      <w:r>
        <w:rPr>
          <w:rFonts w:ascii="Angsana New" w:hAnsi="Angsana New" w:cs="Angsana New" w:hint="cs"/>
          <w:sz w:val="32"/>
          <w:szCs w:val="32"/>
          <w:cs/>
        </w:rPr>
        <w:t>เป็นหลักทรัพย์ค้ำประกันเงินกู้ระยะยาวของบริษัทฯจำนวน 10 ล้านหุ้น</w:t>
      </w:r>
      <w:r w:rsidR="00DF0E96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:rsidR="00453C33" w:rsidRPr="00BC1409" w:rsidRDefault="00453C33" w:rsidP="00053D09">
      <w:pPr>
        <w:widowControl/>
        <w:overflowPunct/>
        <w:autoSpaceDE/>
        <w:autoSpaceDN/>
        <w:adjustRightInd/>
        <w:spacing w:before="120"/>
        <w:ind w:left="547" w:hanging="547"/>
        <w:textAlignment w:val="auto"/>
        <w:rPr>
          <w:rFonts w:asciiTheme="majorBidi" w:hAnsiTheme="majorBidi" w:cstheme="majorBidi"/>
          <w:sz w:val="32"/>
          <w:szCs w:val="32"/>
        </w:rPr>
      </w:pPr>
      <w:r w:rsidRPr="00EC17BC">
        <w:rPr>
          <w:rFonts w:asciiTheme="majorBidi" w:hAnsiTheme="majorBidi" w:cstheme="majorBidi"/>
          <w:sz w:val="32"/>
          <w:szCs w:val="32"/>
        </w:rPr>
        <w:t>9</w:t>
      </w:r>
      <w:r w:rsidRPr="00BC1409">
        <w:rPr>
          <w:rFonts w:asciiTheme="majorBidi" w:hAnsiTheme="majorBidi" w:cstheme="majorBidi"/>
          <w:sz w:val="32"/>
          <w:szCs w:val="32"/>
          <w:cs/>
        </w:rPr>
        <w:t>.</w:t>
      </w:r>
      <w:r w:rsidRPr="00EC17BC">
        <w:rPr>
          <w:rFonts w:asciiTheme="majorBidi" w:hAnsiTheme="majorBidi" w:cstheme="majorBidi"/>
          <w:sz w:val="32"/>
          <w:szCs w:val="32"/>
        </w:rPr>
        <w:t>2</w:t>
      </w:r>
      <w:r w:rsidRPr="00BC1409">
        <w:rPr>
          <w:rFonts w:asciiTheme="majorBidi" w:hAnsiTheme="majorBidi" w:cstheme="majorBidi"/>
          <w:sz w:val="32"/>
          <w:szCs w:val="32"/>
          <w:cs/>
        </w:rPr>
        <w:tab/>
        <w:t>ส่วนแบ่งกำไร</w:t>
      </w:r>
      <w:r w:rsidR="00CA3054">
        <w:rPr>
          <w:rFonts w:asciiTheme="majorBidi" w:hAnsiTheme="majorBidi" w:cstheme="majorBidi"/>
          <w:sz w:val="32"/>
          <w:szCs w:val="32"/>
        </w:rPr>
        <w:t xml:space="preserve"> </w:t>
      </w:r>
      <w:r w:rsidR="00CA3054">
        <w:rPr>
          <w:rFonts w:asciiTheme="majorBidi" w:hAnsiTheme="majorBidi" w:cstheme="majorBidi" w:hint="cs"/>
          <w:sz w:val="32"/>
          <w:szCs w:val="32"/>
          <w:cs/>
        </w:rPr>
        <w:t>(</w:t>
      </w:r>
      <w:r w:rsidRPr="00BC1409">
        <w:rPr>
          <w:rFonts w:asciiTheme="majorBidi" w:hAnsiTheme="majorBidi" w:cstheme="majorBidi"/>
          <w:sz w:val="32"/>
          <w:szCs w:val="32"/>
          <w:cs/>
        </w:rPr>
        <w:t>ขาดทุน</w:t>
      </w:r>
      <w:r w:rsidR="00CA3054">
        <w:rPr>
          <w:rFonts w:asciiTheme="majorBidi" w:hAnsiTheme="majorBidi" w:cstheme="majorBidi" w:hint="cs"/>
          <w:sz w:val="32"/>
          <w:szCs w:val="32"/>
          <w:cs/>
        </w:rPr>
        <w:t xml:space="preserve">) </w:t>
      </w:r>
      <w:r w:rsidRPr="00BC1409">
        <w:rPr>
          <w:rFonts w:asciiTheme="majorBidi" w:hAnsiTheme="majorBidi" w:cstheme="majorBidi"/>
          <w:sz w:val="32"/>
          <w:szCs w:val="32"/>
          <w:cs/>
        </w:rPr>
        <w:t>เบ็ดเสร็จ</w:t>
      </w:r>
    </w:p>
    <w:p w:rsidR="00453C33" w:rsidRDefault="00453C33" w:rsidP="007C58DD">
      <w:pPr>
        <w:tabs>
          <w:tab w:val="left" w:pos="2160"/>
        </w:tabs>
        <w:ind w:right="-421"/>
        <w:jc w:val="right"/>
        <w:rPr>
          <w:rFonts w:asciiTheme="majorBidi" w:hAnsiTheme="majorBidi" w:cstheme="majorBidi"/>
          <w:sz w:val="22"/>
          <w:szCs w:val="22"/>
        </w:rPr>
      </w:pPr>
      <w:r w:rsidRPr="00BC1409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BC1409">
        <w:rPr>
          <w:rFonts w:asciiTheme="majorBidi" w:hAnsiTheme="majorBidi" w:cstheme="majorBidi"/>
          <w:sz w:val="22"/>
          <w:szCs w:val="22"/>
          <w:cs/>
        </w:rPr>
        <w:t>(หน่วย</w:t>
      </w:r>
      <w:r w:rsidRPr="00BC1409">
        <w:rPr>
          <w:rFonts w:asciiTheme="majorBidi" w:hAnsiTheme="majorBidi" w:cstheme="majorBidi"/>
          <w:sz w:val="22"/>
          <w:szCs w:val="22"/>
        </w:rPr>
        <w:t xml:space="preserve">: </w:t>
      </w:r>
      <w:r w:rsidRPr="00BC1409">
        <w:rPr>
          <w:rFonts w:asciiTheme="majorBidi" w:hAnsiTheme="majorBidi" w:cstheme="majorBidi"/>
          <w:sz w:val="22"/>
          <w:szCs w:val="22"/>
          <w:cs/>
        </w:rPr>
        <w:t>พันบาท)</w:t>
      </w:r>
    </w:p>
    <w:tbl>
      <w:tblPr>
        <w:tblW w:w="90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22"/>
        <w:gridCol w:w="843"/>
        <w:gridCol w:w="844"/>
        <w:gridCol w:w="844"/>
        <w:gridCol w:w="844"/>
        <w:gridCol w:w="843"/>
        <w:gridCol w:w="844"/>
        <w:gridCol w:w="844"/>
        <w:gridCol w:w="844"/>
      </w:tblGrid>
      <w:tr w:rsidR="00EA2A7D" w:rsidRPr="00BC1409" w:rsidTr="007C58DD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2A7D" w:rsidRPr="00BC1409" w:rsidRDefault="00EA2A7D" w:rsidP="00CC71AE">
            <w:pP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750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EA2A7D" w:rsidRPr="00BC140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>งบการเงินรวม</w:t>
            </w:r>
          </w:p>
        </w:tc>
      </w:tr>
      <w:tr w:rsidR="00EA2A7D" w:rsidRPr="00BC1409" w:rsidTr="007C58DD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2A7D" w:rsidRPr="00BC140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3375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EA2A7D" w:rsidRPr="00BC140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3375" w:type="dxa"/>
            <w:gridSpan w:val="4"/>
            <w:tcBorders>
              <w:top w:val="nil"/>
              <w:left w:val="nil"/>
              <w:right w:val="nil"/>
            </w:tcBorders>
          </w:tcPr>
          <w:p w:rsidR="00EA2A7D" w:rsidRPr="00BC140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>ส่วนแบ่งกำไรขาดทุนเบ็ดเสร็จอื่น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                                    </w:t>
            </w: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>จากเงินลงทุนในบริษัทร่วม</w:t>
            </w:r>
          </w:p>
        </w:tc>
      </w:tr>
      <w:tr w:rsidR="00EA2A7D" w:rsidRPr="00BC1409" w:rsidTr="007C58DD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EA2A7D" w:rsidRPr="00BC1409" w:rsidRDefault="00EA2A7D" w:rsidP="00CC71AE">
            <w:pPr>
              <w:spacing w:line="300" w:lineRule="exact"/>
              <w:ind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68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EA2A7D" w:rsidRPr="00BC140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EC17BC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มิถุนายน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EA2A7D" w:rsidRPr="00BC140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สำหรับงวดหกเดือนสิ้นสุดวันที่ </w:t>
            </w:r>
            <w:r w:rsidRPr="00EC17BC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มิถุนายน</w:t>
            </w:r>
          </w:p>
        </w:tc>
        <w:tc>
          <w:tcPr>
            <w:tcW w:w="168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EA2A7D" w:rsidRPr="00BC140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EC17BC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มิถุนายน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EA2A7D" w:rsidRPr="00BC140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สำหรับงวดหกเดือนสิ้นสุดวันที่ </w:t>
            </w:r>
            <w:r w:rsidRPr="00EC17BC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มิถุนายน</w:t>
            </w:r>
          </w:p>
        </w:tc>
      </w:tr>
      <w:tr w:rsidR="00EA2A7D" w:rsidRPr="00BC1409" w:rsidTr="007C58DD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EA2A7D" w:rsidRPr="00BC1409" w:rsidRDefault="00EA2A7D" w:rsidP="00CC71AE">
            <w:pPr>
              <w:spacing w:line="300" w:lineRule="exact"/>
              <w:ind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2A7D" w:rsidRPr="00BC140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2A7D" w:rsidRPr="00BC140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2560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2A7D" w:rsidRPr="00BC140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2A7D" w:rsidRPr="00BC140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2A7D" w:rsidRPr="00BC140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2A7D" w:rsidRPr="00BC140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60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2A7D" w:rsidRPr="00BC140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2A7D" w:rsidRPr="00BC140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</w:rPr>
              <w:t>25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60</w:t>
            </w:r>
          </w:p>
        </w:tc>
      </w:tr>
      <w:tr w:rsidR="00A30783" w:rsidRPr="00BC1409" w:rsidTr="007C58DD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BC1409" w:rsidRDefault="00A30783" w:rsidP="00A30783">
            <w:pPr>
              <w:spacing w:line="300" w:lineRule="exact"/>
              <w:ind w:right="-115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ลิเจียง บันยัน ทรี โฮเท็ล จำกัด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(31,596)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(46,204)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8,945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BC1409" w:rsidRDefault="00A30783" w:rsidP="00A30783">
            <w:pP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</w:rPr>
              <w:t>(728)</w:t>
            </w:r>
          </w:p>
        </w:tc>
      </w:tr>
      <w:tr w:rsidR="00A30783" w:rsidRPr="00BC1409" w:rsidTr="007C58DD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BC1409" w:rsidRDefault="00A30783" w:rsidP="00A30783">
            <w:pPr>
              <w:spacing w:line="300" w:lineRule="exact"/>
              <w:ind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(4,209)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36,275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818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(1,907)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BC1409" w:rsidRDefault="00D73204" w:rsidP="00A30783">
            <w:pP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A30783" w:rsidRPr="00BC1409" w:rsidTr="007C58DD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0783" w:rsidRPr="00BC1409" w:rsidRDefault="00A30783" w:rsidP="00A30783">
            <w:pPr>
              <w:spacing w:line="300" w:lineRule="exact"/>
              <w:ind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3,056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10,665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3,966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24,207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2,08</w:t>
            </w:r>
            <w:r w:rsidR="00D73204">
              <w:rPr>
                <w:rFonts w:asciiTheme="majorBidi" w:hAnsiTheme="majorBidi" w:cstheme="majorBidi"/>
                <w:sz w:val="22"/>
                <w:szCs w:val="22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(1,413)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1,826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BC1409" w:rsidRDefault="00A30783" w:rsidP="00A30783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</w:rPr>
              <w:t>(2,136)</w:t>
            </w:r>
          </w:p>
        </w:tc>
      </w:tr>
      <w:tr w:rsidR="00A30783" w:rsidRPr="00BC1409" w:rsidTr="007C58DD"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BC1409" w:rsidRDefault="00A30783" w:rsidP="00A30783">
            <w:pPr>
              <w:spacing w:line="300" w:lineRule="exact"/>
              <w:ind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รวม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(1,153)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(20,931)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40,241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(21,997)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2,89</w:t>
            </w:r>
            <w:r w:rsidR="00D73204">
              <w:rPr>
                <w:rFonts w:asciiTheme="majorBidi" w:hAnsiTheme="majorBidi" w:cstheme="majorBidi"/>
                <w:sz w:val="22"/>
                <w:szCs w:val="22"/>
              </w:rPr>
              <w:t>8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7,532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A30783">
              <w:rPr>
                <w:rFonts w:asciiTheme="majorBidi" w:hAnsiTheme="majorBidi" w:cstheme="majorBidi"/>
                <w:sz w:val="22"/>
                <w:szCs w:val="22"/>
              </w:rPr>
              <w:t>(81)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BC1409" w:rsidRDefault="00A30783" w:rsidP="00A30783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8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BC1409">
              <w:rPr>
                <w:rFonts w:asciiTheme="majorBidi" w:hAnsiTheme="majorBidi" w:cstheme="majorBidi"/>
                <w:sz w:val="22"/>
                <w:szCs w:val="22"/>
              </w:rPr>
              <w:t>(2,864)</w:t>
            </w:r>
          </w:p>
        </w:tc>
      </w:tr>
    </w:tbl>
    <w:p w:rsidR="00EA2A7D" w:rsidRPr="006B7D39" w:rsidRDefault="00EA2A7D" w:rsidP="00EA2A7D">
      <w:pPr>
        <w:tabs>
          <w:tab w:val="left" w:pos="2160"/>
        </w:tabs>
        <w:spacing w:before="120"/>
        <w:ind w:right="-58"/>
        <w:jc w:val="right"/>
        <w:rPr>
          <w:rFonts w:asciiTheme="majorBidi" w:hAnsiTheme="majorBidi" w:cstheme="majorBidi"/>
          <w:sz w:val="24"/>
          <w:szCs w:val="24"/>
        </w:rPr>
      </w:pPr>
      <w:r w:rsidRPr="006B7D39">
        <w:rPr>
          <w:rFonts w:asciiTheme="majorBidi" w:hAnsiTheme="majorBidi" w:cstheme="majorBidi"/>
          <w:sz w:val="24"/>
          <w:szCs w:val="24"/>
          <w:cs/>
        </w:rPr>
        <w:t>(หน่วย</w:t>
      </w:r>
      <w:r w:rsidRPr="006B7D39">
        <w:rPr>
          <w:rFonts w:asciiTheme="majorBidi" w:hAnsiTheme="majorBidi" w:cstheme="majorBidi"/>
          <w:sz w:val="24"/>
          <w:szCs w:val="24"/>
        </w:rPr>
        <w:t xml:space="preserve">: </w:t>
      </w:r>
      <w:r w:rsidRPr="006B7D39">
        <w:rPr>
          <w:rFonts w:asciiTheme="majorBidi" w:hAnsiTheme="majorBidi" w:cstheme="majorBidi"/>
          <w:sz w:val="24"/>
          <w:szCs w:val="24"/>
          <w:cs/>
        </w:rPr>
        <w:t>พันบาท)</w:t>
      </w:r>
    </w:p>
    <w:tbl>
      <w:tblPr>
        <w:tblW w:w="865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188"/>
        <w:gridCol w:w="1170"/>
        <w:gridCol w:w="1170"/>
        <w:gridCol w:w="1170"/>
      </w:tblGrid>
      <w:tr w:rsidR="00EA2A7D" w:rsidRPr="006B7D39" w:rsidTr="007C58DD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2A7D" w:rsidRPr="006B7D39" w:rsidRDefault="00EA2A7D" w:rsidP="00CC71AE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98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EA2A7D" w:rsidRPr="006B7D3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7D39">
              <w:rPr>
                <w:rFonts w:asciiTheme="majorBidi" w:hAnsiTheme="majorBidi" w:cstheme="majorBidi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A2A7D" w:rsidRPr="006B7D39" w:rsidTr="007C58DD">
        <w:trPr>
          <w:trHeight w:val="342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2A7D" w:rsidRPr="006B7D3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7D39">
              <w:rPr>
                <w:rFonts w:asciiTheme="majorBidi" w:hAnsiTheme="majorBidi" w:cstheme="majorBidi"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4698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EA2A7D" w:rsidRPr="006B7D3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7D39">
              <w:rPr>
                <w:rFonts w:asciiTheme="majorBidi" w:hAnsiTheme="majorBidi" w:cstheme="majorBidi" w:hint="cs"/>
                <w:sz w:val="24"/>
                <w:szCs w:val="24"/>
                <w:cs/>
              </w:rPr>
              <w:t>เงินปันผลรับ</w:t>
            </w:r>
          </w:p>
        </w:tc>
      </w:tr>
      <w:tr w:rsidR="00EA2A7D" w:rsidRPr="006B7D39" w:rsidTr="007C58DD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A2A7D" w:rsidRPr="006B7D39" w:rsidRDefault="00EA2A7D" w:rsidP="00CC71AE">
            <w:pPr>
              <w:spacing w:line="300" w:lineRule="exact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EA2A7D" w:rsidRPr="006B7D3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7D3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EC17BC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6B7D3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มิถุนายน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EA2A7D" w:rsidRPr="006B7D3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7D3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EC17BC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6B7D3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มิถุนายน</w:t>
            </w:r>
          </w:p>
        </w:tc>
      </w:tr>
      <w:tr w:rsidR="00EA2A7D" w:rsidRPr="006B7D39" w:rsidTr="007C58DD">
        <w:trPr>
          <w:trHeight w:val="387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A2A7D" w:rsidRPr="006B7D39" w:rsidRDefault="00EA2A7D" w:rsidP="00CC71AE">
            <w:pPr>
              <w:spacing w:line="300" w:lineRule="exact"/>
              <w:ind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2A7D" w:rsidRPr="006B7D3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7D39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2A7D" w:rsidRPr="006B7D3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2560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2A7D" w:rsidRPr="006B7D3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7D39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2A7D" w:rsidRPr="006B7D39" w:rsidRDefault="00EA2A7D" w:rsidP="00CC71AE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B7D39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</w:tr>
      <w:tr w:rsidR="00A30783" w:rsidRPr="006B7D39" w:rsidTr="007C58DD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0783" w:rsidRPr="006B7D39" w:rsidRDefault="00A30783" w:rsidP="00A30783">
            <w:pPr>
              <w:spacing w:line="300" w:lineRule="exact"/>
              <w:ind w:right="-11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B7D39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ไทยวา จำกัด (มหาชน)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0783">
              <w:rPr>
                <w:rFonts w:asciiTheme="majorBidi" w:hAnsiTheme="majorBidi" w:cstheme="majorBidi"/>
                <w:sz w:val="24"/>
                <w:szCs w:val="24"/>
              </w:rPr>
              <w:t>28,271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6B7D39" w:rsidRDefault="00A30783" w:rsidP="00A30783">
            <w:pPr>
              <w:pBdr>
                <w:bottom w:val="single" w:sz="4" w:space="1" w:color="auto"/>
              </w:pBdr>
              <w:tabs>
                <w:tab w:val="decimal" w:pos="900"/>
              </w:tabs>
              <w:spacing w:line="28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B7D39">
              <w:rPr>
                <w:rFonts w:asciiTheme="majorBidi" w:hAnsiTheme="majorBidi" w:cstheme="majorBidi"/>
                <w:sz w:val="24"/>
                <w:szCs w:val="24"/>
              </w:rPr>
              <w:t>18,553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28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0783">
              <w:rPr>
                <w:rFonts w:asciiTheme="majorBidi" w:hAnsiTheme="majorBidi" w:cstheme="majorBidi"/>
                <w:sz w:val="24"/>
                <w:szCs w:val="24"/>
              </w:rPr>
              <w:t>28,271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6B7D39" w:rsidRDefault="00A30783" w:rsidP="00A30783">
            <w:pPr>
              <w:pBdr>
                <w:bottom w:val="single" w:sz="4" w:space="1" w:color="auto"/>
              </w:pBdr>
              <w:tabs>
                <w:tab w:val="decimal" w:pos="900"/>
              </w:tabs>
              <w:spacing w:line="28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B7D39">
              <w:rPr>
                <w:rFonts w:asciiTheme="majorBidi" w:hAnsiTheme="majorBidi" w:cstheme="majorBidi"/>
                <w:sz w:val="24"/>
                <w:szCs w:val="24"/>
              </w:rPr>
              <w:t>18,553</w:t>
            </w:r>
          </w:p>
        </w:tc>
      </w:tr>
      <w:tr w:rsidR="00A30783" w:rsidRPr="006B7D39" w:rsidTr="007C58DD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6B7D39" w:rsidRDefault="00A30783" w:rsidP="00A30783">
            <w:pPr>
              <w:spacing w:line="300" w:lineRule="exact"/>
              <w:ind w:right="-11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8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0783">
              <w:rPr>
                <w:rFonts w:asciiTheme="majorBidi" w:hAnsiTheme="majorBidi" w:cstheme="majorBidi"/>
                <w:sz w:val="24"/>
                <w:szCs w:val="24"/>
              </w:rPr>
              <w:t>28,271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6B7D39" w:rsidRDefault="00A30783" w:rsidP="00A30783">
            <w:pPr>
              <w:pBdr>
                <w:bottom w:val="double" w:sz="4" w:space="1" w:color="auto"/>
              </w:pBdr>
              <w:tabs>
                <w:tab w:val="decimal" w:pos="900"/>
              </w:tabs>
              <w:spacing w:line="28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B7D39">
              <w:rPr>
                <w:rFonts w:asciiTheme="majorBidi" w:hAnsiTheme="majorBidi" w:cstheme="majorBidi"/>
                <w:sz w:val="24"/>
                <w:szCs w:val="24"/>
              </w:rPr>
              <w:t>18,553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A30783" w:rsidRDefault="00A30783" w:rsidP="00A30783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28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0783">
              <w:rPr>
                <w:rFonts w:asciiTheme="majorBidi" w:hAnsiTheme="majorBidi" w:cstheme="majorBidi"/>
                <w:sz w:val="24"/>
                <w:szCs w:val="24"/>
              </w:rPr>
              <w:t>28,271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6B7D39" w:rsidRDefault="00A30783" w:rsidP="00A30783">
            <w:pPr>
              <w:pBdr>
                <w:bottom w:val="double" w:sz="4" w:space="1" w:color="auto"/>
              </w:pBdr>
              <w:tabs>
                <w:tab w:val="decimal" w:pos="900"/>
              </w:tabs>
              <w:spacing w:line="28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B7D39">
              <w:rPr>
                <w:rFonts w:asciiTheme="majorBidi" w:hAnsiTheme="majorBidi" w:cstheme="majorBidi"/>
                <w:sz w:val="24"/>
                <w:szCs w:val="24"/>
              </w:rPr>
              <w:t>18,553</w:t>
            </w:r>
          </w:p>
        </w:tc>
      </w:tr>
    </w:tbl>
    <w:p w:rsidR="00D73204" w:rsidRDefault="00D73204" w:rsidP="00D33523">
      <w:pPr>
        <w:widowControl/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Theme="majorBidi" w:hAnsiTheme="majorBidi" w:cstheme="majorBidi"/>
          <w:sz w:val="32"/>
          <w:szCs w:val="32"/>
        </w:rPr>
      </w:pPr>
    </w:p>
    <w:p w:rsidR="00453C33" w:rsidRPr="00BC1409" w:rsidRDefault="00453C33" w:rsidP="00D33523">
      <w:pPr>
        <w:widowControl/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Theme="majorBidi" w:hAnsiTheme="majorBidi" w:cstheme="majorBidi"/>
          <w:sz w:val="32"/>
          <w:szCs w:val="32"/>
        </w:rPr>
      </w:pPr>
      <w:r w:rsidRPr="00BC1409">
        <w:rPr>
          <w:rFonts w:asciiTheme="majorBidi" w:hAnsiTheme="majorBidi" w:cstheme="majorBidi"/>
          <w:sz w:val="32"/>
          <w:szCs w:val="32"/>
        </w:rPr>
        <w:lastRenderedPageBreak/>
        <w:t>9</w:t>
      </w:r>
      <w:r w:rsidRPr="00BC1409">
        <w:rPr>
          <w:rFonts w:asciiTheme="majorBidi" w:hAnsiTheme="majorBidi" w:cstheme="majorBidi"/>
          <w:sz w:val="32"/>
          <w:szCs w:val="32"/>
          <w:cs/>
        </w:rPr>
        <w:t>.</w:t>
      </w:r>
      <w:r w:rsidRPr="00EC17BC">
        <w:rPr>
          <w:rFonts w:asciiTheme="majorBidi" w:hAnsiTheme="majorBidi" w:cstheme="majorBidi"/>
          <w:sz w:val="32"/>
          <w:szCs w:val="32"/>
        </w:rPr>
        <w:t>3</w:t>
      </w:r>
      <w:r w:rsidRPr="00BC1409">
        <w:rPr>
          <w:rFonts w:asciiTheme="majorBidi" w:hAnsiTheme="majorBidi" w:cstheme="majorBidi"/>
          <w:sz w:val="32"/>
          <w:szCs w:val="32"/>
          <w:cs/>
        </w:rPr>
        <w:tab/>
        <w:t>มูลค่ายุติธรรมของเงินลงทุนในบริษัทร่วมที่เป็นบริษัทจดทะเบียนฯ</w:t>
      </w:r>
    </w:p>
    <w:p w:rsidR="00453C33" w:rsidRDefault="00453C33" w:rsidP="00053D09">
      <w:pPr>
        <w:widowControl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BC1409">
        <w:rPr>
          <w:rFonts w:asciiTheme="majorBidi" w:hAnsiTheme="majorBidi" w:cstheme="majorBidi"/>
          <w:sz w:val="32"/>
          <w:szCs w:val="32"/>
        </w:rPr>
        <w:tab/>
      </w:r>
      <w:r w:rsidRPr="00BC1409">
        <w:rPr>
          <w:rFonts w:asciiTheme="majorBidi" w:hAnsiTheme="majorBidi" w:cstheme="majorBidi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87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2077"/>
        <w:gridCol w:w="2133"/>
      </w:tblGrid>
      <w:tr w:rsidR="00453C33" w:rsidRPr="00954259" w:rsidTr="00053D09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954259" w:rsidRDefault="00453C33" w:rsidP="00DE0D02">
            <w:pP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3C33" w:rsidRPr="00954259" w:rsidRDefault="00453C33" w:rsidP="00DE0D02">
            <w:pPr>
              <w:spacing w:line="360" w:lineRule="exact"/>
              <w:jc w:val="right"/>
              <w:rPr>
                <w:rFonts w:ascii="Angsana New" w:hAnsi="Angsana New" w:cs="Angsana New"/>
                <w:cs/>
              </w:rPr>
            </w:pPr>
            <w:r w:rsidRPr="00954259">
              <w:rPr>
                <w:rFonts w:ascii="Angsana New" w:hAnsi="Angsana New" w:cs="Angsana New"/>
                <w:cs/>
              </w:rPr>
              <w:t>(หน่วย</w:t>
            </w:r>
            <w:r w:rsidRPr="00954259">
              <w:rPr>
                <w:rFonts w:ascii="Angsana New" w:hAnsi="Angsana New" w:cs="Angsana New"/>
              </w:rPr>
              <w:t xml:space="preserve">: </w:t>
            </w:r>
            <w:r w:rsidRPr="00954259">
              <w:rPr>
                <w:rFonts w:ascii="Angsana New" w:hAnsi="Angsana New" w:cs="Angsana New"/>
                <w:cs/>
              </w:rPr>
              <w:t>ล้านบาท)</w:t>
            </w:r>
          </w:p>
        </w:tc>
      </w:tr>
      <w:tr w:rsidR="00453C33" w:rsidRPr="00954259" w:rsidTr="00053D09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954259" w:rsidRDefault="00453C33" w:rsidP="00DE0D0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  <w:r w:rsidRPr="00954259">
              <w:rPr>
                <w:rFonts w:ascii="Angsana New" w:hAnsi="Angsana New" w:cs="Angsana New"/>
                <w:cs/>
              </w:rPr>
              <w:t>บริษัท</w:t>
            </w: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3C33" w:rsidRPr="00954259" w:rsidRDefault="00453C33" w:rsidP="00DE0D0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  <w:r w:rsidRPr="00954259">
              <w:rPr>
                <w:rFonts w:ascii="Angsana New" w:hAnsi="Angsana New" w:cs="Angsana New"/>
                <w:cs/>
              </w:rPr>
              <w:t xml:space="preserve">มูลค่ายุติธรรม ณ วันที่ </w:t>
            </w:r>
          </w:p>
        </w:tc>
      </w:tr>
      <w:tr w:rsidR="00453C33" w:rsidRPr="00954259" w:rsidTr="00053D09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954259" w:rsidRDefault="00453C33" w:rsidP="00DE0D02">
            <w:pP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:rsidR="00453C33" w:rsidRPr="00954259" w:rsidRDefault="008B7640" w:rsidP="00453C3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30</w:t>
            </w:r>
            <w:r>
              <w:rPr>
                <w:rFonts w:ascii="Angsana New" w:hAnsi="Angsana New" w:cs="Angsana New" w:hint="cs"/>
                <w:cs/>
              </w:rPr>
              <w:t xml:space="preserve"> มิถุนายน</w:t>
            </w:r>
            <w:r w:rsidR="00D33523" w:rsidRPr="00053D09">
              <w:rPr>
                <w:rFonts w:ascii="Angsana New" w:hAnsi="Angsana New" w:cs="Angsana New" w:hint="cs"/>
                <w:cs/>
              </w:rPr>
              <w:t xml:space="preserve"> </w:t>
            </w:r>
            <w:r w:rsidR="00453C33" w:rsidRPr="00954259">
              <w:rPr>
                <w:rFonts w:ascii="Angsana New" w:hAnsi="Angsana New" w:cs="Angsana New"/>
              </w:rPr>
              <w:t>25</w:t>
            </w:r>
            <w:r w:rsidR="00053D09">
              <w:rPr>
                <w:rFonts w:ascii="Angsana New" w:hAnsi="Angsana New" w:cs="Angsana New"/>
              </w:rPr>
              <w:t>61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:rsidR="00453C33" w:rsidRPr="00954259" w:rsidRDefault="00453C33" w:rsidP="00DE0D0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954259">
              <w:rPr>
                <w:rFonts w:ascii="Angsana New" w:hAnsi="Angsana New" w:cs="Angsana New"/>
              </w:rPr>
              <w:t xml:space="preserve">31 </w:t>
            </w:r>
            <w:r w:rsidRPr="00954259">
              <w:rPr>
                <w:rFonts w:ascii="Angsana New" w:hAnsi="Angsana New" w:cs="Angsana New"/>
                <w:cs/>
              </w:rPr>
              <w:t>ธันวาคม</w:t>
            </w:r>
            <w:r w:rsidR="004D1ADF">
              <w:rPr>
                <w:rFonts w:ascii="Angsana New" w:hAnsi="Angsana New" w:cs="Angsana New" w:hint="cs"/>
                <w:cs/>
              </w:rPr>
              <w:t xml:space="preserve"> </w:t>
            </w:r>
            <w:r w:rsidRPr="00954259">
              <w:rPr>
                <w:rFonts w:ascii="Angsana New" w:hAnsi="Angsana New" w:cs="Angsana New"/>
              </w:rPr>
              <w:t>25</w:t>
            </w:r>
            <w:r w:rsidR="00053D09">
              <w:rPr>
                <w:rFonts w:ascii="Angsana New" w:hAnsi="Angsana New" w:cs="Angsana New"/>
              </w:rPr>
              <w:t>60</w:t>
            </w:r>
          </w:p>
        </w:tc>
      </w:tr>
      <w:tr w:rsidR="00453C33" w:rsidRPr="00954259" w:rsidTr="00053D09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954259" w:rsidRDefault="00453C33" w:rsidP="00DE0D02">
            <w:pPr>
              <w:spacing w:line="360" w:lineRule="exact"/>
              <w:rPr>
                <w:rFonts w:ascii="Angsana New" w:hAnsi="Angsana New" w:cs="Angsana New"/>
                <w:cs/>
              </w:rPr>
            </w:pPr>
            <w:r w:rsidRPr="00954259">
              <w:rPr>
                <w:rFonts w:ascii="Angsana New" w:hAnsi="Angsana New" w:cs="Angsana New"/>
                <w:cs/>
              </w:rPr>
              <w:t>บริษัท ไทยวา จำกัด (มหาชน)</w:t>
            </w: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:rsidR="00453C33" w:rsidRPr="00954259" w:rsidRDefault="00A30783" w:rsidP="00DE0D02">
            <w:pPr>
              <w:spacing w:line="36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822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:rsidR="00453C33" w:rsidRPr="00954259" w:rsidRDefault="00453C33" w:rsidP="00DE0D02">
            <w:pP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954259">
              <w:rPr>
                <w:rFonts w:ascii="Angsana New" w:hAnsi="Angsana New" w:cs="Angsana New"/>
              </w:rPr>
              <w:t>826</w:t>
            </w:r>
          </w:p>
        </w:tc>
      </w:tr>
    </w:tbl>
    <w:p w:rsidR="00EC609A" w:rsidRPr="00B01DBF" w:rsidRDefault="005F6626" w:rsidP="00053D09">
      <w:pPr>
        <w:pStyle w:val="1"/>
        <w:widowControl/>
        <w:tabs>
          <w:tab w:val="left" w:pos="540"/>
        </w:tabs>
        <w:spacing w:before="24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B01DBF">
        <w:rPr>
          <w:rFonts w:ascii="Angsana New" w:hAnsi="Angsana New" w:cs="Angsana New"/>
          <w:b/>
          <w:bCs/>
          <w:color w:val="auto"/>
          <w:sz w:val="32"/>
          <w:szCs w:val="32"/>
        </w:rPr>
        <w:t>10</w:t>
      </w:r>
      <w:r w:rsidR="00EC609A" w:rsidRPr="00B01DBF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B01DBF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B01DBF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เงินลงทุนระยะยาวอื่น</w:t>
      </w:r>
    </w:p>
    <w:p w:rsidR="006F7368" w:rsidRPr="00BC1409" w:rsidRDefault="006F7368" w:rsidP="00053D09">
      <w:pPr>
        <w:tabs>
          <w:tab w:val="left" w:pos="2160"/>
        </w:tabs>
        <w:ind w:left="360" w:right="29" w:hanging="360"/>
        <w:jc w:val="right"/>
        <w:rPr>
          <w:rFonts w:asciiTheme="majorBidi" w:hAnsiTheme="majorBidi" w:cstheme="majorBidi"/>
          <w:sz w:val="32"/>
          <w:szCs w:val="32"/>
        </w:rPr>
      </w:pPr>
      <w:r w:rsidRPr="00BC1409">
        <w:rPr>
          <w:rFonts w:asciiTheme="majorBidi" w:hAnsiTheme="majorBidi" w:cstheme="majorBidi"/>
          <w:sz w:val="32"/>
          <w:szCs w:val="32"/>
        </w:rPr>
        <w:t>(</w:t>
      </w:r>
      <w:r w:rsidRPr="00BC1409">
        <w:rPr>
          <w:rFonts w:asciiTheme="majorBidi" w:hAnsiTheme="majorBidi" w:cstheme="majorBidi"/>
          <w:sz w:val="32"/>
          <w:szCs w:val="32"/>
          <w:cs/>
        </w:rPr>
        <w:t>หน่วย</w:t>
      </w:r>
      <w:r w:rsidRPr="00BC1409">
        <w:rPr>
          <w:rFonts w:asciiTheme="majorBidi" w:hAnsiTheme="majorBidi" w:cstheme="majorBidi"/>
          <w:sz w:val="32"/>
          <w:szCs w:val="32"/>
        </w:rPr>
        <w:t xml:space="preserve">: </w:t>
      </w:r>
      <w:r w:rsidRPr="00BC1409">
        <w:rPr>
          <w:rFonts w:asciiTheme="majorBidi" w:hAnsiTheme="majorBidi" w:cstheme="majorBidi"/>
          <w:sz w:val="32"/>
          <w:szCs w:val="32"/>
          <w:cs/>
        </w:rPr>
        <w:t>พันบาท</w:t>
      </w:r>
      <w:r w:rsidRPr="00BC1409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5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620"/>
        <w:gridCol w:w="1620"/>
      </w:tblGrid>
      <w:tr w:rsidR="006F7368" w:rsidRPr="00BC1409" w:rsidTr="007C58D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BC1409" w:rsidRDefault="006F7368" w:rsidP="00053D09">
            <w:pPr>
              <w:pStyle w:val="1"/>
              <w:widowControl/>
              <w:tabs>
                <w:tab w:val="right" w:pos="8640"/>
              </w:tabs>
              <w:spacing w:line="380" w:lineRule="exact"/>
              <w:ind w:right="-72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7368" w:rsidRPr="00BC1409" w:rsidRDefault="006F7368" w:rsidP="00053D09">
            <w:pPr>
              <w:pStyle w:val="1"/>
              <w:widowControl/>
              <w:pBdr>
                <w:bottom w:val="single" w:sz="6" w:space="1" w:color="auto"/>
              </w:pBdr>
              <w:spacing w:line="380" w:lineRule="exact"/>
              <w:ind w:right="0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</w:pPr>
            <w:r w:rsidRPr="00BC1409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6F7368" w:rsidRPr="00BC1409" w:rsidTr="007C58D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BC1409" w:rsidRDefault="006F7368" w:rsidP="00053D09">
            <w:pPr>
              <w:pStyle w:val="1"/>
              <w:widowControl/>
              <w:tabs>
                <w:tab w:val="right" w:pos="8640"/>
              </w:tabs>
              <w:spacing w:line="380" w:lineRule="exact"/>
              <w:ind w:right="-72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BC1409" w:rsidRDefault="008B7640" w:rsidP="00053D09">
            <w:pPr>
              <w:pStyle w:val="1"/>
              <w:widowControl/>
              <w:spacing w:line="380" w:lineRule="exact"/>
              <w:ind w:right="0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color w:val="auto"/>
                <w:sz w:val="32"/>
                <w:szCs w:val="32"/>
              </w:rPr>
              <w:t>30</w:t>
            </w:r>
            <w:r w:rsidR="00053D09" w:rsidRPr="00053D09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</w:rPr>
              <w:t xml:space="preserve"> ม</w:t>
            </w:r>
            <w:r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</w:rPr>
              <w:t>ิถุนายน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BC1409" w:rsidRDefault="006F7368" w:rsidP="00053D09">
            <w:pPr>
              <w:pStyle w:val="1"/>
              <w:widowControl/>
              <w:spacing w:line="380" w:lineRule="exact"/>
              <w:ind w:right="0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</w:pPr>
            <w:r w:rsidRPr="00BC1409">
              <w:rPr>
                <w:rFonts w:asciiTheme="majorBidi" w:hAnsiTheme="majorBidi" w:cstheme="majorBidi"/>
                <w:color w:val="auto"/>
                <w:sz w:val="32"/>
                <w:szCs w:val="32"/>
              </w:rPr>
              <w:t>31</w:t>
            </w:r>
            <w:r w:rsidRPr="00BC1409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6F7368" w:rsidRPr="00BC1409" w:rsidTr="007C58D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BC1409" w:rsidRDefault="006F7368" w:rsidP="00053D09">
            <w:pPr>
              <w:pStyle w:val="1"/>
              <w:widowControl/>
              <w:tabs>
                <w:tab w:val="right" w:pos="8640"/>
              </w:tabs>
              <w:spacing w:line="380" w:lineRule="exact"/>
              <w:ind w:right="-72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BC1409" w:rsidRDefault="006F7368" w:rsidP="00053D09">
            <w:pPr>
              <w:pStyle w:val="1"/>
              <w:widowControl/>
              <w:pBdr>
                <w:bottom w:val="single" w:sz="6" w:space="1" w:color="auto"/>
              </w:pBdr>
              <w:spacing w:line="380" w:lineRule="exact"/>
              <w:ind w:right="0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color w:val="auto"/>
                <w:sz w:val="32"/>
                <w:szCs w:val="32"/>
              </w:rPr>
              <w:t>25</w:t>
            </w:r>
            <w:r w:rsidRPr="00EC17BC">
              <w:rPr>
                <w:rFonts w:asciiTheme="majorBidi" w:hAnsiTheme="majorBidi" w:cstheme="majorBidi"/>
                <w:color w:val="auto"/>
                <w:sz w:val="32"/>
                <w:szCs w:val="32"/>
              </w:rPr>
              <w:t>6</w:t>
            </w:r>
            <w:r w:rsidR="00053D09">
              <w:rPr>
                <w:rFonts w:asciiTheme="majorBidi" w:hAnsiTheme="majorBidi" w:cstheme="majorBidi"/>
                <w:color w:val="auto"/>
                <w:sz w:val="32"/>
                <w:szCs w:val="32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BC1409" w:rsidRDefault="00053D09" w:rsidP="00053D09">
            <w:pPr>
              <w:pStyle w:val="1"/>
              <w:widowControl/>
              <w:pBdr>
                <w:bottom w:val="single" w:sz="6" w:space="1" w:color="auto"/>
              </w:pBdr>
              <w:spacing w:line="380" w:lineRule="exact"/>
              <w:ind w:right="0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auto"/>
                <w:sz w:val="32"/>
                <w:szCs w:val="32"/>
              </w:rPr>
              <w:t>2560</w:t>
            </w:r>
          </w:p>
        </w:tc>
      </w:tr>
      <w:tr w:rsidR="006F7368" w:rsidRPr="00BC1409" w:rsidTr="007C58D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BC1409" w:rsidRDefault="006F7368" w:rsidP="00053D09">
            <w:pPr>
              <w:pStyle w:val="a0"/>
              <w:widowControl/>
              <w:tabs>
                <w:tab w:val="left" w:pos="360"/>
                <w:tab w:val="left" w:pos="2160"/>
                <w:tab w:val="right" w:pos="7200"/>
              </w:tabs>
              <w:spacing w:line="380" w:lineRule="exact"/>
              <w:ind w:right="-72" w:hanging="720"/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เงินลงทุนในบริษัทอื่น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368" w:rsidRPr="00BC1409" w:rsidRDefault="006F7368" w:rsidP="00053D09">
            <w:pPr>
              <w:pStyle w:val="1"/>
              <w:widowControl/>
              <w:tabs>
                <w:tab w:val="decimal" w:pos="954"/>
              </w:tabs>
              <w:spacing w:line="380" w:lineRule="exact"/>
              <w:ind w:right="-14"/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368" w:rsidRPr="00BC1409" w:rsidRDefault="006F7368" w:rsidP="00053D09">
            <w:pPr>
              <w:pStyle w:val="1"/>
              <w:widowControl/>
              <w:tabs>
                <w:tab w:val="decimal" w:pos="954"/>
              </w:tabs>
              <w:spacing w:line="380" w:lineRule="exact"/>
              <w:ind w:right="-14"/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</w:pPr>
          </w:p>
        </w:tc>
      </w:tr>
      <w:tr w:rsidR="00A30783" w:rsidRPr="00BC1409" w:rsidTr="007C58D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BC1409" w:rsidRDefault="00A30783" w:rsidP="00A30783">
            <w:pPr>
              <w:pStyle w:val="10"/>
              <w:widowControl/>
              <w:tabs>
                <w:tab w:val="left" w:pos="162"/>
                <w:tab w:val="left" w:pos="2160"/>
                <w:tab w:val="right" w:pos="7200"/>
              </w:tabs>
              <w:spacing w:line="380" w:lineRule="exact"/>
              <w:ind w:left="0" w:right="-72"/>
              <w:jc w:val="both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บริษัท ไบเบค อินเวสท์เมนท์ จำกัด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783" w:rsidRPr="00BC1409" w:rsidRDefault="00A30783" w:rsidP="00A30783">
            <w:pPr>
              <w:pStyle w:val="1"/>
              <w:widowControl/>
              <w:tabs>
                <w:tab w:val="decimal" w:pos="1242"/>
              </w:tabs>
              <w:spacing w:line="380" w:lineRule="exact"/>
              <w:ind w:left="-14" w:right="-14"/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</w:pPr>
            <w:r w:rsidRPr="00BC1409"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  <w:t>188,425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783" w:rsidRPr="00BC1409" w:rsidRDefault="00A30783" w:rsidP="00A30783">
            <w:pPr>
              <w:pStyle w:val="1"/>
              <w:widowControl/>
              <w:tabs>
                <w:tab w:val="decimal" w:pos="1242"/>
              </w:tabs>
              <w:spacing w:line="380" w:lineRule="exact"/>
              <w:ind w:left="-14" w:right="-14"/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</w:pPr>
            <w:r w:rsidRPr="00BC1409"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  <w:t>188,425</w:t>
            </w:r>
          </w:p>
        </w:tc>
      </w:tr>
      <w:tr w:rsidR="00A30783" w:rsidRPr="00BC1409" w:rsidTr="007C58D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BC1409" w:rsidRDefault="00A30783" w:rsidP="00A30783">
            <w:pPr>
              <w:pStyle w:val="a0"/>
              <w:widowControl/>
              <w:tabs>
                <w:tab w:val="left" w:pos="162"/>
                <w:tab w:val="left" w:pos="2160"/>
                <w:tab w:val="right" w:pos="7200"/>
              </w:tabs>
              <w:spacing w:line="380" w:lineRule="exact"/>
              <w:ind w:left="0" w:right="-198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>บันยัน ทรี อินโดไชน่า โฮสปิทัลลิตี้ ฟันด์</w:t>
            </w:r>
            <w:r w:rsidRPr="00BC1409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>แอลพี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783" w:rsidRPr="00BC1409" w:rsidRDefault="00A30783" w:rsidP="00A3078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spacing w:line="380" w:lineRule="exact"/>
              <w:ind w:left="-14" w:right="-14"/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</w:pPr>
            <w:r w:rsidRPr="00BC1409"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  <w:t>417,940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783" w:rsidRPr="00BC1409" w:rsidRDefault="00A30783" w:rsidP="00A30783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spacing w:line="380" w:lineRule="exact"/>
              <w:ind w:left="-14" w:right="-14"/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</w:pPr>
            <w:r w:rsidRPr="00BC1409"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  <w:t>417,940</w:t>
            </w:r>
          </w:p>
        </w:tc>
      </w:tr>
      <w:tr w:rsidR="00A30783" w:rsidRPr="00BC1409" w:rsidTr="007C58DD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A30783" w:rsidRPr="00BC1409" w:rsidRDefault="00A30783" w:rsidP="00A30783">
            <w:pPr>
              <w:pStyle w:val="a0"/>
              <w:tabs>
                <w:tab w:val="left" w:pos="360"/>
                <w:tab w:val="left" w:pos="2160"/>
                <w:tab w:val="right" w:pos="7200"/>
              </w:tabs>
              <w:spacing w:line="380" w:lineRule="exact"/>
              <w:ind w:left="0" w:right="-72"/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รวมเงินลงทุนระยะยาวอื่น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783" w:rsidRPr="00BC1409" w:rsidRDefault="00A30783" w:rsidP="00A30783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242"/>
              </w:tabs>
              <w:spacing w:line="380" w:lineRule="exact"/>
              <w:ind w:left="-14" w:right="-14"/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</w:pPr>
            <w:r w:rsidRPr="00BC1409"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  <w:t>606,365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783" w:rsidRPr="00BC1409" w:rsidRDefault="00A30783" w:rsidP="00A30783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242"/>
              </w:tabs>
              <w:spacing w:line="380" w:lineRule="exact"/>
              <w:ind w:left="-14" w:right="-14"/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</w:pPr>
            <w:r w:rsidRPr="00BC1409"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  <w:t>606,365</w:t>
            </w:r>
          </w:p>
        </w:tc>
      </w:tr>
    </w:tbl>
    <w:p w:rsidR="003D2E51" w:rsidRPr="00B01DBF" w:rsidRDefault="003D2E51" w:rsidP="004D1ADF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B01DBF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11. </w:t>
      </w:r>
      <w:r w:rsidRPr="00B01DBF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B01DBF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:rsidR="003D2E51" w:rsidRDefault="003D2E51" w:rsidP="004D1ADF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B01DBF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="00C11078">
        <w:rPr>
          <w:rFonts w:ascii="Angsana New" w:hAnsi="Angsana New" w:cs="Angsana New"/>
          <w:color w:val="auto"/>
          <w:sz w:val="32"/>
          <w:szCs w:val="32"/>
        </w:rPr>
        <w:t>30</w:t>
      </w:r>
      <w:r w:rsidR="00C11078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มิถุนายน </w:t>
      </w:r>
      <w:r w:rsidR="00053D09">
        <w:rPr>
          <w:rFonts w:ascii="Angsana New" w:hAnsi="Angsana New" w:cs="Angsana New"/>
          <w:color w:val="auto"/>
          <w:sz w:val="32"/>
          <w:szCs w:val="32"/>
        </w:rPr>
        <w:t>2561</w:t>
      </w:r>
      <w:r w:rsidRPr="00B01DBF">
        <w:rPr>
          <w:rFonts w:ascii="Angsana New" w:hAnsi="Angsana New" w:cs="Angsana New"/>
          <w:color w:val="auto"/>
          <w:sz w:val="32"/>
          <w:szCs w:val="32"/>
          <w:cs/>
        </w:rPr>
        <w:t xml:space="preserve"> บริษัทย่อยได้นำอสังหาริมทรัพย์เพื่อการลงทุนมูลค่าประมาณ</w:t>
      </w:r>
      <w:r w:rsidRPr="00B01DB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A30783">
        <w:rPr>
          <w:rFonts w:ascii="Angsana New" w:hAnsi="Angsana New" w:cs="Angsana New"/>
          <w:color w:val="auto"/>
          <w:sz w:val="32"/>
          <w:szCs w:val="32"/>
        </w:rPr>
        <w:t>675</w:t>
      </w:r>
      <w:r w:rsidR="00B01DBF" w:rsidRPr="00B01DB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B01DBF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B01DBF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337A39" w:rsidRPr="00B01DBF">
        <w:rPr>
          <w:rFonts w:ascii="Angsana New" w:hAnsi="Angsana New" w:cs="Angsana New"/>
          <w:color w:val="auto"/>
          <w:sz w:val="32"/>
          <w:szCs w:val="32"/>
        </w:rPr>
        <w:t>31</w:t>
      </w:r>
      <w:r w:rsidR="00337A39" w:rsidRPr="00B01DB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ธันวาคม </w:t>
      </w:r>
      <w:r w:rsidR="006F7368">
        <w:rPr>
          <w:rFonts w:ascii="Angsana New" w:hAnsi="Angsana New" w:cs="Angsana New"/>
          <w:color w:val="auto"/>
          <w:sz w:val="32"/>
          <w:szCs w:val="32"/>
        </w:rPr>
        <w:t>25</w:t>
      </w:r>
      <w:r w:rsidR="00053D09">
        <w:rPr>
          <w:rFonts w:ascii="Angsana New" w:hAnsi="Angsana New" w:cs="Angsana New"/>
          <w:color w:val="auto"/>
          <w:sz w:val="32"/>
          <w:szCs w:val="32"/>
        </w:rPr>
        <w:t>60</w:t>
      </w:r>
      <w:r w:rsidR="006F7368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053D09">
        <w:rPr>
          <w:rFonts w:ascii="Angsana New" w:hAnsi="Angsana New" w:cs="Angsana New"/>
          <w:color w:val="auto"/>
          <w:sz w:val="32"/>
          <w:szCs w:val="32"/>
        </w:rPr>
        <w:t>675</w:t>
      </w:r>
      <w:r w:rsidRPr="00B01DB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B01DB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ล้านบาท) </w:t>
      </w:r>
      <w:r w:rsidRPr="00B01DBF">
        <w:rPr>
          <w:rFonts w:ascii="Angsana New" w:hAnsi="Angsana New" w:cs="Angsana New"/>
          <w:color w:val="auto"/>
          <w:sz w:val="32"/>
          <w:szCs w:val="32"/>
          <w:cs/>
        </w:rPr>
        <w:t>ไปค้ำประกันวงเงินสินเชื่อที่ได้รับจากธนาคารพาณิชย์</w:t>
      </w:r>
      <w:r w:rsidRPr="00B01DBF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และวางเป็นหลักประกันสำหรับคดีความตามที่กล่าวในหมายเหตุ </w:t>
      </w:r>
      <w:r w:rsidR="00B01DBF" w:rsidRPr="00B01DBF">
        <w:rPr>
          <w:rFonts w:ascii="Angsana New" w:hAnsi="Angsana New" w:cs="Angsana New"/>
          <w:color w:val="auto"/>
          <w:sz w:val="32"/>
          <w:szCs w:val="32"/>
        </w:rPr>
        <w:t>2</w:t>
      </w:r>
      <w:r w:rsidR="00D73204">
        <w:rPr>
          <w:rFonts w:ascii="Angsana New" w:hAnsi="Angsana New" w:cs="Angsana New"/>
          <w:color w:val="auto"/>
          <w:sz w:val="32"/>
          <w:szCs w:val="32"/>
        </w:rPr>
        <w:t>5</w:t>
      </w:r>
    </w:p>
    <w:p w:rsidR="00EC609A" w:rsidRPr="00B01DBF" w:rsidRDefault="003D2E51" w:rsidP="00D02150">
      <w:pPr>
        <w:pStyle w:val="1"/>
        <w:widowControl/>
        <w:tabs>
          <w:tab w:val="left" w:pos="900"/>
        </w:tabs>
        <w:spacing w:before="8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B01DBF">
        <w:rPr>
          <w:rFonts w:ascii="Angsana New" w:hAnsi="Angsana New" w:cs="Angsana New"/>
          <w:b/>
          <w:bCs/>
          <w:color w:val="auto"/>
          <w:sz w:val="32"/>
          <w:szCs w:val="32"/>
        </w:rPr>
        <w:t>12</w:t>
      </w:r>
      <w:r w:rsidR="00EC609A" w:rsidRPr="00B01DBF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EC609A" w:rsidRPr="00B01DBF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B01DBF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ที่ดิน อาคารและอุปกรณ์</w:t>
      </w:r>
      <w:r w:rsidR="00EC609A" w:rsidRPr="00B01DBF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:rsidR="00EC609A" w:rsidRPr="00B01DBF" w:rsidRDefault="00EC609A" w:rsidP="00D02150">
      <w:pPr>
        <w:pStyle w:val="a1"/>
        <w:widowControl/>
        <w:tabs>
          <w:tab w:val="left" w:pos="2160"/>
          <w:tab w:val="right" w:pos="5310"/>
        </w:tabs>
        <w:spacing w:after="40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B01DBF">
        <w:rPr>
          <w:rFonts w:ascii="Angsana New" w:hAnsi="Angsana New" w:cs="Angsana New"/>
          <w:b w:val="0"/>
          <w:bCs w:val="0"/>
          <w:sz w:val="32"/>
          <w:szCs w:val="32"/>
        </w:rPr>
        <w:tab/>
        <w:t>(</w:t>
      </w:r>
      <w:r w:rsidRPr="00B01DBF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B01DBF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B01DBF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B01DBF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6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1920"/>
        <w:gridCol w:w="2310"/>
      </w:tblGrid>
      <w:tr w:rsidR="00EC609A" w:rsidRPr="00B01DBF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B01DBF" w:rsidRDefault="00EC609A" w:rsidP="00D73204">
            <w:pPr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B01DBF" w:rsidRDefault="00EC609A" w:rsidP="00D73204">
            <w:pPr>
              <w:pBdr>
                <w:bottom w:val="single" w:sz="4" w:space="1" w:color="auto"/>
              </w:pBdr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B01DBF" w:rsidRDefault="00EC609A" w:rsidP="00D73204">
            <w:pPr>
              <w:pBdr>
                <w:bottom w:val="single" w:sz="4" w:space="1" w:color="auto"/>
              </w:pBdr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609A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B01DBF" w:rsidRDefault="00EC609A" w:rsidP="00D73204">
            <w:pPr>
              <w:ind w:left="72" w:right="71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ราคาทุน/ราคาที่ตีใหม่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6A3DE7" w:rsidRDefault="00EC609A" w:rsidP="00D73204">
            <w:pPr>
              <w:tabs>
                <w:tab w:val="decimal" w:pos="1605"/>
              </w:tabs>
              <w:ind w:left="72" w:right="75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6A3DE7" w:rsidRDefault="00EC609A" w:rsidP="00D73204">
            <w:pPr>
              <w:tabs>
                <w:tab w:val="decimal" w:pos="1785"/>
              </w:tabs>
              <w:ind w:left="165" w:right="71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</w:tr>
      <w:tr w:rsidR="00A30783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0783" w:rsidRPr="00B01DBF" w:rsidRDefault="00A30783" w:rsidP="00D73204">
            <w:pPr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B01DBF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0783" w:rsidRPr="00A30783" w:rsidRDefault="00A30783" w:rsidP="00D73204">
            <w:pPr>
              <w:tabs>
                <w:tab w:val="decimal" w:pos="1590"/>
              </w:tabs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A30783">
              <w:rPr>
                <w:rFonts w:ascii="Angsana New" w:hAnsi="Angsana New" w:cs="Angsana New"/>
                <w:sz w:val="32"/>
                <w:szCs w:val="32"/>
              </w:rPr>
              <w:t>16,066,651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0783" w:rsidRPr="00A30783" w:rsidRDefault="00A30783" w:rsidP="00D73204">
            <w:pPr>
              <w:tabs>
                <w:tab w:val="decimal" w:pos="202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30783">
              <w:rPr>
                <w:rFonts w:ascii="Angsana New" w:hAnsi="Angsana New" w:cs="Angsana New"/>
                <w:sz w:val="32"/>
                <w:szCs w:val="32"/>
              </w:rPr>
              <w:t>153,697</w:t>
            </w:r>
          </w:p>
        </w:tc>
      </w:tr>
      <w:tr w:rsidR="00A30783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0783" w:rsidRPr="00B01DBF" w:rsidRDefault="00A30783" w:rsidP="00D73204">
            <w:pPr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0783" w:rsidRPr="00A30783" w:rsidRDefault="00A30783" w:rsidP="00D73204">
            <w:pPr>
              <w:tabs>
                <w:tab w:val="decimal" w:pos="1590"/>
              </w:tabs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A30783">
              <w:rPr>
                <w:rFonts w:ascii="Angsana New" w:hAnsi="Angsana New" w:cs="Angsana New"/>
                <w:sz w:val="32"/>
                <w:szCs w:val="32"/>
              </w:rPr>
              <w:t>121,347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0783" w:rsidRPr="00A30783" w:rsidRDefault="00A30783" w:rsidP="00D73204">
            <w:pPr>
              <w:tabs>
                <w:tab w:val="decimal" w:pos="202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30783">
              <w:rPr>
                <w:rFonts w:ascii="Angsana New" w:hAnsi="Angsana New" w:cs="Angsana New"/>
                <w:sz w:val="32"/>
                <w:szCs w:val="32"/>
              </w:rPr>
              <w:t>4,923</w:t>
            </w:r>
          </w:p>
        </w:tc>
      </w:tr>
      <w:tr w:rsidR="00A30783" w:rsidRPr="006A3DE7" w:rsidTr="00C20FFF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0783" w:rsidRPr="00B01DBF" w:rsidRDefault="00A30783" w:rsidP="00D73204">
            <w:pPr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01DBF">
              <w:rPr>
                <w:rFonts w:ascii="Angsana New" w:hAnsi="Angsana New" w:cs="Angsana New" w:hint="cs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0783" w:rsidRPr="00A30783" w:rsidRDefault="00A30783" w:rsidP="00D73204">
            <w:pPr>
              <w:tabs>
                <w:tab w:val="decimal" w:pos="1590"/>
              </w:tabs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A30783">
              <w:rPr>
                <w:rFonts w:ascii="Angsana New" w:hAnsi="Angsana New" w:cs="Angsana New"/>
                <w:sz w:val="32"/>
                <w:szCs w:val="32"/>
              </w:rPr>
              <w:t>(50,416)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0783" w:rsidRPr="00A30783" w:rsidRDefault="00A30783" w:rsidP="00D73204">
            <w:pPr>
              <w:tabs>
                <w:tab w:val="decimal" w:pos="202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30783">
              <w:rPr>
                <w:rFonts w:ascii="Angsana New" w:hAnsi="Angsana New" w:cs="Angsana New"/>
                <w:sz w:val="32"/>
                <w:szCs w:val="32"/>
              </w:rPr>
              <w:t>(46)</w:t>
            </w:r>
          </w:p>
        </w:tc>
      </w:tr>
      <w:tr w:rsidR="00A30783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0783" w:rsidRPr="00B01DBF" w:rsidRDefault="00A30783" w:rsidP="00D73204">
            <w:pPr>
              <w:ind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0783" w:rsidRPr="00A30783" w:rsidRDefault="00A30783" w:rsidP="00D73204">
            <w:pPr>
              <w:pBdr>
                <w:bottom w:val="single" w:sz="4" w:space="1" w:color="auto"/>
              </w:pBdr>
              <w:tabs>
                <w:tab w:val="decimal" w:pos="1590"/>
              </w:tabs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A30783">
              <w:rPr>
                <w:rFonts w:ascii="Angsana New" w:hAnsi="Angsana New" w:cs="Angsana New"/>
                <w:sz w:val="32"/>
                <w:szCs w:val="32"/>
              </w:rPr>
              <w:t>(2,141)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0783" w:rsidRPr="00A30783" w:rsidRDefault="00A30783" w:rsidP="00D73204">
            <w:pPr>
              <w:pBdr>
                <w:bottom w:val="single" w:sz="4" w:space="1" w:color="auto"/>
              </w:pBdr>
              <w:tabs>
                <w:tab w:val="decimal" w:pos="202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30783">
              <w:rPr>
                <w:rFonts w:ascii="Angsana New" w:hAnsi="Angsana New" w:cs="Angsana New"/>
                <w:sz w:val="32"/>
                <w:szCs w:val="32"/>
              </w:rPr>
              <w:t>(50)</w:t>
            </w:r>
          </w:p>
        </w:tc>
      </w:tr>
      <w:tr w:rsidR="00A30783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0783" w:rsidRPr="00B01DBF" w:rsidRDefault="00A30783" w:rsidP="00D73204">
            <w:pPr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="002563E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มิถุนายน </w:t>
            </w:r>
            <w:r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0783" w:rsidRPr="00A30783" w:rsidRDefault="00A30783" w:rsidP="00D73204">
            <w:pPr>
              <w:pBdr>
                <w:bottom w:val="single" w:sz="4" w:space="1" w:color="auto"/>
              </w:pBdr>
              <w:tabs>
                <w:tab w:val="decimal" w:pos="1590"/>
              </w:tabs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A30783">
              <w:rPr>
                <w:rFonts w:ascii="Angsana New" w:hAnsi="Angsana New" w:cs="Angsana New"/>
                <w:sz w:val="32"/>
                <w:szCs w:val="32"/>
              </w:rPr>
              <w:t>16,135,441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30783" w:rsidRPr="00A30783" w:rsidRDefault="00A30783" w:rsidP="00D73204">
            <w:pPr>
              <w:pBdr>
                <w:bottom w:val="single" w:sz="4" w:space="1" w:color="auto"/>
              </w:pBdr>
              <w:tabs>
                <w:tab w:val="decimal" w:pos="202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A30783">
              <w:rPr>
                <w:rFonts w:ascii="Angsana New" w:hAnsi="Angsana New" w:cs="Angsana New"/>
                <w:sz w:val="32"/>
                <w:szCs w:val="32"/>
              </w:rPr>
              <w:t>158,524</w:t>
            </w:r>
          </w:p>
        </w:tc>
      </w:tr>
    </w:tbl>
    <w:p w:rsidR="00D73204" w:rsidRPr="00B01DBF" w:rsidRDefault="00D73204" w:rsidP="00D73204">
      <w:pPr>
        <w:pStyle w:val="a1"/>
        <w:widowControl/>
        <w:tabs>
          <w:tab w:val="left" w:pos="2160"/>
          <w:tab w:val="right" w:pos="5310"/>
        </w:tabs>
        <w:spacing w:after="40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>
        <w:br w:type="page"/>
      </w:r>
      <w:r w:rsidRPr="00B01DBF">
        <w:rPr>
          <w:rFonts w:ascii="Angsana New" w:hAnsi="Angsana New" w:cs="Angsana New"/>
          <w:b w:val="0"/>
          <w:bCs w:val="0"/>
          <w:sz w:val="32"/>
          <w:szCs w:val="32"/>
        </w:rPr>
        <w:lastRenderedPageBreak/>
        <w:tab/>
        <w:t>(</w:t>
      </w:r>
      <w:r w:rsidRPr="00B01DBF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B01DBF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B01DBF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B01DBF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6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1920"/>
        <w:gridCol w:w="2310"/>
      </w:tblGrid>
      <w:tr w:rsidR="00D73204" w:rsidRPr="00B01DBF" w:rsidTr="00D73204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3204" w:rsidRPr="00B01DBF" w:rsidRDefault="00D73204" w:rsidP="00D73204">
            <w:pPr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3204" w:rsidRPr="00B01DBF" w:rsidRDefault="00D73204" w:rsidP="00D73204">
            <w:pPr>
              <w:pBdr>
                <w:bottom w:val="single" w:sz="4" w:space="1" w:color="auto"/>
              </w:pBdr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73204" w:rsidRPr="00B01DBF" w:rsidRDefault="00D73204" w:rsidP="00D73204">
            <w:pPr>
              <w:pBdr>
                <w:bottom w:val="single" w:sz="4" w:space="1" w:color="auto"/>
              </w:pBdr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53D09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B01DBF" w:rsidRDefault="00053D09" w:rsidP="00D73204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053D09" w:rsidRDefault="00053D09" w:rsidP="00D73204">
            <w:pPr>
              <w:tabs>
                <w:tab w:val="decimal" w:pos="1590"/>
              </w:tabs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053D09" w:rsidRDefault="00053D09" w:rsidP="00D73204">
            <w:pPr>
              <w:tabs>
                <w:tab w:val="decimal" w:pos="202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53D09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B01DBF" w:rsidRDefault="00053D09" w:rsidP="00D73204">
            <w:pPr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B01DBF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053D09" w:rsidRDefault="00053D09" w:rsidP="00D73204">
            <w:pPr>
              <w:tabs>
                <w:tab w:val="decimal" w:pos="1590"/>
              </w:tabs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053D09">
              <w:rPr>
                <w:rFonts w:ascii="Angsana New" w:hAnsi="Angsana New" w:cs="Angsana New"/>
                <w:sz w:val="32"/>
                <w:szCs w:val="32"/>
              </w:rPr>
              <w:t>(4,761,870)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053D09" w:rsidRDefault="00053D09" w:rsidP="00D73204">
            <w:pPr>
              <w:tabs>
                <w:tab w:val="decimal" w:pos="202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053D09">
              <w:rPr>
                <w:rFonts w:ascii="Angsana New" w:hAnsi="Angsana New" w:cs="Angsana New"/>
                <w:sz w:val="32"/>
                <w:szCs w:val="32"/>
              </w:rPr>
              <w:t>(93,481)</w:t>
            </w:r>
          </w:p>
        </w:tc>
      </w:tr>
      <w:tr w:rsidR="00C20FFF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B01DBF" w:rsidRDefault="00C20FFF" w:rsidP="00D73204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C20FFF" w:rsidRDefault="00C20FFF" w:rsidP="00D73204">
            <w:pPr>
              <w:tabs>
                <w:tab w:val="decimal" w:pos="1590"/>
              </w:tabs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C20FFF">
              <w:rPr>
                <w:rFonts w:ascii="Angsana New" w:hAnsi="Angsana New" w:cs="Angsana New"/>
                <w:sz w:val="32"/>
                <w:szCs w:val="32"/>
              </w:rPr>
              <w:t>(184,112)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C20FFF" w:rsidRDefault="00C20FFF" w:rsidP="00D73204">
            <w:pPr>
              <w:tabs>
                <w:tab w:val="decimal" w:pos="202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20FFF">
              <w:rPr>
                <w:rFonts w:ascii="Angsana New" w:hAnsi="Angsana New" w:cs="Angsana New"/>
                <w:sz w:val="32"/>
                <w:szCs w:val="32"/>
              </w:rPr>
              <w:t>(4,182)</w:t>
            </w:r>
          </w:p>
        </w:tc>
      </w:tr>
      <w:tr w:rsidR="00C20FFF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B01DBF" w:rsidRDefault="00C20FFF" w:rsidP="00D73204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C20FFF" w:rsidRDefault="00C20FFF" w:rsidP="00D73204">
            <w:pPr>
              <w:tabs>
                <w:tab w:val="decimal" w:pos="1590"/>
              </w:tabs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C20FFF">
              <w:rPr>
                <w:rFonts w:ascii="Angsana New" w:hAnsi="Angsana New" w:cs="Angsana New"/>
                <w:sz w:val="32"/>
                <w:szCs w:val="32"/>
              </w:rPr>
              <w:t>48,106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C20FFF" w:rsidRDefault="00C20FFF" w:rsidP="00D73204">
            <w:pPr>
              <w:tabs>
                <w:tab w:val="decimal" w:pos="202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20FFF">
              <w:rPr>
                <w:rFonts w:ascii="Angsana New" w:hAnsi="Angsana New" w:cs="Angsana New"/>
                <w:sz w:val="32"/>
                <w:szCs w:val="32"/>
              </w:rPr>
              <w:t>46</w:t>
            </w:r>
          </w:p>
        </w:tc>
      </w:tr>
      <w:tr w:rsidR="00C20FFF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B01DBF" w:rsidRDefault="00C20FFF" w:rsidP="00D73204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C20FFF" w:rsidRDefault="00C20FFF" w:rsidP="00D73204">
            <w:pPr>
              <w:pBdr>
                <w:bottom w:val="single" w:sz="4" w:space="1" w:color="auto"/>
              </w:pBdr>
              <w:tabs>
                <w:tab w:val="decimal" w:pos="1590"/>
              </w:tabs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C20FFF">
              <w:rPr>
                <w:rFonts w:ascii="Angsana New" w:hAnsi="Angsana New" w:cs="Angsana New"/>
                <w:sz w:val="32"/>
                <w:szCs w:val="32"/>
              </w:rPr>
              <w:t>355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C20FFF" w:rsidRDefault="00C20FFF" w:rsidP="00D73204">
            <w:pPr>
              <w:pBdr>
                <w:bottom w:val="single" w:sz="4" w:space="1" w:color="auto"/>
              </w:pBdr>
              <w:tabs>
                <w:tab w:val="decimal" w:pos="202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20FFF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20FFF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B01DBF" w:rsidRDefault="00C20FFF" w:rsidP="00D73204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="002563EE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มิถุนายน </w:t>
            </w:r>
            <w:r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C20FFF" w:rsidRDefault="00C20FFF" w:rsidP="00D73204">
            <w:pPr>
              <w:pBdr>
                <w:bottom w:val="single" w:sz="4" w:space="1" w:color="auto"/>
              </w:pBdr>
              <w:tabs>
                <w:tab w:val="decimal" w:pos="1590"/>
              </w:tabs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C20FFF">
              <w:rPr>
                <w:rFonts w:ascii="Angsana New" w:hAnsi="Angsana New" w:cs="Angsana New"/>
                <w:sz w:val="32"/>
                <w:szCs w:val="32"/>
              </w:rPr>
              <w:t>(4,897,521)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C20FFF" w:rsidRDefault="00C20FFF" w:rsidP="00D73204">
            <w:pPr>
              <w:pBdr>
                <w:bottom w:val="single" w:sz="4" w:space="1" w:color="auto"/>
              </w:pBdr>
              <w:tabs>
                <w:tab w:val="decimal" w:pos="202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20FFF">
              <w:rPr>
                <w:rFonts w:ascii="Angsana New" w:hAnsi="Angsana New" w:cs="Angsana New"/>
                <w:sz w:val="32"/>
                <w:szCs w:val="32"/>
              </w:rPr>
              <w:t>(97,617)</w:t>
            </w:r>
          </w:p>
        </w:tc>
      </w:tr>
      <w:tr w:rsidR="00C20FFF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B01DBF" w:rsidRDefault="00C20FFF" w:rsidP="00D73204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ค่าเผื่อการด้อยค่า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053D09" w:rsidRDefault="00C20FFF" w:rsidP="00D73204">
            <w:pPr>
              <w:tabs>
                <w:tab w:val="decimal" w:pos="1590"/>
              </w:tabs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053D09" w:rsidRDefault="00C20FFF" w:rsidP="00D73204">
            <w:pPr>
              <w:tabs>
                <w:tab w:val="decimal" w:pos="202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20FFF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B01DBF" w:rsidRDefault="00C20FFF" w:rsidP="00D73204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B01DBF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053D09" w:rsidRDefault="00C20FFF" w:rsidP="00D73204">
            <w:pPr>
              <w:tabs>
                <w:tab w:val="decimal" w:pos="1590"/>
              </w:tabs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053D09">
              <w:rPr>
                <w:rFonts w:ascii="Angsana New" w:hAnsi="Angsana New" w:cs="Angsana New"/>
                <w:sz w:val="32"/>
                <w:szCs w:val="32"/>
              </w:rPr>
              <w:t>(4,923)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053D09" w:rsidRDefault="00C20FFF" w:rsidP="00D73204">
            <w:pPr>
              <w:tabs>
                <w:tab w:val="decimal" w:pos="202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053D09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20FFF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B01DBF" w:rsidRDefault="00C20FFF" w:rsidP="00D73204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 w:hint="cs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053D09" w:rsidRDefault="00C20FFF" w:rsidP="00D73204">
            <w:pPr>
              <w:pBdr>
                <w:bottom w:val="single" w:sz="4" w:space="1" w:color="auto"/>
              </w:pBdr>
              <w:tabs>
                <w:tab w:val="decimal" w:pos="1590"/>
              </w:tabs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85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053D09" w:rsidRDefault="00C20FFF" w:rsidP="00D73204">
            <w:pPr>
              <w:pBdr>
                <w:bottom w:val="single" w:sz="4" w:space="1" w:color="auto"/>
              </w:pBdr>
              <w:tabs>
                <w:tab w:val="decimal" w:pos="202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053D09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20FFF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B01DBF" w:rsidRDefault="00C20FFF" w:rsidP="002563EE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30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มิถุนายน </w:t>
            </w:r>
            <w:r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053D09" w:rsidRDefault="00C20FFF" w:rsidP="00D73204">
            <w:pPr>
              <w:pBdr>
                <w:bottom w:val="single" w:sz="4" w:space="1" w:color="auto"/>
              </w:pBdr>
              <w:tabs>
                <w:tab w:val="decimal" w:pos="1590"/>
              </w:tabs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C20FFF">
              <w:rPr>
                <w:rFonts w:ascii="Angsana New" w:hAnsi="Angsana New" w:cs="Angsana New"/>
                <w:sz w:val="32"/>
                <w:szCs w:val="32"/>
              </w:rPr>
              <w:t>(4,838)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053D09" w:rsidRDefault="00C20FFF" w:rsidP="00D73204">
            <w:pPr>
              <w:pBdr>
                <w:bottom w:val="single" w:sz="4" w:space="1" w:color="auto"/>
              </w:pBdr>
              <w:tabs>
                <w:tab w:val="decimal" w:pos="202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053D09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20FFF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B01DBF" w:rsidRDefault="00C20FFF" w:rsidP="00D73204">
            <w:pPr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053D09" w:rsidRDefault="00C20FFF" w:rsidP="00D73204">
            <w:pPr>
              <w:tabs>
                <w:tab w:val="decimal" w:pos="1590"/>
              </w:tabs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053D09" w:rsidRDefault="00C20FFF" w:rsidP="00D73204">
            <w:pPr>
              <w:tabs>
                <w:tab w:val="decimal" w:pos="202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20FFF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B01DBF" w:rsidRDefault="00C20FFF" w:rsidP="00D73204">
            <w:pPr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B01DBF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053D09" w:rsidRDefault="00C20FFF" w:rsidP="00D73204">
            <w:pPr>
              <w:pBdr>
                <w:bottom w:val="double" w:sz="4" w:space="1" w:color="auto"/>
              </w:pBdr>
              <w:tabs>
                <w:tab w:val="decimal" w:pos="1590"/>
              </w:tabs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053D09">
              <w:rPr>
                <w:rFonts w:ascii="Angsana New" w:hAnsi="Angsana New" w:cs="Angsana New"/>
                <w:sz w:val="32"/>
                <w:szCs w:val="32"/>
              </w:rPr>
              <w:t>11,299,858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053D09" w:rsidRDefault="00C20FFF" w:rsidP="00D73204">
            <w:pPr>
              <w:pBdr>
                <w:bottom w:val="double" w:sz="4" w:space="1" w:color="auto"/>
              </w:pBdr>
              <w:tabs>
                <w:tab w:val="decimal" w:pos="202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053D09">
              <w:rPr>
                <w:rFonts w:ascii="Angsana New" w:hAnsi="Angsana New" w:cs="Angsana New"/>
                <w:sz w:val="32"/>
                <w:szCs w:val="32"/>
              </w:rPr>
              <w:t>60,216</w:t>
            </w:r>
          </w:p>
        </w:tc>
      </w:tr>
      <w:tr w:rsidR="00C20FFF" w:rsidRPr="006A3DE7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B01DBF" w:rsidRDefault="00C20FFF" w:rsidP="002563EE">
            <w:pPr>
              <w:tabs>
                <w:tab w:val="left" w:pos="165"/>
              </w:tabs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B01DBF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30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มิถุนายน </w:t>
            </w:r>
            <w:r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053D09" w:rsidRDefault="00C20FFF" w:rsidP="00D73204">
            <w:pPr>
              <w:pBdr>
                <w:bottom w:val="double" w:sz="4" w:space="1" w:color="auto"/>
              </w:pBdr>
              <w:tabs>
                <w:tab w:val="decimal" w:pos="1590"/>
              </w:tabs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C20FFF">
              <w:rPr>
                <w:rFonts w:ascii="Angsana New" w:hAnsi="Angsana New" w:cs="Angsana New"/>
                <w:sz w:val="32"/>
                <w:szCs w:val="32"/>
              </w:rPr>
              <w:t>11,233,082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053D09" w:rsidRDefault="00C20FFF" w:rsidP="00D73204">
            <w:pPr>
              <w:pBdr>
                <w:bottom w:val="double" w:sz="4" w:space="1" w:color="auto"/>
              </w:pBdr>
              <w:tabs>
                <w:tab w:val="decimal" w:pos="2025"/>
              </w:tabs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20FFF">
              <w:rPr>
                <w:rFonts w:ascii="Angsana New" w:hAnsi="Angsana New" w:cs="Angsana New"/>
                <w:sz w:val="32"/>
                <w:szCs w:val="32"/>
              </w:rPr>
              <w:t>60,907</w:t>
            </w:r>
          </w:p>
        </w:tc>
      </w:tr>
    </w:tbl>
    <w:p w:rsidR="00EC609A" w:rsidRPr="00085C23" w:rsidRDefault="00085C23" w:rsidP="00E65907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085C23">
        <w:rPr>
          <w:rFonts w:ascii="Angsana New" w:hAnsi="Angsana New" w:cs="Angsana New"/>
          <w:color w:val="auto"/>
          <w:sz w:val="32"/>
          <w:szCs w:val="32"/>
        </w:rPr>
        <w:tab/>
      </w:r>
      <w:r w:rsidR="00EC609A" w:rsidRPr="00085C23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ฯและบริษัทย่อยได้จัดให้มีการประเมินราคาสินทรัพย์ใหม่โดยผู้ประเมินราคาอิสระตามรายงานลงวันที่ </w:t>
      </w:r>
      <w:r w:rsidR="006F7368">
        <w:rPr>
          <w:rFonts w:ascii="Angsana New" w:hAnsi="Angsana New" w:cs="Angsana New"/>
          <w:color w:val="auto"/>
          <w:sz w:val="32"/>
          <w:szCs w:val="32"/>
        </w:rPr>
        <w:t>14</w:t>
      </w:r>
      <w:r w:rsidR="00E142F4" w:rsidRPr="00085C23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6F7368">
        <w:rPr>
          <w:rFonts w:ascii="Angsana New" w:hAnsi="Angsana New" w:cs="Angsana New" w:hint="cs"/>
          <w:color w:val="auto"/>
          <w:sz w:val="32"/>
          <w:szCs w:val="32"/>
          <w:cs/>
        </w:rPr>
        <w:t>ตุลาคม</w:t>
      </w:r>
      <w:r w:rsidR="006F7368">
        <w:rPr>
          <w:rFonts w:ascii="Angsana New" w:hAnsi="Angsana New" w:cs="Angsana New"/>
          <w:color w:val="auto"/>
          <w:sz w:val="32"/>
          <w:szCs w:val="32"/>
        </w:rPr>
        <w:t xml:space="preserve"> 2559</w:t>
      </w:r>
      <w:r w:rsidR="00EC609A" w:rsidRPr="00085C23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EC609A" w:rsidRPr="00085C23">
        <w:rPr>
          <w:rFonts w:ascii="Angsana New" w:hAnsi="Angsana New" w:cs="Angsana New"/>
          <w:color w:val="auto"/>
          <w:sz w:val="32"/>
          <w:szCs w:val="32"/>
          <w:cs/>
        </w:rPr>
        <w:t>ตามรายกลุ่มของสินทรัพย์ซึ่งเกณฑ์ที่ใช้ประเมินราคาสินทรัพย์มีดังนี้</w:t>
      </w:r>
    </w:p>
    <w:p w:rsidR="00EC609A" w:rsidRPr="00085C23" w:rsidRDefault="00EC609A" w:rsidP="00EC609A">
      <w:pPr>
        <w:spacing w:before="120"/>
        <w:ind w:left="1080" w:hanging="475"/>
        <w:jc w:val="thaiDistribute"/>
        <w:rPr>
          <w:rFonts w:ascii="Angsana New" w:hAnsi="Angsana New" w:cs="Angsana New"/>
          <w:sz w:val="32"/>
          <w:szCs w:val="32"/>
        </w:rPr>
      </w:pPr>
      <w:r w:rsidRPr="00085C23">
        <w:rPr>
          <w:rFonts w:ascii="Angsana New" w:hAnsi="Angsana New" w:cs="Angsana New"/>
          <w:sz w:val="32"/>
          <w:szCs w:val="32"/>
        </w:rPr>
        <w:t>-</w:t>
      </w:r>
      <w:r w:rsidRPr="00085C23">
        <w:rPr>
          <w:rFonts w:ascii="Angsana New" w:hAnsi="Angsana New" w:cs="Angsana New"/>
          <w:sz w:val="32"/>
          <w:szCs w:val="32"/>
        </w:rPr>
        <w:tab/>
      </w:r>
      <w:r w:rsidRPr="00085C23">
        <w:rPr>
          <w:rFonts w:ascii="Angsana New" w:hAnsi="Angsana New" w:cs="Angsana New"/>
          <w:sz w:val="32"/>
          <w:szCs w:val="32"/>
          <w:cs/>
        </w:rPr>
        <w:t xml:space="preserve">ที่ดินประเมินราคาโดยใช้เกณฑ์ราคาตลาด </w:t>
      </w:r>
      <w:r w:rsidRPr="00085C23">
        <w:rPr>
          <w:rFonts w:ascii="Angsana New" w:hAnsi="Angsana New" w:cs="Angsana New"/>
          <w:sz w:val="32"/>
          <w:szCs w:val="32"/>
        </w:rPr>
        <w:t xml:space="preserve">(Market Approach) </w:t>
      </w:r>
    </w:p>
    <w:p w:rsidR="00EC609A" w:rsidRPr="00085C23" w:rsidRDefault="00EC609A" w:rsidP="00EC609A">
      <w:pPr>
        <w:ind w:left="1080" w:hanging="475"/>
        <w:jc w:val="thaiDistribute"/>
        <w:rPr>
          <w:rFonts w:ascii="Angsana New" w:hAnsi="Angsana New" w:cs="Angsana New"/>
          <w:sz w:val="32"/>
          <w:szCs w:val="32"/>
        </w:rPr>
      </w:pPr>
      <w:r w:rsidRPr="00085C23">
        <w:rPr>
          <w:rFonts w:ascii="Angsana New" w:hAnsi="Angsana New" w:cs="Angsana New"/>
          <w:sz w:val="32"/>
          <w:szCs w:val="32"/>
        </w:rPr>
        <w:t>-</w:t>
      </w:r>
      <w:r w:rsidRPr="00085C23">
        <w:rPr>
          <w:rFonts w:ascii="Angsana New" w:hAnsi="Angsana New" w:cs="Angsana New"/>
          <w:sz w:val="32"/>
          <w:szCs w:val="32"/>
        </w:rPr>
        <w:tab/>
      </w:r>
      <w:r w:rsidRPr="00085C23">
        <w:rPr>
          <w:rFonts w:ascii="Angsana New" w:hAnsi="Angsana New" w:cs="Angsana New"/>
          <w:sz w:val="32"/>
          <w:szCs w:val="32"/>
          <w:cs/>
        </w:rPr>
        <w:t xml:space="preserve">อาคารประเมินราคาโดยใช้เกณฑ์มูลค่าต้นทุนทดแทนสุทธิ </w:t>
      </w:r>
      <w:r w:rsidRPr="00085C23">
        <w:rPr>
          <w:rFonts w:ascii="Angsana New" w:hAnsi="Angsana New" w:cs="Angsana New"/>
          <w:sz w:val="32"/>
          <w:szCs w:val="32"/>
        </w:rPr>
        <w:t>(Replacement Cost</w:t>
      </w:r>
      <w:r w:rsidRPr="00085C23">
        <w:rPr>
          <w:rFonts w:ascii="Angsana New" w:hAnsi="Angsana New" w:cs="Angsana New"/>
          <w:sz w:val="32"/>
          <w:szCs w:val="32"/>
          <w:cs/>
        </w:rPr>
        <w:t xml:space="preserve"> </w:t>
      </w:r>
      <w:r w:rsidRPr="00085C23">
        <w:rPr>
          <w:rFonts w:ascii="Angsana New" w:hAnsi="Angsana New" w:cs="Angsana New"/>
          <w:sz w:val="32"/>
          <w:szCs w:val="32"/>
        </w:rPr>
        <w:t xml:space="preserve">Approach) </w:t>
      </w:r>
      <w:r w:rsidR="00CA3054">
        <w:rPr>
          <w:rFonts w:ascii="Angsana New" w:hAnsi="Angsana New" w:cs="Angsana New" w:hint="cs"/>
          <w:sz w:val="32"/>
          <w:szCs w:val="32"/>
          <w:cs/>
        </w:rPr>
        <w:t xml:space="preserve">หรือเกณท์รายได้ </w:t>
      </w:r>
      <w:r w:rsidR="00CA3054">
        <w:rPr>
          <w:rFonts w:ascii="Angsana New" w:hAnsi="Angsana New" w:cs="Angsana New"/>
          <w:sz w:val="32"/>
          <w:szCs w:val="32"/>
        </w:rPr>
        <w:t>(Income Approach)</w:t>
      </w:r>
    </w:p>
    <w:p w:rsidR="00EC609A" w:rsidRPr="00085C23" w:rsidRDefault="00EC609A" w:rsidP="00EC609A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085C23">
        <w:rPr>
          <w:rFonts w:ascii="Angsana New" w:hAnsi="Angsana New" w:cs="Angsana New"/>
          <w:color w:val="auto"/>
          <w:sz w:val="32"/>
          <w:szCs w:val="32"/>
        </w:rPr>
        <w:tab/>
      </w:r>
      <w:r w:rsidRPr="00085C23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</w:t>
      </w:r>
      <w:r w:rsidR="0042604B" w:rsidRPr="00085C23">
        <w:rPr>
          <w:rFonts w:ascii="Angsana New" w:hAnsi="Angsana New" w:cs="Angsana New"/>
          <w:color w:val="auto"/>
          <w:sz w:val="32"/>
          <w:szCs w:val="32"/>
          <w:cs/>
        </w:rPr>
        <w:t>อาคารซึ่งมีมูลค่า</w:t>
      </w:r>
      <w:r w:rsidR="0042604B" w:rsidRPr="00C20FFF">
        <w:rPr>
          <w:rFonts w:ascii="Angsana New" w:hAnsi="Angsana New" w:cs="Angsana New"/>
          <w:color w:val="auto"/>
          <w:sz w:val="32"/>
          <w:szCs w:val="32"/>
          <w:cs/>
        </w:rPr>
        <w:t>ยุติธรรม</w:t>
      </w:r>
      <w:r w:rsidR="0013090C" w:rsidRPr="00C20FFF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C20FFF" w:rsidRPr="00C20FFF">
        <w:rPr>
          <w:rFonts w:ascii="Angsana New" w:hAnsi="Angsana New" w:cs="Angsana New"/>
          <w:color w:val="auto"/>
          <w:sz w:val="32"/>
          <w:szCs w:val="32"/>
        </w:rPr>
        <w:t xml:space="preserve">7,321 </w:t>
      </w:r>
      <w:r w:rsidR="00954259" w:rsidRPr="00C20FFF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085C23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5E6320" w:rsidRPr="00085C23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085C23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Pr="00085C23">
        <w:rPr>
          <w:rFonts w:ascii="Angsana New" w:hAnsi="Angsana New" w:cs="Angsana New"/>
          <w:color w:val="auto"/>
          <w:sz w:val="32"/>
          <w:szCs w:val="32"/>
        </w:rPr>
        <w:t>31</w:t>
      </w:r>
      <w:r w:rsidRPr="00085C23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6F7368">
        <w:rPr>
          <w:rFonts w:ascii="Angsana New" w:hAnsi="Angsana New" w:cs="Angsana New"/>
          <w:color w:val="auto"/>
          <w:sz w:val="32"/>
          <w:szCs w:val="32"/>
        </w:rPr>
        <w:t>25</w:t>
      </w:r>
      <w:r w:rsidR="00053D09">
        <w:rPr>
          <w:rFonts w:ascii="Angsana New" w:hAnsi="Angsana New" w:cs="Angsana New"/>
          <w:color w:val="auto"/>
          <w:sz w:val="32"/>
          <w:szCs w:val="32"/>
        </w:rPr>
        <w:t>60</w:t>
      </w:r>
      <w:r w:rsidRPr="00085C23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821D11">
        <w:rPr>
          <w:rFonts w:asciiTheme="majorBidi" w:hAnsiTheme="majorBidi" w:cstheme="majorBidi"/>
          <w:color w:val="000000"/>
          <w:sz w:val="32"/>
          <w:szCs w:val="32"/>
        </w:rPr>
        <w:t>7,</w:t>
      </w:r>
      <w:r w:rsidR="00053D09">
        <w:rPr>
          <w:rFonts w:asciiTheme="majorBidi" w:hAnsiTheme="majorBidi" w:cstheme="majorBidi"/>
          <w:color w:val="000000"/>
          <w:sz w:val="32"/>
          <w:szCs w:val="32"/>
        </w:rPr>
        <w:t>388</w:t>
      </w:r>
      <w:r w:rsidR="006F7368" w:rsidRPr="00BC1409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085C23">
        <w:rPr>
          <w:rFonts w:ascii="Angsana New" w:hAnsi="Angsana New" w:cs="Angsana New"/>
          <w:color w:val="auto"/>
          <w:sz w:val="32"/>
          <w:szCs w:val="32"/>
          <w:cs/>
        </w:rPr>
        <w:t xml:space="preserve">ล้านบาท) ไปจำนองเพื่อเป็นหลักประกันวงเงินสินเชื่อที่ได้รับจากสถาบันการเงิน </w:t>
      </w:r>
    </w:p>
    <w:p w:rsidR="00EC609A" w:rsidRPr="00085C23" w:rsidRDefault="003D2E51" w:rsidP="004D1ADF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085C23">
        <w:rPr>
          <w:rFonts w:ascii="Angsana New" w:hAnsi="Angsana New" w:cs="Angsana New"/>
          <w:b/>
          <w:bCs/>
          <w:sz w:val="32"/>
          <w:szCs w:val="32"/>
        </w:rPr>
        <w:t>13</w:t>
      </w:r>
      <w:r w:rsidR="00EC609A" w:rsidRPr="00085C23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085C23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085C23"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:rsidR="00EC609A" w:rsidRPr="00085C23" w:rsidRDefault="00EC609A" w:rsidP="00EC609A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085C23">
        <w:rPr>
          <w:rFonts w:ascii="Angsana New" w:hAnsi="Angsana New" w:cs="Angsana New" w:hint="cs"/>
          <w:sz w:val="32"/>
          <w:szCs w:val="32"/>
          <w:cs/>
        </w:rPr>
        <w:tab/>
        <w:t xml:space="preserve">เงินกู้ยืมระยะสั้นจากสถาบันการเงินเป็นตั๋วสัญญาใช้เงินซึ่งมีกำหนดเวลาชำระคืนภายใน </w:t>
      </w:r>
      <w:r w:rsidR="00D11A0B" w:rsidRPr="00D11A0B">
        <w:rPr>
          <w:rFonts w:ascii="Angsana New" w:hAnsi="Angsana New" w:cs="Angsana New" w:hint="cs"/>
          <w:sz w:val="32"/>
          <w:szCs w:val="32"/>
        </w:rPr>
        <w:t>3</w:t>
      </w:r>
      <w:r w:rsidRPr="00085C23">
        <w:rPr>
          <w:rFonts w:ascii="Angsana New" w:hAnsi="Angsana New" w:cs="Angsana New" w:hint="cs"/>
          <w:sz w:val="32"/>
          <w:szCs w:val="32"/>
          <w:cs/>
        </w:rPr>
        <w:t xml:space="preserve"> เด</w:t>
      </w:r>
      <w:r w:rsidR="009D56DC" w:rsidRPr="00085C23">
        <w:rPr>
          <w:rFonts w:ascii="Angsana New" w:hAnsi="Angsana New" w:cs="Angsana New" w:hint="cs"/>
          <w:sz w:val="32"/>
          <w:szCs w:val="32"/>
          <w:cs/>
        </w:rPr>
        <w:t xml:space="preserve">ือน </w:t>
      </w:r>
      <w:r w:rsidR="00B444B8" w:rsidRPr="00085C23">
        <w:rPr>
          <w:rFonts w:ascii="Angsana New" w:hAnsi="Angsana New" w:cs="Angsana New"/>
          <w:sz w:val="32"/>
          <w:szCs w:val="32"/>
        </w:rPr>
        <w:t xml:space="preserve">    </w:t>
      </w:r>
      <w:r w:rsidR="00E7178A" w:rsidRPr="00085C23">
        <w:rPr>
          <w:rFonts w:ascii="Angsana New" w:hAnsi="Angsana New" w:cs="Angsana New" w:hint="cs"/>
          <w:sz w:val="32"/>
          <w:szCs w:val="32"/>
          <w:cs/>
        </w:rPr>
        <w:t>เงินกู้ยืมระยะสั้นจากสถาบันการเงิน</w:t>
      </w:r>
      <w:r w:rsidR="00C20FFF">
        <w:rPr>
          <w:rFonts w:ascii="Angsana New" w:hAnsi="Angsana New" w:cs="Angsana New" w:hint="cs"/>
          <w:sz w:val="32"/>
          <w:szCs w:val="32"/>
          <w:cs/>
        </w:rPr>
        <w:t>คิดอัตราดอกเบี้ยร้อยละ</w:t>
      </w:r>
      <w:r w:rsidR="00C20FFF">
        <w:rPr>
          <w:rFonts w:ascii="Angsana New" w:hAnsi="Angsana New" w:cs="Angsana New"/>
          <w:sz w:val="32"/>
          <w:szCs w:val="32"/>
        </w:rPr>
        <w:t xml:space="preserve"> </w:t>
      </w:r>
      <w:r w:rsidR="00C20FFF" w:rsidRPr="00085C23">
        <w:rPr>
          <w:rFonts w:ascii="Angsana New" w:hAnsi="Angsana New" w:cs="Angsana New"/>
          <w:sz w:val="32"/>
          <w:szCs w:val="32"/>
        </w:rPr>
        <w:t>3.</w:t>
      </w:r>
      <w:r w:rsidR="00C20FFF">
        <w:rPr>
          <w:rFonts w:ascii="Angsana New" w:hAnsi="Angsana New" w:cs="Angsana New"/>
          <w:sz w:val="32"/>
          <w:szCs w:val="32"/>
        </w:rPr>
        <w:t xml:space="preserve">63 </w:t>
      </w:r>
      <w:r w:rsidR="0074579C" w:rsidRPr="00085C23">
        <w:rPr>
          <w:rFonts w:ascii="Angsana New" w:hAnsi="Angsana New" w:cs="Angsana New" w:hint="cs"/>
          <w:sz w:val="32"/>
          <w:szCs w:val="32"/>
          <w:cs/>
        </w:rPr>
        <w:t>ต่อปี</w:t>
      </w:r>
      <w:r w:rsidR="00D11A0B">
        <w:rPr>
          <w:rFonts w:ascii="Angsana New" w:hAnsi="Angsana New" w:cs="Angsana New"/>
          <w:sz w:val="32"/>
          <w:szCs w:val="32"/>
        </w:rPr>
        <w:t xml:space="preserve"> </w:t>
      </w:r>
      <w:r w:rsidRPr="00085C23">
        <w:rPr>
          <w:rFonts w:ascii="Angsana New" w:hAnsi="Angsana New" w:cs="Angsana New" w:hint="cs"/>
          <w:sz w:val="32"/>
          <w:szCs w:val="32"/>
          <w:cs/>
        </w:rPr>
        <w:t>(</w:t>
      </w:r>
      <w:r w:rsidR="00D11A0B" w:rsidRPr="00D11A0B">
        <w:rPr>
          <w:rFonts w:ascii="Angsana New" w:hAnsi="Angsana New" w:cs="Angsana New" w:hint="cs"/>
          <w:sz w:val="32"/>
          <w:szCs w:val="32"/>
        </w:rPr>
        <w:t>31</w:t>
      </w:r>
      <w:r w:rsidRPr="00085C23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DE0D02">
        <w:rPr>
          <w:rFonts w:ascii="Angsana New" w:hAnsi="Angsana New" w:cs="Angsana New"/>
          <w:sz w:val="32"/>
          <w:szCs w:val="32"/>
        </w:rPr>
        <w:t>25</w:t>
      </w:r>
      <w:r w:rsidR="00053D09">
        <w:rPr>
          <w:rFonts w:ascii="Angsana New" w:hAnsi="Angsana New" w:cs="Angsana New"/>
          <w:sz w:val="32"/>
          <w:szCs w:val="32"/>
        </w:rPr>
        <w:t>60</w:t>
      </w:r>
      <w:r w:rsidRPr="00085C23">
        <w:rPr>
          <w:rFonts w:ascii="Angsana New" w:hAnsi="Angsana New" w:cs="Angsana New"/>
          <w:sz w:val="32"/>
          <w:szCs w:val="32"/>
        </w:rPr>
        <w:t xml:space="preserve">: </w:t>
      </w:r>
      <w:r w:rsidR="009D56DC" w:rsidRPr="00085C23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="00D16F41" w:rsidRPr="00085C23">
        <w:rPr>
          <w:rFonts w:ascii="Angsana New" w:hAnsi="Angsana New" w:cs="Angsana New"/>
          <w:sz w:val="32"/>
          <w:szCs w:val="32"/>
        </w:rPr>
        <w:t>3.</w:t>
      </w:r>
      <w:r w:rsidR="00DE0D02">
        <w:rPr>
          <w:rFonts w:ascii="Angsana New" w:hAnsi="Angsana New" w:cs="Angsana New"/>
          <w:sz w:val="32"/>
          <w:szCs w:val="32"/>
        </w:rPr>
        <w:t>63</w:t>
      </w:r>
      <w:r w:rsidR="001C3E11">
        <w:rPr>
          <w:rFonts w:ascii="Angsana New" w:hAnsi="Angsana New" w:cs="Angsana New"/>
          <w:sz w:val="32"/>
          <w:szCs w:val="32"/>
        </w:rPr>
        <w:t xml:space="preserve"> </w:t>
      </w:r>
      <w:r w:rsidR="009D56DC" w:rsidRPr="00085C23">
        <w:rPr>
          <w:rFonts w:ascii="Angsana New" w:hAnsi="Angsana New" w:cs="Angsana New" w:hint="cs"/>
          <w:sz w:val="32"/>
          <w:szCs w:val="32"/>
          <w:cs/>
        </w:rPr>
        <w:t>ต่อปี</w:t>
      </w:r>
      <w:r w:rsidRPr="00085C23">
        <w:rPr>
          <w:rFonts w:ascii="Angsana New" w:hAnsi="Angsana New" w:cs="Angsana New" w:hint="cs"/>
          <w:sz w:val="32"/>
          <w:szCs w:val="32"/>
          <w:cs/>
        </w:rPr>
        <w:t>)</w:t>
      </w:r>
    </w:p>
    <w:p w:rsidR="00EC609A" w:rsidRPr="00085C23" w:rsidRDefault="00EC609A" w:rsidP="00653CE0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085C23">
        <w:rPr>
          <w:rFonts w:ascii="Angsana New" w:hAnsi="Angsana New" w:cs="Angsana New"/>
          <w:sz w:val="32"/>
          <w:szCs w:val="32"/>
        </w:rPr>
        <w:tab/>
      </w:r>
      <w:r w:rsidRPr="00085C23">
        <w:rPr>
          <w:rFonts w:ascii="Angsana New" w:hAnsi="Angsana New" w:cs="Angsana New" w:hint="cs"/>
          <w:sz w:val="32"/>
          <w:szCs w:val="32"/>
          <w:cs/>
        </w:rPr>
        <w:t>เงินกู้ยืมระยะสั้นจากสถาบันการเงินค้ำประกันโดยการจำน</w:t>
      </w:r>
      <w:r w:rsidR="00DE725C" w:rsidRPr="00085C23">
        <w:rPr>
          <w:rFonts w:ascii="Angsana New" w:hAnsi="Angsana New" w:cs="Angsana New" w:hint="cs"/>
          <w:sz w:val="32"/>
          <w:szCs w:val="32"/>
          <w:cs/>
        </w:rPr>
        <w:t>องที่ดินและอาคารของบริษัทย่อยตาม</w:t>
      </w:r>
      <w:r w:rsidRPr="00085C23">
        <w:rPr>
          <w:rFonts w:ascii="Angsana New" w:hAnsi="Angsana New" w:cs="Angsana New" w:hint="cs"/>
          <w:sz w:val="32"/>
          <w:szCs w:val="32"/>
          <w:cs/>
        </w:rPr>
        <w:t xml:space="preserve">ที่แสดงไว้ในหมายเหตุข้อ </w:t>
      </w:r>
      <w:r w:rsidR="003D2E51" w:rsidRPr="00085C23">
        <w:rPr>
          <w:rFonts w:ascii="Angsana New" w:hAnsi="Angsana New" w:cs="Angsana New"/>
          <w:sz w:val="32"/>
          <w:szCs w:val="32"/>
        </w:rPr>
        <w:t>12</w:t>
      </w:r>
      <w:r w:rsidRPr="00085C23">
        <w:rPr>
          <w:rFonts w:ascii="Angsana New" w:hAnsi="Angsana New" w:cs="Angsana New" w:hint="cs"/>
          <w:sz w:val="32"/>
          <w:szCs w:val="32"/>
          <w:cs/>
        </w:rPr>
        <w:t xml:space="preserve"> และค</w:t>
      </w:r>
      <w:r w:rsidR="007553DC" w:rsidRPr="00085C23">
        <w:rPr>
          <w:rFonts w:ascii="Angsana New" w:hAnsi="Angsana New" w:cs="Angsana New" w:hint="cs"/>
          <w:sz w:val="32"/>
          <w:szCs w:val="32"/>
          <w:cs/>
        </w:rPr>
        <w:t>้ำประกันโดยบริษัทย่อยหลายบริษัท</w:t>
      </w:r>
    </w:p>
    <w:p w:rsidR="001F439D" w:rsidRPr="00085C23" w:rsidRDefault="003D2E51" w:rsidP="00653CE0">
      <w:pPr>
        <w:pStyle w:val="1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14</w:t>
      </w:r>
      <w:r w:rsidR="00EC609A"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1F439D" w:rsidRPr="00085C23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เจ้าหนี้การค้าและเจ้าหนี้อื่น</w:t>
      </w:r>
    </w:p>
    <w:p w:rsidR="009D56DC" w:rsidRPr="00085C23" w:rsidRDefault="009D56DC" w:rsidP="00653CE0">
      <w:pPr>
        <w:tabs>
          <w:tab w:val="right" w:pos="7280"/>
          <w:tab w:val="right" w:pos="8540"/>
        </w:tabs>
        <w:spacing w:before="120" w:after="120"/>
        <w:ind w:left="605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085C23">
        <w:rPr>
          <w:rFonts w:ascii="Angsana New" w:hAnsi="Angsana New" w:cs="Angsana New"/>
          <w:sz w:val="28"/>
          <w:szCs w:val="28"/>
        </w:rPr>
        <w:t>(</w:t>
      </w:r>
      <w:r w:rsidRPr="00085C23">
        <w:rPr>
          <w:rFonts w:ascii="Angsana New" w:hAnsi="Angsana New" w:cs="Angsana New"/>
          <w:sz w:val="28"/>
          <w:szCs w:val="28"/>
          <w:cs/>
        </w:rPr>
        <w:t>หน่วย</w:t>
      </w:r>
      <w:r w:rsidRPr="00085C23">
        <w:rPr>
          <w:rFonts w:ascii="Angsana New" w:hAnsi="Angsana New" w:cs="Angsana New"/>
          <w:sz w:val="28"/>
          <w:szCs w:val="28"/>
        </w:rPr>
        <w:t xml:space="preserve">: </w:t>
      </w:r>
      <w:r w:rsidRPr="00085C23">
        <w:rPr>
          <w:rFonts w:ascii="Angsana New" w:hAnsi="Angsana New" w:cs="Angsana New"/>
          <w:sz w:val="28"/>
          <w:szCs w:val="28"/>
          <w:cs/>
        </w:rPr>
        <w:t>พันบาท</w:t>
      </w:r>
      <w:r w:rsidRPr="00085C23">
        <w:rPr>
          <w:rFonts w:ascii="Angsana New" w:hAnsi="Angsana New" w:cs="Angsana New"/>
          <w:sz w:val="28"/>
          <w:szCs w:val="28"/>
        </w:rPr>
        <w:t>)</w:t>
      </w:r>
    </w:p>
    <w:tbl>
      <w:tblPr>
        <w:tblW w:w="4710" w:type="pct"/>
        <w:tblInd w:w="558" w:type="dxa"/>
        <w:tblLook w:val="0000" w:firstRow="0" w:lastRow="0" w:firstColumn="0" w:lastColumn="0" w:noHBand="0" w:noVBand="0"/>
      </w:tblPr>
      <w:tblGrid>
        <w:gridCol w:w="3401"/>
        <w:gridCol w:w="1276"/>
        <w:gridCol w:w="1276"/>
        <w:gridCol w:w="1276"/>
        <w:gridCol w:w="1276"/>
      </w:tblGrid>
      <w:tr w:rsidR="009D56DC" w:rsidRPr="00085C23" w:rsidTr="00653CE0">
        <w:tc>
          <w:tcPr>
            <w:tcW w:w="2000" w:type="pct"/>
          </w:tcPr>
          <w:p w:rsidR="009D56DC" w:rsidRPr="00085C23" w:rsidRDefault="009D56DC" w:rsidP="000816E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00" w:type="pct"/>
            <w:gridSpan w:val="2"/>
          </w:tcPr>
          <w:p w:rsidR="009D56DC" w:rsidRPr="00085C23" w:rsidRDefault="009D56DC" w:rsidP="000816E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500" w:type="pct"/>
            <w:gridSpan w:val="2"/>
          </w:tcPr>
          <w:p w:rsidR="009D56DC" w:rsidRPr="00085C23" w:rsidRDefault="009D56DC" w:rsidP="000816E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53D09" w:rsidRPr="00085C23" w:rsidTr="00653CE0">
        <w:tc>
          <w:tcPr>
            <w:tcW w:w="2000" w:type="pct"/>
          </w:tcPr>
          <w:p w:rsidR="00053D09" w:rsidRPr="00085C23" w:rsidRDefault="00053D09" w:rsidP="00053D0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50" w:type="pct"/>
          </w:tcPr>
          <w:p w:rsidR="00053D09" w:rsidRPr="00085C23" w:rsidRDefault="008B7640" w:rsidP="00053D0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>
              <w:rPr>
                <w:rFonts w:ascii="Angsana New" w:hAnsi="Angsana New" w:cs="Angsana New"/>
                <w:color w:val="auto"/>
              </w:rPr>
              <w:t>30</w:t>
            </w:r>
            <w:r w:rsidR="00053D09">
              <w:rPr>
                <w:rFonts w:ascii="Angsana New" w:hAnsi="Angsana New" w:cs="Angsana New" w:hint="cs"/>
                <w:color w:val="auto"/>
                <w:cs/>
              </w:rPr>
              <w:t xml:space="preserve"> ม</w:t>
            </w:r>
            <w:r>
              <w:rPr>
                <w:rFonts w:ascii="Angsana New" w:hAnsi="Angsana New" w:cs="Angsana New" w:hint="cs"/>
                <w:color w:val="auto"/>
                <w:cs/>
              </w:rPr>
              <w:t>ิถุนายน</w:t>
            </w:r>
          </w:p>
        </w:tc>
        <w:tc>
          <w:tcPr>
            <w:tcW w:w="750" w:type="pct"/>
          </w:tcPr>
          <w:p w:rsidR="00053D09" w:rsidRPr="00085C23" w:rsidRDefault="00053D09" w:rsidP="00053D0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31</w:t>
            </w:r>
            <w:r w:rsidRPr="00085C23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  <w:tc>
          <w:tcPr>
            <w:tcW w:w="750" w:type="pct"/>
          </w:tcPr>
          <w:p w:rsidR="00053D09" w:rsidRPr="00085C23" w:rsidRDefault="00053D09" w:rsidP="00053D0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>
              <w:rPr>
                <w:rFonts w:ascii="Angsana New" w:hAnsi="Angsana New" w:cs="Angsana New"/>
                <w:color w:val="auto"/>
              </w:rPr>
              <w:t>3</w:t>
            </w:r>
            <w:r w:rsidR="008B7640">
              <w:rPr>
                <w:rFonts w:ascii="Angsana New" w:hAnsi="Angsana New" w:cs="Angsana New"/>
                <w:color w:val="auto"/>
              </w:rPr>
              <w:t xml:space="preserve">0 </w:t>
            </w:r>
            <w:r w:rsidR="008B7640">
              <w:rPr>
                <w:rFonts w:ascii="Angsana New" w:hAnsi="Angsana New" w:cs="Angsana New" w:hint="cs"/>
                <w:color w:val="auto"/>
                <w:cs/>
              </w:rPr>
              <w:t>มิถุนายน</w:t>
            </w:r>
          </w:p>
        </w:tc>
        <w:tc>
          <w:tcPr>
            <w:tcW w:w="750" w:type="pct"/>
          </w:tcPr>
          <w:p w:rsidR="00053D09" w:rsidRPr="00085C23" w:rsidRDefault="00053D09" w:rsidP="00053D0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31</w:t>
            </w:r>
            <w:r w:rsidRPr="00085C23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</w:tr>
      <w:tr w:rsidR="00053D09" w:rsidRPr="00085C23" w:rsidTr="00653CE0">
        <w:tc>
          <w:tcPr>
            <w:tcW w:w="2000" w:type="pct"/>
          </w:tcPr>
          <w:p w:rsidR="00053D09" w:rsidRPr="00085C23" w:rsidRDefault="00053D09" w:rsidP="00053D0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50" w:type="pct"/>
          </w:tcPr>
          <w:p w:rsidR="00053D09" w:rsidRPr="00085C23" w:rsidRDefault="00053D09" w:rsidP="00053D09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2561</w:t>
            </w:r>
          </w:p>
        </w:tc>
        <w:tc>
          <w:tcPr>
            <w:tcW w:w="750" w:type="pct"/>
          </w:tcPr>
          <w:p w:rsidR="00053D09" w:rsidRPr="00085C23" w:rsidRDefault="00821D11" w:rsidP="00053D09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2560</w:t>
            </w:r>
          </w:p>
        </w:tc>
        <w:tc>
          <w:tcPr>
            <w:tcW w:w="750" w:type="pct"/>
          </w:tcPr>
          <w:p w:rsidR="00053D09" w:rsidRPr="00085C23" w:rsidRDefault="00053D09" w:rsidP="00053D09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2561</w:t>
            </w:r>
          </w:p>
        </w:tc>
        <w:tc>
          <w:tcPr>
            <w:tcW w:w="750" w:type="pct"/>
          </w:tcPr>
          <w:p w:rsidR="00053D09" w:rsidRPr="00085C23" w:rsidRDefault="00821D11" w:rsidP="00053D09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2560</w:t>
            </w:r>
          </w:p>
        </w:tc>
      </w:tr>
      <w:tr w:rsidR="00C20FFF" w:rsidRPr="00085C23" w:rsidTr="00653CE0">
        <w:tc>
          <w:tcPr>
            <w:tcW w:w="2000" w:type="pct"/>
          </w:tcPr>
          <w:p w:rsidR="00C20FFF" w:rsidRPr="00085C23" w:rsidRDefault="00C20FFF" w:rsidP="00C20FFF">
            <w:pPr>
              <w:ind w:right="-11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</w:tcPr>
          <w:p w:rsidR="00C20FFF" w:rsidRPr="00C20FFF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20FFF">
              <w:rPr>
                <w:rFonts w:ascii="Angsana New" w:hAnsi="Angsana New" w:cs="Angsana New"/>
                <w:sz w:val="28"/>
                <w:szCs w:val="28"/>
              </w:rPr>
              <w:t>226,347</w:t>
            </w:r>
          </w:p>
        </w:tc>
        <w:tc>
          <w:tcPr>
            <w:tcW w:w="750" w:type="pct"/>
          </w:tcPr>
          <w:p w:rsidR="00C20FFF" w:rsidRPr="00053D09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53D09">
              <w:rPr>
                <w:rFonts w:ascii="Angsana New" w:hAnsi="Angsana New" w:cs="Angsana New"/>
                <w:sz w:val="28"/>
                <w:szCs w:val="28"/>
              </w:rPr>
              <w:t>330,676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</w:tcPr>
          <w:p w:rsidR="00C20FFF" w:rsidRPr="00C20FFF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20FFF">
              <w:rPr>
                <w:rFonts w:ascii="Angsana New" w:hAnsi="Angsana New" w:cs="Angsana New"/>
                <w:sz w:val="28"/>
                <w:szCs w:val="28"/>
              </w:rPr>
              <w:t>1,580</w:t>
            </w:r>
          </w:p>
        </w:tc>
        <w:tc>
          <w:tcPr>
            <w:tcW w:w="750" w:type="pct"/>
          </w:tcPr>
          <w:p w:rsidR="00C20FFF" w:rsidRPr="00053D09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53D09">
              <w:rPr>
                <w:rFonts w:ascii="Angsana New" w:hAnsi="Angsana New" w:cs="Angsana New"/>
                <w:sz w:val="28"/>
                <w:szCs w:val="28"/>
              </w:rPr>
              <w:t>1,666</w:t>
            </w:r>
          </w:p>
        </w:tc>
      </w:tr>
      <w:tr w:rsidR="00C20FFF" w:rsidRPr="00085C23" w:rsidTr="00653CE0">
        <w:tc>
          <w:tcPr>
            <w:tcW w:w="2000" w:type="pct"/>
          </w:tcPr>
          <w:p w:rsidR="00C20FFF" w:rsidRPr="00085C23" w:rsidRDefault="00C20FFF" w:rsidP="00C20FFF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เจ้าหนี้กิจการที่เกี่ยวข้องกัน </w:t>
            </w:r>
            <w:r w:rsidRPr="00085C23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หมายเหตุ </w:t>
            </w:r>
            <w:r w:rsidRPr="00085C23">
              <w:rPr>
                <w:rFonts w:ascii="Angsana New" w:hAnsi="Angsana New" w:cs="Angsana New"/>
                <w:sz w:val="28"/>
                <w:szCs w:val="28"/>
              </w:rPr>
              <w:t>5)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</w:tcPr>
          <w:p w:rsidR="00C20FFF" w:rsidRPr="00C20FFF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20FFF">
              <w:rPr>
                <w:rFonts w:ascii="Angsana New" w:hAnsi="Angsana New" w:cs="Angsana New"/>
                <w:sz w:val="28"/>
                <w:szCs w:val="28"/>
              </w:rPr>
              <w:t>86,757</w:t>
            </w:r>
          </w:p>
        </w:tc>
        <w:tc>
          <w:tcPr>
            <w:tcW w:w="750" w:type="pct"/>
          </w:tcPr>
          <w:p w:rsidR="00C20FFF" w:rsidRPr="00053D09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53D09">
              <w:rPr>
                <w:rFonts w:ascii="Angsana New" w:hAnsi="Angsana New" w:cs="Angsana New"/>
                <w:sz w:val="28"/>
                <w:szCs w:val="28"/>
              </w:rPr>
              <w:t>125,614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</w:tcPr>
          <w:p w:rsidR="00C20FFF" w:rsidRPr="00C20FFF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20FFF">
              <w:rPr>
                <w:rFonts w:ascii="Angsana New" w:hAnsi="Angsana New" w:cs="Angsana New"/>
                <w:sz w:val="28"/>
                <w:szCs w:val="28"/>
              </w:rPr>
              <w:t>15,097</w:t>
            </w:r>
          </w:p>
        </w:tc>
        <w:tc>
          <w:tcPr>
            <w:tcW w:w="750" w:type="pct"/>
          </w:tcPr>
          <w:p w:rsidR="00C20FFF" w:rsidRPr="00053D09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53D09">
              <w:rPr>
                <w:rFonts w:ascii="Angsana New" w:hAnsi="Angsana New" w:cs="Angsana New"/>
                <w:sz w:val="28"/>
                <w:szCs w:val="28"/>
              </w:rPr>
              <w:t>12,956</w:t>
            </w:r>
          </w:p>
        </w:tc>
      </w:tr>
      <w:tr w:rsidR="00C20FFF" w:rsidRPr="00085C23" w:rsidTr="00653CE0">
        <w:tc>
          <w:tcPr>
            <w:tcW w:w="2000" w:type="pct"/>
          </w:tcPr>
          <w:p w:rsidR="00C20FFF" w:rsidRPr="00085C23" w:rsidRDefault="00C20FFF" w:rsidP="00C20FFF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</w:tcPr>
          <w:p w:rsidR="00C20FFF" w:rsidRPr="00C20FFF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20FFF">
              <w:rPr>
                <w:rFonts w:ascii="Angsana New" w:hAnsi="Angsana New" w:cs="Angsana New"/>
                <w:sz w:val="28"/>
                <w:szCs w:val="28"/>
              </w:rPr>
              <w:t>195,394</w:t>
            </w:r>
          </w:p>
        </w:tc>
        <w:tc>
          <w:tcPr>
            <w:tcW w:w="750" w:type="pct"/>
          </w:tcPr>
          <w:p w:rsidR="00C20FFF" w:rsidRPr="00053D09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53D09">
              <w:rPr>
                <w:rFonts w:ascii="Angsana New" w:hAnsi="Angsana New" w:cs="Angsana New"/>
                <w:sz w:val="28"/>
                <w:szCs w:val="28"/>
              </w:rPr>
              <w:t>223,511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</w:tcPr>
          <w:p w:rsidR="00C20FFF" w:rsidRPr="00C20FFF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20FFF">
              <w:rPr>
                <w:rFonts w:ascii="Angsana New" w:hAnsi="Angsana New" w:cs="Angsana New"/>
                <w:sz w:val="28"/>
                <w:szCs w:val="28"/>
              </w:rPr>
              <w:t>11,275</w:t>
            </w:r>
          </w:p>
        </w:tc>
        <w:tc>
          <w:tcPr>
            <w:tcW w:w="750" w:type="pct"/>
          </w:tcPr>
          <w:p w:rsidR="00C20FFF" w:rsidRPr="00053D09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53D09">
              <w:rPr>
                <w:rFonts w:ascii="Angsana New" w:hAnsi="Angsana New" w:cs="Angsana New"/>
                <w:sz w:val="28"/>
                <w:szCs w:val="28"/>
              </w:rPr>
              <w:t>12,714</w:t>
            </w:r>
          </w:p>
        </w:tc>
      </w:tr>
      <w:tr w:rsidR="00C20FFF" w:rsidRPr="00085C23" w:rsidTr="00653CE0">
        <w:tc>
          <w:tcPr>
            <w:tcW w:w="2000" w:type="pct"/>
          </w:tcPr>
          <w:p w:rsidR="00C20FFF" w:rsidRPr="00085C23" w:rsidRDefault="00C20FFF" w:rsidP="00C20FFF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>เจ้าหนี้อื่น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</w:tcPr>
          <w:p w:rsidR="00C20FFF" w:rsidRPr="00C20FFF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20FFF">
              <w:rPr>
                <w:rFonts w:ascii="Angsana New" w:hAnsi="Angsana New" w:cs="Angsana New"/>
                <w:sz w:val="28"/>
                <w:szCs w:val="28"/>
              </w:rPr>
              <w:t>95,17</w:t>
            </w:r>
            <w:r w:rsidR="00D73204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750" w:type="pct"/>
          </w:tcPr>
          <w:p w:rsidR="00C20FFF" w:rsidRPr="00053D09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53D09">
              <w:rPr>
                <w:rFonts w:ascii="Angsana New" w:hAnsi="Angsana New" w:cs="Angsana New"/>
                <w:sz w:val="28"/>
                <w:szCs w:val="28"/>
              </w:rPr>
              <w:t>100,651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</w:tcPr>
          <w:p w:rsidR="00C20FFF" w:rsidRPr="00C20FFF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20FFF">
              <w:rPr>
                <w:rFonts w:ascii="Angsana New" w:hAnsi="Angsana New" w:cs="Angsana New"/>
                <w:sz w:val="28"/>
                <w:szCs w:val="28"/>
              </w:rPr>
              <w:t>230</w:t>
            </w:r>
          </w:p>
        </w:tc>
        <w:tc>
          <w:tcPr>
            <w:tcW w:w="750" w:type="pct"/>
          </w:tcPr>
          <w:p w:rsidR="00C20FFF" w:rsidRPr="00053D09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53D09">
              <w:rPr>
                <w:rFonts w:ascii="Angsana New" w:hAnsi="Angsana New" w:cs="Angsana New"/>
                <w:sz w:val="28"/>
                <w:szCs w:val="28"/>
              </w:rPr>
              <w:t>29</w:t>
            </w:r>
          </w:p>
        </w:tc>
      </w:tr>
      <w:tr w:rsidR="00C20FFF" w:rsidRPr="00085C23" w:rsidTr="00653CE0">
        <w:tc>
          <w:tcPr>
            <w:tcW w:w="2000" w:type="pct"/>
          </w:tcPr>
          <w:p w:rsidR="00C20FFF" w:rsidRPr="00085C23" w:rsidRDefault="00C20FFF" w:rsidP="00C20FFF">
            <w:pPr>
              <w:ind w:left="158" w:right="-14" w:hanging="158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ค่าบริการค้างจ่ายพนักงานโรงแรม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</w:tcPr>
          <w:p w:rsidR="00C20FFF" w:rsidRPr="00C20FFF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20FFF">
              <w:rPr>
                <w:rFonts w:ascii="Angsana New" w:hAnsi="Angsana New" w:cs="Angsana New"/>
                <w:sz w:val="28"/>
                <w:szCs w:val="28"/>
              </w:rPr>
              <w:t>16,462</w:t>
            </w:r>
          </w:p>
        </w:tc>
        <w:tc>
          <w:tcPr>
            <w:tcW w:w="750" w:type="pct"/>
          </w:tcPr>
          <w:p w:rsidR="00C20FFF" w:rsidRPr="00053D09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53D09">
              <w:rPr>
                <w:rFonts w:ascii="Angsana New" w:hAnsi="Angsana New" w:cs="Angsana New"/>
                <w:sz w:val="28"/>
                <w:szCs w:val="28"/>
              </w:rPr>
              <w:t>37,565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</w:tcPr>
          <w:p w:rsidR="00C20FFF" w:rsidRPr="00C20FFF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20FFF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750" w:type="pct"/>
          </w:tcPr>
          <w:p w:rsidR="00C20FFF" w:rsidRPr="00053D09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53D09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20FFF" w:rsidRPr="00085C23" w:rsidTr="00653CE0">
        <w:tc>
          <w:tcPr>
            <w:tcW w:w="2000" w:type="pct"/>
          </w:tcPr>
          <w:p w:rsidR="00C20FFF" w:rsidRPr="00085C23" w:rsidRDefault="00C20FFF" w:rsidP="00C20FFF">
            <w:pPr>
              <w:ind w:left="158" w:right="-14" w:hanging="158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ค่าเช่าค้างจ่ายแก่เจ้าของวิลล่า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</w:tcPr>
          <w:p w:rsidR="00C20FFF" w:rsidRPr="00C20FFF" w:rsidRDefault="00C20FFF" w:rsidP="00C20FFF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20FFF">
              <w:rPr>
                <w:rFonts w:ascii="Angsana New" w:hAnsi="Angsana New" w:cs="Angsana New"/>
                <w:sz w:val="28"/>
                <w:szCs w:val="28"/>
              </w:rPr>
              <w:t>109,782</w:t>
            </w:r>
          </w:p>
        </w:tc>
        <w:tc>
          <w:tcPr>
            <w:tcW w:w="750" w:type="pct"/>
          </w:tcPr>
          <w:p w:rsidR="00C20FFF" w:rsidRPr="00053D09" w:rsidRDefault="00C20FFF" w:rsidP="00C20FFF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53D09">
              <w:rPr>
                <w:rFonts w:ascii="Angsana New" w:hAnsi="Angsana New" w:cs="Angsana New"/>
                <w:sz w:val="28"/>
                <w:szCs w:val="28"/>
              </w:rPr>
              <w:t>106,878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</w:tcPr>
          <w:p w:rsidR="00C20FFF" w:rsidRPr="00C20FFF" w:rsidRDefault="00C20FFF" w:rsidP="00C20FFF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20FFF">
              <w:rPr>
                <w:rFonts w:ascii="Angsana New" w:hAnsi="Angsana New" w:cs="Angsana New"/>
                <w:sz w:val="28"/>
                <w:szCs w:val="28"/>
              </w:rPr>
              <w:t>5,039</w:t>
            </w:r>
          </w:p>
        </w:tc>
        <w:tc>
          <w:tcPr>
            <w:tcW w:w="750" w:type="pct"/>
          </w:tcPr>
          <w:p w:rsidR="00C20FFF" w:rsidRPr="00053D09" w:rsidRDefault="00C20FFF" w:rsidP="00C20FFF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53D09">
              <w:rPr>
                <w:rFonts w:ascii="Angsana New" w:hAnsi="Angsana New" w:cs="Angsana New"/>
                <w:sz w:val="28"/>
                <w:szCs w:val="28"/>
              </w:rPr>
              <w:t>7,156</w:t>
            </w:r>
          </w:p>
        </w:tc>
      </w:tr>
      <w:tr w:rsidR="00C20FFF" w:rsidRPr="00085C23" w:rsidTr="00653CE0">
        <w:tc>
          <w:tcPr>
            <w:tcW w:w="2000" w:type="pct"/>
          </w:tcPr>
          <w:p w:rsidR="00C20FFF" w:rsidRPr="00085C23" w:rsidRDefault="00C20FFF" w:rsidP="00C20FFF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</w:tcPr>
          <w:p w:rsidR="00C20FFF" w:rsidRPr="00C20FFF" w:rsidRDefault="00C20FFF" w:rsidP="00C20FF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20FFF">
              <w:rPr>
                <w:rFonts w:ascii="Angsana New" w:hAnsi="Angsana New" w:cs="Angsana New"/>
                <w:sz w:val="28"/>
                <w:szCs w:val="28"/>
              </w:rPr>
              <w:t>729,91</w:t>
            </w:r>
            <w:r w:rsidR="00D73204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750" w:type="pct"/>
          </w:tcPr>
          <w:p w:rsidR="00C20FFF" w:rsidRPr="00053D09" w:rsidRDefault="00C20FFF" w:rsidP="00C20FF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53D09">
              <w:rPr>
                <w:rFonts w:ascii="Angsana New" w:hAnsi="Angsana New" w:cs="Angsana New"/>
                <w:sz w:val="28"/>
                <w:szCs w:val="28"/>
              </w:rPr>
              <w:t>924,895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</w:tcPr>
          <w:p w:rsidR="00C20FFF" w:rsidRPr="00C20FFF" w:rsidRDefault="00C20FFF" w:rsidP="00C20FF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20FFF">
              <w:rPr>
                <w:rFonts w:ascii="Angsana New" w:hAnsi="Angsana New" w:cs="Angsana New"/>
                <w:sz w:val="28"/>
                <w:szCs w:val="28"/>
              </w:rPr>
              <w:t>33,221</w:t>
            </w:r>
          </w:p>
        </w:tc>
        <w:tc>
          <w:tcPr>
            <w:tcW w:w="750" w:type="pct"/>
          </w:tcPr>
          <w:p w:rsidR="00C20FFF" w:rsidRPr="00053D09" w:rsidRDefault="00C20FFF" w:rsidP="00C20FF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53D09">
              <w:rPr>
                <w:rFonts w:ascii="Angsana New" w:hAnsi="Angsana New" w:cs="Angsana New"/>
                <w:sz w:val="28"/>
                <w:szCs w:val="28"/>
              </w:rPr>
              <w:t>34,521</w:t>
            </w:r>
          </w:p>
        </w:tc>
      </w:tr>
    </w:tbl>
    <w:p w:rsidR="00EC609A" w:rsidRPr="00085C23" w:rsidRDefault="003D2E51" w:rsidP="00D73204">
      <w:pPr>
        <w:pStyle w:val="1"/>
        <w:widowControl/>
        <w:tabs>
          <w:tab w:val="left" w:pos="900"/>
        </w:tabs>
        <w:spacing w:before="24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t>15</w:t>
      </w:r>
      <w:r w:rsidR="001F439D"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1F439D" w:rsidRPr="00085C23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085C23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หนี้สินหมุนเวียนอื่น</w:t>
      </w:r>
    </w:p>
    <w:p w:rsidR="00176EEC" w:rsidRPr="00085C23" w:rsidRDefault="00176EEC" w:rsidP="00653CE0">
      <w:pPr>
        <w:tabs>
          <w:tab w:val="right" w:pos="7280"/>
          <w:tab w:val="right" w:pos="8540"/>
        </w:tabs>
        <w:ind w:left="605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085C23">
        <w:rPr>
          <w:rFonts w:ascii="Angsana New" w:hAnsi="Angsana New" w:cs="Angsana New"/>
          <w:sz w:val="28"/>
          <w:szCs w:val="28"/>
        </w:rPr>
        <w:t>(</w:t>
      </w:r>
      <w:r w:rsidRPr="00085C23">
        <w:rPr>
          <w:rFonts w:ascii="Angsana New" w:hAnsi="Angsana New" w:cs="Angsana New"/>
          <w:sz w:val="28"/>
          <w:szCs w:val="28"/>
          <w:cs/>
        </w:rPr>
        <w:t>หน่วย</w:t>
      </w:r>
      <w:r w:rsidRPr="00085C23">
        <w:rPr>
          <w:rFonts w:ascii="Angsana New" w:hAnsi="Angsana New" w:cs="Angsana New"/>
          <w:sz w:val="28"/>
          <w:szCs w:val="28"/>
        </w:rPr>
        <w:t xml:space="preserve">: </w:t>
      </w:r>
      <w:r w:rsidRPr="00085C23">
        <w:rPr>
          <w:rFonts w:ascii="Angsana New" w:hAnsi="Angsana New" w:cs="Angsana New"/>
          <w:sz w:val="28"/>
          <w:szCs w:val="28"/>
          <w:cs/>
        </w:rPr>
        <w:t>พันบาท</w:t>
      </w:r>
      <w:r w:rsidRPr="00085C23">
        <w:rPr>
          <w:rFonts w:ascii="Angsana New" w:hAnsi="Angsana New" w:cs="Angsana New"/>
          <w:sz w:val="28"/>
          <w:szCs w:val="28"/>
        </w:rPr>
        <w:t>)</w:t>
      </w:r>
    </w:p>
    <w:tbl>
      <w:tblPr>
        <w:tblW w:w="85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1305"/>
        <w:gridCol w:w="1305"/>
        <w:gridCol w:w="1305"/>
        <w:gridCol w:w="1305"/>
      </w:tblGrid>
      <w:tr w:rsidR="00176EEC" w:rsidRPr="00085C23" w:rsidTr="007C58DD">
        <w:tc>
          <w:tcPr>
            <w:tcW w:w="3330" w:type="dxa"/>
          </w:tcPr>
          <w:p w:rsidR="00176EEC" w:rsidRPr="00085C23" w:rsidRDefault="00176EEC" w:rsidP="000816E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:rsidR="00176EEC" w:rsidRPr="00085C23" w:rsidRDefault="00176EEC" w:rsidP="000816E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176EEC" w:rsidRPr="00085C23" w:rsidRDefault="00176EEC" w:rsidP="000816E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085C23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53D09" w:rsidRPr="00085C23" w:rsidTr="007C58DD">
        <w:tc>
          <w:tcPr>
            <w:tcW w:w="3330" w:type="dxa"/>
          </w:tcPr>
          <w:p w:rsidR="00053D09" w:rsidRPr="00085C23" w:rsidRDefault="00053D09" w:rsidP="00053D0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053D09" w:rsidRPr="00085C23" w:rsidRDefault="008B7640" w:rsidP="00053D0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>
              <w:rPr>
                <w:rFonts w:ascii="Angsana New" w:hAnsi="Angsana New" w:cs="Angsana New"/>
                <w:color w:val="auto"/>
              </w:rPr>
              <w:t>30</w:t>
            </w:r>
            <w:r>
              <w:rPr>
                <w:rFonts w:ascii="Angsana New" w:hAnsi="Angsana New" w:cs="Angsana New" w:hint="cs"/>
                <w:color w:val="auto"/>
                <w:cs/>
              </w:rPr>
              <w:t xml:space="preserve"> มิถุนายน</w:t>
            </w:r>
          </w:p>
        </w:tc>
        <w:tc>
          <w:tcPr>
            <w:tcW w:w="1305" w:type="dxa"/>
          </w:tcPr>
          <w:p w:rsidR="00053D09" w:rsidRPr="00085C23" w:rsidRDefault="00053D09" w:rsidP="00053D0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31</w:t>
            </w:r>
            <w:r w:rsidRPr="00085C23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  <w:tc>
          <w:tcPr>
            <w:tcW w:w="1305" w:type="dxa"/>
          </w:tcPr>
          <w:p w:rsidR="00053D09" w:rsidRPr="00085C23" w:rsidRDefault="008B7640" w:rsidP="00053D0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>
              <w:rPr>
                <w:rFonts w:ascii="Angsana New" w:hAnsi="Angsana New" w:cs="Angsana New"/>
                <w:color w:val="auto"/>
              </w:rPr>
              <w:t xml:space="preserve">30 </w:t>
            </w:r>
            <w:r>
              <w:rPr>
                <w:rFonts w:ascii="Angsana New" w:hAnsi="Angsana New" w:cs="Angsana New" w:hint="cs"/>
                <w:color w:val="auto"/>
                <w:cs/>
              </w:rPr>
              <w:t>มิถุนายน</w:t>
            </w:r>
          </w:p>
        </w:tc>
        <w:tc>
          <w:tcPr>
            <w:tcW w:w="1305" w:type="dxa"/>
          </w:tcPr>
          <w:p w:rsidR="00053D09" w:rsidRPr="00085C23" w:rsidRDefault="00053D09" w:rsidP="00053D0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085C23">
              <w:rPr>
                <w:rFonts w:ascii="Angsana New" w:hAnsi="Angsana New" w:cs="Angsana New"/>
                <w:color w:val="auto"/>
              </w:rPr>
              <w:t>31</w:t>
            </w:r>
            <w:r w:rsidRPr="00085C23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</w:tr>
      <w:tr w:rsidR="00053D09" w:rsidRPr="00085C23" w:rsidTr="007C58DD">
        <w:tc>
          <w:tcPr>
            <w:tcW w:w="3330" w:type="dxa"/>
          </w:tcPr>
          <w:p w:rsidR="00053D09" w:rsidRPr="00085C23" w:rsidRDefault="00053D09" w:rsidP="00053D0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053D09" w:rsidRPr="00085C23" w:rsidRDefault="00053D09" w:rsidP="00053D09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2561</w:t>
            </w:r>
          </w:p>
        </w:tc>
        <w:tc>
          <w:tcPr>
            <w:tcW w:w="1305" w:type="dxa"/>
          </w:tcPr>
          <w:p w:rsidR="00053D09" w:rsidRPr="00085C23" w:rsidRDefault="00821D11" w:rsidP="00053D09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2560</w:t>
            </w:r>
          </w:p>
        </w:tc>
        <w:tc>
          <w:tcPr>
            <w:tcW w:w="1305" w:type="dxa"/>
          </w:tcPr>
          <w:p w:rsidR="00053D09" w:rsidRPr="00085C23" w:rsidRDefault="00053D09" w:rsidP="00053D09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2561</w:t>
            </w:r>
          </w:p>
        </w:tc>
        <w:tc>
          <w:tcPr>
            <w:tcW w:w="1305" w:type="dxa"/>
          </w:tcPr>
          <w:p w:rsidR="00053D09" w:rsidRPr="00085C23" w:rsidRDefault="00821D11" w:rsidP="00053D09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2560</w:t>
            </w:r>
          </w:p>
        </w:tc>
      </w:tr>
      <w:tr w:rsidR="00C20FFF" w:rsidRPr="00085C23" w:rsidTr="00C20FFF">
        <w:tc>
          <w:tcPr>
            <w:tcW w:w="3330" w:type="dxa"/>
          </w:tcPr>
          <w:p w:rsidR="00C20FFF" w:rsidRPr="00085C23" w:rsidRDefault="00C20FFF" w:rsidP="00C20FFF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>ภาษีมูลค่าเพิ่มค้างจ่าย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20FFF" w:rsidRPr="00C20FFF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20FFF">
              <w:rPr>
                <w:rFonts w:ascii="Angsana New" w:hAnsi="Angsana New" w:cs="Angsana New"/>
                <w:sz w:val="28"/>
                <w:szCs w:val="28"/>
              </w:rPr>
              <w:t>45,407</w:t>
            </w:r>
          </w:p>
        </w:tc>
        <w:tc>
          <w:tcPr>
            <w:tcW w:w="1305" w:type="dxa"/>
          </w:tcPr>
          <w:p w:rsidR="00C20FFF" w:rsidRPr="00053D09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53D09">
              <w:rPr>
                <w:rFonts w:ascii="Angsana New" w:hAnsi="Angsana New" w:cs="Angsana New"/>
                <w:sz w:val="28"/>
                <w:szCs w:val="28"/>
              </w:rPr>
              <w:t>60,386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20FFF" w:rsidRPr="00C20FFF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20FFF">
              <w:rPr>
                <w:rFonts w:ascii="Angsana New" w:hAnsi="Angsana New" w:cs="Angsana New"/>
                <w:sz w:val="28"/>
                <w:szCs w:val="28"/>
              </w:rPr>
              <w:t>2,897</w:t>
            </w:r>
          </w:p>
        </w:tc>
        <w:tc>
          <w:tcPr>
            <w:tcW w:w="1305" w:type="dxa"/>
          </w:tcPr>
          <w:p w:rsidR="00C20FFF" w:rsidRPr="00053D09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53D09">
              <w:rPr>
                <w:rFonts w:ascii="Angsana New" w:hAnsi="Angsana New" w:cs="Angsana New"/>
                <w:sz w:val="28"/>
                <w:szCs w:val="28"/>
              </w:rPr>
              <w:t>3,022</w:t>
            </w:r>
          </w:p>
        </w:tc>
      </w:tr>
      <w:tr w:rsidR="00C20FFF" w:rsidRPr="00085C23" w:rsidTr="00C20FFF">
        <w:tc>
          <w:tcPr>
            <w:tcW w:w="3330" w:type="dxa"/>
          </w:tcPr>
          <w:p w:rsidR="00C20FFF" w:rsidRPr="00085C23" w:rsidRDefault="00C20FFF" w:rsidP="00C20FFF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>รายได้รับล่วงหน้า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20FFF" w:rsidRPr="00C20FFF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20FFF">
              <w:rPr>
                <w:rFonts w:ascii="Angsana New" w:hAnsi="Angsana New" w:cs="Angsana New"/>
                <w:sz w:val="28"/>
                <w:szCs w:val="28"/>
              </w:rPr>
              <w:t>46,482</w:t>
            </w:r>
          </w:p>
        </w:tc>
        <w:tc>
          <w:tcPr>
            <w:tcW w:w="1305" w:type="dxa"/>
          </w:tcPr>
          <w:p w:rsidR="00C20FFF" w:rsidRPr="00053D09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53D09">
              <w:rPr>
                <w:rFonts w:ascii="Angsana New" w:hAnsi="Angsana New" w:cs="Angsana New"/>
                <w:sz w:val="28"/>
                <w:szCs w:val="28"/>
              </w:rPr>
              <w:t>35,418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20FFF" w:rsidRPr="00C20FFF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20FFF">
              <w:rPr>
                <w:rFonts w:ascii="Angsana New" w:hAnsi="Angsana New" w:cs="Angsana New"/>
                <w:sz w:val="28"/>
                <w:szCs w:val="28"/>
              </w:rPr>
              <w:t>44,165</w:t>
            </w:r>
          </w:p>
        </w:tc>
        <w:tc>
          <w:tcPr>
            <w:tcW w:w="1305" w:type="dxa"/>
          </w:tcPr>
          <w:p w:rsidR="00C20FFF" w:rsidRPr="00053D09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53D09">
              <w:rPr>
                <w:rFonts w:ascii="Angsana New" w:hAnsi="Angsana New" w:cs="Angsana New"/>
                <w:sz w:val="28"/>
                <w:szCs w:val="28"/>
              </w:rPr>
              <w:t>72</w:t>
            </w:r>
          </w:p>
        </w:tc>
      </w:tr>
      <w:tr w:rsidR="00C20FFF" w:rsidRPr="00085C23" w:rsidTr="00C20FFF">
        <w:tc>
          <w:tcPr>
            <w:tcW w:w="3330" w:type="dxa"/>
          </w:tcPr>
          <w:p w:rsidR="00C20FFF" w:rsidRPr="00085C23" w:rsidRDefault="00C20FFF" w:rsidP="00C20FFF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>ภาษีอื่นค้างจ่าย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20FFF" w:rsidRPr="00C20FFF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20FFF">
              <w:rPr>
                <w:rFonts w:ascii="Angsana New" w:hAnsi="Angsana New" w:cs="Angsana New"/>
                <w:sz w:val="28"/>
                <w:szCs w:val="28"/>
              </w:rPr>
              <w:t>81,195</w:t>
            </w:r>
          </w:p>
        </w:tc>
        <w:tc>
          <w:tcPr>
            <w:tcW w:w="1305" w:type="dxa"/>
          </w:tcPr>
          <w:p w:rsidR="00C20FFF" w:rsidRPr="00053D09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53D09">
              <w:rPr>
                <w:rFonts w:ascii="Angsana New" w:hAnsi="Angsana New" w:cs="Angsana New"/>
                <w:sz w:val="28"/>
                <w:szCs w:val="28"/>
              </w:rPr>
              <w:t>63,870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20FFF" w:rsidRPr="00C20FFF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20FFF">
              <w:rPr>
                <w:rFonts w:ascii="Angsana New" w:hAnsi="Angsana New" w:cs="Angsana New"/>
                <w:sz w:val="28"/>
                <w:szCs w:val="28"/>
              </w:rPr>
              <w:t>3,881</w:t>
            </w:r>
          </w:p>
        </w:tc>
        <w:tc>
          <w:tcPr>
            <w:tcW w:w="1305" w:type="dxa"/>
          </w:tcPr>
          <w:p w:rsidR="00C20FFF" w:rsidRPr="00053D09" w:rsidRDefault="00C20FFF" w:rsidP="00C20FF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53D09">
              <w:rPr>
                <w:rFonts w:ascii="Angsana New" w:hAnsi="Angsana New" w:cs="Angsana New"/>
                <w:sz w:val="28"/>
                <w:szCs w:val="28"/>
              </w:rPr>
              <w:t>3,748</w:t>
            </w:r>
          </w:p>
        </w:tc>
      </w:tr>
      <w:tr w:rsidR="00C20FFF" w:rsidRPr="00085C23" w:rsidTr="00C20FFF">
        <w:tc>
          <w:tcPr>
            <w:tcW w:w="3330" w:type="dxa"/>
          </w:tcPr>
          <w:p w:rsidR="00C20FFF" w:rsidRPr="00085C23" w:rsidRDefault="00C20FFF" w:rsidP="00C20FFF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>ประมาณการหนี้สินระยะสั้น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20FFF" w:rsidRPr="00C20FFF" w:rsidRDefault="00C20FFF" w:rsidP="00C20FFF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20FFF">
              <w:rPr>
                <w:rFonts w:ascii="Angsana New" w:hAnsi="Angsana New" w:cs="Angsana New"/>
                <w:sz w:val="28"/>
                <w:szCs w:val="28"/>
              </w:rPr>
              <w:t>17,290</w:t>
            </w:r>
          </w:p>
        </w:tc>
        <w:tc>
          <w:tcPr>
            <w:tcW w:w="1305" w:type="dxa"/>
          </w:tcPr>
          <w:p w:rsidR="00C20FFF" w:rsidRPr="00053D09" w:rsidRDefault="00C20FFF" w:rsidP="00C20FF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53D09">
              <w:rPr>
                <w:rFonts w:ascii="Angsana New" w:hAnsi="Angsana New" w:cs="Angsana New"/>
                <w:sz w:val="28"/>
                <w:szCs w:val="28"/>
              </w:rPr>
              <w:t>6,884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20FFF" w:rsidRPr="00C20FFF" w:rsidRDefault="00C20FFF" w:rsidP="00C20FFF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20FFF">
              <w:rPr>
                <w:rFonts w:ascii="Angsana New" w:hAnsi="Angsana New" w:cs="Angsana New"/>
                <w:sz w:val="28"/>
                <w:szCs w:val="28"/>
              </w:rPr>
              <w:t>1,050</w:t>
            </w:r>
          </w:p>
        </w:tc>
        <w:tc>
          <w:tcPr>
            <w:tcW w:w="1305" w:type="dxa"/>
          </w:tcPr>
          <w:p w:rsidR="00C20FFF" w:rsidRPr="00053D09" w:rsidRDefault="00C20FFF" w:rsidP="00C20FFF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53D09">
              <w:rPr>
                <w:rFonts w:ascii="Angsana New" w:hAnsi="Angsana New" w:cs="Angsana New"/>
                <w:sz w:val="28"/>
                <w:szCs w:val="28"/>
              </w:rPr>
              <w:t>1,050</w:t>
            </w:r>
          </w:p>
        </w:tc>
      </w:tr>
      <w:tr w:rsidR="00C20FFF" w:rsidRPr="00085C23" w:rsidTr="00C20FFF">
        <w:trPr>
          <w:trHeight w:val="80"/>
        </w:trPr>
        <w:tc>
          <w:tcPr>
            <w:tcW w:w="3330" w:type="dxa"/>
          </w:tcPr>
          <w:p w:rsidR="00C20FFF" w:rsidRPr="00085C23" w:rsidRDefault="00C20FFF" w:rsidP="00C20FFF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085C23">
              <w:rPr>
                <w:rFonts w:ascii="Angsana New" w:hAnsi="Angsana New" w:cs="Angsana New"/>
                <w:color w:val="auto"/>
                <w:cs/>
              </w:rPr>
              <w:t>รวม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20FFF" w:rsidRPr="00C20FFF" w:rsidRDefault="00C20FFF" w:rsidP="00C20FF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20FFF">
              <w:rPr>
                <w:rFonts w:ascii="Angsana New" w:hAnsi="Angsana New" w:cs="Angsana New"/>
                <w:sz w:val="28"/>
                <w:szCs w:val="28"/>
              </w:rPr>
              <w:t>190,374</w:t>
            </w:r>
          </w:p>
        </w:tc>
        <w:tc>
          <w:tcPr>
            <w:tcW w:w="1305" w:type="dxa"/>
          </w:tcPr>
          <w:p w:rsidR="00C20FFF" w:rsidRPr="00053D09" w:rsidRDefault="00C20FFF" w:rsidP="00C20FF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53D09">
              <w:rPr>
                <w:rFonts w:ascii="Angsana New" w:hAnsi="Angsana New" w:cs="Angsana New"/>
                <w:sz w:val="28"/>
                <w:szCs w:val="28"/>
              </w:rPr>
              <w:t>166,558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20FFF" w:rsidRPr="00C20FFF" w:rsidRDefault="00C20FFF" w:rsidP="00C20FF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20FFF">
              <w:rPr>
                <w:rFonts w:ascii="Angsana New" w:hAnsi="Angsana New" w:cs="Angsana New"/>
                <w:sz w:val="28"/>
                <w:szCs w:val="28"/>
              </w:rPr>
              <w:t>51,993</w:t>
            </w:r>
          </w:p>
        </w:tc>
        <w:tc>
          <w:tcPr>
            <w:tcW w:w="1305" w:type="dxa"/>
          </w:tcPr>
          <w:p w:rsidR="00C20FFF" w:rsidRPr="00053D09" w:rsidRDefault="00C20FFF" w:rsidP="00C20FFF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053D09">
              <w:rPr>
                <w:rFonts w:ascii="Angsana New" w:hAnsi="Angsana New" w:cs="Angsana New"/>
                <w:sz w:val="28"/>
                <w:szCs w:val="28"/>
              </w:rPr>
              <w:t>7,892</w:t>
            </w:r>
          </w:p>
        </w:tc>
      </w:tr>
    </w:tbl>
    <w:p w:rsidR="00EC609A" w:rsidRPr="007C58DD" w:rsidRDefault="003D2E51" w:rsidP="00653CE0">
      <w:pPr>
        <w:pStyle w:val="1"/>
        <w:widowControl/>
        <w:tabs>
          <w:tab w:val="left" w:pos="900"/>
        </w:tabs>
        <w:spacing w:before="24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C58DD">
        <w:rPr>
          <w:rFonts w:ascii="Angsana New" w:hAnsi="Angsana New" w:cs="Angsana New"/>
          <w:b/>
          <w:bCs/>
          <w:color w:val="auto"/>
          <w:sz w:val="32"/>
          <w:szCs w:val="32"/>
        </w:rPr>
        <w:t>16</w:t>
      </w:r>
      <w:r w:rsidR="00EC609A" w:rsidRPr="007C58DD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7C58DD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7C58D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เงินกู้ยืมระยะยาวจากสถาบันการเงิน</w:t>
      </w:r>
    </w:p>
    <w:p w:rsidR="00176EEC" w:rsidRPr="00085C23" w:rsidRDefault="00176EEC" w:rsidP="00653CE0">
      <w:pPr>
        <w:tabs>
          <w:tab w:val="right" w:pos="7280"/>
          <w:tab w:val="right" w:pos="8540"/>
        </w:tabs>
        <w:ind w:left="605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085C23">
        <w:rPr>
          <w:rFonts w:ascii="Angsana New" w:hAnsi="Angsana New" w:cs="Angsana New"/>
          <w:sz w:val="28"/>
          <w:szCs w:val="28"/>
        </w:rPr>
        <w:t>(</w:t>
      </w:r>
      <w:r w:rsidRPr="00085C23">
        <w:rPr>
          <w:rFonts w:ascii="Angsana New" w:hAnsi="Angsana New" w:cs="Angsana New"/>
          <w:sz w:val="28"/>
          <w:szCs w:val="28"/>
          <w:cs/>
        </w:rPr>
        <w:t>หน่วย</w:t>
      </w:r>
      <w:r w:rsidRPr="00085C23">
        <w:rPr>
          <w:rFonts w:ascii="Angsana New" w:hAnsi="Angsana New" w:cs="Angsana New"/>
          <w:sz w:val="28"/>
          <w:szCs w:val="28"/>
        </w:rPr>
        <w:t xml:space="preserve">: </w:t>
      </w:r>
      <w:r w:rsidRPr="00085C23">
        <w:rPr>
          <w:rFonts w:ascii="Angsana New" w:hAnsi="Angsana New" w:cs="Angsana New"/>
          <w:sz w:val="28"/>
          <w:szCs w:val="28"/>
          <w:cs/>
        </w:rPr>
        <w:t>พันบาท</w:t>
      </w:r>
      <w:r w:rsidRPr="00085C23">
        <w:rPr>
          <w:rFonts w:ascii="Angsana New" w:hAnsi="Angsana New" w:cs="Angsana New"/>
          <w:sz w:val="28"/>
          <w:szCs w:val="28"/>
        </w:rPr>
        <w:t>)</w:t>
      </w:r>
    </w:p>
    <w:tbl>
      <w:tblPr>
        <w:tblW w:w="85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1305"/>
        <w:gridCol w:w="1305"/>
        <w:gridCol w:w="1305"/>
        <w:gridCol w:w="1305"/>
      </w:tblGrid>
      <w:tr w:rsidR="00176EEC" w:rsidRPr="00653CE0" w:rsidTr="007C58DD">
        <w:tc>
          <w:tcPr>
            <w:tcW w:w="3330" w:type="dxa"/>
          </w:tcPr>
          <w:p w:rsidR="00176EEC" w:rsidRPr="00653CE0" w:rsidRDefault="00176EEC" w:rsidP="00653CE0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:rsidR="00176EEC" w:rsidRPr="00653CE0" w:rsidRDefault="00176EEC" w:rsidP="00653CE0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176EEC" w:rsidRPr="00653CE0" w:rsidRDefault="00176EEC" w:rsidP="00653CE0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76232" w:rsidRPr="00653CE0" w:rsidTr="007C58DD">
        <w:tc>
          <w:tcPr>
            <w:tcW w:w="3330" w:type="dxa"/>
          </w:tcPr>
          <w:p w:rsidR="00676232" w:rsidRPr="00653CE0" w:rsidRDefault="00676232" w:rsidP="00653CE0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676232" w:rsidRPr="00653CE0" w:rsidRDefault="00676232" w:rsidP="00653CE0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653CE0">
              <w:rPr>
                <w:rFonts w:ascii="Angsana New" w:hAnsi="Angsana New" w:cs="Angsana New"/>
                <w:color w:val="auto"/>
              </w:rPr>
              <w:t>3</w:t>
            </w:r>
            <w:r w:rsidR="00F24E5A" w:rsidRPr="00653CE0">
              <w:rPr>
                <w:rFonts w:ascii="Angsana New" w:hAnsi="Angsana New" w:cs="Angsana New"/>
                <w:color w:val="auto"/>
              </w:rPr>
              <w:t xml:space="preserve">0 </w:t>
            </w:r>
            <w:r w:rsidR="00F24E5A" w:rsidRPr="00653CE0">
              <w:rPr>
                <w:rFonts w:ascii="Angsana New" w:hAnsi="Angsana New" w:cs="Angsana New"/>
                <w:color w:val="auto"/>
                <w:cs/>
              </w:rPr>
              <w:t>มิถุนายน</w:t>
            </w:r>
          </w:p>
        </w:tc>
        <w:tc>
          <w:tcPr>
            <w:tcW w:w="1305" w:type="dxa"/>
          </w:tcPr>
          <w:p w:rsidR="00676232" w:rsidRPr="00653CE0" w:rsidRDefault="00676232" w:rsidP="00653CE0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653CE0">
              <w:rPr>
                <w:rFonts w:ascii="Angsana New" w:hAnsi="Angsana New" w:cs="Angsana New"/>
                <w:color w:val="auto"/>
              </w:rPr>
              <w:t>31</w:t>
            </w:r>
            <w:r w:rsidRPr="00653CE0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  <w:tc>
          <w:tcPr>
            <w:tcW w:w="1305" w:type="dxa"/>
          </w:tcPr>
          <w:p w:rsidR="00676232" w:rsidRPr="00653CE0" w:rsidRDefault="00F24E5A" w:rsidP="00653CE0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653CE0">
              <w:rPr>
                <w:rFonts w:ascii="Angsana New" w:hAnsi="Angsana New" w:cs="Angsana New"/>
                <w:color w:val="auto"/>
              </w:rPr>
              <w:t>30</w:t>
            </w:r>
            <w:r w:rsidR="00676232" w:rsidRPr="00653CE0">
              <w:rPr>
                <w:rFonts w:ascii="Angsana New" w:hAnsi="Angsana New" w:cs="Angsana New"/>
                <w:color w:val="auto"/>
                <w:cs/>
              </w:rPr>
              <w:t xml:space="preserve"> ม</w:t>
            </w:r>
            <w:r w:rsidRPr="00653CE0">
              <w:rPr>
                <w:rFonts w:ascii="Angsana New" w:hAnsi="Angsana New" w:cs="Angsana New"/>
                <w:color w:val="auto"/>
                <w:cs/>
              </w:rPr>
              <w:t>ิถุนายน</w:t>
            </w:r>
          </w:p>
        </w:tc>
        <w:tc>
          <w:tcPr>
            <w:tcW w:w="1305" w:type="dxa"/>
          </w:tcPr>
          <w:p w:rsidR="00676232" w:rsidRPr="00653CE0" w:rsidRDefault="00676232" w:rsidP="00653CE0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653CE0">
              <w:rPr>
                <w:rFonts w:ascii="Angsana New" w:hAnsi="Angsana New" w:cs="Angsana New"/>
                <w:color w:val="auto"/>
              </w:rPr>
              <w:t>31</w:t>
            </w:r>
            <w:r w:rsidRPr="00653CE0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</w:tr>
      <w:tr w:rsidR="00676232" w:rsidRPr="00653CE0" w:rsidTr="007C58DD">
        <w:tc>
          <w:tcPr>
            <w:tcW w:w="3330" w:type="dxa"/>
          </w:tcPr>
          <w:p w:rsidR="00676232" w:rsidRPr="00653CE0" w:rsidRDefault="00676232" w:rsidP="00653CE0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676232" w:rsidRPr="00653CE0" w:rsidRDefault="00676232" w:rsidP="00653CE0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653CE0">
              <w:rPr>
                <w:rFonts w:ascii="Angsana New" w:hAnsi="Angsana New" w:cs="Angsana New"/>
                <w:color w:val="auto"/>
              </w:rPr>
              <w:t>2561</w:t>
            </w:r>
          </w:p>
        </w:tc>
        <w:tc>
          <w:tcPr>
            <w:tcW w:w="1305" w:type="dxa"/>
          </w:tcPr>
          <w:p w:rsidR="00676232" w:rsidRPr="00653CE0" w:rsidRDefault="00821D11" w:rsidP="00653CE0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653CE0">
              <w:rPr>
                <w:rFonts w:ascii="Angsana New" w:hAnsi="Angsana New" w:cs="Angsana New"/>
                <w:color w:val="auto"/>
              </w:rPr>
              <w:t>2560</w:t>
            </w:r>
          </w:p>
        </w:tc>
        <w:tc>
          <w:tcPr>
            <w:tcW w:w="1305" w:type="dxa"/>
          </w:tcPr>
          <w:p w:rsidR="00676232" w:rsidRPr="00653CE0" w:rsidRDefault="00676232" w:rsidP="00653CE0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653CE0">
              <w:rPr>
                <w:rFonts w:ascii="Angsana New" w:hAnsi="Angsana New" w:cs="Angsana New"/>
                <w:color w:val="auto"/>
              </w:rPr>
              <w:t>2561</w:t>
            </w:r>
          </w:p>
        </w:tc>
        <w:tc>
          <w:tcPr>
            <w:tcW w:w="1305" w:type="dxa"/>
          </w:tcPr>
          <w:p w:rsidR="00676232" w:rsidRPr="00653CE0" w:rsidRDefault="00821D11" w:rsidP="00653CE0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653CE0">
              <w:rPr>
                <w:rFonts w:ascii="Angsana New" w:hAnsi="Angsana New" w:cs="Angsana New"/>
                <w:color w:val="auto"/>
              </w:rPr>
              <w:t>2560</w:t>
            </w:r>
          </w:p>
        </w:tc>
      </w:tr>
      <w:tr w:rsidR="00676232" w:rsidRPr="00653CE0" w:rsidTr="007C58DD">
        <w:tc>
          <w:tcPr>
            <w:tcW w:w="3330" w:type="dxa"/>
          </w:tcPr>
          <w:p w:rsidR="00676232" w:rsidRPr="00653CE0" w:rsidRDefault="00676232" w:rsidP="00653CE0">
            <w:pPr>
              <w:pStyle w:val="1"/>
              <w:widowControl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653CE0">
              <w:rPr>
                <w:rFonts w:ascii="Angsana New" w:hAnsi="Angsana New" w:cs="Angsana New"/>
                <w:color w:val="auto"/>
                <w:cs/>
              </w:rPr>
              <w:t>มีหลักประกัน</w:t>
            </w:r>
          </w:p>
        </w:tc>
        <w:tc>
          <w:tcPr>
            <w:tcW w:w="1305" w:type="dxa"/>
          </w:tcPr>
          <w:p w:rsidR="00676232" w:rsidRPr="00653CE0" w:rsidRDefault="00C20FFF" w:rsidP="00653CE0">
            <w:pPr>
              <w:pBdr>
                <w:bottom w:val="doub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sz w:val="28"/>
                <w:szCs w:val="28"/>
              </w:rPr>
              <w:t>2,571,224</w:t>
            </w:r>
          </w:p>
        </w:tc>
        <w:tc>
          <w:tcPr>
            <w:tcW w:w="1305" w:type="dxa"/>
          </w:tcPr>
          <w:p w:rsidR="00676232" w:rsidRPr="00653CE0" w:rsidRDefault="00676232" w:rsidP="00653CE0">
            <w:pPr>
              <w:pBdr>
                <w:bottom w:val="doub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sz w:val="28"/>
                <w:szCs w:val="28"/>
              </w:rPr>
              <w:t>2,726,480</w:t>
            </w:r>
          </w:p>
        </w:tc>
        <w:tc>
          <w:tcPr>
            <w:tcW w:w="1305" w:type="dxa"/>
          </w:tcPr>
          <w:p w:rsidR="00676232" w:rsidRPr="00653CE0" w:rsidRDefault="00C20FFF" w:rsidP="00653CE0">
            <w:pPr>
              <w:pBdr>
                <w:bottom w:val="doub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sz w:val="28"/>
                <w:szCs w:val="28"/>
              </w:rPr>
              <w:t>74,375</w:t>
            </w:r>
          </w:p>
        </w:tc>
        <w:tc>
          <w:tcPr>
            <w:tcW w:w="1305" w:type="dxa"/>
          </w:tcPr>
          <w:p w:rsidR="00676232" w:rsidRPr="00653CE0" w:rsidRDefault="00676232" w:rsidP="00653CE0">
            <w:pPr>
              <w:pBdr>
                <w:bottom w:val="doub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sz w:val="28"/>
                <w:szCs w:val="28"/>
              </w:rPr>
              <w:t>74,625</w:t>
            </w:r>
          </w:p>
        </w:tc>
      </w:tr>
      <w:tr w:rsidR="00676232" w:rsidRPr="00653CE0" w:rsidTr="007C58DD">
        <w:tc>
          <w:tcPr>
            <w:tcW w:w="3330" w:type="dxa"/>
          </w:tcPr>
          <w:p w:rsidR="00676232" w:rsidRPr="00653CE0" w:rsidRDefault="00676232" w:rsidP="00653CE0">
            <w:pPr>
              <w:pStyle w:val="1"/>
              <w:widowControl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653CE0">
              <w:rPr>
                <w:rFonts w:ascii="Angsana New" w:hAnsi="Angsana New" w:cs="Angsana New"/>
                <w:color w:val="auto"/>
                <w:cs/>
              </w:rPr>
              <w:t>เงินกู้ยืมระยะยาวถึงกำหนดชำระดังนี้</w:t>
            </w:r>
          </w:p>
        </w:tc>
        <w:tc>
          <w:tcPr>
            <w:tcW w:w="1305" w:type="dxa"/>
          </w:tcPr>
          <w:p w:rsidR="00676232" w:rsidRPr="00653CE0" w:rsidRDefault="00676232" w:rsidP="00653CE0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676232" w:rsidRPr="00653CE0" w:rsidRDefault="00676232" w:rsidP="00653CE0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676232" w:rsidRPr="00653CE0" w:rsidRDefault="00676232" w:rsidP="00653CE0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676232" w:rsidRPr="00653CE0" w:rsidRDefault="00676232" w:rsidP="00653CE0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20FFF" w:rsidRPr="00653CE0" w:rsidTr="00C20FFF">
        <w:tc>
          <w:tcPr>
            <w:tcW w:w="3330" w:type="dxa"/>
          </w:tcPr>
          <w:p w:rsidR="00C20FFF" w:rsidRPr="00653CE0" w:rsidRDefault="00C20FFF" w:rsidP="00653CE0">
            <w:pPr>
              <w:pStyle w:val="1"/>
              <w:widowControl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653CE0">
              <w:rPr>
                <w:rFonts w:ascii="Angsana New" w:hAnsi="Angsana New" w:cs="Angsana New"/>
                <w:color w:val="auto"/>
                <w:cs/>
              </w:rPr>
              <w:t xml:space="preserve">     ภายใน</w:t>
            </w:r>
            <w:r w:rsidRPr="00653CE0">
              <w:rPr>
                <w:rFonts w:ascii="Angsana New" w:hAnsi="Angsana New" w:cs="Angsana New"/>
                <w:color w:val="auto"/>
              </w:rPr>
              <w:t xml:space="preserve"> 1 </w:t>
            </w:r>
            <w:r w:rsidRPr="00653CE0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20FFF" w:rsidRPr="00653CE0" w:rsidRDefault="00C20FFF" w:rsidP="00653CE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sz w:val="28"/>
                <w:szCs w:val="28"/>
              </w:rPr>
              <w:t>546,500</w:t>
            </w:r>
          </w:p>
        </w:tc>
        <w:tc>
          <w:tcPr>
            <w:tcW w:w="1305" w:type="dxa"/>
          </w:tcPr>
          <w:p w:rsidR="00C20FFF" w:rsidRPr="00653CE0" w:rsidRDefault="00C20FFF" w:rsidP="00653CE0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sz w:val="28"/>
                <w:szCs w:val="28"/>
              </w:rPr>
              <w:t>518,610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20FFF" w:rsidRPr="00653CE0" w:rsidRDefault="00C20FFF" w:rsidP="00653CE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sz w:val="28"/>
                <w:szCs w:val="28"/>
              </w:rPr>
              <w:t>500</w:t>
            </w:r>
          </w:p>
        </w:tc>
        <w:tc>
          <w:tcPr>
            <w:tcW w:w="1305" w:type="dxa"/>
          </w:tcPr>
          <w:p w:rsidR="00C20FFF" w:rsidRPr="00653CE0" w:rsidRDefault="00C20FFF" w:rsidP="00653CE0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sz w:val="28"/>
                <w:szCs w:val="28"/>
              </w:rPr>
              <w:t>500</w:t>
            </w:r>
          </w:p>
        </w:tc>
      </w:tr>
      <w:tr w:rsidR="00C20FFF" w:rsidRPr="00653CE0" w:rsidTr="00C20FFF">
        <w:tc>
          <w:tcPr>
            <w:tcW w:w="3330" w:type="dxa"/>
          </w:tcPr>
          <w:p w:rsidR="00C20FFF" w:rsidRPr="00653CE0" w:rsidRDefault="00C20FFF" w:rsidP="00653CE0">
            <w:pPr>
              <w:pStyle w:val="1"/>
              <w:widowControl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653CE0">
              <w:rPr>
                <w:rFonts w:ascii="Angsana New" w:hAnsi="Angsana New" w:cs="Angsana New"/>
                <w:color w:val="auto"/>
                <w:cs/>
              </w:rPr>
              <w:t xml:space="preserve">     มากกว่า</w:t>
            </w:r>
            <w:r w:rsidRPr="00653CE0">
              <w:rPr>
                <w:rFonts w:ascii="Angsana New" w:hAnsi="Angsana New" w:cs="Angsana New"/>
                <w:color w:val="auto"/>
              </w:rPr>
              <w:t xml:space="preserve"> 1 </w:t>
            </w:r>
            <w:r w:rsidRPr="00653CE0">
              <w:rPr>
                <w:rFonts w:ascii="Angsana New" w:hAnsi="Angsana New" w:cs="Angsana New"/>
                <w:color w:val="auto"/>
                <w:cs/>
              </w:rPr>
              <w:t>ปี ถึง</w:t>
            </w:r>
            <w:r w:rsidRPr="00653CE0">
              <w:rPr>
                <w:rFonts w:ascii="Angsana New" w:hAnsi="Angsana New" w:cs="Angsana New"/>
                <w:color w:val="auto"/>
              </w:rPr>
              <w:t xml:space="preserve"> 5 </w:t>
            </w:r>
            <w:r w:rsidRPr="00653CE0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</w:tcBorders>
          </w:tcPr>
          <w:p w:rsidR="00C20FFF" w:rsidRPr="00653CE0" w:rsidRDefault="00C20FFF" w:rsidP="00653CE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sz w:val="28"/>
                <w:szCs w:val="28"/>
              </w:rPr>
              <w:t>1,924,349</w:t>
            </w:r>
          </w:p>
        </w:tc>
        <w:tc>
          <w:tcPr>
            <w:tcW w:w="1305" w:type="dxa"/>
          </w:tcPr>
          <w:p w:rsidR="00C20FFF" w:rsidRPr="00653CE0" w:rsidRDefault="00C20FFF" w:rsidP="00653CE0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sz w:val="28"/>
                <w:szCs w:val="28"/>
              </w:rPr>
              <w:t>2,084,620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</w:tcBorders>
          </w:tcPr>
          <w:p w:rsidR="00C20FFF" w:rsidRPr="00653CE0" w:rsidRDefault="00C20FFF" w:rsidP="00653CE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sz w:val="28"/>
                <w:szCs w:val="28"/>
              </w:rPr>
              <w:t>40,000</w:t>
            </w:r>
          </w:p>
        </w:tc>
        <w:tc>
          <w:tcPr>
            <w:tcW w:w="1305" w:type="dxa"/>
          </w:tcPr>
          <w:p w:rsidR="00C20FFF" w:rsidRPr="00653CE0" w:rsidRDefault="00C20FFF" w:rsidP="00653CE0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sz w:val="28"/>
                <w:szCs w:val="28"/>
              </w:rPr>
              <w:t>33,875</w:t>
            </w:r>
          </w:p>
        </w:tc>
      </w:tr>
      <w:tr w:rsidR="00C20FFF" w:rsidRPr="00653CE0" w:rsidTr="00C20FFF">
        <w:tc>
          <w:tcPr>
            <w:tcW w:w="3330" w:type="dxa"/>
          </w:tcPr>
          <w:p w:rsidR="00C20FFF" w:rsidRPr="00653CE0" w:rsidRDefault="00C20FFF" w:rsidP="00653CE0">
            <w:pPr>
              <w:pStyle w:val="1"/>
              <w:widowControl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653CE0">
              <w:rPr>
                <w:rFonts w:ascii="Angsana New" w:hAnsi="Angsana New" w:cs="Angsana New"/>
                <w:color w:val="auto"/>
                <w:cs/>
              </w:rPr>
              <w:t xml:space="preserve">     มากกว่า</w:t>
            </w:r>
            <w:r w:rsidRPr="00653CE0">
              <w:rPr>
                <w:rFonts w:ascii="Angsana New" w:hAnsi="Angsana New" w:cs="Angsana New"/>
                <w:color w:val="auto"/>
              </w:rPr>
              <w:t xml:space="preserve"> 5 </w:t>
            </w:r>
            <w:r w:rsidRPr="00653CE0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</w:tcBorders>
          </w:tcPr>
          <w:p w:rsidR="00C20FFF" w:rsidRPr="00653CE0" w:rsidRDefault="00653CE0" w:rsidP="00653CE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6D7904D" wp14:editId="66C7A0DA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-208964</wp:posOffset>
                      </wp:positionV>
                      <wp:extent cx="656590" cy="419100"/>
                      <wp:effectExtent l="0" t="0" r="10160" b="19050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6590" cy="419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1B1C2F" id="Rectangle 10" o:spid="_x0000_s1026" style="position:absolute;margin-left:.2pt;margin-top:-16.45pt;width:51.7pt;height:3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" filled="f"/>
                  </w:pict>
                </mc:Fallback>
              </mc:AlternateContent>
            </w:r>
            <w:r w:rsidR="00C20FFF" w:rsidRPr="00653CE0">
              <w:rPr>
                <w:rFonts w:ascii="Angsana New" w:hAnsi="Angsana New" w:cs="Angsana New"/>
                <w:sz w:val="28"/>
                <w:szCs w:val="28"/>
              </w:rPr>
              <w:t>100,375</w:t>
            </w:r>
          </w:p>
        </w:tc>
        <w:tc>
          <w:tcPr>
            <w:tcW w:w="1305" w:type="dxa"/>
          </w:tcPr>
          <w:p w:rsidR="00C20FFF" w:rsidRPr="00653CE0" w:rsidRDefault="00C20FFF" w:rsidP="00653CE0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sz w:val="28"/>
                <w:szCs w:val="28"/>
              </w:rPr>
              <w:t>123,250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</w:tcBorders>
          </w:tcPr>
          <w:p w:rsidR="00C20FFF" w:rsidRPr="00653CE0" w:rsidRDefault="00653CE0" w:rsidP="00653CE0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61E6CE7" wp14:editId="3844CE5B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-211846</wp:posOffset>
                      </wp:positionV>
                      <wp:extent cx="656590" cy="419100"/>
                      <wp:effectExtent l="0" t="0" r="10160" b="19050"/>
                      <wp:wrapNone/>
                      <wp:docPr id="4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6590" cy="419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FE5B75" id="Rectangle 10" o:spid="_x0000_s1026" style="position:absolute;margin-left:.2pt;margin-top:-16.7pt;width:51.7pt;height:3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" filled="f"/>
                  </w:pict>
                </mc:Fallback>
              </mc:AlternateContent>
            </w:r>
            <w:r w:rsidR="00C20FFF" w:rsidRPr="00653CE0">
              <w:rPr>
                <w:rFonts w:ascii="Angsana New" w:hAnsi="Angsana New" w:cs="Angsana New"/>
                <w:sz w:val="28"/>
                <w:szCs w:val="28"/>
              </w:rPr>
              <w:t>33,875</w:t>
            </w:r>
          </w:p>
        </w:tc>
        <w:tc>
          <w:tcPr>
            <w:tcW w:w="1305" w:type="dxa"/>
          </w:tcPr>
          <w:p w:rsidR="00C20FFF" w:rsidRPr="00653CE0" w:rsidRDefault="00C20FFF" w:rsidP="00653CE0">
            <w:pP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372C4F5" wp14:editId="34FAA4D9">
                      <wp:simplePos x="0" y="0"/>
                      <wp:positionH relativeFrom="column">
                        <wp:posOffset>-1654175</wp:posOffset>
                      </wp:positionH>
                      <wp:positionV relativeFrom="paragraph">
                        <wp:posOffset>-208280</wp:posOffset>
                      </wp:positionV>
                      <wp:extent cx="731520" cy="419735"/>
                      <wp:effectExtent l="0" t="0" r="11430" b="18415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4197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845334" id="Rectangle 10" o:spid="_x0000_s1026" style="position:absolute;margin-left:-130.25pt;margin-top:-16.4pt;width:57.6pt;height:33.0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" filled="f"/>
                  </w:pict>
                </mc:Fallback>
              </mc:AlternateContent>
            </w:r>
            <w:r w:rsidRPr="00653CE0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69A0D3D" wp14:editId="7EFAB07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-208189</wp:posOffset>
                      </wp:positionV>
                      <wp:extent cx="731520" cy="419735"/>
                      <wp:effectExtent l="0" t="0" r="11430" b="18415"/>
                      <wp:wrapNone/>
                      <wp:docPr id="9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4197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B269CC" id="Rectangle 10" o:spid="_x0000_s1026" style="position:absolute;margin-left:0;margin-top:-16.4pt;width:57.6pt;height:33.0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" filled="f"/>
                  </w:pict>
                </mc:Fallback>
              </mc:AlternateContent>
            </w:r>
            <w:r w:rsidRPr="00653CE0">
              <w:rPr>
                <w:rFonts w:ascii="Angsana New" w:hAnsi="Angsana New" w:cs="Angsana New"/>
                <w:sz w:val="28"/>
                <w:szCs w:val="28"/>
              </w:rPr>
              <w:t>40,250</w:t>
            </w:r>
          </w:p>
        </w:tc>
      </w:tr>
      <w:tr w:rsidR="00C20FFF" w:rsidRPr="00653CE0" w:rsidTr="00C20FFF">
        <w:tc>
          <w:tcPr>
            <w:tcW w:w="3330" w:type="dxa"/>
          </w:tcPr>
          <w:p w:rsidR="00C20FFF" w:rsidRPr="00653CE0" w:rsidRDefault="00C20FFF" w:rsidP="00653CE0">
            <w:pPr>
              <w:pStyle w:val="1"/>
              <w:widowControl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20FFF" w:rsidRPr="00653CE0" w:rsidRDefault="00C20FFF" w:rsidP="00653CE0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sz w:val="28"/>
                <w:szCs w:val="28"/>
              </w:rPr>
              <w:t>2,024,724</w:t>
            </w:r>
          </w:p>
        </w:tc>
        <w:tc>
          <w:tcPr>
            <w:tcW w:w="1305" w:type="dxa"/>
          </w:tcPr>
          <w:p w:rsidR="00C20FFF" w:rsidRPr="00653CE0" w:rsidRDefault="00C20FFF" w:rsidP="00653CE0">
            <w:pPr>
              <w:pBdr>
                <w:bottom w:val="sing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sz w:val="28"/>
                <w:szCs w:val="28"/>
              </w:rPr>
              <w:t>2,207,870</w:t>
            </w:r>
          </w:p>
        </w:tc>
        <w:tc>
          <w:tcPr>
            <w:tcW w:w="1305" w:type="dxa"/>
            <w:tcBorders>
              <w:left w:val="nil"/>
              <w:bottom w:val="nil"/>
              <w:right w:val="nil"/>
            </w:tcBorders>
          </w:tcPr>
          <w:p w:rsidR="00C20FFF" w:rsidRPr="00653CE0" w:rsidRDefault="00C20FFF" w:rsidP="00653CE0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sz w:val="28"/>
                <w:szCs w:val="28"/>
              </w:rPr>
              <w:t>73,875</w:t>
            </w:r>
          </w:p>
        </w:tc>
        <w:tc>
          <w:tcPr>
            <w:tcW w:w="1305" w:type="dxa"/>
          </w:tcPr>
          <w:p w:rsidR="00C20FFF" w:rsidRPr="00653CE0" w:rsidRDefault="00C20FFF" w:rsidP="00653CE0">
            <w:pPr>
              <w:pBdr>
                <w:bottom w:val="sing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sz w:val="28"/>
                <w:szCs w:val="28"/>
              </w:rPr>
              <w:t>74,125</w:t>
            </w:r>
          </w:p>
        </w:tc>
      </w:tr>
      <w:tr w:rsidR="00C20FFF" w:rsidRPr="00653CE0" w:rsidTr="00C20FFF">
        <w:tc>
          <w:tcPr>
            <w:tcW w:w="3330" w:type="dxa"/>
          </w:tcPr>
          <w:p w:rsidR="00C20FFF" w:rsidRPr="00653CE0" w:rsidRDefault="00C20FFF" w:rsidP="00653CE0">
            <w:pPr>
              <w:pStyle w:val="1"/>
              <w:widowControl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653CE0">
              <w:rPr>
                <w:rFonts w:ascii="Angsana New" w:hAnsi="Angsana New" w:cs="Angsana New"/>
                <w:color w:val="auto"/>
                <w:cs/>
              </w:rPr>
              <w:t>รวม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20FFF" w:rsidRPr="00653CE0" w:rsidRDefault="00C20FFF" w:rsidP="00653CE0">
            <w:pPr>
              <w:pBdr>
                <w:bottom w:val="doub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sz w:val="28"/>
                <w:szCs w:val="28"/>
              </w:rPr>
              <w:t>2,571,224</w:t>
            </w:r>
          </w:p>
        </w:tc>
        <w:tc>
          <w:tcPr>
            <w:tcW w:w="1305" w:type="dxa"/>
          </w:tcPr>
          <w:p w:rsidR="00C20FFF" w:rsidRPr="00653CE0" w:rsidRDefault="00C20FFF" w:rsidP="00653CE0">
            <w:pPr>
              <w:pBdr>
                <w:bottom w:val="doub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sz w:val="28"/>
                <w:szCs w:val="28"/>
              </w:rPr>
              <w:t>2,726,480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20FFF" w:rsidRPr="00653CE0" w:rsidRDefault="00C20FFF" w:rsidP="00653CE0">
            <w:pPr>
              <w:pBdr>
                <w:bottom w:val="doub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sz w:val="28"/>
                <w:szCs w:val="28"/>
              </w:rPr>
              <w:t>74,375</w:t>
            </w:r>
          </w:p>
        </w:tc>
        <w:tc>
          <w:tcPr>
            <w:tcW w:w="1305" w:type="dxa"/>
          </w:tcPr>
          <w:p w:rsidR="00C20FFF" w:rsidRPr="00653CE0" w:rsidRDefault="00C20FFF" w:rsidP="00653CE0">
            <w:pPr>
              <w:pBdr>
                <w:bottom w:val="double" w:sz="6" w:space="1" w:color="auto"/>
              </w:pBdr>
              <w:tabs>
                <w:tab w:val="decimal" w:pos="1044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653CE0">
              <w:rPr>
                <w:rFonts w:ascii="Angsana New" w:hAnsi="Angsana New" w:cs="Angsana New"/>
                <w:sz w:val="28"/>
                <w:szCs w:val="28"/>
              </w:rPr>
              <w:t>74,625</w:t>
            </w:r>
          </w:p>
        </w:tc>
      </w:tr>
    </w:tbl>
    <w:p w:rsidR="00EC609A" w:rsidRPr="00085C23" w:rsidRDefault="00EC609A" w:rsidP="009D7043">
      <w:pPr>
        <w:pStyle w:val="a"/>
        <w:widowControl/>
        <w:tabs>
          <w:tab w:val="left" w:pos="900"/>
        </w:tabs>
        <w:spacing w:before="24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085C23">
        <w:rPr>
          <w:rFonts w:ascii="Angsana New" w:hAnsi="Angsana New" w:cs="Angsana New" w:hint="cs"/>
          <w:sz w:val="32"/>
          <w:szCs w:val="32"/>
          <w:cs/>
        </w:rPr>
        <w:lastRenderedPageBreak/>
        <w:t>เงินกู้ยืมระยะยาวมีรายการเคลื่อนไหวในระหว่างงวด</w:t>
      </w:r>
      <w:r w:rsidR="00F24E5A">
        <w:rPr>
          <w:rFonts w:ascii="Angsana New" w:hAnsi="Angsana New" w:cs="Angsana New" w:hint="cs"/>
          <w:sz w:val="32"/>
          <w:szCs w:val="32"/>
          <w:cs/>
        </w:rPr>
        <w:t>หก</w:t>
      </w:r>
      <w:r w:rsidRPr="00085C23">
        <w:rPr>
          <w:rFonts w:ascii="Angsana New" w:hAnsi="Angsana New" w:cs="Angsana New" w:hint="cs"/>
          <w:sz w:val="32"/>
          <w:szCs w:val="32"/>
          <w:cs/>
        </w:rPr>
        <w:t xml:space="preserve">เดือนสิ้นสุดวันที่ </w:t>
      </w:r>
      <w:r w:rsidR="00586246">
        <w:rPr>
          <w:rFonts w:ascii="Angsana New" w:hAnsi="Angsana New" w:cs="Angsana New"/>
          <w:sz w:val="32"/>
          <w:szCs w:val="32"/>
        </w:rPr>
        <w:t>3</w:t>
      </w:r>
      <w:r w:rsidR="00F24E5A">
        <w:rPr>
          <w:rFonts w:ascii="Angsana New" w:hAnsi="Angsana New" w:cs="Angsana New"/>
          <w:sz w:val="32"/>
          <w:szCs w:val="32"/>
        </w:rPr>
        <w:t>0</w:t>
      </w:r>
      <w:r w:rsidR="00586246">
        <w:rPr>
          <w:rFonts w:ascii="Angsana New" w:hAnsi="Angsana New" w:cs="Angsana New"/>
          <w:sz w:val="32"/>
          <w:szCs w:val="32"/>
        </w:rPr>
        <w:t xml:space="preserve"> </w:t>
      </w:r>
      <w:r w:rsidR="00F24E5A">
        <w:rPr>
          <w:rFonts w:ascii="Angsana New" w:hAnsi="Angsana New" w:cs="Angsana New" w:hint="cs"/>
          <w:sz w:val="32"/>
          <w:szCs w:val="32"/>
          <w:cs/>
        </w:rPr>
        <w:t>มิถุนายน</w:t>
      </w:r>
      <w:r w:rsidRPr="00085C23">
        <w:rPr>
          <w:rFonts w:ascii="Angsana New" w:hAnsi="Angsana New" w:cs="Angsana New" w:hint="cs"/>
          <w:sz w:val="24"/>
          <w:szCs w:val="24"/>
          <w:cs/>
        </w:rPr>
        <w:t xml:space="preserve"> </w:t>
      </w:r>
      <w:r w:rsidR="00676232">
        <w:rPr>
          <w:rFonts w:ascii="Angsana New" w:hAnsi="Angsana New" w:cs="Angsana New"/>
          <w:sz w:val="32"/>
          <w:szCs w:val="32"/>
        </w:rPr>
        <w:t>2561</w:t>
      </w:r>
      <w:r w:rsidR="00623465" w:rsidRPr="00085C23">
        <w:rPr>
          <w:rFonts w:ascii="Angsana New" w:hAnsi="Angsana New" w:cs="Angsana New"/>
          <w:sz w:val="32"/>
          <w:szCs w:val="32"/>
        </w:rPr>
        <w:t xml:space="preserve"> </w:t>
      </w:r>
      <w:r w:rsidRPr="00085C23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:rsidR="00EC609A" w:rsidRPr="00085C23" w:rsidRDefault="00EC609A" w:rsidP="00085C23">
      <w:pPr>
        <w:pStyle w:val="a1"/>
        <w:widowControl/>
        <w:tabs>
          <w:tab w:val="left" w:pos="2160"/>
          <w:tab w:val="right" w:pos="5310"/>
        </w:tabs>
        <w:spacing w:before="120" w:after="120"/>
        <w:ind w:left="360" w:right="29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085C23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085C2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หน่วย</w:t>
      </w:r>
      <w:r w:rsidRPr="00085C23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085C2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พันบาท</w:t>
      </w:r>
      <w:r w:rsidRPr="00085C23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55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1845"/>
        <w:gridCol w:w="2115"/>
      </w:tblGrid>
      <w:tr w:rsidR="00EC609A" w:rsidRPr="00085C23" w:rsidTr="000068D1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085C23" w:rsidRDefault="00EC609A" w:rsidP="00285965">
            <w:pPr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085C23" w:rsidRDefault="00EC609A" w:rsidP="00285965">
            <w:pPr>
              <w:pBdr>
                <w:bottom w:val="single" w:sz="4" w:space="1" w:color="auto"/>
              </w:pBdr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85C23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085C23" w:rsidRDefault="00285965" w:rsidP="00285965">
            <w:pPr>
              <w:pBdr>
                <w:bottom w:val="single" w:sz="4" w:space="1" w:color="auto"/>
              </w:pBdr>
              <w:ind w:left="75" w:right="-1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85C23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</w:t>
            </w:r>
            <w:r w:rsidR="00EC609A" w:rsidRPr="00085C23">
              <w:rPr>
                <w:rFonts w:ascii="Angsana New" w:hAnsi="Angsana New" w:cs="Angsana New" w:hint="cs"/>
                <w:sz w:val="32"/>
                <w:szCs w:val="32"/>
                <w:cs/>
              </w:rPr>
              <w:t>กิจการ</w:t>
            </w:r>
          </w:p>
        </w:tc>
      </w:tr>
      <w:tr w:rsidR="00676232" w:rsidRPr="00085C23" w:rsidTr="00676232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76232" w:rsidRPr="00085C23" w:rsidRDefault="00676232" w:rsidP="007C58DD">
            <w:pPr>
              <w:ind w:left="60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85C23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085C23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085C23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76232" w:rsidRPr="00676232" w:rsidRDefault="00676232" w:rsidP="00676232">
            <w:pPr>
              <w:tabs>
                <w:tab w:val="decimal" w:pos="1590"/>
              </w:tabs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676232">
              <w:rPr>
                <w:rFonts w:asciiTheme="majorBidi" w:hAnsiTheme="majorBidi" w:cstheme="majorBidi"/>
                <w:sz w:val="32"/>
                <w:szCs w:val="32"/>
              </w:rPr>
              <w:t>2,726,480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6232" w:rsidRPr="00676232" w:rsidRDefault="00676232" w:rsidP="00676232">
            <w:pPr>
              <w:tabs>
                <w:tab w:val="decimal" w:pos="1815"/>
              </w:tabs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676232">
              <w:rPr>
                <w:rFonts w:asciiTheme="majorBidi" w:hAnsiTheme="majorBidi" w:cstheme="majorBidi"/>
                <w:sz w:val="32"/>
                <w:szCs w:val="32"/>
              </w:rPr>
              <w:t>74,625</w:t>
            </w:r>
          </w:p>
        </w:tc>
      </w:tr>
      <w:tr w:rsidR="00C20FFF" w:rsidRPr="00085C23" w:rsidTr="00C20FFF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085C23" w:rsidRDefault="00C20FFF" w:rsidP="00C20FFF">
            <w:pPr>
              <w:ind w:left="60" w:right="72" w:hanging="3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บวก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085C23">
              <w:rPr>
                <w:rFonts w:ascii="Angsana New" w:hAnsi="Angsana New" w:cs="Angsana New"/>
                <w:sz w:val="32"/>
                <w:szCs w:val="32"/>
                <w:cs/>
              </w:rPr>
              <w:t>เบิกเงินกู้</w:t>
            </w:r>
          </w:p>
        </w:tc>
        <w:tc>
          <w:tcPr>
            <w:tcW w:w="184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20FFF" w:rsidRPr="00C20FFF" w:rsidRDefault="00C20FFF" w:rsidP="00653CE0">
            <w:pPr>
              <w:tabs>
                <w:tab w:val="decimal" w:pos="1590"/>
              </w:tabs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C20FFF">
              <w:rPr>
                <w:rFonts w:asciiTheme="majorBidi" w:hAnsiTheme="majorBidi" w:cstheme="majorBidi"/>
                <w:sz w:val="32"/>
                <w:szCs w:val="32"/>
              </w:rPr>
              <w:t>92,625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0FFF" w:rsidRPr="00C20FFF" w:rsidRDefault="00C20FFF" w:rsidP="00D73204">
            <w:pPr>
              <w:tabs>
                <w:tab w:val="decimal" w:pos="1815"/>
              </w:tabs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C20FFF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C20FFF" w:rsidRPr="00085C23" w:rsidTr="00C20FFF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085C23" w:rsidRDefault="00C20FFF" w:rsidP="00C20FFF">
            <w:pPr>
              <w:ind w:left="60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85C23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085C23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085C23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184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20FFF" w:rsidRPr="00C20FFF" w:rsidRDefault="00C20FFF" w:rsidP="00653CE0">
            <w:pPr>
              <w:pBdr>
                <w:bottom w:val="single" w:sz="4" w:space="1" w:color="auto"/>
              </w:pBdr>
              <w:tabs>
                <w:tab w:val="decimal" w:pos="1590"/>
              </w:tabs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C20FFF">
              <w:rPr>
                <w:rFonts w:asciiTheme="majorBidi" w:hAnsiTheme="majorBidi" w:cstheme="majorBidi"/>
                <w:sz w:val="32"/>
                <w:szCs w:val="32"/>
              </w:rPr>
              <w:t>(247,881)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20FFF" w:rsidRPr="00C20FFF" w:rsidRDefault="00C20FFF" w:rsidP="00D73204">
            <w:pPr>
              <w:pBdr>
                <w:bottom w:val="single" w:sz="4" w:space="1" w:color="auto"/>
              </w:pBdr>
              <w:tabs>
                <w:tab w:val="decimal" w:pos="1815"/>
              </w:tabs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C20FFF">
              <w:rPr>
                <w:rFonts w:asciiTheme="majorBidi" w:hAnsiTheme="majorBidi" w:cstheme="majorBidi"/>
                <w:sz w:val="32"/>
                <w:szCs w:val="32"/>
              </w:rPr>
              <w:t>(250)</w:t>
            </w:r>
          </w:p>
        </w:tc>
      </w:tr>
      <w:tr w:rsidR="00C20FFF" w:rsidRPr="00085C23" w:rsidTr="00C20FFF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FFF" w:rsidRPr="00085C23" w:rsidRDefault="00C20FFF" w:rsidP="00C20FFF">
            <w:pPr>
              <w:ind w:left="60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85C23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</w:t>
            </w:r>
            <w:r w:rsidRPr="00085C23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085C23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มิถุนายน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2561</w:t>
            </w:r>
          </w:p>
        </w:tc>
        <w:tc>
          <w:tcPr>
            <w:tcW w:w="184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20FFF" w:rsidRPr="00C20FFF" w:rsidRDefault="00C20FFF" w:rsidP="00653CE0">
            <w:pPr>
              <w:pBdr>
                <w:bottom w:val="double" w:sz="4" w:space="1" w:color="auto"/>
              </w:pBdr>
              <w:tabs>
                <w:tab w:val="decimal" w:pos="1590"/>
              </w:tabs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C20FFF">
              <w:rPr>
                <w:rFonts w:asciiTheme="majorBidi" w:hAnsiTheme="majorBidi" w:cstheme="majorBidi"/>
                <w:sz w:val="32"/>
                <w:szCs w:val="32"/>
              </w:rPr>
              <w:t>2,571,224</w:t>
            </w:r>
          </w:p>
        </w:tc>
        <w:tc>
          <w:tcPr>
            <w:tcW w:w="211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0FFF" w:rsidRPr="00C20FFF" w:rsidRDefault="00C20FFF" w:rsidP="00D73204">
            <w:pPr>
              <w:pBdr>
                <w:bottom w:val="double" w:sz="4" w:space="1" w:color="auto"/>
              </w:pBdr>
              <w:tabs>
                <w:tab w:val="decimal" w:pos="1815"/>
              </w:tabs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C20FFF">
              <w:rPr>
                <w:rFonts w:asciiTheme="majorBidi" w:hAnsiTheme="majorBidi" w:cstheme="majorBidi"/>
                <w:sz w:val="32"/>
                <w:szCs w:val="32"/>
              </w:rPr>
              <w:t>74,375</w:t>
            </w:r>
          </w:p>
        </w:tc>
      </w:tr>
    </w:tbl>
    <w:p w:rsidR="00AD4AA4" w:rsidRPr="00085C23" w:rsidRDefault="00EC609A" w:rsidP="00AD4AA4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085C23">
        <w:rPr>
          <w:rFonts w:ascii="Angsana New" w:hAnsi="Angsana New" w:cs="Angsana New"/>
          <w:sz w:val="32"/>
          <w:szCs w:val="32"/>
        </w:rPr>
        <w:tab/>
      </w:r>
      <w:r w:rsidRPr="00085C23">
        <w:rPr>
          <w:rFonts w:ascii="Angsana New" w:hAnsi="Angsana New" w:cs="Angsana New"/>
          <w:sz w:val="32"/>
          <w:szCs w:val="32"/>
          <w:cs/>
        </w:rPr>
        <w:t>เงินกู้ยืมค้ำประกันโดยที่ดิน</w:t>
      </w:r>
      <w:r w:rsidRPr="00085C23">
        <w:rPr>
          <w:rFonts w:ascii="Angsana New" w:hAnsi="Angsana New" w:cs="Angsana New" w:hint="cs"/>
          <w:sz w:val="32"/>
          <w:szCs w:val="32"/>
          <w:cs/>
        </w:rPr>
        <w:t>และ</w:t>
      </w:r>
      <w:r w:rsidR="00337A39" w:rsidRPr="00085C23">
        <w:rPr>
          <w:rFonts w:ascii="Angsana New" w:hAnsi="Angsana New" w:cs="Angsana New"/>
          <w:sz w:val="32"/>
          <w:szCs w:val="32"/>
          <w:cs/>
        </w:rPr>
        <w:t>อาคาร</w:t>
      </w:r>
      <w:r w:rsidRPr="00085C23">
        <w:rPr>
          <w:rFonts w:ascii="Angsana New" w:hAnsi="Angsana New" w:cs="Angsana New"/>
          <w:sz w:val="32"/>
          <w:szCs w:val="32"/>
          <w:cs/>
        </w:rPr>
        <w:t>ของบริษัทย่อยตามที่กล่าวไว้ในหมายเหตุ</w:t>
      </w:r>
      <w:r w:rsidR="00AD4AA4" w:rsidRPr="00085C23">
        <w:rPr>
          <w:rFonts w:ascii="Angsana New" w:hAnsi="Angsana New" w:cs="Angsana New"/>
          <w:sz w:val="32"/>
          <w:szCs w:val="32"/>
          <w:cs/>
        </w:rPr>
        <w:t xml:space="preserve">ข้อ </w:t>
      </w:r>
      <w:r w:rsidR="00E142F4" w:rsidRPr="00085C23">
        <w:rPr>
          <w:rFonts w:ascii="Angsana New" w:hAnsi="Angsana New" w:cs="Angsana New"/>
          <w:sz w:val="32"/>
          <w:szCs w:val="32"/>
        </w:rPr>
        <w:t>6</w:t>
      </w:r>
      <w:r w:rsidR="00337A39" w:rsidRPr="00085C23">
        <w:rPr>
          <w:rFonts w:ascii="Angsana New" w:hAnsi="Angsana New" w:cs="Angsana New"/>
          <w:sz w:val="32"/>
          <w:szCs w:val="32"/>
        </w:rPr>
        <w:t xml:space="preserve"> </w:t>
      </w:r>
      <w:r w:rsidR="00337A39" w:rsidRPr="00085C23">
        <w:rPr>
          <w:rFonts w:ascii="Angsana New" w:hAnsi="Angsana New" w:cs="Angsana New" w:hint="cs"/>
          <w:sz w:val="32"/>
          <w:szCs w:val="32"/>
          <w:cs/>
        </w:rPr>
        <w:t>ข้อ</w:t>
      </w:r>
      <w:r w:rsidR="00AD4AA4" w:rsidRPr="00085C23">
        <w:rPr>
          <w:rFonts w:ascii="Angsana New" w:hAnsi="Angsana New" w:cs="Angsana New"/>
          <w:sz w:val="32"/>
          <w:szCs w:val="32"/>
        </w:rPr>
        <w:t xml:space="preserve"> 1</w:t>
      </w:r>
      <w:r w:rsidR="00E142F4" w:rsidRPr="00085C23">
        <w:rPr>
          <w:rFonts w:ascii="Angsana New" w:hAnsi="Angsana New" w:cs="Angsana New"/>
          <w:sz w:val="32"/>
          <w:szCs w:val="32"/>
        </w:rPr>
        <w:t>1</w:t>
      </w:r>
      <w:r w:rsidR="00AD4AA4" w:rsidRPr="00085C23">
        <w:rPr>
          <w:rFonts w:ascii="Angsana New" w:hAnsi="Angsana New" w:cs="Angsana New"/>
          <w:sz w:val="32"/>
          <w:szCs w:val="32"/>
        </w:rPr>
        <w:t xml:space="preserve"> </w:t>
      </w:r>
      <w:r w:rsidR="00AD4AA4" w:rsidRPr="00085C23">
        <w:rPr>
          <w:rFonts w:ascii="Angsana New" w:hAnsi="Angsana New" w:cs="Angsana New" w:hint="cs"/>
          <w:sz w:val="32"/>
          <w:szCs w:val="32"/>
          <w:cs/>
        </w:rPr>
        <w:t>และ</w:t>
      </w:r>
      <w:r w:rsidR="00337A39" w:rsidRPr="00085C23">
        <w:rPr>
          <w:rFonts w:ascii="Angsana New" w:hAnsi="Angsana New" w:cs="Angsana New" w:hint="cs"/>
          <w:sz w:val="32"/>
          <w:szCs w:val="32"/>
          <w:cs/>
        </w:rPr>
        <w:t xml:space="preserve">     ข้อ</w:t>
      </w:r>
      <w:r w:rsidR="003D2E51" w:rsidRPr="00085C2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D2E51" w:rsidRPr="00085C23">
        <w:rPr>
          <w:rFonts w:ascii="Angsana New" w:hAnsi="Angsana New" w:cs="Angsana New"/>
          <w:sz w:val="32"/>
          <w:szCs w:val="32"/>
        </w:rPr>
        <w:t xml:space="preserve">12 </w:t>
      </w:r>
      <w:r w:rsidR="00E142F4" w:rsidRPr="00085C23">
        <w:rPr>
          <w:rFonts w:ascii="Angsana New" w:hAnsi="Angsana New" w:cs="Angsana New" w:hint="cs"/>
          <w:sz w:val="32"/>
          <w:szCs w:val="32"/>
          <w:cs/>
        </w:rPr>
        <w:t>เงินกู้ยืมบางส่วนค้ำประกันโดยบริษัทย่อย</w:t>
      </w:r>
      <w:r w:rsidR="00D02150">
        <w:rPr>
          <w:rFonts w:ascii="Angsana New" w:hAnsi="Angsana New" w:cs="Angsana New" w:hint="cs"/>
          <w:sz w:val="32"/>
          <w:szCs w:val="32"/>
          <w:cs/>
        </w:rPr>
        <w:t>และหุ้นสามัญ</w:t>
      </w:r>
      <w:r w:rsidR="00DD1F9A">
        <w:rPr>
          <w:rFonts w:ascii="Angsana New" w:hAnsi="Angsana New" w:cs="Angsana New" w:hint="cs"/>
          <w:sz w:val="32"/>
          <w:szCs w:val="32"/>
          <w:cs/>
        </w:rPr>
        <w:t xml:space="preserve">จำนวน 10 ล้านหุ้น </w:t>
      </w:r>
      <w:r w:rsidR="00D02150">
        <w:rPr>
          <w:rFonts w:ascii="Angsana New" w:hAnsi="Angsana New" w:cs="Angsana New" w:hint="cs"/>
          <w:sz w:val="32"/>
          <w:szCs w:val="32"/>
          <w:cs/>
        </w:rPr>
        <w:t>ของบริษัท ไทยว</w:t>
      </w:r>
      <w:r w:rsidR="00DD1F9A">
        <w:rPr>
          <w:rFonts w:ascii="Angsana New" w:hAnsi="Angsana New" w:cs="Angsana New" w:hint="cs"/>
          <w:sz w:val="32"/>
          <w:szCs w:val="32"/>
          <w:cs/>
        </w:rPr>
        <w:t xml:space="preserve">า จำกัด (มหาชน) </w:t>
      </w:r>
    </w:p>
    <w:p w:rsidR="00EC609A" w:rsidRPr="00085C23" w:rsidRDefault="00EC609A" w:rsidP="007C58DD">
      <w:pPr>
        <w:pStyle w:val="a"/>
        <w:widowControl/>
        <w:tabs>
          <w:tab w:val="left" w:pos="900"/>
        </w:tabs>
        <w:spacing w:before="80" w:after="8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085C23">
        <w:rPr>
          <w:rFonts w:ascii="Angsana New" w:hAnsi="Angsana New" w:cs="Angsana New"/>
          <w:sz w:val="32"/>
          <w:szCs w:val="32"/>
          <w:cs/>
        </w:rPr>
        <w:tab/>
      </w:r>
      <w:r w:rsidR="00AD4AA4" w:rsidRPr="00085C23">
        <w:rPr>
          <w:rFonts w:ascii="Angsana New" w:hAnsi="Angsana New" w:cs="Angsana New" w:hint="cs"/>
          <w:sz w:val="32"/>
          <w:szCs w:val="32"/>
          <w:cs/>
        </w:rPr>
        <w:t>ใน</w:t>
      </w:r>
      <w:r w:rsidRPr="00085C23">
        <w:rPr>
          <w:rFonts w:ascii="Angsana New" w:hAnsi="Angsana New" w:cs="Angsana New"/>
          <w:sz w:val="32"/>
          <w:szCs w:val="32"/>
          <w:cs/>
        </w:rPr>
        <w:t>สัญญาเงินกู้ยืมระยะยาวระบุให้บริษัทฯและบริษัท</w:t>
      </w:r>
      <w:r w:rsidR="00AD4AA4" w:rsidRPr="00085C23">
        <w:rPr>
          <w:rFonts w:ascii="Angsana New" w:hAnsi="Angsana New" w:cs="Angsana New"/>
          <w:sz w:val="32"/>
          <w:szCs w:val="32"/>
          <w:cs/>
        </w:rPr>
        <w:t>ย่อยต้องปฏิบัติตามข้อกำหนดต่างๆ</w:t>
      </w:r>
      <w:r w:rsidR="00AD4AA4" w:rsidRPr="00085C2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085C23">
        <w:rPr>
          <w:rFonts w:ascii="Angsana New" w:hAnsi="Angsana New" w:cs="Angsana New"/>
          <w:sz w:val="32"/>
          <w:szCs w:val="32"/>
          <w:cs/>
        </w:rPr>
        <w:t>ซึ่งรวมถึงการดำรงอัตราส่วนหนี้สินต่อส่วนของผู้ถือหุ้น</w:t>
      </w:r>
      <w:r w:rsidR="004D1ADF">
        <w:rPr>
          <w:rFonts w:ascii="Angsana New" w:hAnsi="Angsana New" w:cs="Angsana New" w:hint="cs"/>
          <w:sz w:val="32"/>
          <w:szCs w:val="32"/>
          <w:cs/>
        </w:rPr>
        <w:t xml:space="preserve"> (</w:t>
      </w:r>
      <w:r w:rsidR="002563EE">
        <w:rPr>
          <w:rFonts w:ascii="Angsana New" w:hAnsi="Angsana New" w:cs="Angsana New"/>
          <w:sz w:val="32"/>
          <w:szCs w:val="32"/>
        </w:rPr>
        <w:t>Debt to Equity ratio</w:t>
      </w:r>
      <w:r w:rsidR="004D1ADF">
        <w:rPr>
          <w:rFonts w:ascii="Angsana New" w:hAnsi="Angsana New" w:cs="Angsana New"/>
          <w:sz w:val="32"/>
          <w:szCs w:val="32"/>
        </w:rPr>
        <w:t>)</w:t>
      </w:r>
      <w:r w:rsidR="005C746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085C23">
        <w:rPr>
          <w:rFonts w:ascii="Angsana New" w:hAnsi="Angsana New" w:cs="Angsana New"/>
          <w:sz w:val="32"/>
          <w:szCs w:val="32"/>
          <w:cs/>
        </w:rPr>
        <w:t xml:space="preserve">และอัตราส่วนความสามารถในการชำระหนี้ </w:t>
      </w:r>
      <w:r w:rsidRPr="00085C23">
        <w:rPr>
          <w:rFonts w:ascii="Angsana New" w:hAnsi="Angsana New" w:cs="Angsana New"/>
          <w:sz w:val="32"/>
          <w:szCs w:val="32"/>
        </w:rPr>
        <w:t>(Debt Service Coverage ratio)</w:t>
      </w:r>
      <w:r w:rsidRPr="00085C23">
        <w:rPr>
          <w:rFonts w:ascii="Angsana New" w:hAnsi="Angsana New" w:cs="Angsana New"/>
          <w:sz w:val="32"/>
          <w:szCs w:val="32"/>
          <w:cs/>
        </w:rPr>
        <w:t xml:space="preserve"> ให้เป็นไปตามสัดส่วนที่กำหนดไว้ในสัญญา เป็นต้น</w:t>
      </w:r>
    </w:p>
    <w:p w:rsidR="00161AA5" w:rsidRPr="00BC1409" w:rsidRDefault="00EC609A" w:rsidP="007C58DD">
      <w:pPr>
        <w:pStyle w:val="a"/>
        <w:widowControl/>
        <w:tabs>
          <w:tab w:val="left" w:pos="900"/>
        </w:tabs>
        <w:spacing w:before="80" w:after="80"/>
        <w:ind w:left="540" w:right="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085C23">
        <w:rPr>
          <w:rFonts w:ascii="Angsana New" w:hAnsi="Angsana New" w:cs="Angsana New"/>
          <w:sz w:val="32"/>
          <w:szCs w:val="32"/>
        </w:rPr>
        <w:tab/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F24E5A">
        <w:rPr>
          <w:rFonts w:ascii="Angsana New" w:hAnsi="Angsana New" w:cs="Angsana New"/>
          <w:sz w:val="32"/>
          <w:szCs w:val="32"/>
        </w:rPr>
        <w:t>30</w:t>
      </w:r>
      <w:r w:rsidR="00676232">
        <w:rPr>
          <w:rFonts w:ascii="Angsana New" w:hAnsi="Angsana New" w:cs="Angsana New"/>
          <w:sz w:val="32"/>
          <w:szCs w:val="32"/>
        </w:rPr>
        <w:t xml:space="preserve"> </w:t>
      </w:r>
      <w:r w:rsidR="00F24E5A">
        <w:rPr>
          <w:rFonts w:ascii="Angsana New" w:hAnsi="Angsana New" w:cs="Angsana New" w:hint="cs"/>
          <w:sz w:val="32"/>
          <w:szCs w:val="32"/>
          <w:cs/>
        </w:rPr>
        <w:t>มิถุนายน</w:t>
      </w:r>
      <w:r w:rsidR="00676232">
        <w:rPr>
          <w:rFonts w:ascii="Angsana New" w:hAnsi="Angsana New" w:cs="Angsana New"/>
          <w:sz w:val="32"/>
          <w:szCs w:val="32"/>
        </w:rPr>
        <w:t xml:space="preserve"> 2561</w:t>
      </w:r>
      <w:r w:rsidR="0067623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บริษัทย่อยมีวงเงินกู้ยืมระยะยาวตามสัญญาเงินกู้ที่ยังมิได้เบิกใช้เป็นจำนวน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="00C20FFF">
        <w:rPr>
          <w:rFonts w:asciiTheme="majorBidi" w:hAnsiTheme="majorBidi" w:cstheme="majorBidi"/>
          <w:sz w:val="32"/>
          <w:szCs w:val="32"/>
        </w:rPr>
        <w:t>450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ล้านบาท (</w:t>
      </w:r>
      <w:r w:rsidR="00161AA5" w:rsidRPr="00BC1409">
        <w:rPr>
          <w:rFonts w:asciiTheme="majorBidi" w:hAnsiTheme="majorBidi" w:cstheme="majorBidi"/>
          <w:sz w:val="32"/>
          <w:szCs w:val="32"/>
        </w:rPr>
        <w:t>31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676232">
        <w:rPr>
          <w:rFonts w:asciiTheme="majorBidi" w:hAnsiTheme="majorBidi" w:cstheme="majorBidi"/>
          <w:sz w:val="32"/>
          <w:szCs w:val="32"/>
        </w:rPr>
        <w:t>25</w:t>
      </w:r>
      <w:r w:rsidR="00676232">
        <w:rPr>
          <w:rFonts w:asciiTheme="majorBidi" w:hAnsiTheme="majorBidi" w:cstheme="majorBidi" w:hint="cs"/>
          <w:sz w:val="32"/>
          <w:szCs w:val="32"/>
          <w:cs/>
        </w:rPr>
        <w:t>60</w:t>
      </w:r>
      <w:r w:rsidR="00161AA5" w:rsidRPr="00BC1409">
        <w:rPr>
          <w:rFonts w:asciiTheme="majorBidi" w:hAnsiTheme="majorBidi" w:cstheme="majorBidi"/>
          <w:sz w:val="32"/>
          <w:szCs w:val="32"/>
        </w:rPr>
        <w:t>: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76232">
        <w:rPr>
          <w:rFonts w:asciiTheme="majorBidi" w:hAnsiTheme="majorBidi" w:cstheme="majorBidi" w:hint="cs"/>
          <w:sz w:val="32"/>
          <w:szCs w:val="32"/>
          <w:cs/>
        </w:rPr>
        <w:t>543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:rsidR="003D2E51" w:rsidRPr="00085C23" w:rsidRDefault="003D2E51" w:rsidP="00653CE0">
      <w:pPr>
        <w:widowControl/>
        <w:overflowPunct/>
        <w:autoSpaceDE/>
        <w:autoSpaceDN/>
        <w:adjustRightInd/>
        <w:spacing w:before="80"/>
        <w:ind w:left="540" w:hanging="540"/>
        <w:textAlignment w:val="auto"/>
        <w:rPr>
          <w:rFonts w:ascii="Angsana New" w:hAnsi="Angsana New"/>
          <w:b/>
          <w:bCs/>
          <w:sz w:val="32"/>
          <w:szCs w:val="32"/>
        </w:rPr>
      </w:pPr>
      <w:r w:rsidRPr="00085C23">
        <w:rPr>
          <w:rFonts w:ascii="Angsana New" w:hAnsi="Angsana New"/>
          <w:b/>
          <w:bCs/>
          <w:sz w:val="32"/>
          <w:szCs w:val="32"/>
        </w:rPr>
        <w:t>17</w:t>
      </w:r>
      <w:r w:rsidRPr="00085C23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085C23">
        <w:rPr>
          <w:rFonts w:ascii="Angsana New" w:hAnsi="Angsana New" w:hint="cs"/>
          <w:b/>
          <w:bCs/>
          <w:sz w:val="32"/>
          <w:szCs w:val="32"/>
          <w:cs/>
        </w:rPr>
        <w:tab/>
        <w:t>หุ้นกู้ชนิดไม่มีประกัน</w:t>
      </w:r>
    </w:p>
    <w:p w:rsidR="003D2E51" w:rsidRPr="00085C23" w:rsidRDefault="003D2E51" w:rsidP="007C58DD">
      <w:pPr>
        <w:tabs>
          <w:tab w:val="left" w:pos="900"/>
        </w:tabs>
        <w:spacing w:before="120"/>
        <w:ind w:left="547" w:right="-601" w:hanging="547"/>
        <w:jc w:val="right"/>
        <w:rPr>
          <w:rFonts w:ascii="Angsana New" w:hAnsi="Angsana New" w:cs="Angsana New"/>
        </w:rPr>
      </w:pPr>
      <w:r w:rsidRPr="00085C23">
        <w:rPr>
          <w:rFonts w:ascii="Angsana New" w:hAnsi="Angsana New" w:cs="Angsana New"/>
        </w:rPr>
        <w:tab/>
      </w:r>
      <w:r w:rsidRPr="00085C23">
        <w:rPr>
          <w:rFonts w:ascii="Angsana New" w:hAnsi="Angsana New" w:cs="Angsana New"/>
          <w:cs/>
        </w:rPr>
        <w:t>(หน่วย</w:t>
      </w:r>
      <w:r w:rsidRPr="00085C23">
        <w:rPr>
          <w:rFonts w:ascii="Angsana New" w:hAnsi="Angsana New" w:cs="Angsana New"/>
        </w:rPr>
        <w:t xml:space="preserve">: </w:t>
      </w:r>
      <w:r w:rsidRPr="00085C23">
        <w:rPr>
          <w:rFonts w:ascii="Angsana New" w:hAnsi="Angsana New" w:cs="Angsana New"/>
          <w:cs/>
        </w:rPr>
        <w:t>พันบาท)</w:t>
      </w:r>
    </w:p>
    <w:tbl>
      <w:tblPr>
        <w:tblW w:w="9189" w:type="dxa"/>
        <w:tblInd w:w="450" w:type="dxa"/>
        <w:tblLook w:val="01E0" w:firstRow="1" w:lastRow="1" w:firstColumn="1" w:lastColumn="1" w:noHBand="0" w:noVBand="0"/>
      </w:tblPr>
      <w:tblGrid>
        <w:gridCol w:w="1707"/>
        <w:gridCol w:w="1953"/>
        <w:gridCol w:w="1020"/>
        <w:gridCol w:w="1609"/>
        <w:gridCol w:w="1496"/>
        <w:gridCol w:w="1404"/>
      </w:tblGrid>
      <w:tr w:rsidR="003D2E51" w:rsidRPr="00085C23" w:rsidTr="007C58DD">
        <w:tc>
          <w:tcPr>
            <w:tcW w:w="1707" w:type="dxa"/>
          </w:tcPr>
          <w:p w:rsidR="003D2E51" w:rsidRPr="00085C23" w:rsidRDefault="003D2E51" w:rsidP="00EF68ED">
            <w:pPr>
              <w:ind w:right="5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953" w:type="dxa"/>
          </w:tcPr>
          <w:p w:rsidR="003D2E51" w:rsidRPr="00085C23" w:rsidRDefault="003D2E51" w:rsidP="00EF68ED">
            <w:pPr>
              <w:ind w:right="5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20" w:type="dxa"/>
          </w:tcPr>
          <w:p w:rsidR="003D2E51" w:rsidRPr="00085C23" w:rsidRDefault="003D2E51" w:rsidP="00EF68ED">
            <w:pPr>
              <w:ind w:right="5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609" w:type="dxa"/>
          </w:tcPr>
          <w:p w:rsidR="003D2E51" w:rsidRPr="00085C23" w:rsidRDefault="003D2E51" w:rsidP="00EF68ED">
            <w:pPr>
              <w:ind w:right="5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900" w:type="dxa"/>
            <w:gridSpan w:val="2"/>
          </w:tcPr>
          <w:p w:rsidR="003D2E51" w:rsidRPr="00085C23" w:rsidRDefault="003D2E51" w:rsidP="00EF68ED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</w:rPr>
            </w:pPr>
            <w:r w:rsidRPr="00085C23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</w:tr>
      <w:tr w:rsidR="003D2E51" w:rsidRPr="00085C23" w:rsidTr="007C58DD">
        <w:tc>
          <w:tcPr>
            <w:tcW w:w="1707" w:type="dxa"/>
          </w:tcPr>
          <w:p w:rsidR="003D2E51" w:rsidRPr="001E0136" w:rsidRDefault="003D2E51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</w:p>
          <w:p w:rsidR="003D2E51" w:rsidRPr="001E0136" w:rsidRDefault="003D2E51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  <w:r w:rsidRPr="001E0136">
              <w:rPr>
                <w:rFonts w:ascii="Angsana New" w:hAnsi="Angsana New" w:cs="Angsana New"/>
                <w:cs/>
              </w:rPr>
              <w:t>หุ้นกู้</w:t>
            </w:r>
          </w:p>
        </w:tc>
        <w:tc>
          <w:tcPr>
            <w:tcW w:w="1953" w:type="dxa"/>
          </w:tcPr>
          <w:p w:rsidR="003D2E51" w:rsidRPr="001E0136" w:rsidRDefault="003D2E51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</w:p>
          <w:p w:rsidR="003D2E51" w:rsidRPr="001E0136" w:rsidRDefault="003D2E51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  <w:r w:rsidRPr="001E0136">
              <w:rPr>
                <w:rFonts w:ascii="Angsana New" w:hAnsi="Angsana New" w:cs="Angsana New"/>
                <w:cs/>
              </w:rPr>
              <w:t>อัตราดอกเบี้ย</w:t>
            </w:r>
          </w:p>
        </w:tc>
        <w:tc>
          <w:tcPr>
            <w:tcW w:w="1020" w:type="dxa"/>
          </w:tcPr>
          <w:p w:rsidR="003D2E51" w:rsidRPr="001E0136" w:rsidRDefault="003D2E51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</w:p>
          <w:p w:rsidR="003D2E51" w:rsidRPr="001E0136" w:rsidRDefault="003D2E51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  <w:r w:rsidRPr="001E0136">
              <w:rPr>
                <w:rFonts w:ascii="Angsana New" w:hAnsi="Angsana New" w:cs="Angsana New"/>
                <w:cs/>
              </w:rPr>
              <w:t>อายุ</w:t>
            </w:r>
          </w:p>
        </w:tc>
        <w:tc>
          <w:tcPr>
            <w:tcW w:w="1609" w:type="dxa"/>
          </w:tcPr>
          <w:p w:rsidR="003D2E51" w:rsidRPr="001E0136" w:rsidRDefault="003D2E51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  <w:r w:rsidRPr="001E0136">
              <w:rPr>
                <w:rFonts w:ascii="Angsana New" w:hAnsi="Angsana New" w:cs="Angsana New"/>
                <w:cs/>
              </w:rPr>
              <w:t xml:space="preserve">                                          ครบกำหนด</w:t>
            </w:r>
          </w:p>
        </w:tc>
        <w:tc>
          <w:tcPr>
            <w:tcW w:w="1496" w:type="dxa"/>
          </w:tcPr>
          <w:p w:rsidR="003D2E51" w:rsidRPr="001E0136" w:rsidRDefault="00F24E5A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30</w:t>
            </w:r>
            <w:r w:rsidR="00676232" w:rsidRPr="00676232">
              <w:rPr>
                <w:rFonts w:ascii="Angsana New" w:hAnsi="Angsana New" w:cs="Angsana New"/>
              </w:rPr>
              <w:t xml:space="preserve"> </w:t>
            </w:r>
            <w:r>
              <w:rPr>
                <w:rFonts w:ascii="Angsana New" w:hAnsi="Angsana New" w:cs="Angsana New" w:hint="cs"/>
                <w:cs/>
              </w:rPr>
              <w:t xml:space="preserve">มิถุนายน </w:t>
            </w:r>
            <w:r w:rsidR="00676232" w:rsidRPr="00676232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404" w:type="dxa"/>
          </w:tcPr>
          <w:p w:rsidR="003D2E51" w:rsidRPr="001E0136" w:rsidRDefault="003D2E51" w:rsidP="003D2E51">
            <w:pPr>
              <w:pBdr>
                <w:bottom w:val="single" w:sz="4" w:space="1" w:color="auto"/>
              </w:pBdr>
              <w:ind w:right="54"/>
              <w:jc w:val="center"/>
              <w:rPr>
                <w:rFonts w:ascii="Angsana New" w:hAnsi="Angsana New" w:cs="Angsana New"/>
              </w:rPr>
            </w:pPr>
            <w:r w:rsidRPr="001E0136">
              <w:rPr>
                <w:rFonts w:ascii="Angsana New" w:hAnsi="Angsana New" w:cs="Angsana New"/>
              </w:rPr>
              <w:t xml:space="preserve">31 </w:t>
            </w:r>
            <w:r w:rsidRPr="001E0136">
              <w:rPr>
                <w:rFonts w:ascii="Angsana New" w:hAnsi="Angsana New" w:cs="Angsana New"/>
                <w:cs/>
              </w:rPr>
              <w:t xml:space="preserve">ธันวาคม </w:t>
            </w:r>
            <w:r w:rsidR="00D11A0B" w:rsidRPr="00D11A0B">
              <w:rPr>
                <w:rFonts w:ascii="Angsana New" w:hAnsi="Angsana New" w:cs="Angsana New"/>
              </w:rPr>
              <w:t>25</w:t>
            </w:r>
            <w:r w:rsidR="00676232">
              <w:rPr>
                <w:rFonts w:ascii="Angsana New" w:hAnsi="Angsana New" w:cs="Angsana New" w:hint="cs"/>
                <w:cs/>
              </w:rPr>
              <w:t>60</w:t>
            </w:r>
          </w:p>
        </w:tc>
      </w:tr>
      <w:tr w:rsidR="00161AA5" w:rsidRPr="006A3DE7" w:rsidTr="007C58DD">
        <w:tc>
          <w:tcPr>
            <w:tcW w:w="1707" w:type="dxa"/>
          </w:tcPr>
          <w:p w:rsidR="00161AA5" w:rsidRPr="001E0136" w:rsidRDefault="00161AA5" w:rsidP="00161AA5">
            <w:pPr>
              <w:rPr>
                <w:rFonts w:ascii="Angsana New" w:hAnsi="Angsana New" w:cs="Angsana New"/>
                <w:cs/>
              </w:rPr>
            </w:pPr>
            <w:r w:rsidRPr="001E0136">
              <w:rPr>
                <w:rFonts w:ascii="Angsana New" w:hAnsi="Angsana New" w:cs="Angsana New"/>
                <w:cs/>
              </w:rPr>
              <w:t xml:space="preserve">หุ้นกู้ครั้งที่ </w:t>
            </w:r>
            <w:r w:rsidRPr="001E0136">
              <w:rPr>
                <w:rFonts w:ascii="Angsana New" w:hAnsi="Angsana New" w:cs="Angsana New"/>
              </w:rPr>
              <w:t>1/2558</w:t>
            </w:r>
          </w:p>
        </w:tc>
        <w:tc>
          <w:tcPr>
            <w:tcW w:w="1953" w:type="dxa"/>
          </w:tcPr>
          <w:p w:rsidR="00161AA5" w:rsidRPr="001E0136" w:rsidRDefault="00161AA5" w:rsidP="004D1ADF">
            <w:pPr>
              <w:ind w:left="72" w:right="-108" w:hanging="72"/>
              <w:jc w:val="center"/>
              <w:rPr>
                <w:rFonts w:ascii="Angsana New" w:hAnsi="Angsana New" w:cs="Angsana New"/>
                <w:cs/>
              </w:rPr>
            </w:pPr>
            <w:r w:rsidRPr="001E0136">
              <w:rPr>
                <w:rFonts w:ascii="Angsana New" w:hAnsi="Angsana New" w:cs="Angsana New"/>
                <w:cs/>
              </w:rPr>
              <w:t>ร้อยละ</w:t>
            </w:r>
            <w:r w:rsidRPr="001E0136">
              <w:rPr>
                <w:rFonts w:ascii="Angsana New" w:hAnsi="Angsana New" w:cs="Angsana New"/>
              </w:rPr>
              <w:t xml:space="preserve"> 5.15 </w:t>
            </w:r>
            <w:r w:rsidRPr="001E0136">
              <w:rPr>
                <w:rFonts w:ascii="Angsana New" w:hAnsi="Angsana New" w:cs="Angsana New"/>
                <w:cs/>
              </w:rPr>
              <w:t>ต่อปี</w:t>
            </w:r>
          </w:p>
        </w:tc>
        <w:tc>
          <w:tcPr>
            <w:tcW w:w="1020" w:type="dxa"/>
          </w:tcPr>
          <w:p w:rsidR="00161AA5" w:rsidRPr="001E0136" w:rsidRDefault="00161AA5" w:rsidP="00161AA5">
            <w:pPr>
              <w:ind w:left="-108" w:right="-108"/>
              <w:jc w:val="center"/>
              <w:rPr>
                <w:rFonts w:ascii="Angsana New" w:hAnsi="Angsana New" w:cs="Angsana New"/>
                <w:cs/>
              </w:rPr>
            </w:pPr>
            <w:r w:rsidRPr="001E0136">
              <w:rPr>
                <w:rFonts w:ascii="Angsana New" w:hAnsi="Angsana New" w:cs="Angsana New"/>
              </w:rPr>
              <w:t>3</w:t>
            </w:r>
            <w:r w:rsidRPr="001E0136">
              <w:rPr>
                <w:rFonts w:ascii="Angsana New" w:hAnsi="Angsana New" w:cs="Angsana New"/>
                <w:cs/>
              </w:rPr>
              <w:t xml:space="preserve"> ปี</w:t>
            </w:r>
          </w:p>
        </w:tc>
        <w:tc>
          <w:tcPr>
            <w:tcW w:w="1609" w:type="dxa"/>
          </w:tcPr>
          <w:p w:rsidR="00161AA5" w:rsidRPr="001E0136" w:rsidRDefault="00161AA5" w:rsidP="00161AA5">
            <w:pPr>
              <w:ind w:right="-108"/>
              <w:jc w:val="both"/>
              <w:rPr>
                <w:rFonts w:ascii="Angsana New" w:hAnsi="Angsana New" w:cs="Angsana New"/>
              </w:rPr>
            </w:pPr>
            <w:r w:rsidRPr="001E0136">
              <w:rPr>
                <w:rFonts w:ascii="Angsana New" w:hAnsi="Angsana New" w:cs="Angsana New"/>
              </w:rPr>
              <w:t xml:space="preserve">24 </w:t>
            </w:r>
            <w:r w:rsidRPr="001E0136">
              <w:rPr>
                <w:rFonts w:ascii="Angsana New" w:hAnsi="Angsana New" w:cs="Angsana New"/>
                <w:cs/>
              </w:rPr>
              <w:t>ธันวาคม</w:t>
            </w:r>
            <w:r w:rsidRPr="001E0136">
              <w:rPr>
                <w:rFonts w:ascii="Angsana New" w:hAnsi="Angsana New" w:cs="Angsana New"/>
              </w:rPr>
              <w:t xml:space="preserve"> 2561</w:t>
            </w:r>
          </w:p>
        </w:tc>
        <w:tc>
          <w:tcPr>
            <w:tcW w:w="1496" w:type="dxa"/>
            <w:vAlign w:val="bottom"/>
          </w:tcPr>
          <w:p w:rsidR="00161AA5" w:rsidRPr="001E0136" w:rsidRDefault="00C20FFF" w:rsidP="00161AA5">
            <w:pPr>
              <w:pBdr>
                <w:bottom w:val="single" w:sz="4" w:space="1" w:color="auto"/>
              </w:pBdr>
              <w:tabs>
                <w:tab w:val="decimal" w:pos="1142"/>
              </w:tabs>
              <w:ind w:right="72"/>
              <w:rPr>
                <w:rFonts w:ascii="Angsana New" w:hAnsi="Angsana New" w:cs="Angsana New"/>
              </w:rPr>
            </w:pPr>
            <w:r w:rsidRPr="00BC1409">
              <w:rPr>
                <w:rFonts w:asciiTheme="majorBidi" w:hAnsiTheme="majorBidi" w:cstheme="majorBidi"/>
              </w:rPr>
              <w:t>500,000</w:t>
            </w:r>
          </w:p>
        </w:tc>
        <w:tc>
          <w:tcPr>
            <w:tcW w:w="1404" w:type="dxa"/>
            <w:vAlign w:val="bottom"/>
          </w:tcPr>
          <w:p w:rsidR="00161AA5" w:rsidRPr="00BC1409" w:rsidRDefault="00161AA5" w:rsidP="00676232">
            <w:pPr>
              <w:pBdr>
                <w:bottom w:val="single" w:sz="4" w:space="1" w:color="auto"/>
              </w:pBdr>
              <w:tabs>
                <w:tab w:val="decimal" w:pos="1008"/>
              </w:tabs>
              <w:ind w:right="72"/>
              <w:jc w:val="thaiDistribute"/>
              <w:rPr>
                <w:rFonts w:asciiTheme="majorBidi" w:hAnsiTheme="majorBidi" w:cstheme="majorBidi"/>
              </w:rPr>
            </w:pPr>
            <w:r w:rsidRPr="00BC1409">
              <w:rPr>
                <w:rFonts w:asciiTheme="majorBidi" w:hAnsiTheme="majorBidi" w:cstheme="majorBidi"/>
              </w:rPr>
              <w:t>500,000</w:t>
            </w:r>
          </w:p>
        </w:tc>
      </w:tr>
      <w:tr w:rsidR="00161AA5" w:rsidRPr="006A3DE7" w:rsidTr="007C58DD">
        <w:tc>
          <w:tcPr>
            <w:tcW w:w="3660" w:type="dxa"/>
            <w:gridSpan w:val="2"/>
          </w:tcPr>
          <w:p w:rsidR="00161AA5" w:rsidRPr="001E0136" w:rsidRDefault="004D1ADF" w:rsidP="00161AA5">
            <w:pPr>
              <w:tabs>
                <w:tab w:val="left" w:pos="900"/>
              </w:tabs>
              <w:ind w:left="-108" w:right="-108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 xml:space="preserve">  </w:t>
            </w:r>
            <w:r w:rsidR="00161AA5" w:rsidRPr="001E0136">
              <w:rPr>
                <w:rFonts w:ascii="Angsana New" w:hAnsi="Angsana New" w:cs="Angsana New"/>
                <w:cs/>
              </w:rPr>
              <w:t>รวมหุ้นกู้ - ราคาตามมูลค่า</w:t>
            </w:r>
          </w:p>
        </w:tc>
        <w:tc>
          <w:tcPr>
            <w:tcW w:w="1020" w:type="dxa"/>
          </w:tcPr>
          <w:p w:rsidR="00161AA5" w:rsidRPr="001E0136" w:rsidRDefault="00161AA5" w:rsidP="00161AA5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cs/>
              </w:rPr>
            </w:pPr>
          </w:p>
        </w:tc>
        <w:tc>
          <w:tcPr>
            <w:tcW w:w="1609" w:type="dxa"/>
          </w:tcPr>
          <w:p w:rsidR="00161AA5" w:rsidRPr="001E0136" w:rsidRDefault="00161AA5" w:rsidP="00161AA5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cs/>
              </w:rPr>
            </w:pPr>
          </w:p>
        </w:tc>
        <w:tc>
          <w:tcPr>
            <w:tcW w:w="1496" w:type="dxa"/>
            <w:vAlign w:val="bottom"/>
          </w:tcPr>
          <w:p w:rsidR="00161AA5" w:rsidRPr="001E0136" w:rsidRDefault="00C20FFF" w:rsidP="00161AA5">
            <w:pPr>
              <w:tabs>
                <w:tab w:val="decimal" w:pos="1142"/>
              </w:tabs>
              <w:ind w:right="7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500,000</w:t>
            </w:r>
          </w:p>
        </w:tc>
        <w:tc>
          <w:tcPr>
            <w:tcW w:w="1404" w:type="dxa"/>
            <w:vAlign w:val="bottom"/>
          </w:tcPr>
          <w:p w:rsidR="00161AA5" w:rsidRPr="001E0136" w:rsidRDefault="00161AA5" w:rsidP="00676232">
            <w:pPr>
              <w:tabs>
                <w:tab w:val="decimal" w:pos="1008"/>
              </w:tabs>
              <w:ind w:right="72"/>
              <w:jc w:val="thaiDistribute"/>
              <w:rPr>
                <w:rFonts w:ascii="Angsana New" w:hAnsi="Angsana New" w:cs="Angsana New"/>
              </w:rPr>
            </w:pPr>
            <w:r w:rsidRPr="001E0136">
              <w:rPr>
                <w:rFonts w:ascii="Angsana New" w:hAnsi="Angsana New" w:cs="Angsana New"/>
              </w:rPr>
              <w:t>500,000</w:t>
            </w:r>
          </w:p>
        </w:tc>
      </w:tr>
      <w:tr w:rsidR="00161AA5" w:rsidRPr="006A3DE7" w:rsidTr="007C58DD">
        <w:tc>
          <w:tcPr>
            <w:tcW w:w="4680" w:type="dxa"/>
            <w:gridSpan w:val="3"/>
          </w:tcPr>
          <w:p w:rsidR="00161AA5" w:rsidRPr="001E0136" w:rsidRDefault="00161AA5" w:rsidP="00161AA5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cs/>
              </w:rPr>
            </w:pPr>
            <w:r w:rsidRPr="001E0136">
              <w:rPr>
                <w:rFonts w:ascii="Angsana New" w:hAnsi="Angsana New" w:cs="Angsana New"/>
                <w:cs/>
              </w:rPr>
              <w:t>หัก</w:t>
            </w:r>
            <w:r w:rsidRPr="001E0136">
              <w:rPr>
                <w:rFonts w:ascii="Angsana New" w:hAnsi="Angsana New" w:cs="Angsana New"/>
              </w:rPr>
              <w:t>:</w:t>
            </w:r>
            <w:r w:rsidRPr="001E0136">
              <w:rPr>
                <w:rFonts w:ascii="Angsana New" w:hAnsi="Angsana New" w:cs="Angsana New"/>
                <w:cs/>
              </w:rPr>
              <w:t xml:space="preserve"> ค่าใช้จ่ายทางตรงในการออกหุ้นกู้รอตัดจ่าย</w:t>
            </w:r>
          </w:p>
        </w:tc>
        <w:tc>
          <w:tcPr>
            <w:tcW w:w="1609" w:type="dxa"/>
          </w:tcPr>
          <w:p w:rsidR="00161AA5" w:rsidRPr="001E0136" w:rsidRDefault="00161AA5" w:rsidP="00161AA5">
            <w:pPr>
              <w:tabs>
                <w:tab w:val="left" w:pos="900"/>
              </w:tabs>
              <w:ind w:left="522" w:right="-108" w:hanging="522"/>
              <w:rPr>
                <w:rFonts w:ascii="Angsana New" w:hAnsi="Angsana New" w:cs="Angsana New"/>
                <w:cs/>
              </w:rPr>
            </w:pPr>
          </w:p>
        </w:tc>
        <w:tc>
          <w:tcPr>
            <w:tcW w:w="1496" w:type="dxa"/>
            <w:vAlign w:val="bottom"/>
          </w:tcPr>
          <w:p w:rsidR="00161AA5" w:rsidRPr="001E0136" w:rsidRDefault="00C20FFF" w:rsidP="00676232">
            <w:pPr>
              <w:pBdr>
                <w:bottom w:val="single" w:sz="4" w:space="1" w:color="auto"/>
              </w:pBdr>
              <w:tabs>
                <w:tab w:val="decimal" w:pos="1142"/>
              </w:tabs>
              <w:ind w:right="7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(995)</w:t>
            </w:r>
          </w:p>
        </w:tc>
        <w:tc>
          <w:tcPr>
            <w:tcW w:w="1404" w:type="dxa"/>
            <w:vAlign w:val="bottom"/>
          </w:tcPr>
          <w:p w:rsidR="00161AA5" w:rsidRPr="001E0136" w:rsidRDefault="00161AA5" w:rsidP="00676232">
            <w:pPr>
              <w:pBdr>
                <w:bottom w:val="single" w:sz="4" w:space="1" w:color="auto"/>
              </w:pBdr>
              <w:tabs>
                <w:tab w:val="decimal" w:pos="1008"/>
              </w:tabs>
              <w:ind w:right="72"/>
              <w:jc w:val="thaiDistribute"/>
              <w:rPr>
                <w:rFonts w:ascii="Angsana New" w:hAnsi="Angsana New" w:cs="Angsana New"/>
              </w:rPr>
            </w:pPr>
            <w:r w:rsidRPr="001E0136">
              <w:rPr>
                <w:rFonts w:ascii="Angsana New" w:hAnsi="Angsana New" w:cs="Angsana New"/>
              </w:rPr>
              <w:t>(</w:t>
            </w:r>
            <w:r w:rsidR="00676232">
              <w:rPr>
                <w:rFonts w:ascii="Angsana New" w:hAnsi="Angsana New" w:cs="Angsana New"/>
              </w:rPr>
              <w:t>2,020</w:t>
            </w:r>
            <w:r w:rsidRPr="001E0136">
              <w:rPr>
                <w:rFonts w:ascii="Angsana New" w:hAnsi="Angsana New" w:cs="Angsana New"/>
              </w:rPr>
              <w:t>)</w:t>
            </w:r>
          </w:p>
        </w:tc>
      </w:tr>
      <w:tr w:rsidR="00821D11" w:rsidRPr="006A3DE7" w:rsidTr="007C58DD">
        <w:tc>
          <w:tcPr>
            <w:tcW w:w="4680" w:type="dxa"/>
            <w:gridSpan w:val="3"/>
          </w:tcPr>
          <w:p w:rsidR="00821D11" w:rsidRPr="001E0136" w:rsidRDefault="00821D11" w:rsidP="00821D11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b/>
              </w:rPr>
            </w:pPr>
            <w:r w:rsidRPr="001E0136">
              <w:rPr>
                <w:rFonts w:ascii="Angsana New" w:hAnsi="Angsana New" w:cs="Angsana New"/>
                <w:b/>
                <w:cs/>
              </w:rPr>
              <w:t>หุ้นกู้</w:t>
            </w:r>
            <w:r>
              <w:rPr>
                <w:rFonts w:ascii="Angsana New" w:hAnsi="Angsana New" w:cs="Angsana New" w:hint="cs"/>
                <w:b/>
                <w:cs/>
              </w:rPr>
              <w:t>ถึงกำหนดชำระภายใน 1 ปี</w:t>
            </w:r>
          </w:p>
        </w:tc>
        <w:tc>
          <w:tcPr>
            <w:tcW w:w="1609" w:type="dxa"/>
          </w:tcPr>
          <w:p w:rsidR="00821D11" w:rsidRPr="001E0136" w:rsidRDefault="00821D11" w:rsidP="00161AA5">
            <w:pPr>
              <w:tabs>
                <w:tab w:val="left" w:pos="900"/>
              </w:tabs>
              <w:ind w:right="-108"/>
              <w:rPr>
                <w:rFonts w:ascii="Angsana New" w:hAnsi="Angsana New" w:cs="Angsana New"/>
                <w:b/>
              </w:rPr>
            </w:pPr>
          </w:p>
        </w:tc>
        <w:tc>
          <w:tcPr>
            <w:tcW w:w="1496" w:type="dxa"/>
            <w:vAlign w:val="bottom"/>
          </w:tcPr>
          <w:p w:rsidR="00821D11" w:rsidRPr="001E0136" w:rsidRDefault="00C20FFF" w:rsidP="00161AA5">
            <w:pPr>
              <w:pBdr>
                <w:bottom w:val="double" w:sz="4" w:space="1" w:color="auto"/>
              </w:pBdr>
              <w:tabs>
                <w:tab w:val="decimal" w:pos="1142"/>
              </w:tabs>
              <w:ind w:right="7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499,005</w:t>
            </w:r>
          </w:p>
        </w:tc>
        <w:tc>
          <w:tcPr>
            <w:tcW w:w="1404" w:type="dxa"/>
            <w:vAlign w:val="bottom"/>
          </w:tcPr>
          <w:p w:rsidR="00821D11" w:rsidRPr="00BC1409" w:rsidRDefault="00821D11" w:rsidP="00676232">
            <w:pPr>
              <w:pBdr>
                <w:bottom w:val="double" w:sz="4" w:space="1" w:color="auto"/>
              </w:pBdr>
              <w:tabs>
                <w:tab w:val="decimal" w:pos="1008"/>
              </w:tabs>
              <w:ind w:right="72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497,980</w:t>
            </w:r>
          </w:p>
        </w:tc>
      </w:tr>
    </w:tbl>
    <w:p w:rsidR="003D2E51" w:rsidRPr="001E0136" w:rsidRDefault="003D2E51" w:rsidP="007C58DD">
      <w:pPr>
        <w:tabs>
          <w:tab w:val="left" w:pos="900"/>
        </w:tabs>
        <w:spacing w:before="160" w:after="8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1E0136">
        <w:rPr>
          <w:rFonts w:ascii="Angsana New" w:hAnsi="Angsana New"/>
          <w:sz w:val="32"/>
          <w:szCs w:val="32"/>
        </w:rPr>
        <w:tab/>
      </w:r>
      <w:r w:rsidR="004D1ADF">
        <w:rPr>
          <w:rFonts w:ascii="Angsana New" w:hAnsi="Angsana New" w:hint="cs"/>
          <w:sz w:val="32"/>
          <w:szCs w:val="32"/>
          <w:cs/>
        </w:rPr>
        <w:t>ภ</w:t>
      </w:r>
      <w:r w:rsidRPr="001E0136">
        <w:rPr>
          <w:rFonts w:ascii="Angsana New" w:hAnsi="Angsana New" w:hint="cs"/>
          <w:sz w:val="32"/>
          <w:szCs w:val="32"/>
          <w:cs/>
        </w:rPr>
        <w:t>ายใต้ข้อกำหนดสิทธิแล</w:t>
      </w:r>
      <w:r w:rsidR="007B3379">
        <w:rPr>
          <w:rFonts w:ascii="Angsana New" w:hAnsi="Angsana New" w:hint="cs"/>
          <w:sz w:val="32"/>
          <w:szCs w:val="32"/>
          <w:cs/>
        </w:rPr>
        <w:t>ะหน้าที่ของผู้ออกหุ้นกู้ บริษัทย่อย</w:t>
      </w:r>
      <w:r w:rsidRPr="001E0136">
        <w:rPr>
          <w:rFonts w:ascii="Angsana New" w:hAnsi="Angsana New" w:hint="cs"/>
          <w:sz w:val="32"/>
          <w:szCs w:val="32"/>
          <w:cs/>
        </w:rPr>
        <w:t>ต้องปฏิบัติตามข้อกำหนดและหน้าที่</w:t>
      </w:r>
      <w:r w:rsidRPr="001E0136">
        <w:rPr>
          <w:rFonts w:ascii="Angsana New" w:hAnsi="Angsana New"/>
          <w:sz w:val="32"/>
          <w:szCs w:val="32"/>
        </w:rPr>
        <w:t xml:space="preserve">   </w:t>
      </w:r>
      <w:r w:rsidRPr="001E0136">
        <w:rPr>
          <w:rFonts w:ascii="Angsana New" w:hAnsi="Angsana New" w:hint="cs"/>
          <w:sz w:val="32"/>
          <w:szCs w:val="32"/>
          <w:cs/>
        </w:rPr>
        <w:t>บางประการซึ่งรวมถึงการดำรงอัตราส่วนหนี้สินต่อส่วนของผู้ถือหุ้น</w:t>
      </w:r>
      <w:r w:rsidRPr="001E0136">
        <w:rPr>
          <w:rFonts w:ascii="Angsana New" w:hAnsi="Angsana New"/>
          <w:sz w:val="32"/>
          <w:szCs w:val="32"/>
        </w:rPr>
        <w:t xml:space="preserve"> (Debt to Equity Ratio) </w:t>
      </w:r>
      <w:r w:rsidRPr="001E0136">
        <w:rPr>
          <w:rFonts w:ascii="Angsana New" w:hAnsi="Angsana New" w:hint="cs"/>
          <w:sz w:val="32"/>
          <w:szCs w:val="32"/>
          <w:cs/>
        </w:rPr>
        <w:t>ของ    งบการเงินตามที่กำหนดไว้ในหนังสือชี้ชวน</w:t>
      </w:r>
    </w:p>
    <w:p w:rsidR="00D73204" w:rsidRDefault="00D73204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4026E8" w:rsidRPr="001E0136" w:rsidRDefault="00676232" w:rsidP="007C58DD">
      <w:pPr>
        <w:tabs>
          <w:tab w:val="left" w:pos="960"/>
        </w:tabs>
        <w:spacing w:before="80" w:after="8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18</w:t>
      </w:r>
      <w:r w:rsidR="00954259">
        <w:rPr>
          <w:rFonts w:ascii="Angsana New" w:hAnsi="Angsana New" w:cs="Angsana New"/>
          <w:b/>
          <w:bCs/>
          <w:sz w:val="32"/>
          <w:szCs w:val="32"/>
        </w:rPr>
        <w:t>.</w:t>
      </w:r>
      <w:r w:rsidR="00954259">
        <w:rPr>
          <w:rFonts w:ascii="Angsana New" w:hAnsi="Angsana New" w:cs="Angsana New"/>
          <w:b/>
          <w:bCs/>
          <w:sz w:val="32"/>
          <w:szCs w:val="32"/>
        </w:rPr>
        <w:tab/>
      </w:r>
      <w:r w:rsidR="004026E8" w:rsidRPr="001E0136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:rsidR="004026E8" w:rsidRPr="001E0136" w:rsidRDefault="004026E8" w:rsidP="002563EE">
      <w:pPr>
        <w:spacing w:before="80" w:after="8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1E0136">
        <w:rPr>
          <w:rFonts w:ascii="Angsana New" w:hAnsi="Angsana New" w:cs="Angsana New"/>
          <w:sz w:val="32"/>
          <w:szCs w:val="32"/>
          <w:cs/>
        </w:rPr>
        <w:tab/>
      </w:r>
      <w:r w:rsidRPr="001E0136">
        <w:rPr>
          <w:rFonts w:ascii="Angsana New" w:hAnsi="Angsana New" w:cs="Angsana New" w:hint="cs"/>
          <w:sz w:val="32"/>
          <w:szCs w:val="32"/>
          <w:cs/>
        </w:rPr>
        <w:t>ภาษีเงินได้นิติบุคคลระหว่างกาลคำนวณขึ้นจากกำไรก่อน</w:t>
      </w:r>
      <w:r w:rsidR="002563EE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Pr="001E0136">
        <w:rPr>
          <w:rFonts w:ascii="Angsana New" w:hAnsi="Angsana New" w:cs="Angsana New" w:hint="cs"/>
          <w:sz w:val="32"/>
          <w:szCs w:val="32"/>
          <w:cs/>
        </w:rPr>
        <w:t>ภาษีเงินได้สำหรับงวดคูณด้วยอัตราภาษีเฉลี่ยทั้งปีที่ประมาณไว้</w:t>
      </w:r>
    </w:p>
    <w:p w:rsidR="004026E8" w:rsidRDefault="004026E8" w:rsidP="007C58DD">
      <w:pPr>
        <w:spacing w:before="80" w:after="80"/>
        <w:ind w:left="540"/>
        <w:jc w:val="both"/>
        <w:rPr>
          <w:rFonts w:ascii="Angsana New" w:hAnsi="Angsana New" w:cs="Angsana New"/>
          <w:sz w:val="32"/>
          <w:szCs w:val="32"/>
        </w:rPr>
      </w:pPr>
      <w:r w:rsidRPr="001E0136">
        <w:rPr>
          <w:rFonts w:ascii="Angsana New" w:hAnsi="Angsana New" w:cs="Angsana New"/>
          <w:sz w:val="32"/>
          <w:szCs w:val="32"/>
          <w:cs/>
        </w:rPr>
        <w:t>ค่าใช้จ่ายภาษีเงินได้สำหรับงวด</w:t>
      </w:r>
      <w:r w:rsidR="001E0136">
        <w:rPr>
          <w:rFonts w:ascii="Angsana New" w:hAnsi="Angsana New" w:cs="Angsana New" w:hint="cs"/>
          <w:sz w:val="32"/>
          <w:szCs w:val="32"/>
          <w:cs/>
        </w:rPr>
        <w:t>สามเดือน</w:t>
      </w:r>
      <w:r w:rsidR="00F24E5A" w:rsidRPr="00BC1409">
        <w:rPr>
          <w:rFonts w:asciiTheme="majorBidi" w:hAnsiTheme="majorBidi" w:cstheme="majorBidi"/>
          <w:sz w:val="32"/>
          <w:szCs w:val="32"/>
          <w:cs/>
        </w:rPr>
        <w:t xml:space="preserve">และหกเดือนสิ้นสุดวันที่ </w:t>
      </w:r>
      <w:r w:rsidR="00F24E5A" w:rsidRPr="00BC1409">
        <w:rPr>
          <w:rFonts w:asciiTheme="majorBidi" w:hAnsiTheme="majorBidi" w:cstheme="majorBidi"/>
          <w:sz w:val="32"/>
          <w:szCs w:val="32"/>
        </w:rPr>
        <w:t xml:space="preserve">30 </w:t>
      </w:r>
      <w:r w:rsidR="00F24E5A" w:rsidRPr="00BC1409">
        <w:rPr>
          <w:rFonts w:asciiTheme="majorBidi" w:hAnsiTheme="majorBidi" w:cstheme="majorBidi"/>
          <w:sz w:val="32"/>
          <w:szCs w:val="32"/>
          <w:cs/>
        </w:rPr>
        <w:t>มิถุนายน</w:t>
      </w:r>
      <w:r w:rsidR="00676232" w:rsidRPr="00676232">
        <w:rPr>
          <w:rFonts w:ascii="Angsana New" w:hAnsi="Angsana New" w:cs="Angsana New"/>
          <w:sz w:val="32"/>
          <w:szCs w:val="32"/>
        </w:rPr>
        <w:t xml:space="preserve"> </w:t>
      </w:r>
      <w:r w:rsidR="00676232">
        <w:rPr>
          <w:rFonts w:ascii="Angsana New" w:hAnsi="Angsana New" w:cs="Angsana New"/>
          <w:sz w:val="32"/>
          <w:szCs w:val="32"/>
        </w:rPr>
        <w:t>2561</w:t>
      </w:r>
      <w:r w:rsidRPr="001E0136">
        <w:rPr>
          <w:rFonts w:ascii="Angsana New" w:hAnsi="Angsana New" w:cs="Angsana New"/>
          <w:sz w:val="32"/>
          <w:szCs w:val="32"/>
        </w:rPr>
        <w:t xml:space="preserve"> </w:t>
      </w:r>
      <w:r w:rsidRPr="001E0136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676232">
        <w:rPr>
          <w:rFonts w:ascii="Angsana New" w:hAnsi="Angsana New" w:cs="Angsana New"/>
          <w:sz w:val="32"/>
          <w:szCs w:val="32"/>
        </w:rPr>
        <w:t>2560</w:t>
      </w:r>
      <w:r w:rsidR="009F3347" w:rsidRPr="001E0136">
        <w:rPr>
          <w:rFonts w:ascii="Angsana New" w:hAnsi="Angsana New" w:cs="Angsana New"/>
          <w:sz w:val="32"/>
          <w:szCs w:val="32"/>
        </w:rPr>
        <w:t xml:space="preserve"> </w:t>
      </w:r>
      <w:r w:rsidRPr="001E0136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857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170"/>
        <w:gridCol w:w="1170"/>
        <w:gridCol w:w="1170"/>
        <w:gridCol w:w="1281"/>
      </w:tblGrid>
      <w:tr w:rsidR="00F24E5A" w:rsidRPr="00BC1409" w:rsidTr="007C58DD">
        <w:trPr>
          <w:trHeight w:val="198"/>
        </w:trPr>
        <w:tc>
          <w:tcPr>
            <w:tcW w:w="8571" w:type="dxa"/>
            <w:gridSpan w:val="5"/>
          </w:tcPr>
          <w:p w:rsidR="00F24E5A" w:rsidRPr="00BC1409" w:rsidRDefault="00F24E5A" w:rsidP="00D73204">
            <w:pPr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BC1409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BC1409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BC1409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  <w:r w:rsidRPr="00BC1409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F24E5A" w:rsidRPr="00BC1409" w:rsidTr="007C58DD">
        <w:trPr>
          <w:trHeight w:val="153"/>
        </w:trPr>
        <w:tc>
          <w:tcPr>
            <w:tcW w:w="3780" w:type="dxa"/>
          </w:tcPr>
          <w:p w:rsidR="00F24E5A" w:rsidRPr="00BC1409" w:rsidRDefault="00F24E5A" w:rsidP="00D73204">
            <w:pPr>
              <w:ind w:right="-14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791" w:type="dxa"/>
            <w:gridSpan w:val="4"/>
          </w:tcPr>
          <w:p w:rsidR="00F24E5A" w:rsidRPr="00BC1409" w:rsidRDefault="00F24E5A" w:rsidP="00D732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สำหรับงวดสามเดือนสิ้นสุดวันที่</w:t>
            </w:r>
            <w:r w:rsidRPr="00BC1409">
              <w:rPr>
                <w:rFonts w:asciiTheme="majorBidi" w:hAnsiTheme="majorBidi" w:cstheme="majorBidi"/>
                <w:sz w:val="28"/>
                <w:szCs w:val="28"/>
              </w:rPr>
              <w:t xml:space="preserve"> 30</w:t>
            </w:r>
            <w:r w:rsidRPr="00BC140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F24E5A" w:rsidRPr="00BC1409" w:rsidTr="007C58DD">
        <w:trPr>
          <w:trHeight w:val="153"/>
        </w:trPr>
        <w:tc>
          <w:tcPr>
            <w:tcW w:w="3780" w:type="dxa"/>
          </w:tcPr>
          <w:p w:rsidR="00F24E5A" w:rsidRPr="00BC1409" w:rsidRDefault="00F24E5A" w:rsidP="00D73204">
            <w:pPr>
              <w:ind w:right="-14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40" w:type="dxa"/>
            <w:gridSpan w:val="2"/>
          </w:tcPr>
          <w:p w:rsidR="00F24E5A" w:rsidRPr="00BC1409" w:rsidRDefault="00F24E5A" w:rsidP="00D732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51" w:type="dxa"/>
            <w:gridSpan w:val="2"/>
          </w:tcPr>
          <w:p w:rsidR="00F24E5A" w:rsidRPr="00BC1409" w:rsidRDefault="00F24E5A" w:rsidP="00D732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24E5A" w:rsidRPr="00BC1409" w:rsidTr="007C58DD">
        <w:trPr>
          <w:trHeight w:val="252"/>
        </w:trPr>
        <w:tc>
          <w:tcPr>
            <w:tcW w:w="3780" w:type="dxa"/>
          </w:tcPr>
          <w:p w:rsidR="00F24E5A" w:rsidRPr="00BC1409" w:rsidRDefault="00F24E5A" w:rsidP="00D73204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70" w:type="dxa"/>
          </w:tcPr>
          <w:p w:rsidR="00F24E5A" w:rsidRPr="00BC1409" w:rsidRDefault="00F24E5A" w:rsidP="00D73204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17BC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Pr="00BC1409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F24E5A" w:rsidRPr="00BC1409" w:rsidRDefault="00F24E5A" w:rsidP="00D73204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17BC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Pr="00BC1409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1170" w:type="dxa"/>
          </w:tcPr>
          <w:p w:rsidR="00F24E5A" w:rsidRPr="00BC1409" w:rsidRDefault="00F24E5A" w:rsidP="00D73204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17BC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Pr="00BC1409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281" w:type="dxa"/>
          </w:tcPr>
          <w:p w:rsidR="00F24E5A" w:rsidRPr="00BC1409" w:rsidRDefault="00F24E5A" w:rsidP="00D73204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17BC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Pr="00BC1409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</w:tr>
      <w:tr w:rsidR="00F24E5A" w:rsidRPr="00BC1409" w:rsidTr="00D3498B">
        <w:trPr>
          <w:trHeight w:val="171"/>
        </w:trPr>
        <w:tc>
          <w:tcPr>
            <w:tcW w:w="3780" w:type="dxa"/>
            <w:vAlign w:val="bottom"/>
          </w:tcPr>
          <w:p w:rsidR="00F24E5A" w:rsidRPr="00BC1409" w:rsidRDefault="00F24E5A" w:rsidP="00D73204">
            <w:pPr>
              <w:ind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140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ภาษีเงินได้ปัจจุบัน</w:t>
            </w:r>
            <w:r w:rsidRPr="00BC140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1" w:type="dxa"/>
            <w:vAlign w:val="bottom"/>
          </w:tcPr>
          <w:p w:rsidR="00F24E5A" w:rsidRPr="00BC1409" w:rsidRDefault="00F24E5A" w:rsidP="00D73204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24E5A" w:rsidRPr="00BC1409" w:rsidTr="00D3498B">
        <w:trPr>
          <w:trHeight w:val="83"/>
        </w:trPr>
        <w:tc>
          <w:tcPr>
            <w:tcW w:w="3780" w:type="dxa"/>
            <w:vAlign w:val="bottom"/>
          </w:tcPr>
          <w:p w:rsidR="00F24E5A" w:rsidRPr="00BC1409" w:rsidRDefault="00F24E5A" w:rsidP="00D73204">
            <w:pPr>
              <w:ind w:left="312" w:right="-43" w:hanging="312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ภาษีเงินได้นิติบุคคลระหว่างกาล</w:t>
            </w:r>
          </w:p>
        </w:tc>
        <w:tc>
          <w:tcPr>
            <w:tcW w:w="1170" w:type="dxa"/>
            <w:vAlign w:val="bottom"/>
          </w:tcPr>
          <w:p w:rsidR="00F24E5A" w:rsidRPr="00BC1409" w:rsidRDefault="00C20FFF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4,359</w:t>
            </w: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</w:rPr>
              <w:t>11,457</w:t>
            </w:r>
          </w:p>
        </w:tc>
        <w:tc>
          <w:tcPr>
            <w:tcW w:w="1170" w:type="dxa"/>
            <w:vAlign w:val="bottom"/>
          </w:tcPr>
          <w:p w:rsidR="00F24E5A" w:rsidRPr="00BC1409" w:rsidRDefault="00C779AB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1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F24E5A" w:rsidRPr="00BC1409" w:rsidTr="00D3498B">
        <w:trPr>
          <w:trHeight w:val="83"/>
        </w:trPr>
        <w:tc>
          <w:tcPr>
            <w:tcW w:w="3780" w:type="dxa"/>
            <w:vAlign w:val="bottom"/>
          </w:tcPr>
          <w:p w:rsidR="00F24E5A" w:rsidRPr="00BC1409" w:rsidRDefault="00F24E5A" w:rsidP="00D73204">
            <w:pPr>
              <w:ind w:left="312" w:right="-43" w:hanging="3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รายการปรับปรุงค่าใช้จ่ายภาษีเงินได้นิติบุคคล</w:t>
            </w: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1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24E5A" w:rsidRPr="00BC1409" w:rsidTr="00D3498B">
        <w:trPr>
          <w:trHeight w:val="108"/>
        </w:trPr>
        <w:tc>
          <w:tcPr>
            <w:tcW w:w="3780" w:type="dxa"/>
            <w:vAlign w:val="bottom"/>
          </w:tcPr>
          <w:p w:rsidR="00F24E5A" w:rsidRPr="00BC1409" w:rsidRDefault="00F24E5A" w:rsidP="00D73204">
            <w:pPr>
              <w:ind w:left="312" w:right="-43" w:hanging="3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ของปีก่อน</w:t>
            </w:r>
          </w:p>
        </w:tc>
        <w:tc>
          <w:tcPr>
            <w:tcW w:w="1170" w:type="dxa"/>
            <w:vAlign w:val="bottom"/>
          </w:tcPr>
          <w:p w:rsidR="00F24E5A" w:rsidRPr="00BC1409" w:rsidRDefault="00C20FFF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(2,527)</w:t>
            </w: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</w:rPr>
              <w:t>(289)</w:t>
            </w:r>
          </w:p>
        </w:tc>
        <w:tc>
          <w:tcPr>
            <w:tcW w:w="1170" w:type="dxa"/>
            <w:vAlign w:val="bottom"/>
          </w:tcPr>
          <w:p w:rsidR="00F24E5A" w:rsidRPr="00BC1409" w:rsidRDefault="00C779AB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1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F24E5A" w:rsidRPr="00BC1409" w:rsidTr="00D3498B">
        <w:trPr>
          <w:trHeight w:val="83"/>
        </w:trPr>
        <w:tc>
          <w:tcPr>
            <w:tcW w:w="3780" w:type="dxa"/>
            <w:vAlign w:val="bottom"/>
          </w:tcPr>
          <w:p w:rsidR="00F24E5A" w:rsidRPr="00BC1409" w:rsidRDefault="00F24E5A" w:rsidP="00D73204">
            <w:pPr>
              <w:ind w:left="312" w:right="-43" w:hanging="3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  <w:cs/>
              </w:rPr>
              <w:t>ตัดจำหน่ายภาษีหัก ณ ที่จ่ายจ่ายล่วงหน้า</w:t>
            </w:r>
          </w:p>
        </w:tc>
        <w:tc>
          <w:tcPr>
            <w:tcW w:w="1170" w:type="dxa"/>
            <w:vAlign w:val="bottom"/>
          </w:tcPr>
          <w:p w:rsidR="00F24E5A" w:rsidRPr="00BC1409" w:rsidRDefault="00C20FFF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</w:rPr>
              <w:t>4,945</w:t>
            </w:r>
          </w:p>
        </w:tc>
        <w:tc>
          <w:tcPr>
            <w:tcW w:w="1170" w:type="dxa"/>
            <w:vAlign w:val="bottom"/>
          </w:tcPr>
          <w:p w:rsidR="00F24E5A" w:rsidRPr="00BC1409" w:rsidRDefault="00C779AB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-</w:t>
            </w:r>
          </w:p>
        </w:tc>
        <w:tc>
          <w:tcPr>
            <w:tcW w:w="1281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F24E5A" w:rsidRPr="00BC1409" w:rsidTr="00D3498B">
        <w:trPr>
          <w:trHeight w:val="198"/>
        </w:trPr>
        <w:tc>
          <w:tcPr>
            <w:tcW w:w="3780" w:type="dxa"/>
            <w:vAlign w:val="bottom"/>
          </w:tcPr>
          <w:p w:rsidR="00F24E5A" w:rsidRPr="00BC1409" w:rsidRDefault="00F24E5A" w:rsidP="00D73204">
            <w:pPr>
              <w:ind w:left="312" w:right="-43" w:hanging="31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140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ภาษีเงินได้รอการตัดบัญชี</w:t>
            </w:r>
            <w:r w:rsidRPr="00BC140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:</w:t>
            </w:r>
            <w:r w:rsidRPr="00BC140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1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24E5A" w:rsidRPr="00BC1409" w:rsidTr="00D3498B">
        <w:trPr>
          <w:trHeight w:val="315"/>
        </w:trPr>
        <w:tc>
          <w:tcPr>
            <w:tcW w:w="3780" w:type="dxa"/>
            <w:vAlign w:val="bottom"/>
          </w:tcPr>
          <w:p w:rsidR="00F24E5A" w:rsidRPr="00BC1409" w:rsidRDefault="00F24E5A" w:rsidP="00D73204">
            <w:pPr>
              <w:ind w:left="312" w:right="-43" w:hanging="312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170" w:type="dxa"/>
            <w:vAlign w:val="bottom"/>
          </w:tcPr>
          <w:p w:rsidR="00F24E5A" w:rsidRPr="00BC1409" w:rsidRDefault="00C20FFF" w:rsidP="00D73204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(12</w:t>
            </w:r>
            <w:r w:rsidR="00C779AB">
              <w:rPr>
                <w:rFonts w:asciiTheme="majorBidi" w:hAnsiTheme="majorBidi" w:cstheme="majorBidi"/>
                <w:sz w:val="28"/>
                <w:szCs w:val="28"/>
              </w:rPr>
              <w:t>,530)</w:t>
            </w: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</w:rPr>
              <w:t>(3,629)</w:t>
            </w:r>
          </w:p>
        </w:tc>
        <w:tc>
          <w:tcPr>
            <w:tcW w:w="1170" w:type="dxa"/>
            <w:vAlign w:val="bottom"/>
          </w:tcPr>
          <w:p w:rsidR="00F24E5A" w:rsidRPr="00BC1409" w:rsidRDefault="00C779AB" w:rsidP="00D73204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(2,306)</w:t>
            </w:r>
          </w:p>
        </w:tc>
        <w:tc>
          <w:tcPr>
            <w:tcW w:w="1281" w:type="dxa"/>
            <w:vAlign w:val="bottom"/>
          </w:tcPr>
          <w:p w:rsidR="00F24E5A" w:rsidRPr="00BC1409" w:rsidRDefault="00F24E5A" w:rsidP="00D73204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</w:rPr>
              <w:t>(1,002)</w:t>
            </w:r>
          </w:p>
        </w:tc>
      </w:tr>
      <w:tr w:rsidR="00F24E5A" w:rsidRPr="00BC1409" w:rsidTr="00CC71AE">
        <w:trPr>
          <w:trHeight w:val="359"/>
        </w:trPr>
        <w:tc>
          <w:tcPr>
            <w:tcW w:w="3780" w:type="dxa"/>
            <w:vAlign w:val="bottom"/>
          </w:tcPr>
          <w:p w:rsidR="00F24E5A" w:rsidRPr="00BC1409" w:rsidRDefault="00F24E5A" w:rsidP="00D73204">
            <w:pPr>
              <w:ind w:left="222" w:right="-43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140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ค่าใช้จ่ายภาษีเงินได้ที่แสดงอยู่ในงบกำไรขาดทุน</w:t>
            </w:r>
          </w:p>
        </w:tc>
        <w:tc>
          <w:tcPr>
            <w:tcW w:w="1170" w:type="dxa"/>
            <w:vAlign w:val="bottom"/>
          </w:tcPr>
          <w:p w:rsidR="00F24E5A" w:rsidRPr="00BC1409" w:rsidRDefault="00C73E57" w:rsidP="00D7320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="00C779AB">
              <w:rPr>
                <w:rFonts w:asciiTheme="majorBidi" w:hAnsiTheme="majorBidi" w:cstheme="majorBidi"/>
                <w:sz w:val="28"/>
                <w:szCs w:val="28"/>
              </w:rPr>
              <w:t>10,698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</w:rPr>
              <w:t>12,484</w:t>
            </w:r>
          </w:p>
        </w:tc>
        <w:tc>
          <w:tcPr>
            <w:tcW w:w="1170" w:type="dxa"/>
            <w:vAlign w:val="bottom"/>
          </w:tcPr>
          <w:p w:rsidR="00F24E5A" w:rsidRPr="00BC1409" w:rsidRDefault="00C779AB" w:rsidP="00D7320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(2,306)</w:t>
            </w:r>
          </w:p>
        </w:tc>
        <w:tc>
          <w:tcPr>
            <w:tcW w:w="1281" w:type="dxa"/>
            <w:vAlign w:val="bottom"/>
          </w:tcPr>
          <w:p w:rsidR="00F24E5A" w:rsidRPr="00BC1409" w:rsidRDefault="00F24E5A" w:rsidP="00D7320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</w:rPr>
              <w:t>(1,002)</w:t>
            </w:r>
          </w:p>
        </w:tc>
      </w:tr>
      <w:tr w:rsidR="00F24E5A" w:rsidRPr="00BC1409" w:rsidTr="00CC71AE">
        <w:trPr>
          <w:trHeight w:val="607"/>
        </w:trPr>
        <w:tc>
          <w:tcPr>
            <w:tcW w:w="8571" w:type="dxa"/>
            <w:gridSpan w:val="5"/>
          </w:tcPr>
          <w:p w:rsidR="00F24E5A" w:rsidRPr="00BC1409" w:rsidRDefault="00F24E5A" w:rsidP="00D73204">
            <w:pPr>
              <w:spacing w:before="240"/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BC1409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BC1409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BC1409">
              <w:rPr>
                <w:rFonts w:asciiTheme="majorBidi" w:hAnsiTheme="majorBidi" w:cstheme="majorBidi"/>
                <w:sz w:val="28"/>
                <w:szCs w:val="28"/>
                <w:cs/>
              </w:rPr>
              <w:t>พันบาท</w:t>
            </w:r>
            <w:r w:rsidRPr="00BC1409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F24E5A" w:rsidRPr="00BC1409" w:rsidTr="00CC71AE">
        <w:trPr>
          <w:trHeight w:val="396"/>
        </w:trPr>
        <w:tc>
          <w:tcPr>
            <w:tcW w:w="3780" w:type="dxa"/>
          </w:tcPr>
          <w:p w:rsidR="00F24E5A" w:rsidRPr="00BC1409" w:rsidRDefault="00F24E5A" w:rsidP="00D73204">
            <w:pPr>
              <w:ind w:right="-14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791" w:type="dxa"/>
            <w:gridSpan w:val="4"/>
          </w:tcPr>
          <w:p w:rsidR="00F24E5A" w:rsidRPr="00BC1409" w:rsidRDefault="00F24E5A" w:rsidP="00D732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สำหรับงวดหกเดือนสิ้นสุดวันที่</w:t>
            </w:r>
            <w:r w:rsidRPr="00BC1409">
              <w:rPr>
                <w:rFonts w:asciiTheme="majorBidi" w:hAnsiTheme="majorBidi" w:cstheme="majorBidi"/>
                <w:sz w:val="28"/>
                <w:szCs w:val="28"/>
              </w:rPr>
              <w:t xml:space="preserve"> 30</w:t>
            </w:r>
            <w:r w:rsidRPr="00BC140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F24E5A" w:rsidRPr="00BC1409" w:rsidTr="00CC71AE">
        <w:trPr>
          <w:trHeight w:val="408"/>
        </w:trPr>
        <w:tc>
          <w:tcPr>
            <w:tcW w:w="3780" w:type="dxa"/>
          </w:tcPr>
          <w:p w:rsidR="00F24E5A" w:rsidRPr="00BC1409" w:rsidRDefault="00F24E5A" w:rsidP="00D73204">
            <w:pPr>
              <w:ind w:right="-14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40" w:type="dxa"/>
            <w:gridSpan w:val="2"/>
          </w:tcPr>
          <w:p w:rsidR="00F24E5A" w:rsidRPr="00BC1409" w:rsidRDefault="00F24E5A" w:rsidP="00D732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51" w:type="dxa"/>
            <w:gridSpan w:val="2"/>
          </w:tcPr>
          <w:p w:rsidR="00F24E5A" w:rsidRPr="00BC1409" w:rsidRDefault="00F24E5A" w:rsidP="00D73204">
            <w:pPr>
              <w:pBdr>
                <w:bottom w:val="single" w:sz="6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24E5A" w:rsidRPr="00BC1409" w:rsidTr="00CC71AE">
        <w:trPr>
          <w:trHeight w:val="396"/>
        </w:trPr>
        <w:tc>
          <w:tcPr>
            <w:tcW w:w="3780" w:type="dxa"/>
          </w:tcPr>
          <w:p w:rsidR="00F24E5A" w:rsidRPr="00BC1409" w:rsidRDefault="00F24E5A" w:rsidP="00D73204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170" w:type="dxa"/>
          </w:tcPr>
          <w:p w:rsidR="00F24E5A" w:rsidRPr="00BC1409" w:rsidRDefault="00F24E5A" w:rsidP="00D73204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17BC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Pr="00BC1409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F24E5A" w:rsidRPr="00BC1409" w:rsidRDefault="00F24E5A" w:rsidP="00D73204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17BC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Pr="00BC1409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  <w:tc>
          <w:tcPr>
            <w:tcW w:w="1170" w:type="dxa"/>
          </w:tcPr>
          <w:p w:rsidR="00F24E5A" w:rsidRPr="00BC1409" w:rsidRDefault="00F24E5A" w:rsidP="00D73204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17BC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Pr="00BC1409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281" w:type="dxa"/>
          </w:tcPr>
          <w:p w:rsidR="00F24E5A" w:rsidRPr="00BC1409" w:rsidRDefault="00F24E5A" w:rsidP="00D73204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C17BC">
              <w:rPr>
                <w:rFonts w:asciiTheme="majorBidi" w:hAnsiTheme="majorBidi" w:cstheme="majorBidi"/>
                <w:sz w:val="28"/>
                <w:szCs w:val="28"/>
              </w:rPr>
              <w:t>25</w:t>
            </w:r>
            <w:r w:rsidRPr="00BC1409">
              <w:rPr>
                <w:rFonts w:asciiTheme="majorBidi" w:hAnsiTheme="majorBidi" w:cstheme="majorBidi"/>
                <w:sz w:val="28"/>
                <w:szCs w:val="28"/>
              </w:rPr>
              <w:t>60</w:t>
            </w:r>
          </w:p>
        </w:tc>
      </w:tr>
      <w:tr w:rsidR="00F24E5A" w:rsidRPr="00BC1409" w:rsidTr="00CC71AE">
        <w:trPr>
          <w:trHeight w:val="359"/>
        </w:trPr>
        <w:tc>
          <w:tcPr>
            <w:tcW w:w="3780" w:type="dxa"/>
            <w:vAlign w:val="bottom"/>
          </w:tcPr>
          <w:p w:rsidR="00F24E5A" w:rsidRPr="00BC1409" w:rsidRDefault="00F24E5A" w:rsidP="00D73204">
            <w:pPr>
              <w:ind w:left="312" w:right="-43" w:hanging="31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140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ภาษีเงินได้ปัจจุบัน</w:t>
            </w:r>
            <w:r w:rsidRPr="00BC140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1" w:type="dxa"/>
            <w:vAlign w:val="bottom"/>
          </w:tcPr>
          <w:p w:rsidR="00F24E5A" w:rsidRPr="00BC1409" w:rsidRDefault="00F24E5A" w:rsidP="00D73204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24E5A" w:rsidRPr="00BC1409" w:rsidTr="00CC71AE">
        <w:trPr>
          <w:trHeight w:val="371"/>
        </w:trPr>
        <w:tc>
          <w:tcPr>
            <w:tcW w:w="3780" w:type="dxa"/>
            <w:vAlign w:val="bottom"/>
          </w:tcPr>
          <w:p w:rsidR="00F24E5A" w:rsidRPr="00BC1409" w:rsidRDefault="00F24E5A" w:rsidP="00D73204">
            <w:pPr>
              <w:ind w:left="312" w:right="-43" w:hanging="312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ภาษีเงินได้นิติบุคคลระหว่างกาล</w:t>
            </w:r>
          </w:p>
        </w:tc>
        <w:tc>
          <w:tcPr>
            <w:tcW w:w="1170" w:type="dxa"/>
            <w:vAlign w:val="bottom"/>
          </w:tcPr>
          <w:p w:rsidR="00F24E5A" w:rsidRPr="00BC1409" w:rsidRDefault="00C779AB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45,798</w:t>
            </w: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</w:rPr>
              <w:t>45,230</w:t>
            </w:r>
          </w:p>
        </w:tc>
        <w:tc>
          <w:tcPr>
            <w:tcW w:w="1170" w:type="dxa"/>
            <w:vAlign w:val="bottom"/>
          </w:tcPr>
          <w:p w:rsidR="00F24E5A" w:rsidRPr="00BC1409" w:rsidRDefault="00C779AB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1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F24E5A" w:rsidRPr="00BC1409" w:rsidTr="00CC71AE">
        <w:trPr>
          <w:trHeight w:val="371"/>
        </w:trPr>
        <w:tc>
          <w:tcPr>
            <w:tcW w:w="3780" w:type="dxa"/>
            <w:vAlign w:val="bottom"/>
          </w:tcPr>
          <w:p w:rsidR="00F24E5A" w:rsidRPr="00BC1409" w:rsidRDefault="00F24E5A" w:rsidP="00D73204">
            <w:pPr>
              <w:ind w:left="312" w:right="-43" w:hanging="3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รายการปรับปรุงค่าใช้จ่ายภาษีเงินได้นิติบุคคล</w:t>
            </w: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1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24E5A" w:rsidRPr="00BC1409" w:rsidTr="00CC71AE">
        <w:trPr>
          <w:trHeight w:val="371"/>
        </w:trPr>
        <w:tc>
          <w:tcPr>
            <w:tcW w:w="3780" w:type="dxa"/>
            <w:vAlign w:val="bottom"/>
          </w:tcPr>
          <w:p w:rsidR="00F24E5A" w:rsidRPr="00BC1409" w:rsidRDefault="00F24E5A" w:rsidP="00D73204">
            <w:pPr>
              <w:ind w:left="312" w:right="-43" w:hanging="3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ของปีก่อน</w:t>
            </w:r>
          </w:p>
        </w:tc>
        <w:tc>
          <w:tcPr>
            <w:tcW w:w="1170" w:type="dxa"/>
            <w:vAlign w:val="bottom"/>
          </w:tcPr>
          <w:p w:rsidR="00F24E5A" w:rsidRPr="00BC1409" w:rsidRDefault="00C779AB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(2,391)</w:t>
            </w: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</w:rPr>
              <w:t>(289)</w:t>
            </w:r>
          </w:p>
        </w:tc>
        <w:tc>
          <w:tcPr>
            <w:tcW w:w="1170" w:type="dxa"/>
            <w:vAlign w:val="bottom"/>
          </w:tcPr>
          <w:p w:rsidR="00F24E5A" w:rsidRPr="00BC1409" w:rsidRDefault="00C779AB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1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F24E5A" w:rsidRPr="00BC1409" w:rsidTr="00CC71AE">
        <w:trPr>
          <w:trHeight w:val="371"/>
        </w:trPr>
        <w:tc>
          <w:tcPr>
            <w:tcW w:w="3780" w:type="dxa"/>
            <w:vAlign w:val="bottom"/>
          </w:tcPr>
          <w:p w:rsidR="00F24E5A" w:rsidRPr="00BC1409" w:rsidRDefault="00F24E5A" w:rsidP="00D73204">
            <w:pPr>
              <w:ind w:left="312" w:right="-43" w:hanging="3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  <w:cs/>
              </w:rPr>
              <w:t>ตัดจำหน่ายภาษีหัก ณ ที่จ่ายจ่ายล่วงหน้า</w:t>
            </w:r>
          </w:p>
        </w:tc>
        <w:tc>
          <w:tcPr>
            <w:tcW w:w="1170" w:type="dxa"/>
            <w:vAlign w:val="bottom"/>
          </w:tcPr>
          <w:p w:rsidR="00F24E5A" w:rsidRPr="00BC1409" w:rsidRDefault="00C779AB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</w:rPr>
              <w:t>4,945</w:t>
            </w:r>
          </w:p>
        </w:tc>
        <w:tc>
          <w:tcPr>
            <w:tcW w:w="1170" w:type="dxa"/>
            <w:vAlign w:val="bottom"/>
          </w:tcPr>
          <w:p w:rsidR="00F24E5A" w:rsidRPr="00BC1409" w:rsidRDefault="00C779AB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1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F24E5A" w:rsidRPr="00BC1409" w:rsidTr="00CC71AE">
        <w:trPr>
          <w:trHeight w:val="359"/>
        </w:trPr>
        <w:tc>
          <w:tcPr>
            <w:tcW w:w="3780" w:type="dxa"/>
            <w:vAlign w:val="bottom"/>
          </w:tcPr>
          <w:p w:rsidR="00F24E5A" w:rsidRPr="00BC1409" w:rsidRDefault="00F24E5A" w:rsidP="00D73204">
            <w:pPr>
              <w:ind w:left="312" w:right="-43" w:hanging="31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C140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ภาษีเงินได้รอการตัดบัญชี</w:t>
            </w:r>
            <w:r w:rsidRPr="00BC140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:</w:t>
            </w:r>
            <w:r w:rsidRPr="00BC140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1" w:type="dxa"/>
            <w:vAlign w:val="bottom"/>
          </w:tcPr>
          <w:p w:rsidR="00F24E5A" w:rsidRPr="00BC1409" w:rsidRDefault="00F24E5A" w:rsidP="00D73204">
            <w:pP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24E5A" w:rsidRPr="00BC1409" w:rsidTr="00CC71AE">
        <w:trPr>
          <w:trHeight w:val="371"/>
        </w:trPr>
        <w:tc>
          <w:tcPr>
            <w:tcW w:w="3780" w:type="dxa"/>
            <w:vAlign w:val="bottom"/>
          </w:tcPr>
          <w:p w:rsidR="00F24E5A" w:rsidRPr="00BC1409" w:rsidRDefault="00F24E5A" w:rsidP="00D73204">
            <w:pPr>
              <w:ind w:left="312" w:right="-43" w:hanging="312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170" w:type="dxa"/>
            <w:vAlign w:val="bottom"/>
          </w:tcPr>
          <w:p w:rsidR="00F24E5A" w:rsidRPr="00BC1409" w:rsidRDefault="00C779AB" w:rsidP="00D73204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(7,045)</w:t>
            </w: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</w:rPr>
              <w:t>(11,283)</w:t>
            </w:r>
          </w:p>
        </w:tc>
        <w:tc>
          <w:tcPr>
            <w:tcW w:w="1170" w:type="dxa"/>
            <w:vAlign w:val="bottom"/>
          </w:tcPr>
          <w:p w:rsidR="00F24E5A" w:rsidRPr="00BC1409" w:rsidRDefault="00C779AB" w:rsidP="00D73204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(3,506)</w:t>
            </w:r>
          </w:p>
        </w:tc>
        <w:tc>
          <w:tcPr>
            <w:tcW w:w="1281" w:type="dxa"/>
            <w:vAlign w:val="bottom"/>
          </w:tcPr>
          <w:p w:rsidR="00F24E5A" w:rsidRPr="00BC1409" w:rsidRDefault="00F24E5A" w:rsidP="00D73204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</w:rPr>
              <w:t>(2,101)</w:t>
            </w:r>
          </w:p>
        </w:tc>
      </w:tr>
      <w:tr w:rsidR="00F24E5A" w:rsidRPr="00BC1409" w:rsidTr="00CC71AE">
        <w:trPr>
          <w:trHeight w:val="371"/>
        </w:trPr>
        <w:tc>
          <w:tcPr>
            <w:tcW w:w="3780" w:type="dxa"/>
            <w:vAlign w:val="bottom"/>
          </w:tcPr>
          <w:p w:rsidR="00F24E5A" w:rsidRPr="00BC1409" w:rsidRDefault="00F24E5A" w:rsidP="00D73204">
            <w:pPr>
              <w:ind w:left="312" w:right="-43" w:hanging="31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140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ค่าใช้จ่ายภาษีเงินได้ที่แสดงอยู่ในงบกำไรขาดทุน</w:t>
            </w:r>
          </w:p>
        </w:tc>
        <w:tc>
          <w:tcPr>
            <w:tcW w:w="1170" w:type="dxa"/>
            <w:vAlign w:val="bottom"/>
          </w:tcPr>
          <w:p w:rsidR="00F24E5A" w:rsidRPr="00BC1409" w:rsidRDefault="00C779AB" w:rsidP="00D7320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36,362</w:t>
            </w:r>
          </w:p>
        </w:tc>
        <w:tc>
          <w:tcPr>
            <w:tcW w:w="1170" w:type="dxa"/>
            <w:vAlign w:val="bottom"/>
          </w:tcPr>
          <w:p w:rsidR="00F24E5A" w:rsidRPr="00BC1409" w:rsidRDefault="00F24E5A" w:rsidP="00D7320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</w:rPr>
              <w:t>38,603</w:t>
            </w:r>
          </w:p>
        </w:tc>
        <w:tc>
          <w:tcPr>
            <w:tcW w:w="1170" w:type="dxa"/>
            <w:vAlign w:val="bottom"/>
          </w:tcPr>
          <w:p w:rsidR="00F24E5A" w:rsidRPr="00BC1409" w:rsidRDefault="00C779AB" w:rsidP="00D7320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(3,506)</w:t>
            </w:r>
          </w:p>
        </w:tc>
        <w:tc>
          <w:tcPr>
            <w:tcW w:w="1281" w:type="dxa"/>
            <w:vAlign w:val="bottom"/>
          </w:tcPr>
          <w:p w:rsidR="00F24E5A" w:rsidRPr="00BC1409" w:rsidRDefault="00F24E5A" w:rsidP="00D73204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C1409">
              <w:rPr>
                <w:rFonts w:asciiTheme="majorBidi" w:hAnsiTheme="majorBidi" w:cstheme="majorBidi"/>
                <w:sz w:val="28"/>
                <w:szCs w:val="28"/>
              </w:rPr>
              <w:t>(2,101)</w:t>
            </w:r>
          </w:p>
        </w:tc>
      </w:tr>
    </w:tbl>
    <w:p w:rsidR="00F24E5A" w:rsidRDefault="00F24E5A" w:rsidP="00F24E5A"/>
    <w:p w:rsidR="00D73204" w:rsidRDefault="00D73204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EC609A" w:rsidRPr="00C369FA" w:rsidRDefault="00676232" w:rsidP="00D3498B">
      <w:pPr>
        <w:ind w:left="540" w:hanging="54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19</w:t>
      </w:r>
      <w:r w:rsidR="00EC609A" w:rsidRPr="00C369FA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C369FA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C369FA">
        <w:rPr>
          <w:rFonts w:ascii="Angsana New" w:hAnsi="Angsana New" w:cs="Angsana New"/>
          <w:b/>
          <w:bCs/>
          <w:sz w:val="32"/>
          <w:szCs w:val="32"/>
          <w:cs/>
        </w:rPr>
        <w:t>กำไรต่อหุ้น</w:t>
      </w:r>
    </w:p>
    <w:p w:rsidR="00EC609A" w:rsidRDefault="00EC609A" w:rsidP="00EC609A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C369FA">
        <w:rPr>
          <w:rFonts w:ascii="Angsana New" w:hAnsi="Angsana New" w:cs="Angsana New"/>
          <w:b/>
          <w:bCs/>
          <w:sz w:val="32"/>
          <w:szCs w:val="32"/>
        </w:rPr>
        <w:tab/>
      </w:r>
      <w:r w:rsidRPr="00C369FA">
        <w:rPr>
          <w:rFonts w:ascii="Angsana New" w:hAnsi="Angsana New" w:cs="Angsana New"/>
          <w:sz w:val="32"/>
          <w:szCs w:val="32"/>
          <w:cs/>
        </w:rPr>
        <w:t>กำไรต่อหุ้นขั้นพื้นฐานคำนวณโดยหารกำไร</w:t>
      </w:r>
      <w:r w:rsidR="00013241" w:rsidRPr="00C369F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2604B" w:rsidRPr="00C369FA">
        <w:rPr>
          <w:rFonts w:ascii="Angsana New" w:hAnsi="Angsana New" w:cs="Angsana New" w:hint="cs"/>
          <w:sz w:val="32"/>
          <w:szCs w:val="32"/>
          <w:cs/>
        </w:rPr>
        <w:t xml:space="preserve">(ขาดทุน) </w:t>
      </w:r>
      <w:r w:rsidRPr="00C369FA">
        <w:rPr>
          <w:rFonts w:ascii="Angsana New" w:hAnsi="Angsana New" w:cs="Angsana New"/>
          <w:sz w:val="32"/>
          <w:szCs w:val="32"/>
          <w:cs/>
        </w:rPr>
        <w:t xml:space="preserve">สำหรับงวดที่เป็นของผู้ถือหุ้นของบริษัทฯ </w:t>
      </w:r>
      <w:r w:rsidR="0042604B" w:rsidRPr="00C369FA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C369FA">
        <w:rPr>
          <w:rFonts w:ascii="Angsana New" w:hAnsi="Angsana New" w:cs="Angsana New"/>
          <w:sz w:val="32"/>
          <w:szCs w:val="32"/>
          <w:cs/>
        </w:rPr>
        <w:t>(ไม่รวมกำไรขาดทุนเบ็ดเสร็จอื่น) ด้วยจำนวนถัวเฉลี่ยถ่วงน้ำหนักของหุ้นสามัญที่ออกอยู่ใน</w:t>
      </w:r>
      <w:r w:rsidR="0042604B" w:rsidRPr="00C369FA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 w:rsidRPr="00C369FA">
        <w:rPr>
          <w:rFonts w:ascii="Angsana New" w:hAnsi="Angsana New" w:cs="Angsana New"/>
          <w:sz w:val="32"/>
          <w:szCs w:val="32"/>
          <w:cs/>
        </w:rPr>
        <w:t>ระหว่างงวด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170"/>
        <w:gridCol w:w="1170"/>
        <w:gridCol w:w="1170"/>
        <w:gridCol w:w="1260"/>
      </w:tblGrid>
      <w:tr w:rsidR="00CC71AE" w:rsidRPr="00BC1409" w:rsidTr="00653CE0">
        <w:tc>
          <w:tcPr>
            <w:tcW w:w="3960" w:type="dxa"/>
            <w:vAlign w:val="bottom"/>
          </w:tcPr>
          <w:p w:rsidR="00CC71AE" w:rsidRPr="00BC1409" w:rsidRDefault="00CC71AE" w:rsidP="00CC71A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Theme="majorBidi" w:hAnsiTheme="majorBidi" w:cstheme="majorBidi"/>
                <w:b/>
                <w:bCs/>
                <w:spacing w:val="-5"/>
              </w:rPr>
            </w:pPr>
          </w:p>
        </w:tc>
        <w:tc>
          <w:tcPr>
            <w:tcW w:w="4770" w:type="dxa"/>
            <w:gridSpan w:val="4"/>
            <w:vAlign w:val="bottom"/>
          </w:tcPr>
          <w:p w:rsidR="00CC71AE" w:rsidRPr="00BC1409" w:rsidRDefault="00CC71AE" w:rsidP="00CC71AE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spacing w:val="-5"/>
                <w:cs/>
              </w:rPr>
            </w:pPr>
            <w:r w:rsidRPr="00BC1409">
              <w:rPr>
                <w:rFonts w:asciiTheme="majorBidi" w:hAnsiTheme="majorBidi" w:cstheme="majorBidi"/>
                <w:spacing w:val="-5"/>
                <w:cs/>
              </w:rPr>
              <w:t xml:space="preserve">สำหรับงวดสามเดือนสิ้นสุดวันที่ </w:t>
            </w:r>
            <w:r w:rsidRPr="00EC17BC">
              <w:rPr>
                <w:rFonts w:asciiTheme="majorBidi" w:hAnsiTheme="majorBidi" w:cstheme="majorBidi"/>
                <w:spacing w:val="-5"/>
              </w:rPr>
              <w:t>30</w:t>
            </w:r>
            <w:r w:rsidRPr="00BC1409">
              <w:rPr>
                <w:rFonts w:asciiTheme="majorBidi" w:hAnsiTheme="majorBidi" w:cstheme="majorBidi"/>
                <w:spacing w:val="-5"/>
                <w:cs/>
              </w:rPr>
              <w:t xml:space="preserve"> มิถุนายน</w:t>
            </w:r>
          </w:p>
        </w:tc>
      </w:tr>
      <w:tr w:rsidR="00CC71AE" w:rsidRPr="00BC1409" w:rsidTr="00653CE0">
        <w:tc>
          <w:tcPr>
            <w:tcW w:w="3960" w:type="dxa"/>
            <w:vAlign w:val="bottom"/>
          </w:tcPr>
          <w:p w:rsidR="00CC71AE" w:rsidRPr="00BC1409" w:rsidRDefault="00CC71AE" w:rsidP="00CC71A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Theme="majorBidi" w:hAnsiTheme="majorBidi" w:cstheme="majorBidi"/>
                <w:b/>
                <w:bCs/>
                <w:spacing w:val="-5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CC71AE" w:rsidRPr="00BC1409" w:rsidRDefault="00CC71AE" w:rsidP="00CC71AE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spacing w:val="-5"/>
                <w:cs/>
              </w:rPr>
            </w:pPr>
            <w:r w:rsidRPr="00BC1409">
              <w:rPr>
                <w:rFonts w:asciiTheme="majorBidi" w:hAnsiTheme="majorBidi" w:cstheme="majorBidi"/>
                <w:spacing w:val="-5"/>
                <w:cs/>
              </w:rPr>
              <w:t>งบการเงินรวม</w:t>
            </w:r>
          </w:p>
        </w:tc>
        <w:tc>
          <w:tcPr>
            <w:tcW w:w="2430" w:type="dxa"/>
            <w:gridSpan w:val="2"/>
            <w:vAlign w:val="bottom"/>
          </w:tcPr>
          <w:p w:rsidR="00CC71AE" w:rsidRPr="00BC1409" w:rsidRDefault="00CC71AE" w:rsidP="00CC71AE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spacing w:val="-5"/>
              </w:rPr>
            </w:pPr>
            <w:r w:rsidRPr="00BC1409">
              <w:rPr>
                <w:rFonts w:asciiTheme="majorBidi" w:hAnsiTheme="majorBidi" w:cstheme="majorBidi"/>
                <w:spacing w:val="-5"/>
                <w:cs/>
              </w:rPr>
              <w:t>งบการเงินเฉพาะกิจการ</w:t>
            </w:r>
          </w:p>
        </w:tc>
      </w:tr>
      <w:tr w:rsidR="00CC71AE" w:rsidRPr="00BC1409" w:rsidTr="00653CE0">
        <w:trPr>
          <w:cantSplit/>
          <w:trHeight w:val="454"/>
        </w:trPr>
        <w:tc>
          <w:tcPr>
            <w:tcW w:w="3960" w:type="dxa"/>
          </w:tcPr>
          <w:p w:rsidR="00CC71AE" w:rsidRPr="00BC1409" w:rsidRDefault="00CC71AE" w:rsidP="00CC71A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pacing w:val="-5"/>
                <w:cs/>
              </w:rPr>
            </w:pPr>
          </w:p>
        </w:tc>
        <w:tc>
          <w:tcPr>
            <w:tcW w:w="1170" w:type="dxa"/>
          </w:tcPr>
          <w:p w:rsidR="00CC71AE" w:rsidRPr="00BC1409" w:rsidRDefault="00CC71AE" w:rsidP="00CC71A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  <w:r>
              <w:rPr>
                <w:rFonts w:asciiTheme="majorBidi" w:hAnsiTheme="majorBidi" w:cstheme="majorBidi"/>
                <w:color w:val="000000"/>
              </w:rPr>
              <w:t>2561</w:t>
            </w:r>
          </w:p>
        </w:tc>
        <w:tc>
          <w:tcPr>
            <w:tcW w:w="1170" w:type="dxa"/>
          </w:tcPr>
          <w:p w:rsidR="00CC71AE" w:rsidRPr="00BC1409" w:rsidRDefault="00CC71AE" w:rsidP="00CC71A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  <w:r w:rsidRPr="00BC1409">
              <w:rPr>
                <w:rFonts w:asciiTheme="majorBidi" w:hAnsiTheme="majorBidi" w:cstheme="majorBidi"/>
                <w:color w:val="000000"/>
              </w:rPr>
              <w:t>2560</w:t>
            </w:r>
          </w:p>
        </w:tc>
        <w:tc>
          <w:tcPr>
            <w:tcW w:w="1170" w:type="dxa"/>
          </w:tcPr>
          <w:p w:rsidR="00CC71AE" w:rsidRPr="00BC1409" w:rsidRDefault="00CC71AE" w:rsidP="00CC71A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  <w:r w:rsidRPr="00BC1409">
              <w:rPr>
                <w:rFonts w:asciiTheme="majorBidi" w:hAnsiTheme="majorBidi" w:cstheme="majorBidi"/>
                <w:color w:val="000000"/>
              </w:rPr>
              <w:t>256</w:t>
            </w:r>
            <w:r>
              <w:rPr>
                <w:rFonts w:asciiTheme="majorBidi" w:hAnsiTheme="majorBidi" w:cstheme="majorBidi"/>
                <w:color w:val="000000"/>
              </w:rPr>
              <w:t>1</w:t>
            </w:r>
          </w:p>
        </w:tc>
        <w:tc>
          <w:tcPr>
            <w:tcW w:w="1260" w:type="dxa"/>
          </w:tcPr>
          <w:p w:rsidR="00CC71AE" w:rsidRPr="00BC1409" w:rsidRDefault="00CC71AE" w:rsidP="00CC71AE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  <w:r w:rsidRPr="00BC1409">
              <w:rPr>
                <w:rFonts w:asciiTheme="majorBidi" w:hAnsiTheme="majorBidi" w:cstheme="majorBidi"/>
                <w:color w:val="000000"/>
              </w:rPr>
              <w:t>2560</w:t>
            </w:r>
          </w:p>
        </w:tc>
      </w:tr>
      <w:tr w:rsidR="00CC71AE" w:rsidRPr="00BC1409" w:rsidTr="00653CE0">
        <w:trPr>
          <w:cantSplit/>
          <w:trHeight w:val="454"/>
        </w:trPr>
        <w:tc>
          <w:tcPr>
            <w:tcW w:w="3960" w:type="dxa"/>
          </w:tcPr>
          <w:p w:rsidR="00CC71AE" w:rsidRPr="00BC1409" w:rsidRDefault="00CC71AE" w:rsidP="00CC71A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pacing w:val="-5"/>
                <w:cs/>
              </w:rPr>
            </w:pPr>
            <w:r w:rsidRPr="00BC1409">
              <w:rPr>
                <w:rFonts w:asciiTheme="majorBidi" w:hAnsiTheme="majorBidi" w:cstheme="majorBidi"/>
                <w:spacing w:val="-5"/>
                <w:cs/>
              </w:rPr>
              <w:t>กำไร (ขาดทุน) ส่วนที่เป็นของผู้ถือหุ้น</w:t>
            </w:r>
          </w:p>
        </w:tc>
        <w:tc>
          <w:tcPr>
            <w:tcW w:w="1170" w:type="dxa"/>
          </w:tcPr>
          <w:p w:rsidR="00CC71AE" w:rsidRPr="00BC1409" w:rsidRDefault="00CC71AE" w:rsidP="00CC71AE">
            <w:pPr>
              <w:ind w:left="34" w:right="132"/>
              <w:jc w:val="right"/>
              <w:rPr>
                <w:rFonts w:asciiTheme="majorBidi" w:hAnsiTheme="majorBidi" w:cstheme="majorBidi"/>
                <w:spacing w:val="-5"/>
              </w:rPr>
            </w:pPr>
          </w:p>
        </w:tc>
        <w:tc>
          <w:tcPr>
            <w:tcW w:w="1170" w:type="dxa"/>
          </w:tcPr>
          <w:p w:rsidR="00CC71AE" w:rsidRPr="00BC1409" w:rsidRDefault="00CC71AE" w:rsidP="00CC71AE">
            <w:pPr>
              <w:ind w:left="34" w:right="132"/>
              <w:jc w:val="center"/>
              <w:rPr>
                <w:rFonts w:asciiTheme="majorBidi" w:hAnsiTheme="majorBidi" w:cstheme="majorBidi"/>
                <w:spacing w:val="-5"/>
              </w:rPr>
            </w:pPr>
          </w:p>
        </w:tc>
        <w:tc>
          <w:tcPr>
            <w:tcW w:w="1170" w:type="dxa"/>
          </w:tcPr>
          <w:p w:rsidR="00CC71AE" w:rsidRPr="00BC1409" w:rsidRDefault="00CC71AE" w:rsidP="00CC71AE">
            <w:pPr>
              <w:ind w:left="34" w:right="132"/>
              <w:jc w:val="right"/>
              <w:rPr>
                <w:rFonts w:asciiTheme="majorBidi" w:hAnsiTheme="majorBidi" w:cstheme="majorBidi"/>
                <w:spacing w:val="-5"/>
              </w:rPr>
            </w:pPr>
          </w:p>
        </w:tc>
        <w:tc>
          <w:tcPr>
            <w:tcW w:w="1260" w:type="dxa"/>
          </w:tcPr>
          <w:p w:rsidR="00CC71AE" w:rsidRPr="00BC1409" w:rsidRDefault="00CC71AE" w:rsidP="00CC71AE">
            <w:pPr>
              <w:ind w:left="34" w:right="132"/>
              <w:jc w:val="right"/>
              <w:rPr>
                <w:rFonts w:asciiTheme="majorBidi" w:hAnsiTheme="majorBidi" w:cstheme="majorBidi"/>
                <w:spacing w:val="-5"/>
              </w:rPr>
            </w:pPr>
          </w:p>
        </w:tc>
      </w:tr>
      <w:tr w:rsidR="00C779AB" w:rsidRPr="00BC1409" w:rsidTr="00653CE0">
        <w:trPr>
          <w:cantSplit/>
          <w:trHeight w:val="454"/>
        </w:trPr>
        <w:tc>
          <w:tcPr>
            <w:tcW w:w="3960" w:type="dxa"/>
          </w:tcPr>
          <w:p w:rsidR="00C779AB" w:rsidRPr="00BC1409" w:rsidRDefault="00C779AB" w:rsidP="00C779A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pacing w:val="-5"/>
                <w:cs/>
              </w:rPr>
            </w:pPr>
            <w:r w:rsidRPr="00BC1409">
              <w:rPr>
                <w:rFonts w:asciiTheme="majorBidi" w:hAnsiTheme="majorBidi" w:cstheme="majorBidi"/>
                <w:spacing w:val="-5"/>
                <w:cs/>
              </w:rPr>
              <w:t xml:space="preserve">   ของบริษัทฯ  (พันบาท)</w:t>
            </w:r>
          </w:p>
        </w:tc>
        <w:tc>
          <w:tcPr>
            <w:tcW w:w="1170" w:type="dxa"/>
          </w:tcPr>
          <w:p w:rsidR="00C779AB" w:rsidRPr="00BC1409" w:rsidRDefault="00C779AB" w:rsidP="00D73204">
            <w:pPr>
              <w:tabs>
                <w:tab w:val="decimal" w:pos="756"/>
              </w:tabs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(48,32</w:t>
            </w:r>
            <w:r w:rsidR="00D73204">
              <w:rPr>
                <w:rFonts w:asciiTheme="majorBidi" w:hAnsiTheme="majorBidi" w:cstheme="majorBidi"/>
              </w:rPr>
              <w:t>8</w:t>
            </w:r>
            <w:r w:rsidRPr="00BC1409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</w:tcPr>
          <w:p w:rsidR="00C779AB" w:rsidRPr="00BC1409" w:rsidRDefault="00C779AB" w:rsidP="00C779AB">
            <w:pPr>
              <w:tabs>
                <w:tab w:val="decimal" w:pos="756"/>
              </w:tabs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(151,97</w:t>
            </w:r>
            <w:r w:rsidRPr="00EC17BC">
              <w:rPr>
                <w:rFonts w:asciiTheme="majorBidi" w:hAnsiTheme="majorBidi" w:cstheme="majorBidi" w:hint="cs"/>
              </w:rPr>
              <w:t>8</w:t>
            </w:r>
            <w:r w:rsidRPr="00BC1409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</w:tcPr>
          <w:p w:rsidR="00C779AB" w:rsidRPr="00BC1409" w:rsidRDefault="00C779AB" w:rsidP="00C779AB">
            <w:pPr>
              <w:tabs>
                <w:tab w:val="decimal" w:pos="843"/>
              </w:tabs>
              <w:spacing w:line="380" w:lineRule="exac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17,516</w:t>
            </w:r>
          </w:p>
        </w:tc>
        <w:tc>
          <w:tcPr>
            <w:tcW w:w="1260" w:type="dxa"/>
          </w:tcPr>
          <w:p w:rsidR="00C779AB" w:rsidRPr="00BC1409" w:rsidRDefault="00C779AB" w:rsidP="00C779AB">
            <w:pPr>
              <w:tabs>
                <w:tab w:val="decimal" w:pos="843"/>
              </w:tabs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BC1409">
              <w:rPr>
                <w:rFonts w:asciiTheme="majorBidi" w:hAnsiTheme="majorBidi" w:cstheme="majorBidi"/>
              </w:rPr>
              <w:t>(6,073)</w:t>
            </w:r>
          </w:p>
        </w:tc>
      </w:tr>
      <w:tr w:rsidR="00C779AB" w:rsidRPr="00BC1409" w:rsidTr="00653CE0">
        <w:trPr>
          <w:cantSplit/>
          <w:trHeight w:val="454"/>
        </w:trPr>
        <w:tc>
          <w:tcPr>
            <w:tcW w:w="3960" w:type="dxa"/>
          </w:tcPr>
          <w:p w:rsidR="00C779AB" w:rsidRPr="00BC1409" w:rsidRDefault="00C779AB" w:rsidP="00C779A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pacing w:val="-5"/>
                <w:cs/>
              </w:rPr>
            </w:pPr>
            <w:r w:rsidRPr="00BC1409">
              <w:rPr>
                <w:rFonts w:asciiTheme="majorBidi" w:hAnsiTheme="majorBidi" w:cstheme="majorBidi"/>
                <w:spacing w:val="-5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170" w:type="dxa"/>
          </w:tcPr>
          <w:p w:rsidR="00C779AB" w:rsidRPr="00BC1409" w:rsidRDefault="00C779AB" w:rsidP="00C779AB">
            <w:pPr>
              <w:tabs>
                <w:tab w:val="decimal" w:pos="756"/>
              </w:tabs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BC1409">
              <w:rPr>
                <w:rFonts w:asciiTheme="majorBidi" w:hAnsiTheme="majorBidi" w:cstheme="majorBidi"/>
              </w:rPr>
              <w:t>166,683</w:t>
            </w:r>
          </w:p>
        </w:tc>
        <w:tc>
          <w:tcPr>
            <w:tcW w:w="1170" w:type="dxa"/>
          </w:tcPr>
          <w:p w:rsidR="00C779AB" w:rsidRPr="00BC1409" w:rsidRDefault="00C779AB" w:rsidP="00C779AB">
            <w:pPr>
              <w:tabs>
                <w:tab w:val="decimal" w:pos="756"/>
              </w:tabs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BC1409">
              <w:rPr>
                <w:rFonts w:asciiTheme="majorBidi" w:hAnsiTheme="majorBidi" w:cstheme="majorBidi"/>
              </w:rPr>
              <w:t>166,683</w:t>
            </w:r>
          </w:p>
        </w:tc>
        <w:tc>
          <w:tcPr>
            <w:tcW w:w="1170" w:type="dxa"/>
          </w:tcPr>
          <w:p w:rsidR="00C779AB" w:rsidRPr="00BC1409" w:rsidRDefault="00C779AB" w:rsidP="00C779AB">
            <w:pPr>
              <w:tabs>
                <w:tab w:val="decimal" w:pos="843"/>
              </w:tabs>
              <w:spacing w:line="380" w:lineRule="exact"/>
              <w:rPr>
                <w:rFonts w:asciiTheme="majorBidi" w:hAnsiTheme="majorBidi" w:cstheme="majorBidi"/>
              </w:rPr>
            </w:pPr>
            <w:r w:rsidRPr="00C779AB">
              <w:rPr>
                <w:rFonts w:asciiTheme="majorBidi" w:hAnsiTheme="majorBidi" w:cstheme="majorBidi"/>
              </w:rPr>
              <w:t>166,683</w:t>
            </w:r>
          </w:p>
        </w:tc>
        <w:tc>
          <w:tcPr>
            <w:tcW w:w="1260" w:type="dxa"/>
          </w:tcPr>
          <w:p w:rsidR="00C779AB" w:rsidRPr="00BC1409" w:rsidRDefault="00C779AB" w:rsidP="00C779AB">
            <w:pPr>
              <w:tabs>
                <w:tab w:val="decimal" w:pos="843"/>
              </w:tabs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BC1409">
              <w:rPr>
                <w:rFonts w:asciiTheme="majorBidi" w:hAnsiTheme="majorBidi" w:cstheme="majorBidi"/>
              </w:rPr>
              <w:t>166,683</w:t>
            </w:r>
          </w:p>
        </w:tc>
      </w:tr>
      <w:tr w:rsidR="00C779AB" w:rsidRPr="00BC1409" w:rsidTr="00653CE0">
        <w:trPr>
          <w:cantSplit/>
          <w:trHeight w:val="454"/>
        </w:trPr>
        <w:tc>
          <w:tcPr>
            <w:tcW w:w="3960" w:type="dxa"/>
          </w:tcPr>
          <w:p w:rsidR="00C779AB" w:rsidRPr="00BC1409" w:rsidRDefault="00C779AB" w:rsidP="00C779A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pacing w:val="-5"/>
                <w:cs/>
              </w:rPr>
            </w:pPr>
            <w:r w:rsidRPr="00BC1409">
              <w:rPr>
                <w:rFonts w:asciiTheme="majorBidi" w:hAnsiTheme="majorBidi" w:cstheme="majorBidi"/>
                <w:spacing w:val="-5"/>
                <w:cs/>
              </w:rPr>
              <w:t>กำไร (ขาดทุน) ต่อหุ้น (บาท</w:t>
            </w:r>
            <w:r w:rsidRPr="00BC1409">
              <w:rPr>
                <w:rFonts w:asciiTheme="majorBidi" w:hAnsiTheme="majorBidi" w:cstheme="majorBidi"/>
                <w:spacing w:val="-5"/>
              </w:rPr>
              <w:t>/</w:t>
            </w:r>
            <w:r w:rsidRPr="00BC1409">
              <w:rPr>
                <w:rFonts w:asciiTheme="majorBidi" w:hAnsiTheme="majorBidi" w:cstheme="majorBidi"/>
                <w:spacing w:val="-5"/>
                <w:cs/>
              </w:rPr>
              <w:t>หุ้น)</w:t>
            </w:r>
          </w:p>
        </w:tc>
        <w:tc>
          <w:tcPr>
            <w:tcW w:w="1170" w:type="dxa"/>
          </w:tcPr>
          <w:p w:rsidR="00C779AB" w:rsidRPr="00BC1409" w:rsidRDefault="00C779AB" w:rsidP="00653CE0">
            <w:pPr>
              <w:tabs>
                <w:tab w:val="decimal" w:pos="540"/>
              </w:tabs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(0.29</w:t>
            </w:r>
            <w:r w:rsidRPr="00BC1409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</w:tcPr>
          <w:p w:rsidR="00C779AB" w:rsidRPr="00BC1409" w:rsidRDefault="00C779AB" w:rsidP="00653CE0">
            <w:pPr>
              <w:tabs>
                <w:tab w:val="decimal" w:pos="540"/>
              </w:tabs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BC1409">
              <w:rPr>
                <w:rFonts w:asciiTheme="majorBidi" w:hAnsiTheme="majorBidi" w:cstheme="majorBidi"/>
              </w:rPr>
              <w:t>(0.91)</w:t>
            </w:r>
          </w:p>
        </w:tc>
        <w:tc>
          <w:tcPr>
            <w:tcW w:w="1170" w:type="dxa"/>
          </w:tcPr>
          <w:p w:rsidR="00C779AB" w:rsidRPr="00BC1409" w:rsidRDefault="00C779AB" w:rsidP="00653CE0">
            <w:pPr>
              <w:tabs>
                <w:tab w:val="decimal" w:pos="540"/>
              </w:tabs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0.11</w:t>
            </w:r>
          </w:p>
        </w:tc>
        <w:tc>
          <w:tcPr>
            <w:tcW w:w="1260" w:type="dxa"/>
          </w:tcPr>
          <w:p w:rsidR="00C779AB" w:rsidRPr="00BC1409" w:rsidRDefault="00C779AB" w:rsidP="00653CE0">
            <w:pPr>
              <w:tabs>
                <w:tab w:val="decimal" w:pos="540"/>
              </w:tabs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BC1409">
              <w:rPr>
                <w:rFonts w:asciiTheme="majorBidi" w:hAnsiTheme="majorBidi" w:cstheme="majorBidi"/>
              </w:rPr>
              <w:t>(0.04)</w:t>
            </w:r>
          </w:p>
        </w:tc>
      </w:tr>
      <w:tr w:rsidR="00C779AB" w:rsidRPr="00BC1409" w:rsidTr="00653CE0">
        <w:trPr>
          <w:cantSplit/>
          <w:trHeight w:val="454"/>
        </w:trPr>
        <w:tc>
          <w:tcPr>
            <w:tcW w:w="3960" w:type="dxa"/>
          </w:tcPr>
          <w:p w:rsidR="00C779AB" w:rsidRPr="00BC1409" w:rsidRDefault="00C779AB" w:rsidP="00C779A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pacing w:val="-5"/>
                <w:cs/>
              </w:rPr>
            </w:pPr>
          </w:p>
        </w:tc>
        <w:tc>
          <w:tcPr>
            <w:tcW w:w="1170" w:type="dxa"/>
            <w:vAlign w:val="bottom"/>
          </w:tcPr>
          <w:p w:rsidR="00C779AB" w:rsidRPr="00BC1409" w:rsidRDefault="00C779AB" w:rsidP="00C779AB">
            <w:pPr>
              <w:tabs>
                <w:tab w:val="decimal" w:pos="795"/>
              </w:tabs>
              <w:ind w:left="-10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:rsidR="00C779AB" w:rsidRPr="00BC1409" w:rsidRDefault="00C779AB" w:rsidP="00C779AB">
            <w:pPr>
              <w:tabs>
                <w:tab w:val="decimal" w:pos="795"/>
              </w:tabs>
              <w:ind w:left="-10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:rsidR="00C779AB" w:rsidRPr="00BC1409" w:rsidRDefault="00C779AB" w:rsidP="00C779AB">
            <w:pPr>
              <w:ind w:left="-108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:rsidR="00C779AB" w:rsidRPr="00BC1409" w:rsidRDefault="00C779AB" w:rsidP="00C779AB">
            <w:pPr>
              <w:tabs>
                <w:tab w:val="decimal" w:pos="537"/>
                <w:tab w:val="decimal" w:pos="872"/>
              </w:tabs>
              <w:ind w:left="-108"/>
              <w:rPr>
                <w:rFonts w:asciiTheme="majorBidi" w:hAnsiTheme="majorBidi" w:cstheme="majorBidi"/>
              </w:rPr>
            </w:pPr>
          </w:p>
        </w:tc>
      </w:tr>
      <w:tr w:rsidR="00C779AB" w:rsidRPr="00BC1409" w:rsidTr="00653CE0">
        <w:tc>
          <w:tcPr>
            <w:tcW w:w="3960" w:type="dxa"/>
            <w:vAlign w:val="bottom"/>
          </w:tcPr>
          <w:p w:rsidR="00C779AB" w:rsidRPr="00BC1409" w:rsidRDefault="00C779AB" w:rsidP="00C779A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15"/>
              <w:jc w:val="thaiDistribute"/>
              <w:rPr>
                <w:rFonts w:asciiTheme="majorBidi" w:hAnsiTheme="majorBidi" w:cstheme="majorBidi"/>
                <w:b/>
                <w:bCs/>
                <w:spacing w:val="-5"/>
              </w:rPr>
            </w:pPr>
          </w:p>
        </w:tc>
        <w:tc>
          <w:tcPr>
            <w:tcW w:w="4770" w:type="dxa"/>
            <w:gridSpan w:val="4"/>
            <w:vAlign w:val="bottom"/>
          </w:tcPr>
          <w:p w:rsidR="00C779AB" w:rsidRPr="00BC1409" w:rsidRDefault="00C779AB" w:rsidP="00C779A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3" w:hanging="144"/>
              <w:jc w:val="center"/>
              <w:rPr>
                <w:rFonts w:asciiTheme="majorBidi" w:hAnsiTheme="majorBidi" w:cstheme="majorBidi"/>
                <w:spacing w:val="-5"/>
                <w:cs/>
              </w:rPr>
            </w:pPr>
            <w:r w:rsidRPr="00BC1409">
              <w:rPr>
                <w:rFonts w:asciiTheme="majorBidi" w:hAnsiTheme="majorBidi" w:cstheme="majorBidi"/>
                <w:spacing w:val="-5"/>
                <w:cs/>
              </w:rPr>
              <w:t xml:space="preserve">สำหรับงวดหกเดือนสิ้นสุดวันที่ </w:t>
            </w:r>
            <w:r w:rsidRPr="00EC17BC">
              <w:rPr>
                <w:rFonts w:asciiTheme="majorBidi" w:hAnsiTheme="majorBidi" w:cstheme="majorBidi"/>
              </w:rPr>
              <w:t>30</w:t>
            </w:r>
            <w:r w:rsidRPr="00BC1409">
              <w:rPr>
                <w:rFonts w:asciiTheme="majorBidi" w:hAnsiTheme="majorBidi" w:cstheme="majorBidi"/>
                <w:cs/>
              </w:rPr>
              <w:t xml:space="preserve"> มิถุนายน</w:t>
            </w:r>
          </w:p>
        </w:tc>
      </w:tr>
      <w:tr w:rsidR="00C779AB" w:rsidRPr="00BC1409" w:rsidTr="00653CE0">
        <w:tc>
          <w:tcPr>
            <w:tcW w:w="3960" w:type="dxa"/>
            <w:vAlign w:val="bottom"/>
          </w:tcPr>
          <w:p w:rsidR="00C779AB" w:rsidRPr="00BC1409" w:rsidRDefault="00C779AB" w:rsidP="00C779A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Theme="majorBidi" w:hAnsiTheme="majorBidi" w:cstheme="majorBidi"/>
                <w:b/>
                <w:bCs/>
                <w:spacing w:val="-5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C779AB" w:rsidRPr="00BC1409" w:rsidRDefault="00C779AB" w:rsidP="00C779AB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spacing w:val="-5"/>
                <w:cs/>
              </w:rPr>
            </w:pPr>
            <w:r w:rsidRPr="00BC1409">
              <w:rPr>
                <w:rFonts w:asciiTheme="majorBidi" w:hAnsiTheme="majorBidi" w:cstheme="majorBidi"/>
                <w:spacing w:val="-5"/>
                <w:cs/>
              </w:rPr>
              <w:t>งบการเงินรวม</w:t>
            </w:r>
          </w:p>
        </w:tc>
        <w:tc>
          <w:tcPr>
            <w:tcW w:w="2430" w:type="dxa"/>
            <w:gridSpan w:val="2"/>
            <w:vAlign w:val="bottom"/>
          </w:tcPr>
          <w:p w:rsidR="00C779AB" w:rsidRPr="00BC1409" w:rsidRDefault="00C779AB" w:rsidP="00C779A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spacing w:val="-5"/>
              </w:rPr>
            </w:pPr>
            <w:r w:rsidRPr="00BC1409">
              <w:rPr>
                <w:rFonts w:asciiTheme="majorBidi" w:hAnsiTheme="majorBidi" w:cstheme="majorBidi"/>
                <w:spacing w:val="-5"/>
                <w:cs/>
              </w:rPr>
              <w:t>งบการเงินเฉพาะกิจการ</w:t>
            </w:r>
          </w:p>
        </w:tc>
      </w:tr>
      <w:tr w:rsidR="00C779AB" w:rsidRPr="00BC1409" w:rsidTr="00653CE0">
        <w:trPr>
          <w:cantSplit/>
          <w:trHeight w:val="454"/>
        </w:trPr>
        <w:tc>
          <w:tcPr>
            <w:tcW w:w="3960" w:type="dxa"/>
          </w:tcPr>
          <w:p w:rsidR="00C779AB" w:rsidRPr="00BC1409" w:rsidRDefault="00C779AB" w:rsidP="00C779A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pacing w:val="-5"/>
                <w:cs/>
              </w:rPr>
            </w:pPr>
          </w:p>
        </w:tc>
        <w:tc>
          <w:tcPr>
            <w:tcW w:w="1170" w:type="dxa"/>
          </w:tcPr>
          <w:p w:rsidR="00C779AB" w:rsidRPr="00BC1409" w:rsidRDefault="00C779AB" w:rsidP="00C779A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  <w:r w:rsidRPr="00BC1409">
              <w:rPr>
                <w:rFonts w:asciiTheme="majorBidi" w:hAnsiTheme="majorBidi" w:cstheme="majorBidi"/>
                <w:color w:val="000000"/>
              </w:rPr>
              <w:t>256</w:t>
            </w:r>
            <w:r>
              <w:rPr>
                <w:rFonts w:asciiTheme="majorBidi" w:hAnsiTheme="majorBidi" w:cstheme="majorBidi"/>
                <w:color w:val="000000"/>
              </w:rPr>
              <w:t>1</w:t>
            </w:r>
          </w:p>
        </w:tc>
        <w:tc>
          <w:tcPr>
            <w:tcW w:w="1170" w:type="dxa"/>
          </w:tcPr>
          <w:p w:rsidR="00C779AB" w:rsidRPr="00BC1409" w:rsidRDefault="00C779AB" w:rsidP="00C779A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  <w:r w:rsidRPr="00BC1409">
              <w:rPr>
                <w:rFonts w:asciiTheme="majorBidi" w:hAnsiTheme="majorBidi" w:cstheme="majorBidi"/>
                <w:color w:val="000000"/>
              </w:rPr>
              <w:t>2560</w:t>
            </w:r>
          </w:p>
        </w:tc>
        <w:tc>
          <w:tcPr>
            <w:tcW w:w="1170" w:type="dxa"/>
          </w:tcPr>
          <w:p w:rsidR="00C779AB" w:rsidRPr="00BC1409" w:rsidRDefault="00C779AB" w:rsidP="00C779A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  <w:r w:rsidRPr="00BC1409">
              <w:rPr>
                <w:rFonts w:asciiTheme="majorBidi" w:hAnsiTheme="majorBidi" w:cstheme="majorBidi"/>
                <w:color w:val="000000"/>
              </w:rPr>
              <w:t>256</w:t>
            </w:r>
            <w:r>
              <w:rPr>
                <w:rFonts w:asciiTheme="majorBidi" w:hAnsiTheme="majorBidi" w:cstheme="majorBidi"/>
                <w:color w:val="000000"/>
              </w:rPr>
              <w:t>1</w:t>
            </w:r>
          </w:p>
        </w:tc>
        <w:tc>
          <w:tcPr>
            <w:tcW w:w="1260" w:type="dxa"/>
          </w:tcPr>
          <w:p w:rsidR="00C779AB" w:rsidRPr="00BC1409" w:rsidRDefault="00C779AB" w:rsidP="00C779A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  <w:r w:rsidRPr="00BC1409">
              <w:rPr>
                <w:rFonts w:asciiTheme="majorBidi" w:hAnsiTheme="majorBidi" w:cstheme="majorBidi"/>
                <w:color w:val="000000"/>
              </w:rPr>
              <w:t>2560</w:t>
            </w:r>
          </w:p>
        </w:tc>
      </w:tr>
      <w:tr w:rsidR="00C779AB" w:rsidRPr="00BC1409" w:rsidTr="00653CE0">
        <w:trPr>
          <w:cantSplit/>
          <w:trHeight w:val="454"/>
        </w:trPr>
        <w:tc>
          <w:tcPr>
            <w:tcW w:w="3960" w:type="dxa"/>
          </w:tcPr>
          <w:p w:rsidR="00C779AB" w:rsidRPr="00BC1409" w:rsidRDefault="00C779AB" w:rsidP="00C779A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pacing w:val="-5"/>
                <w:cs/>
              </w:rPr>
            </w:pPr>
            <w:r w:rsidRPr="00BC1409">
              <w:rPr>
                <w:rFonts w:asciiTheme="majorBidi" w:hAnsiTheme="majorBidi" w:cstheme="majorBidi"/>
                <w:spacing w:val="-5"/>
                <w:cs/>
              </w:rPr>
              <w:t>กำไร</w:t>
            </w:r>
            <w:r w:rsidRPr="00BC1409">
              <w:rPr>
                <w:rFonts w:asciiTheme="majorBidi" w:hAnsiTheme="majorBidi" w:cstheme="majorBidi"/>
                <w:spacing w:val="-5"/>
              </w:rPr>
              <w:t xml:space="preserve"> (</w:t>
            </w:r>
            <w:r w:rsidRPr="00BC1409">
              <w:rPr>
                <w:rFonts w:asciiTheme="majorBidi" w:hAnsiTheme="majorBidi" w:cstheme="majorBidi"/>
                <w:spacing w:val="-5"/>
                <w:cs/>
              </w:rPr>
              <w:t>ขาดทุน</w:t>
            </w:r>
            <w:r w:rsidRPr="00BC1409">
              <w:rPr>
                <w:rFonts w:asciiTheme="majorBidi" w:hAnsiTheme="majorBidi" w:cstheme="majorBidi"/>
                <w:spacing w:val="-5"/>
              </w:rPr>
              <w:t xml:space="preserve">) </w:t>
            </w:r>
            <w:r w:rsidRPr="00BC1409">
              <w:rPr>
                <w:rFonts w:asciiTheme="majorBidi" w:hAnsiTheme="majorBidi" w:cstheme="majorBidi"/>
                <w:spacing w:val="-5"/>
                <w:cs/>
              </w:rPr>
              <w:t>ส่วนที่เป็นของผู้ถือหุ้น</w:t>
            </w:r>
          </w:p>
        </w:tc>
        <w:tc>
          <w:tcPr>
            <w:tcW w:w="1170" w:type="dxa"/>
          </w:tcPr>
          <w:p w:rsidR="00C779AB" w:rsidRPr="00BC1409" w:rsidRDefault="00C779AB" w:rsidP="00C779AB">
            <w:pPr>
              <w:ind w:left="34" w:right="132"/>
              <w:jc w:val="right"/>
              <w:rPr>
                <w:rFonts w:asciiTheme="majorBidi" w:hAnsiTheme="majorBidi" w:cstheme="majorBidi"/>
                <w:spacing w:val="-5"/>
              </w:rPr>
            </w:pPr>
          </w:p>
        </w:tc>
        <w:tc>
          <w:tcPr>
            <w:tcW w:w="1170" w:type="dxa"/>
          </w:tcPr>
          <w:p w:rsidR="00C779AB" w:rsidRPr="00BC1409" w:rsidRDefault="00C779AB" w:rsidP="00C779AB">
            <w:pPr>
              <w:ind w:left="34" w:right="132"/>
              <w:jc w:val="right"/>
              <w:rPr>
                <w:rFonts w:asciiTheme="majorBidi" w:hAnsiTheme="majorBidi" w:cstheme="majorBidi"/>
                <w:spacing w:val="-5"/>
              </w:rPr>
            </w:pPr>
          </w:p>
        </w:tc>
        <w:tc>
          <w:tcPr>
            <w:tcW w:w="1170" w:type="dxa"/>
          </w:tcPr>
          <w:p w:rsidR="00C779AB" w:rsidRPr="00BC1409" w:rsidRDefault="00C779AB" w:rsidP="00C779AB">
            <w:pPr>
              <w:ind w:left="34" w:right="132"/>
              <w:jc w:val="right"/>
              <w:rPr>
                <w:rFonts w:asciiTheme="majorBidi" w:hAnsiTheme="majorBidi" w:cstheme="majorBidi"/>
                <w:spacing w:val="-5"/>
              </w:rPr>
            </w:pPr>
          </w:p>
        </w:tc>
        <w:tc>
          <w:tcPr>
            <w:tcW w:w="1260" w:type="dxa"/>
          </w:tcPr>
          <w:p w:rsidR="00C779AB" w:rsidRPr="00BC1409" w:rsidRDefault="00C779AB" w:rsidP="00C779AB">
            <w:pPr>
              <w:ind w:left="34" w:right="132"/>
              <w:jc w:val="right"/>
              <w:rPr>
                <w:rFonts w:asciiTheme="majorBidi" w:hAnsiTheme="majorBidi" w:cstheme="majorBidi"/>
                <w:spacing w:val="-5"/>
              </w:rPr>
            </w:pPr>
          </w:p>
        </w:tc>
      </w:tr>
      <w:tr w:rsidR="00C779AB" w:rsidRPr="00BC1409" w:rsidTr="00653CE0">
        <w:trPr>
          <w:cantSplit/>
          <w:trHeight w:val="454"/>
        </w:trPr>
        <w:tc>
          <w:tcPr>
            <w:tcW w:w="3960" w:type="dxa"/>
          </w:tcPr>
          <w:p w:rsidR="00C779AB" w:rsidRPr="00BC1409" w:rsidRDefault="00C779AB" w:rsidP="00C779A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pacing w:val="-5"/>
                <w:cs/>
              </w:rPr>
            </w:pPr>
            <w:r w:rsidRPr="00BC1409">
              <w:rPr>
                <w:rFonts w:asciiTheme="majorBidi" w:hAnsiTheme="majorBidi" w:cstheme="majorBidi"/>
                <w:spacing w:val="-5"/>
                <w:cs/>
              </w:rPr>
              <w:t xml:space="preserve">   ของบริษัทฯ  (พันบาท)</w:t>
            </w:r>
          </w:p>
        </w:tc>
        <w:tc>
          <w:tcPr>
            <w:tcW w:w="1170" w:type="dxa"/>
          </w:tcPr>
          <w:p w:rsidR="00C779AB" w:rsidRPr="00BC1409" w:rsidRDefault="00C779AB" w:rsidP="00653CE0">
            <w:pPr>
              <w:tabs>
                <w:tab w:val="decimal" w:pos="756"/>
              </w:tabs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69,956</w:t>
            </w:r>
          </w:p>
        </w:tc>
        <w:tc>
          <w:tcPr>
            <w:tcW w:w="1170" w:type="dxa"/>
          </w:tcPr>
          <w:p w:rsidR="00C779AB" w:rsidRPr="00BC1409" w:rsidRDefault="00C779AB" w:rsidP="00653CE0">
            <w:pPr>
              <w:tabs>
                <w:tab w:val="decimal" w:pos="756"/>
              </w:tabs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(41,55</w:t>
            </w:r>
            <w:r w:rsidRPr="00EC17BC">
              <w:rPr>
                <w:rFonts w:asciiTheme="majorBidi" w:hAnsiTheme="majorBidi" w:cstheme="majorBidi" w:hint="cs"/>
              </w:rPr>
              <w:t>2</w:t>
            </w:r>
            <w:r w:rsidRPr="00BC1409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</w:tcPr>
          <w:p w:rsidR="00C779AB" w:rsidRPr="00BC1409" w:rsidRDefault="00C779AB" w:rsidP="00653CE0">
            <w:pPr>
              <w:tabs>
                <w:tab w:val="decimal" w:pos="756"/>
              </w:tabs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C779AB">
              <w:rPr>
                <w:rFonts w:asciiTheme="majorBidi" w:hAnsiTheme="majorBidi" w:cstheme="majorBidi"/>
              </w:rPr>
              <w:t>10,43</w:t>
            </w:r>
            <w:r w:rsidR="00D73204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60" w:type="dxa"/>
          </w:tcPr>
          <w:p w:rsidR="00C779AB" w:rsidRPr="00BC1409" w:rsidRDefault="00C779AB" w:rsidP="00653CE0">
            <w:pPr>
              <w:tabs>
                <w:tab w:val="decimal" w:pos="756"/>
              </w:tabs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BC1409">
              <w:rPr>
                <w:rFonts w:asciiTheme="majorBidi" w:hAnsiTheme="majorBidi" w:cstheme="majorBidi"/>
              </w:rPr>
              <w:t>(22,903)</w:t>
            </w:r>
          </w:p>
        </w:tc>
      </w:tr>
      <w:tr w:rsidR="00C779AB" w:rsidRPr="00BC1409" w:rsidTr="00653CE0">
        <w:trPr>
          <w:cantSplit/>
          <w:trHeight w:val="454"/>
        </w:trPr>
        <w:tc>
          <w:tcPr>
            <w:tcW w:w="3960" w:type="dxa"/>
          </w:tcPr>
          <w:p w:rsidR="00C779AB" w:rsidRPr="00BC1409" w:rsidRDefault="00C779AB" w:rsidP="00C779A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pacing w:val="-5"/>
                <w:cs/>
              </w:rPr>
            </w:pPr>
            <w:r w:rsidRPr="00BC1409">
              <w:rPr>
                <w:rFonts w:asciiTheme="majorBidi" w:hAnsiTheme="majorBidi" w:cstheme="majorBidi"/>
                <w:spacing w:val="-5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170" w:type="dxa"/>
          </w:tcPr>
          <w:p w:rsidR="00C779AB" w:rsidRPr="00BC1409" w:rsidRDefault="00C779AB" w:rsidP="00653CE0">
            <w:pPr>
              <w:tabs>
                <w:tab w:val="decimal" w:pos="756"/>
              </w:tabs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C779AB">
              <w:rPr>
                <w:rFonts w:asciiTheme="majorBidi" w:hAnsiTheme="majorBidi" w:cstheme="majorBidi"/>
              </w:rPr>
              <w:t>166,683</w:t>
            </w:r>
          </w:p>
        </w:tc>
        <w:tc>
          <w:tcPr>
            <w:tcW w:w="1170" w:type="dxa"/>
          </w:tcPr>
          <w:p w:rsidR="00C779AB" w:rsidRPr="00BC1409" w:rsidRDefault="00C779AB" w:rsidP="00653CE0">
            <w:pPr>
              <w:tabs>
                <w:tab w:val="decimal" w:pos="756"/>
              </w:tabs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BC1409">
              <w:rPr>
                <w:rFonts w:asciiTheme="majorBidi" w:hAnsiTheme="majorBidi" w:cstheme="majorBidi"/>
              </w:rPr>
              <w:t>166,683</w:t>
            </w:r>
          </w:p>
        </w:tc>
        <w:tc>
          <w:tcPr>
            <w:tcW w:w="1170" w:type="dxa"/>
          </w:tcPr>
          <w:p w:rsidR="00C779AB" w:rsidRPr="00BC1409" w:rsidRDefault="00C779AB" w:rsidP="00653CE0">
            <w:pPr>
              <w:tabs>
                <w:tab w:val="decimal" w:pos="756"/>
              </w:tabs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C779AB">
              <w:rPr>
                <w:rFonts w:asciiTheme="majorBidi" w:hAnsiTheme="majorBidi" w:cstheme="majorBidi"/>
              </w:rPr>
              <w:t>166,683</w:t>
            </w:r>
          </w:p>
        </w:tc>
        <w:tc>
          <w:tcPr>
            <w:tcW w:w="1260" w:type="dxa"/>
          </w:tcPr>
          <w:p w:rsidR="00C779AB" w:rsidRPr="00BC1409" w:rsidRDefault="00C779AB" w:rsidP="00653CE0">
            <w:pPr>
              <w:tabs>
                <w:tab w:val="decimal" w:pos="756"/>
              </w:tabs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BC1409">
              <w:rPr>
                <w:rFonts w:asciiTheme="majorBidi" w:hAnsiTheme="majorBidi" w:cstheme="majorBidi"/>
              </w:rPr>
              <w:t>166,683</w:t>
            </w:r>
          </w:p>
        </w:tc>
      </w:tr>
      <w:tr w:rsidR="00C779AB" w:rsidRPr="00BC1409" w:rsidTr="00653CE0">
        <w:trPr>
          <w:cantSplit/>
          <w:trHeight w:val="454"/>
        </w:trPr>
        <w:tc>
          <w:tcPr>
            <w:tcW w:w="3960" w:type="dxa"/>
          </w:tcPr>
          <w:p w:rsidR="00C779AB" w:rsidRPr="00BC1409" w:rsidRDefault="00C779AB" w:rsidP="00C779A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pacing w:val="-5"/>
                <w:cs/>
              </w:rPr>
            </w:pPr>
            <w:r w:rsidRPr="00BC1409">
              <w:rPr>
                <w:rFonts w:asciiTheme="majorBidi" w:hAnsiTheme="majorBidi" w:cstheme="majorBidi"/>
                <w:spacing w:val="-5"/>
                <w:cs/>
              </w:rPr>
              <w:t>กำไร (ขาดทุน) ต่อหุ้น (บาท</w:t>
            </w:r>
            <w:r w:rsidRPr="00BC1409">
              <w:rPr>
                <w:rFonts w:asciiTheme="majorBidi" w:hAnsiTheme="majorBidi" w:cstheme="majorBidi"/>
                <w:spacing w:val="-5"/>
              </w:rPr>
              <w:t>/</w:t>
            </w:r>
            <w:r w:rsidRPr="00BC1409">
              <w:rPr>
                <w:rFonts w:asciiTheme="majorBidi" w:hAnsiTheme="majorBidi" w:cstheme="majorBidi"/>
                <w:spacing w:val="-5"/>
                <w:cs/>
              </w:rPr>
              <w:t>หุ้น)</w:t>
            </w:r>
          </w:p>
        </w:tc>
        <w:tc>
          <w:tcPr>
            <w:tcW w:w="1170" w:type="dxa"/>
          </w:tcPr>
          <w:p w:rsidR="00C779AB" w:rsidRPr="00BC1409" w:rsidRDefault="00C779AB" w:rsidP="00653CE0">
            <w:pPr>
              <w:tabs>
                <w:tab w:val="decimal" w:pos="540"/>
              </w:tabs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0.42</w:t>
            </w:r>
          </w:p>
        </w:tc>
        <w:tc>
          <w:tcPr>
            <w:tcW w:w="1170" w:type="dxa"/>
          </w:tcPr>
          <w:p w:rsidR="00C779AB" w:rsidRPr="00BC1409" w:rsidRDefault="00C779AB" w:rsidP="00653CE0">
            <w:pPr>
              <w:tabs>
                <w:tab w:val="decimal" w:pos="540"/>
              </w:tabs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BC1409">
              <w:rPr>
                <w:rFonts w:asciiTheme="majorBidi" w:hAnsiTheme="majorBidi" w:cstheme="majorBidi"/>
              </w:rPr>
              <w:t>(0.25)</w:t>
            </w:r>
          </w:p>
        </w:tc>
        <w:tc>
          <w:tcPr>
            <w:tcW w:w="1170" w:type="dxa"/>
          </w:tcPr>
          <w:p w:rsidR="00C779AB" w:rsidRPr="00BC1409" w:rsidRDefault="00C779AB" w:rsidP="00653CE0">
            <w:pPr>
              <w:tabs>
                <w:tab w:val="decimal" w:pos="540"/>
              </w:tabs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0.06</w:t>
            </w:r>
          </w:p>
        </w:tc>
        <w:tc>
          <w:tcPr>
            <w:tcW w:w="1260" w:type="dxa"/>
          </w:tcPr>
          <w:p w:rsidR="00C779AB" w:rsidRPr="00BC1409" w:rsidRDefault="00C779AB" w:rsidP="00653CE0">
            <w:pPr>
              <w:tabs>
                <w:tab w:val="decimal" w:pos="540"/>
              </w:tabs>
              <w:spacing w:line="380" w:lineRule="exact"/>
              <w:jc w:val="center"/>
              <w:rPr>
                <w:rFonts w:asciiTheme="majorBidi" w:hAnsiTheme="majorBidi" w:cstheme="majorBidi"/>
              </w:rPr>
            </w:pPr>
            <w:r w:rsidRPr="00BC1409">
              <w:rPr>
                <w:rFonts w:asciiTheme="majorBidi" w:hAnsiTheme="majorBidi" w:cstheme="majorBidi"/>
              </w:rPr>
              <w:t>(0.14)</w:t>
            </w:r>
          </w:p>
        </w:tc>
      </w:tr>
    </w:tbl>
    <w:p w:rsidR="00C11078" w:rsidRDefault="00C11078" w:rsidP="00CC71AE">
      <w:pPr>
        <w:tabs>
          <w:tab w:val="left" w:pos="540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:rsidR="00CC71AE" w:rsidRPr="00BC1409" w:rsidRDefault="00CC71AE" w:rsidP="00CC71AE">
      <w:pPr>
        <w:tabs>
          <w:tab w:val="left" w:pos="540"/>
        </w:tabs>
        <w:rPr>
          <w:rFonts w:asciiTheme="majorBidi" w:hAnsiTheme="majorBidi" w:cstheme="majorBidi"/>
          <w:b/>
          <w:bCs/>
          <w:sz w:val="32"/>
          <w:szCs w:val="32"/>
        </w:rPr>
      </w:pPr>
      <w:r w:rsidRPr="00BC1409">
        <w:rPr>
          <w:rFonts w:asciiTheme="majorBidi" w:hAnsiTheme="majorBidi" w:cstheme="majorBidi"/>
          <w:b/>
          <w:bCs/>
          <w:sz w:val="32"/>
          <w:szCs w:val="32"/>
        </w:rPr>
        <w:t>20.</w:t>
      </w:r>
      <w:r w:rsidRPr="00BC140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C1409">
        <w:rPr>
          <w:rFonts w:asciiTheme="majorBidi" w:hAnsiTheme="majorBidi" w:cstheme="majorBidi"/>
          <w:b/>
          <w:bCs/>
          <w:sz w:val="32"/>
          <w:szCs w:val="32"/>
          <w:cs/>
        </w:rPr>
        <w:t>เงินปันผลจ่าย</w:t>
      </w:r>
    </w:p>
    <w:p w:rsidR="00CC71AE" w:rsidRPr="00BC1409" w:rsidRDefault="00CC71AE" w:rsidP="00CC71AE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Theme="majorBidi" w:hAnsiTheme="majorBidi" w:cstheme="majorBidi"/>
          <w:color w:val="auto"/>
          <w:sz w:val="32"/>
          <w:szCs w:val="32"/>
        </w:rPr>
      </w:pPr>
      <w:r w:rsidRPr="00BC1409">
        <w:rPr>
          <w:rFonts w:asciiTheme="majorBidi" w:hAnsiTheme="majorBidi" w:cstheme="majorBidi"/>
          <w:color w:val="auto"/>
          <w:sz w:val="32"/>
          <w:szCs w:val="32"/>
          <w:cs/>
        </w:rPr>
        <w:tab/>
        <w:t xml:space="preserve">เงินปันผลที่ประกาศจ่ายในงวดหกเดือนสิ้นสุดวันที่ </w:t>
      </w:r>
      <w:r w:rsidRPr="00BC1409">
        <w:rPr>
          <w:rFonts w:asciiTheme="majorBidi" w:hAnsiTheme="majorBidi" w:cstheme="majorBidi"/>
          <w:color w:val="auto"/>
          <w:sz w:val="32"/>
          <w:szCs w:val="32"/>
        </w:rPr>
        <w:t>30</w:t>
      </w:r>
      <w:r w:rsidRPr="00BC1409">
        <w:rPr>
          <w:rFonts w:asciiTheme="majorBidi" w:hAnsiTheme="majorBidi" w:cstheme="majorBidi"/>
          <w:color w:val="auto"/>
          <w:sz w:val="32"/>
          <w:szCs w:val="32"/>
          <w:cs/>
        </w:rPr>
        <w:t xml:space="preserve"> มิถุนายน</w:t>
      </w:r>
      <w:r>
        <w:rPr>
          <w:rFonts w:asciiTheme="majorBidi" w:hAnsiTheme="majorBidi" w:cstheme="majorBidi"/>
          <w:color w:val="auto"/>
          <w:sz w:val="32"/>
          <w:szCs w:val="32"/>
        </w:rPr>
        <w:t xml:space="preserve"> 2561</w:t>
      </w:r>
      <w:r w:rsidRPr="00BC1409">
        <w:rPr>
          <w:rFonts w:asciiTheme="majorBidi" w:hAnsiTheme="majorBidi" w:cstheme="majorBidi"/>
          <w:color w:val="auto"/>
          <w:sz w:val="32"/>
          <w:szCs w:val="32"/>
          <w:cs/>
        </w:rPr>
        <w:t xml:space="preserve"> และ</w:t>
      </w:r>
      <w:r>
        <w:rPr>
          <w:rFonts w:asciiTheme="majorBidi" w:hAnsiTheme="majorBidi" w:cstheme="majorBidi"/>
          <w:color w:val="auto"/>
          <w:sz w:val="32"/>
          <w:szCs w:val="32"/>
        </w:rPr>
        <w:t xml:space="preserve"> 2560</w:t>
      </w:r>
      <w:r w:rsidRPr="00BC1409">
        <w:rPr>
          <w:rFonts w:asciiTheme="majorBidi" w:hAnsiTheme="majorBidi" w:cstheme="majorBidi"/>
          <w:color w:val="auto"/>
          <w:sz w:val="32"/>
          <w:szCs w:val="32"/>
          <w:cs/>
        </w:rPr>
        <w:t xml:space="preserve"> ดังนี้</w:t>
      </w:r>
    </w:p>
    <w:tbl>
      <w:tblPr>
        <w:tblW w:w="835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2160"/>
        <w:gridCol w:w="3042"/>
        <w:gridCol w:w="1530"/>
        <w:gridCol w:w="1620"/>
      </w:tblGrid>
      <w:tr w:rsidR="00CC71AE" w:rsidRPr="00BC1409" w:rsidTr="00653CE0">
        <w:trPr>
          <w:cantSplit/>
        </w:trPr>
        <w:tc>
          <w:tcPr>
            <w:tcW w:w="2160" w:type="dxa"/>
          </w:tcPr>
          <w:p w:rsidR="00CC71AE" w:rsidRPr="00BC1409" w:rsidRDefault="00CC71AE" w:rsidP="00CC71AE">
            <w:pPr>
              <w:pStyle w:val="Header"/>
              <w:spacing w:line="380" w:lineRule="exact"/>
              <w:ind w:left="252" w:hanging="18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042" w:type="dxa"/>
            <w:vAlign w:val="bottom"/>
          </w:tcPr>
          <w:p w:rsidR="00CC71AE" w:rsidRPr="00BC1409" w:rsidRDefault="00CC71AE" w:rsidP="00CC71AE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right="0" w:firstLine="11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</w:pPr>
            <w:r w:rsidRPr="00BC1409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อนุมัติโดย</w:t>
            </w:r>
          </w:p>
        </w:tc>
        <w:tc>
          <w:tcPr>
            <w:tcW w:w="1530" w:type="dxa"/>
            <w:vAlign w:val="bottom"/>
          </w:tcPr>
          <w:p w:rsidR="00CC71AE" w:rsidRPr="00BC1409" w:rsidRDefault="00CC71AE" w:rsidP="00CC71AE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80" w:lineRule="exact"/>
              <w:ind w:right="0" w:firstLine="11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รวมเงินปันผล</w:t>
            </w:r>
          </w:p>
        </w:tc>
        <w:tc>
          <w:tcPr>
            <w:tcW w:w="1620" w:type="dxa"/>
            <w:vAlign w:val="bottom"/>
          </w:tcPr>
          <w:p w:rsidR="00CC71AE" w:rsidRPr="00BC1409" w:rsidRDefault="00CC71AE" w:rsidP="00CC71AE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80" w:lineRule="exact"/>
              <w:ind w:right="-36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เงินปันผลต่อหุ้น</w:t>
            </w:r>
          </w:p>
        </w:tc>
      </w:tr>
      <w:tr w:rsidR="00CC71AE" w:rsidRPr="00BC1409" w:rsidTr="00653CE0">
        <w:tc>
          <w:tcPr>
            <w:tcW w:w="2160" w:type="dxa"/>
          </w:tcPr>
          <w:p w:rsidR="00CC71AE" w:rsidRPr="00BC1409" w:rsidRDefault="00CC71AE" w:rsidP="00CC71AE">
            <w:pPr>
              <w:pStyle w:val="Header"/>
              <w:spacing w:line="380" w:lineRule="exact"/>
              <w:ind w:left="252" w:hanging="18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042" w:type="dxa"/>
          </w:tcPr>
          <w:p w:rsidR="00CC71AE" w:rsidRPr="00BC1409" w:rsidRDefault="00CC71AE" w:rsidP="00CC71AE">
            <w:pPr>
              <w:pStyle w:val="Header"/>
              <w:spacing w:line="380" w:lineRule="exact"/>
              <w:ind w:left="252" w:hanging="18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:rsidR="00CC71AE" w:rsidRPr="00BC1409" w:rsidRDefault="00CC71AE" w:rsidP="00CC71AE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>ล้านบาท</w:t>
            </w:r>
            <w:r w:rsidRPr="00BC1409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620" w:type="dxa"/>
          </w:tcPr>
          <w:p w:rsidR="00CC71AE" w:rsidRPr="00BC1409" w:rsidRDefault="00CC71AE" w:rsidP="00CC71AE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>(บาท)</w:t>
            </w:r>
          </w:p>
        </w:tc>
      </w:tr>
      <w:tr w:rsidR="00C779AB" w:rsidRPr="00BC1409" w:rsidTr="00653CE0">
        <w:tc>
          <w:tcPr>
            <w:tcW w:w="2160" w:type="dxa"/>
          </w:tcPr>
          <w:p w:rsidR="00C779AB" w:rsidRPr="00BC1409" w:rsidRDefault="00C779AB" w:rsidP="00C779AB">
            <w:pPr>
              <w:pStyle w:val="Header"/>
              <w:spacing w:line="380" w:lineRule="exact"/>
              <w:ind w:left="252" w:right="-108" w:hanging="180"/>
              <w:rPr>
                <w:rFonts w:asciiTheme="majorBidi" w:hAnsiTheme="majorBidi" w:cstheme="majorBidi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>เงินปันผลจากกำไรสะสมของปี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</w:rPr>
              <w:t>2560</w:t>
            </w:r>
          </w:p>
        </w:tc>
        <w:tc>
          <w:tcPr>
            <w:tcW w:w="3042" w:type="dxa"/>
          </w:tcPr>
          <w:p w:rsidR="00C779AB" w:rsidRPr="00BC1409" w:rsidRDefault="00C779AB" w:rsidP="00C779AB">
            <w:pPr>
              <w:pStyle w:val="Header"/>
              <w:spacing w:line="380" w:lineRule="exact"/>
              <w:ind w:left="252" w:hanging="180"/>
              <w:rPr>
                <w:rFonts w:asciiTheme="majorBidi" w:hAnsiTheme="majorBidi" w:cstheme="majorBidi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>ที่ประชุมสามัญผู้ถือหุ้นประจำปี</w:t>
            </w:r>
          </w:p>
          <w:p w:rsidR="00C779AB" w:rsidRPr="00BC1409" w:rsidRDefault="00C779AB" w:rsidP="00D73204">
            <w:pPr>
              <w:pStyle w:val="Header"/>
              <w:spacing w:line="380" w:lineRule="exact"/>
              <w:ind w:left="252" w:hanging="180"/>
              <w:rPr>
                <w:rFonts w:asciiTheme="majorBidi" w:hAnsiTheme="majorBidi" w:cstheme="majorBidi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</w:rPr>
              <w:t xml:space="preserve">   </w:t>
            </w: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>วันที่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D73204">
              <w:rPr>
                <w:rFonts w:asciiTheme="majorBidi" w:hAnsiTheme="majorBidi" w:cstheme="majorBidi"/>
                <w:sz w:val="32"/>
                <w:szCs w:val="32"/>
              </w:rPr>
              <w:t>27</w:t>
            </w: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เมษายน</w:t>
            </w:r>
            <w:r w:rsidRPr="00BC1409">
              <w:rPr>
                <w:rFonts w:asciiTheme="majorBidi" w:hAnsiTheme="majorBidi" w:cstheme="majorBidi"/>
                <w:sz w:val="32"/>
                <w:szCs w:val="32"/>
              </w:rPr>
              <w:t xml:space="preserve"> 256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530" w:type="dxa"/>
          </w:tcPr>
          <w:p w:rsidR="00C779AB" w:rsidRPr="00C779AB" w:rsidRDefault="00C779AB" w:rsidP="00C779AB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C779AB" w:rsidRPr="00C779AB" w:rsidRDefault="00C779AB" w:rsidP="00C779AB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779AB">
              <w:rPr>
                <w:rFonts w:asciiTheme="majorBidi" w:hAnsiTheme="majorBidi" w:cstheme="majorBidi"/>
                <w:sz w:val="32"/>
                <w:szCs w:val="32"/>
              </w:rPr>
              <w:t>63.34</w:t>
            </w:r>
          </w:p>
        </w:tc>
        <w:tc>
          <w:tcPr>
            <w:tcW w:w="1620" w:type="dxa"/>
          </w:tcPr>
          <w:p w:rsidR="00C779AB" w:rsidRPr="00C779AB" w:rsidRDefault="00C779AB" w:rsidP="00C779AB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C779AB" w:rsidRPr="00C779AB" w:rsidRDefault="00C779AB" w:rsidP="00C779AB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779AB">
              <w:rPr>
                <w:rFonts w:asciiTheme="majorBidi" w:hAnsiTheme="majorBidi" w:cstheme="majorBidi"/>
                <w:sz w:val="32"/>
                <w:szCs w:val="32"/>
              </w:rPr>
              <w:t>0.38</w:t>
            </w:r>
          </w:p>
        </w:tc>
      </w:tr>
      <w:tr w:rsidR="00C779AB" w:rsidRPr="00BC1409" w:rsidTr="00653CE0">
        <w:tc>
          <w:tcPr>
            <w:tcW w:w="2160" w:type="dxa"/>
          </w:tcPr>
          <w:p w:rsidR="00C779AB" w:rsidRPr="00BC1409" w:rsidRDefault="00C779AB" w:rsidP="00C779AB">
            <w:pPr>
              <w:pStyle w:val="Header"/>
              <w:spacing w:line="380" w:lineRule="exact"/>
              <w:ind w:left="252" w:right="-108" w:hanging="18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042" w:type="dxa"/>
          </w:tcPr>
          <w:p w:rsidR="00C779AB" w:rsidRPr="00BC1409" w:rsidRDefault="00C779AB" w:rsidP="00C779AB">
            <w:pPr>
              <w:pStyle w:val="Header"/>
              <w:spacing w:line="380" w:lineRule="exact"/>
              <w:ind w:left="252" w:hanging="18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:rsidR="00C779AB" w:rsidRPr="00BC1409" w:rsidRDefault="00C779AB" w:rsidP="00C779AB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20" w:type="dxa"/>
          </w:tcPr>
          <w:p w:rsidR="00C779AB" w:rsidRPr="00BC1409" w:rsidRDefault="00C779AB" w:rsidP="00C779AB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779AB" w:rsidRPr="00BC1409" w:rsidTr="00653CE0">
        <w:tc>
          <w:tcPr>
            <w:tcW w:w="2160" w:type="dxa"/>
          </w:tcPr>
          <w:p w:rsidR="00C779AB" w:rsidRPr="00BC1409" w:rsidRDefault="00C779AB" w:rsidP="00C779AB">
            <w:pPr>
              <w:pStyle w:val="Header"/>
              <w:spacing w:line="380" w:lineRule="exact"/>
              <w:ind w:left="252" w:right="-108" w:hanging="180"/>
              <w:rPr>
                <w:rFonts w:asciiTheme="majorBidi" w:hAnsiTheme="majorBidi" w:cstheme="majorBidi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>เงินปันผลจากกำไรสะสมของปี</w:t>
            </w:r>
            <w:r w:rsidRPr="00BC1409">
              <w:rPr>
                <w:rFonts w:asciiTheme="majorBidi" w:hAnsiTheme="majorBidi" w:cstheme="majorBidi"/>
                <w:sz w:val="32"/>
                <w:szCs w:val="32"/>
              </w:rPr>
              <w:t xml:space="preserve"> 255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</w:tc>
        <w:tc>
          <w:tcPr>
            <w:tcW w:w="3042" w:type="dxa"/>
          </w:tcPr>
          <w:p w:rsidR="00C779AB" w:rsidRPr="00BC1409" w:rsidRDefault="00C779AB" w:rsidP="00C779AB">
            <w:pPr>
              <w:pStyle w:val="Header"/>
              <w:spacing w:line="380" w:lineRule="exact"/>
              <w:ind w:left="252" w:hanging="180"/>
              <w:rPr>
                <w:rFonts w:asciiTheme="majorBidi" w:hAnsiTheme="majorBidi" w:cstheme="majorBidi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>ที่ประชุมสามัญผู้ถือหุ้นประจำปี</w:t>
            </w:r>
          </w:p>
          <w:p w:rsidR="00C779AB" w:rsidRPr="00BC1409" w:rsidRDefault="00C779AB" w:rsidP="00C779AB">
            <w:pPr>
              <w:pStyle w:val="Header"/>
              <w:spacing w:line="380" w:lineRule="exact"/>
              <w:ind w:left="252" w:hanging="180"/>
              <w:rPr>
                <w:rFonts w:asciiTheme="majorBidi" w:hAnsiTheme="majorBidi" w:cstheme="majorBidi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</w:rPr>
              <w:t xml:space="preserve">   </w:t>
            </w: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>วันที่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20</w:t>
            </w: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เมษายน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2560</w:t>
            </w:r>
          </w:p>
        </w:tc>
        <w:tc>
          <w:tcPr>
            <w:tcW w:w="1530" w:type="dxa"/>
          </w:tcPr>
          <w:p w:rsidR="00C779AB" w:rsidRPr="00BC1409" w:rsidRDefault="00C779AB" w:rsidP="00C779AB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C779AB" w:rsidRPr="00BC1409" w:rsidRDefault="00C779AB" w:rsidP="00C779AB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43.34</w:t>
            </w:r>
          </w:p>
        </w:tc>
        <w:tc>
          <w:tcPr>
            <w:tcW w:w="1620" w:type="dxa"/>
          </w:tcPr>
          <w:p w:rsidR="00C779AB" w:rsidRPr="00BC1409" w:rsidRDefault="00C779AB" w:rsidP="00C779AB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C779AB" w:rsidRPr="00BC1409" w:rsidRDefault="00C779AB" w:rsidP="00C779AB">
            <w:pPr>
              <w:spacing w:line="380" w:lineRule="exact"/>
              <w:ind w:hanging="3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  0.26</w:t>
            </w:r>
          </w:p>
        </w:tc>
      </w:tr>
    </w:tbl>
    <w:p w:rsidR="00D73204" w:rsidRDefault="00D73204" w:rsidP="00653CE0">
      <w:pPr>
        <w:tabs>
          <w:tab w:val="left" w:pos="540"/>
        </w:tabs>
        <w:spacing w:before="240" w:after="120"/>
        <w:rPr>
          <w:rFonts w:ascii="Angsana New" w:hAnsi="Angsana New" w:cs="Angsana New"/>
          <w:b/>
          <w:bCs/>
          <w:sz w:val="32"/>
          <w:szCs w:val="32"/>
        </w:rPr>
      </w:pPr>
    </w:p>
    <w:p w:rsidR="00D73204" w:rsidRDefault="00D73204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EC609A" w:rsidRPr="00DE6E7D" w:rsidRDefault="00DE6E7D" w:rsidP="00653CE0">
      <w:pPr>
        <w:tabs>
          <w:tab w:val="left" w:pos="540"/>
        </w:tabs>
        <w:spacing w:before="240" w:after="120"/>
        <w:rPr>
          <w:sz w:val="2"/>
          <w:szCs w:val="2"/>
        </w:rPr>
      </w:pPr>
      <w:r w:rsidRPr="00DE6E7D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CC71AE">
        <w:rPr>
          <w:rFonts w:ascii="Angsana New" w:hAnsi="Angsana New" w:cs="Angsana New"/>
          <w:b/>
          <w:bCs/>
          <w:sz w:val="32"/>
          <w:szCs w:val="32"/>
        </w:rPr>
        <w:t>1</w:t>
      </w:r>
      <w:r w:rsidRPr="00DE6E7D">
        <w:rPr>
          <w:rFonts w:ascii="Angsana New" w:hAnsi="Angsana New" w:cs="Angsana New"/>
          <w:b/>
          <w:bCs/>
          <w:sz w:val="32"/>
          <w:szCs w:val="32"/>
        </w:rPr>
        <w:t>.</w:t>
      </w:r>
      <w:r w:rsidRPr="00DE6E7D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DE6E7D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:rsidR="00EC609A" w:rsidRPr="00DE6E7D" w:rsidRDefault="00EC609A" w:rsidP="00653CE0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DE6E7D">
        <w:rPr>
          <w:rFonts w:ascii="Angsana New" w:hAnsi="Angsana New" w:cs="Angsana New"/>
          <w:sz w:val="32"/>
          <w:szCs w:val="32"/>
        </w:rPr>
        <w:tab/>
      </w:r>
      <w:r w:rsidRPr="00DE6E7D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:rsidR="00EC609A" w:rsidRPr="00DE6E7D" w:rsidRDefault="00EC609A" w:rsidP="00653CE0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DE6E7D">
        <w:rPr>
          <w:rFonts w:ascii="Angsana New" w:hAnsi="Angsana New" w:cs="Angsana New"/>
          <w:sz w:val="32"/>
          <w:szCs w:val="32"/>
        </w:rPr>
        <w:tab/>
      </w:r>
      <w:r w:rsidRPr="00DE6E7D">
        <w:rPr>
          <w:rFonts w:ascii="Angsana New" w:hAnsi="Angsana New" w:cs="Angsana New"/>
          <w:sz w:val="32"/>
          <w:szCs w:val="32"/>
          <w:cs/>
        </w:rPr>
        <w:t>ณ วันที่</w:t>
      </w:r>
      <w:r w:rsidRPr="00DE6E7D">
        <w:rPr>
          <w:rFonts w:ascii="Angsana New" w:hAnsi="Angsana New" w:cs="Angsana New"/>
          <w:sz w:val="32"/>
          <w:szCs w:val="32"/>
        </w:rPr>
        <w:t xml:space="preserve"> </w:t>
      </w:r>
      <w:r w:rsidR="00CC71AE">
        <w:rPr>
          <w:rFonts w:ascii="Angsana New" w:hAnsi="Angsana New" w:cs="Angsana New"/>
          <w:sz w:val="32"/>
          <w:szCs w:val="32"/>
        </w:rPr>
        <w:t xml:space="preserve">30 </w:t>
      </w:r>
      <w:r w:rsidR="00CC71AE">
        <w:rPr>
          <w:rFonts w:ascii="Angsana New" w:hAnsi="Angsana New" w:cs="Angsana New" w:hint="cs"/>
          <w:sz w:val="32"/>
          <w:szCs w:val="32"/>
          <w:cs/>
        </w:rPr>
        <w:t>มิถุนายน</w:t>
      </w:r>
      <w:r w:rsidR="00676232">
        <w:rPr>
          <w:rFonts w:ascii="Angsana New" w:hAnsi="Angsana New" w:cs="Angsana New"/>
          <w:sz w:val="32"/>
          <w:szCs w:val="32"/>
        </w:rPr>
        <w:t xml:space="preserve"> 2561</w:t>
      </w:r>
      <w:r w:rsidRPr="00DE6E7D">
        <w:rPr>
          <w:rFonts w:ascii="Angsana New" w:hAnsi="Angsana New" w:cs="Angsana New"/>
          <w:sz w:val="32"/>
          <w:szCs w:val="32"/>
        </w:rPr>
        <w:t xml:space="preserve"> </w:t>
      </w:r>
      <w:r w:rsidRPr="00DE6E7D">
        <w:rPr>
          <w:rFonts w:ascii="Angsana New" w:hAnsi="Angsana New" w:cs="Angsana New"/>
          <w:sz w:val="32"/>
          <w:szCs w:val="32"/>
          <w:cs/>
        </w:rPr>
        <w:t>บริษัทฯและบริษัทย่อยมีภาระผูกพันเกี่ยวกับรายจ่ายฝ่ายทุนดังนี้</w:t>
      </w:r>
    </w:p>
    <w:p w:rsidR="00161AA5" w:rsidRPr="00BC1409" w:rsidRDefault="00EC609A" w:rsidP="00653CE0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Theme="majorBidi" w:hAnsiTheme="majorBidi" w:cstheme="majorBidi"/>
          <w:sz w:val="32"/>
          <w:szCs w:val="32"/>
        </w:rPr>
      </w:pPr>
      <w:r w:rsidRPr="00DE6E7D">
        <w:rPr>
          <w:rFonts w:ascii="Angsana New" w:hAnsi="Angsana New" w:cs="Angsana New"/>
          <w:sz w:val="32"/>
          <w:szCs w:val="32"/>
          <w:cs/>
        </w:rPr>
        <w:tab/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ก)</w:t>
      </w:r>
      <w:r w:rsidR="00161AA5" w:rsidRPr="00BC1409">
        <w:rPr>
          <w:rFonts w:asciiTheme="majorBidi" w:hAnsiTheme="majorBidi" w:cstheme="majorBidi"/>
          <w:sz w:val="32"/>
          <w:szCs w:val="32"/>
        </w:rPr>
        <w:tab/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บริษัทย่อยหลายแห่งมีภาระผูกพันที่เกี่ยวข้องกับการก่อสร้างและปรับปรุงสินทรัพย์ประเภทโรงแรมเป็นจำนวน</w:t>
      </w:r>
      <w:r w:rsidR="00C779AB">
        <w:rPr>
          <w:rFonts w:asciiTheme="majorBidi" w:hAnsiTheme="majorBidi" w:cstheme="majorBidi"/>
          <w:sz w:val="32"/>
          <w:szCs w:val="32"/>
        </w:rPr>
        <w:t xml:space="preserve"> 40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(31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161AA5" w:rsidRPr="00BC1409">
        <w:rPr>
          <w:rFonts w:asciiTheme="majorBidi" w:hAnsiTheme="majorBidi" w:cstheme="majorBidi"/>
          <w:sz w:val="32"/>
          <w:szCs w:val="32"/>
        </w:rPr>
        <w:t>25</w:t>
      </w:r>
      <w:r w:rsidR="00676232">
        <w:rPr>
          <w:rFonts w:asciiTheme="majorBidi" w:hAnsiTheme="majorBidi" w:cstheme="majorBidi"/>
          <w:sz w:val="32"/>
          <w:szCs w:val="32"/>
        </w:rPr>
        <w:t>60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: </w:t>
      </w:r>
      <w:r w:rsidR="00676232">
        <w:rPr>
          <w:rFonts w:asciiTheme="majorBidi" w:hAnsiTheme="majorBidi" w:cstheme="majorBidi"/>
          <w:sz w:val="32"/>
          <w:szCs w:val="32"/>
        </w:rPr>
        <w:t>22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) </w:t>
      </w:r>
    </w:p>
    <w:p w:rsidR="00161AA5" w:rsidRPr="00BC1409" w:rsidRDefault="00161AA5" w:rsidP="00653CE0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Theme="majorBidi" w:hAnsiTheme="majorBidi" w:cstheme="majorBidi"/>
          <w:sz w:val="32"/>
          <w:szCs w:val="32"/>
        </w:rPr>
      </w:pPr>
      <w:r w:rsidRPr="00BC1409">
        <w:rPr>
          <w:rFonts w:asciiTheme="majorBidi" w:hAnsiTheme="majorBidi" w:cstheme="majorBidi"/>
          <w:sz w:val="32"/>
          <w:szCs w:val="32"/>
          <w:cs/>
        </w:rPr>
        <w:tab/>
        <w:t>ข)</w:t>
      </w:r>
      <w:r w:rsidRPr="00BC1409">
        <w:rPr>
          <w:rFonts w:asciiTheme="majorBidi" w:hAnsiTheme="majorBidi" w:cstheme="majorBidi"/>
          <w:sz w:val="32"/>
          <w:szCs w:val="32"/>
          <w:cs/>
        </w:rPr>
        <w:tab/>
        <w:t xml:space="preserve">บริษัทย่อยหลายแห่งมีภาระผูกพันเกี่ยวกับโครงการก่อสร้างและพัฒนาอสังหาริมทรัพย์ประมาณ </w:t>
      </w:r>
      <w:r w:rsidR="00C779AB">
        <w:rPr>
          <w:rFonts w:asciiTheme="majorBidi" w:hAnsiTheme="majorBidi" w:cstheme="majorBidi"/>
          <w:sz w:val="32"/>
          <w:szCs w:val="32"/>
        </w:rPr>
        <w:t xml:space="preserve">781 </w:t>
      </w:r>
      <w:r w:rsidRPr="00BC1409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BC1409">
        <w:rPr>
          <w:rFonts w:asciiTheme="majorBidi" w:hAnsiTheme="majorBidi" w:cstheme="majorBidi"/>
          <w:sz w:val="32"/>
          <w:szCs w:val="32"/>
        </w:rPr>
        <w:t xml:space="preserve"> (31 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BC1409">
        <w:rPr>
          <w:rFonts w:asciiTheme="majorBidi" w:hAnsiTheme="majorBidi" w:cstheme="majorBidi"/>
          <w:sz w:val="32"/>
          <w:szCs w:val="32"/>
        </w:rPr>
        <w:t>25</w:t>
      </w:r>
      <w:r w:rsidR="00676232">
        <w:rPr>
          <w:rFonts w:asciiTheme="majorBidi" w:hAnsiTheme="majorBidi" w:cstheme="majorBidi"/>
          <w:sz w:val="32"/>
          <w:szCs w:val="32"/>
        </w:rPr>
        <w:t>60</w:t>
      </w:r>
      <w:r w:rsidRPr="00BC1409">
        <w:rPr>
          <w:rFonts w:asciiTheme="majorBidi" w:hAnsiTheme="majorBidi" w:cstheme="majorBidi"/>
          <w:sz w:val="32"/>
          <w:szCs w:val="32"/>
        </w:rPr>
        <w:t xml:space="preserve">: </w:t>
      </w:r>
      <w:r w:rsidR="00676232">
        <w:rPr>
          <w:rFonts w:asciiTheme="majorBidi" w:hAnsiTheme="majorBidi" w:cstheme="majorBidi"/>
          <w:sz w:val="32"/>
          <w:szCs w:val="32"/>
        </w:rPr>
        <w:t>412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</w:p>
    <w:p w:rsidR="00676232" w:rsidRPr="00CC71AE" w:rsidRDefault="00161AA5" w:rsidP="00653CE0">
      <w:pPr>
        <w:pStyle w:val="a"/>
        <w:widowControl/>
        <w:tabs>
          <w:tab w:val="left" w:pos="540"/>
        </w:tabs>
        <w:spacing w:before="120" w:after="120"/>
        <w:ind w:left="1094" w:right="0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C1409">
        <w:rPr>
          <w:rFonts w:asciiTheme="majorBidi" w:hAnsiTheme="majorBidi" w:cstheme="majorBidi"/>
          <w:sz w:val="32"/>
          <w:szCs w:val="32"/>
          <w:cs/>
        </w:rPr>
        <w:t>ค)</w:t>
      </w:r>
      <w:r w:rsidRPr="00BC1409">
        <w:rPr>
          <w:rFonts w:asciiTheme="majorBidi" w:hAnsiTheme="majorBidi" w:cstheme="majorBidi"/>
          <w:sz w:val="32"/>
          <w:szCs w:val="32"/>
          <w:cs/>
        </w:rPr>
        <w:tab/>
        <w:t>บริษัทย่อยแห่งหนึ่งได</w:t>
      </w:r>
      <w:r w:rsidR="002B5541">
        <w:rPr>
          <w:rFonts w:asciiTheme="majorBidi" w:hAnsiTheme="majorBidi" w:cstheme="majorBidi"/>
          <w:sz w:val="32"/>
          <w:szCs w:val="32"/>
          <w:cs/>
        </w:rPr>
        <w:t>้เข้าทำสัญญาจะซื้อขายที่ดินกับ</w:t>
      </w:r>
      <w:r w:rsidR="008E28DC">
        <w:rPr>
          <w:rFonts w:asciiTheme="majorBidi" w:hAnsiTheme="majorBidi" w:cstheme="majorBidi" w:hint="cs"/>
          <w:sz w:val="32"/>
          <w:szCs w:val="32"/>
          <w:cs/>
        </w:rPr>
        <w:t xml:space="preserve">บริษัทแห่งหนึ่งซึ่งมีกรรมการร่วมกันกับบริษัทย่อย (กรรมการร่วมดังกล่าวไม่มีอำนาจลงนามผูกพันใด ๆ ในบริษัทย่อยนั้น) </w:t>
      </w:r>
      <w:r w:rsidRPr="00BC1409">
        <w:rPr>
          <w:rFonts w:asciiTheme="majorBidi" w:hAnsiTheme="majorBidi" w:cstheme="majorBidi"/>
          <w:sz w:val="32"/>
          <w:szCs w:val="32"/>
          <w:cs/>
        </w:rPr>
        <w:t>จำนวน</w:t>
      </w:r>
      <w:r w:rsidR="008E28DC">
        <w:rPr>
          <w:rFonts w:asciiTheme="majorBidi" w:hAnsiTheme="majorBidi" w:cstheme="majorBidi" w:hint="cs"/>
          <w:sz w:val="32"/>
          <w:szCs w:val="32"/>
          <w:cs/>
        </w:rPr>
        <w:t xml:space="preserve">            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เนื้อที่ดินรวม </w:t>
      </w:r>
      <w:r w:rsidRPr="00BC1409">
        <w:rPr>
          <w:rFonts w:asciiTheme="majorBidi" w:hAnsiTheme="majorBidi" w:cstheme="majorBidi"/>
          <w:sz w:val="32"/>
          <w:szCs w:val="32"/>
        </w:rPr>
        <w:t>237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ไร่ </w:t>
      </w:r>
      <w:r w:rsidRPr="00BC1409">
        <w:rPr>
          <w:rFonts w:asciiTheme="majorBidi" w:hAnsiTheme="majorBidi" w:cstheme="majorBidi"/>
          <w:sz w:val="32"/>
          <w:szCs w:val="32"/>
        </w:rPr>
        <w:t>1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งาน </w:t>
      </w:r>
      <w:r w:rsidRPr="00BC1409">
        <w:rPr>
          <w:rFonts w:asciiTheme="majorBidi" w:hAnsiTheme="majorBidi" w:cstheme="majorBidi"/>
          <w:sz w:val="32"/>
          <w:szCs w:val="32"/>
        </w:rPr>
        <w:t>39.6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ตารางวา ในการนี้ บริษัทย่อยตกลงที่จะซื้อที่ดินเป็นคราวๆ ตามเงื่อนไขและข้อตกลงที่ระบุไว้ในสัญญาฯ โดยตกลงซื้อที่ดินครั้งแรกมีเนื้อที่ </w:t>
      </w:r>
      <w:r w:rsidRPr="00BC1409">
        <w:rPr>
          <w:rFonts w:asciiTheme="majorBidi" w:hAnsiTheme="majorBidi" w:cstheme="majorBidi"/>
          <w:sz w:val="32"/>
          <w:szCs w:val="32"/>
        </w:rPr>
        <w:t>53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ไร่ </w:t>
      </w:r>
      <w:r w:rsidRPr="00BC1409">
        <w:rPr>
          <w:rFonts w:asciiTheme="majorBidi" w:hAnsiTheme="majorBidi" w:cstheme="majorBidi"/>
          <w:sz w:val="32"/>
          <w:szCs w:val="32"/>
        </w:rPr>
        <w:t>2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งาน </w:t>
      </w:r>
      <w:r w:rsidRPr="00BC1409">
        <w:rPr>
          <w:rFonts w:asciiTheme="majorBidi" w:hAnsiTheme="majorBidi" w:cstheme="majorBidi"/>
          <w:sz w:val="32"/>
          <w:szCs w:val="32"/>
        </w:rPr>
        <w:t>3.4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ตารางวา สำหรับที่ดินส่วนที่เหลือจำนวน </w:t>
      </w:r>
      <w:r w:rsidRPr="00BC1409">
        <w:rPr>
          <w:rFonts w:asciiTheme="majorBidi" w:hAnsiTheme="majorBidi" w:cstheme="majorBidi"/>
          <w:sz w:val="32"/>
          <w:szCs w:val="32"/>
        </w:rPr>
        <w:t>183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ไร่ </w:t>
      </w:r>
      <w:r w:rsidRPr="00BC1409">
        <w:rPr>
          <w:rFonts w:asciiTheme="majorBidi" w:hAnsiTheme="majorBidi" w:cstheme="majorBidi"/>
          <w:sz w:val="32"/>
          <w:szCs w:val="32"/>
        </w:rPr>
        <w:t>3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งาน </w:t>
      </w:r>
      <w:r w:rsidRPr="00BC1409">
        <w:rPr>
          <w:rFonts w:asciiTheme="majorBidi" w:hAnsiTheme="majorBidi" w:cstheme="majorBidi"/>
          <w:sz w:val="32"/>
          <w:szCs w:val="32"/>
        </w:rPr>
        <w:t>36.2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ตารางวา บริษัทย่อยมีสิทธิที่จะซื้อภายในวันที่ </w:t>
      </w:r>
      <w:r w:rsidRPr="00BC1409">
        <w:rPr>
          <w:rFonts w:asciiTheme="majorBidi" w:hAnsiTheme="majorBidi" w:cstheme="majorBidi"/>
          <w:sz w:val="32"/>
          <w:szCs w:val="32"/>
        </w:rPr>
        <w:t>1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กรกฎาคม </w:t>
      </w:r>
      <w:r w:rsidRPr="00BC1409">
        <w:rPr>
          <w:rFonts w:asciiTheme="majorBidi" w:hAnsiTheme="majorBidi" w:cstheme="majorBidi"/>
          <w:sz w:val="32"/>
          <w:szCs w:val="32"/>
        </w:rPr>
        <w:t>2561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โดยบริษัทย่อยได้ชำระเงินค่ามัดจำแล้วเป็นจำนวนเงิน </w:t>
      </w:r>
      <w:r w:rsidR="008E28DC">
        <w:rPr>
          <w:rFonts w:asciiTheme="majorBidi" w:hAnsiTheme="majorBidi" w:cstheme="majorBidi" w:hint="cs"/>
          <w:sz w:val="32"/>
          <w:szCs w:val="32"/>
          <w:cs/>
        </w:rPr>
        <w:t xml:space="preserve">          </w:t>
      </w:r>
      <w:r w:rsidRPr="00BC1409">
        <w:rPr>
          <w:rFonts w:asciiTheme="majorBidi" w:hAnsiTheme="majorBidi" w:cstheme="majorBidi"/>
          <w:sz w:val="32"/>
          <w:szCs w:val="32"/>
        </w:rPr>
        <w:t>65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ล้านบาท และราคาซื้อขายที่ดินในส่วนที่เหลือนี้จะเพิ่มขึ้นในอัตราร้อยละ </w:t>
      </w:r>
      <w:r w:rsidRPr="00BC1409">
        <w:rPr>
          <w:rFonts w:asciiTheme="majorBidi" w:hAnsiTheme="majorBidi" w:cstheme="majorBidi"/>
          <w:sz w:val="32"/>
          <w:szCs w:val="32"/>
        </w:rPr>
        <w:t>5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ทุกปี  นับจากวันที่ลงนามในสัญญาจะซื้อจะขาย</w:t>
      </w:r>
      <w:r w:rsidR="003B7381">
        <w:rPr>
          <w:rFonts w:asciiTheme="majorBidi" w:hAnsiTheme="majorBidi" w:cstheme="majorBidi"/>
          <w:sz w:val="32"/>
          <w:szCs w:val="32"/>
        </w:rPr>
        <w:t xml:space="preserve"> </w:t>
      </w:r>
      <w:r w:rsidR="003B7381">
        <w:rPr>
          <w:rFonts w:asciiTheme="majorBidi" w:hAnsiTheme="majorBidi" w:cstheme="majorBidi" w:hint="cs"/>
          <w:sz w:val="32"/>
          <w:szCs w:val="32"/>
          <w:cs/>
        </w:rPr>
        <w:t>ใน</w:t>
      </w:r>
      <w:r w:rsidR="001F68B5">
        <w:rPr>
          <w:rFonts w:asciiTheme="majorBidi" w:hAnsiTheme="majorBidi" w:cstheme="majorBidi" w:hint="cs"/>
          <w:sz w:val="32"/>
          <w:szCs w:val="32"/>
          <w:cs/>
        </w:rPr>
        <w:t>ระหว่าง</w:t>
      </w:r>
      <w:r w:rsidR="00D73204">
        <w:rPr>
          <w:rFonts w:asciiTheme="majorBidi" w:hAnsiTheme="majorBidi" w:cstheme="majorBidi" w:hint="cs"/>
          <w:sz w:val="32"/>
          <w:szCs w:val="32"/>
          <w:cs/>
        </w:rPr>
        <w:t xml:space="preserve">ไตรมาสที่ </w:t>
      </w:r>
      <w:r w:rsidR="00D73204">
        <w:rPr>
          <w:rFonts w:asciiTheme="majorBidi" w:hAnsiTheme="majorBidi" w:cstheme="majorBidi"/>
          <w:sz w:val="32"/>
          <w:szCs w:val="32"/>
        </w:rPr>
        <w:t xml:space="preserve">1 </w:t>
      </w:r>
      <w:r w:rsidR="00D73204">
        <w:rPr>
          <w:rFonts w:asciiTheme="majorBidi" w:hAnsiTheme="majorBidi" w:cstheme="majorBidi" w:hint="cs"/>
          <w:sz w:val="32"/>
          <w:szCs w:val="32"/>
          <w:cs/>
        </w:rPr>
        <w:t xml:space="preserve">ของปี </w:t>
      </w:r>
      <w:r w:rsidR="00D73204">
        <w:rPr>
          <w:rFonts w:asciiTheme="majorBidi" w:hAnsiTheme="majorBidi" w:cstheme="majorBidi"/>
          <w:sz w:val="32"/>
          <w:szCs w:val="32"/>
        </w:rPr>
        <w:t xml:space="preserve">2561 </w:t>
      </w:r>
      <w:r w:rsidR="001F68B5">
        <w:rPr>
          <w:rFonts w:asciiTheme="majorBidi" w:hAnsiTheme="majorBidi" w:cstheme="majorBidi" w:hint="cs"/>
          <w:sz w:val="32"/>
          <w:szCs w:val="32"/>
          <w:cs/>
        </w:rPr>
        <w:t>ฝ่ายบริหารของกลุ่มบริษัทฯ</w:t>
      </w:r>
      <w:r w:rsidR="003B7381">
        <w:rPr>
          <w:rFonts w:asciiTheme="majorBidi" w:hAnsiTheme="majorBidi" w:cstheme="majorBidi" w:hint="cs"/>
          <w:sz w:val="32"/>
          <w:szCs w:val="32"/>
          <w:cs/>
        </w:rPr>
        <w:t>ตัดสินใจไม่ซื้อที่ดินในส่วนที่เหลือ</w:t>
      </w:r>
      <w:r w:rsidR="00821D11">
        <w:rPr>
          <w:rFonts w:asciiTheme="majorBidi" w:hAnsiTheme="majorBidi" w:cstheme="majorBidi" w:hint="cs"/>
          <w:sz w:val="32"/>
          <w:szCs w:val="32"/>
          <w:cs/>
        </w:rPr>
        <w:t>ดังกล่าว</w:t>
      </w:r>
      <w:r w:rsidR="001F68B5">
        <w:rPr>
          <w:rFonts w:asciiTheme="majorBidi" w:hAnsiTheme="majorBidi" w:cstheme="majorBidi" w:hint="cs"/>
          <w:sz w:val="32"/>
          <w:szCs w:val="32"/>
          <w:cs/>
        </w:rPr>
        <w:t xml:space="preserve"> ดังนั้น</w:t>
      </w:r>
      <w:r w:rsidR="00821D11">
        <w:rPr>
          <w:rFonts w:asciiTheme="majorBidi" w:hAnsiTheme="majorBidi" w:cstheme="majorBidi" w:hint="cs"/>
          <w:sz w:val="32"/>
          <w:szCs w:val="32"/>
          <w:cs/>
        </w:rPr>
        <w:t>บริษัทย่อยจึง</w:t>
      </w:r>
      <w:r w:rsidR="007426E2">
        <w:rPr>
          <w:rFonts w:asciiTheme="majorBidi" w:hAnsiTheme="majorBidi" w:cstheme="majorBidi" w:hint="cs"/>
          <w:sz w:val="32"/>
          <w:szCs w:val="32"/>
          <w:cs/>
        </w:rPr>
        <w:t>ตั้งสำรองค่าเผื่อการด้อยค่าของเงินมัดจำสำหรับการซื้อที่ดินทั้งจำนวนเป็นจำนวนเงิน</w:t>
      </w:r>
      <w:r w:rsidR="007426E2">
        <w:rPr>
          <w:rFonts w:asciiTheme="majorBidi" w:hAnsiTheme="majorBidi" w:cstheme="majorBidi"/>
          <w:sz w:val="32"/>
          <w:szCs w:val="32"/>
        </w:rPr>
        <w:t xml:space="preserve"> 65</w:t>
      </w:r>
      <w:r w:rsidR="007426E2">
        <w:rPr>
          <w:rFonts w:asciiTheme="majorBidi" w:hAnsiTheme="majorBidi" w:cstheme="majorBidi" w:hint="cs"/>
          <w:sz w:val="32"/>
          <w:szCs w:val="32"/>
          <w:cs/>
        </w:rPr>
        <w:t xml:space="preserve"> ล้านบาท และรับรู้</w:t>
      </w:r>
      <w:r w:rsidR="00821D11">
        <w:rPr>
          <w:rFonts w:asciiTheme="majorBidi" w:hAnsiTheme="majorBidi" w:cstheme="majorBidi" w:hint="cs"/>
          <w:sz w:val="32"/>
          <w:szCs w:val="32"/>
          <w:cs/>
        </w:rPr>
        <w:t>เป็นค่าใช้จ่ายในงบกำไรขาดทุน</w:t>
      </w:r>
      <w:r w:rsidR="0030062A">
        <w:rPr>
          <w:rFonts w:asciiTheme="majorBidi" w:hAnsiTheme="majorBidi" w:cstheme="majorBidi" w:hint="cs"/>
          <w:sz w:val="32"/>
          <w:szCs w:val="32"/>
          <w:cs/>
        </w:rPr>
        <w:t>รวม</w:t>
      </w:r>
    </w:p>
    <w:p w:rsidR="00EC609A" w:rsidRPr="00DE6E7D" w:rsidRDefault="00676232" w:rsidP="00653CE0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EC609A" w:rsidRPr="00DE6E7D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</w:p>
    <w:p w:rsidR="00EC609A" w:rsidRPr="00DE6E7D" w:rsidRDefault="00EC609A" w:rsidP="00653CE0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DE6E7D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CC71AE">
        <w:rPr>
          <w:rFonts w:ascii="Angsana New" w:hAnsi="Angsana New" w:cs="Angsana New"/>
          <w:sz w:val="32"/>
          <w:szCs w:val="32"/>
        </w:rPr>
        <w:t>30</w:t>
      </w:r>
      <w:r w:rsidR="00676232">
        <w:rPr>
          <w:rFonts w:ascii="Angsana New" w:hAnsi="Angsana New" w:cs="Angsana New"/>
          <w:sz w:val="32"/>
          <w:szCs w:val="32"/>
        </w:rPr>
        <w:t xml:space="preserve"> </w:t>
      </w:r>
      <w:r w:rsidR="00CC71AE">
        <w:rPr>
          <w:rFonts w:ascii="Angsana New" w:hAnsi="Angsana New" w:cs="Angsana New" w:hint="cs"/>
          <w:sz w:val="32"/>
          <w:szCs w:val="32"/>
          <w:cs/>
        </w:rPr>
        <w:t>มิถุนายน</w:t>
      </w:r>
      <w:r w:rsidR="00676232">
        <w:rPr>
          <w:rFonts w:ascii="Angsana New" w:hAnsi="Angsana New" w:cs="Angsana New"/>
          <w:sz w:val="32"/>
          <w:szCs w:val="32"/>
        </w:rPr>
        <w:t xml:space="preserve"> 2561</w:t>
      </w:r>
      <w:r w:rsidR="00676232" w:rsidRPr="00DE6E7D">
        <w:rPr>
          <w:rFonts w:ascii="Angsana New" w:hAnsi="Angsana New" w:cs="Angsana New"/>
          <w:sz w:val="32"/>
          <w:szCs w:val="32"/>
        </w:rPr>
        <w:t xml:space="preserve"> </w:t>
      </w:r>
      <w:r w:rsidRPr="00DE6E7D">
        <w:rPr>
          <w:rFonts w:ascii="Angsana New" w:hAnsi="Angsana New" w:cs="Angsana New"/>
          <w:sz w:val="32"/>
          <w:szCs w:val="32"/>
          <w:cs/>
        </w:rPr>
        <w:t>บริษัทฯและบริษัทย่อยมีสัญญาการดำเนินงาน ดังนี้</w:t>
      </w:r>
      <w:r w:rsidRPr="00DE6E7D">
        <w:rPr>
          <w:rFonts w:ascii="Angsana New" w:hAnsi="Angsana New" w:cs="Angsana New"/>
          <w:sz w:val="32"/>
          <w:szCs w:val="32"/>
        </w:rPr>
        <w:tab/>
      </w:r>
    </w:p>
    <w:p w:rsidR="00161AA5" w:rsidRPr="00BC1409" w:rsidRDefault="00EC609A" w:rsidP="00653CE0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Theme="majorBidi" w:hAnsiTheme="majorBidi" w:cstheme="majorBidi"/>
          <w:sz w:val="32"/>
          <w:szCs w:val="32"/>
        </w:rPr>
      </w:pPr>
      <w:r w:rsidRPr="00DE6E7D">
        <w:rPr>
          <w:rFonts w:ascii="Angsana New" w:hAnsi="Angsana New" w:cs="Angsana New"/>
          <w:sz w:val="32"/>
          <w:szCs w:val="32"/>
          <w:cs/>
        </w:rPr>
        <w:tab/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(ก)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ab/>
        <w:t>บริษัทย่อยได้ทำสัญญาการดำเนินงานหลายสัญญากับบริษัทคู่สัญญา โดยบริษัทคู่สัญญารับเป็นผู้ดำเนินงานโรงแรมของบริษัทย่อย ในการนี้บริษัทย่อยผูกพันที่จะชำระค่าธรรมเนียมบริการต่างๆ ตามอัตรา เงื่อนไขและหลักเกณฑ์ที่ระบุไว้ในสัญญา สาระสำคัญของสัญญาดังกล่าวสรุปได้ดังนี้</w:t>
      </w:r>
    </w:p>
    <w:p w:rsidR="00D73204" w:rsidRDefault="00D73204">
      <w:r>
        <w:br w:type="page"/>
      </w:r>
    </w:p>
    <w:tbl>
      <w:tblPr>
        <w:tblpPr w:leftFromText="180" w:rightFromText="180" w:vertAnchor="text" w:horzAnchor="page" w:tblpX="2297" w:tblpY="136"/>
        <w:tblW w:w="918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161AA5" w:rsidRPr="00131F81" w:rsidTr="00346FC3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131F81" w:rsidRDefault="00161AA5" w:rsidP="00D73204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lastRenderedPageBreak/>
              <w:br w:type="page"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131F81" w:rsidRDefault="00161AA5" w:rsidP="00D73204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161AA5" w:rsidRPr="00131F81" w:rsidRDefault="00161AA5" w:rsidP="00D73204">
            <w:pPr>
              <w:pStyle w:val="a"/>
              <w:widowControl/>
              <w:pBdr>
                <w:bottom w:val="single" w:sz="6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161AA5" w:rsidRPr="00131F81" w:rsidRDefault="00161AA5" w:rsidP="00D73204">
            <w:pPr>
              <w:pStyle w:val="a"/>
              <w:widowControl/>
              <w:pBdr>
                <w:bottom w:val="single" w:sz="6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161AA5" w:rsidRPr="00131F81" w:rsidRDefault="00161AA5" w:rsidP="00D73204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676232" w:rsidRPr="00131F81" w:rsidTr="00346FC3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right="-13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อังสนา ลากูน่า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76232" w:rsidRPr="00131F81" w:rsidRDefault="00B34619" w:rsidP="00D73204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1.7.2555</w:t>
            </w:r>
            <w:r w:rsidR="00676232">
              <w:rPr>
                <w:rFonts w:ascii="Angsana New" w:hAnsi="Angsana New" w:cs="Angsana New"/>
                <w:sz w:val="20"/>
                <w:szCs w:val="20"/>
              </w:rPr>
              <w:t xml:space="preserve">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="005C746D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676232" w:rsidRPr="00131F81" w:rsidTr="00346FC3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จำกัด</w:t>
            </w:r>
            <w:r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 w:rsidR="00A07C4C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1</w:t>
            </w:r>
            <w:r w:rsidRPr="003A220E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76232" w:rsidRPr="00131F81" w:rsidTr="00346FC3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76232" w:rsidRDefault="00676232" w:rsidP="00D7320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บันยัน ทรี โฮเต็ล   </w:t>
            </w:r>
          </w:p>
          <w:p w:rsidR="00676232" w:rsidRPr="00131F81" w:rsidRDefault="00676232" w:rsidP="00D7320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แอนด์ รีสอร์ท </w:t>
            </w:r>
          </w:p>
          <w:p w:rsidR="00676232" w:rsidRPr="00131F81" w:rsidRDefault="00676232" w:rsidP="00D7320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(ประเทศไทย)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1.7.</w:t>
            </w:r>
            <w:r w:rsidRPr="00EC17BC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55 - 30.11.</w:t>
            </w:r>
            <w:r w:rsidRPr="00EC17BC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ของกำไร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ab/>
              <w:t>ขั้นต้นจากการดำเนินงาน</w:t>
            </w:r>
          </w:p>
        </w:tc>
      </w:tr>
      <w:tr w:rsidR="00676232" w:rsidRPr="00131F81" w:rsidTr="003A220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รีสอร์ท จำกัด</w:t>
            </w:r>
            <w:r w:rsidRPr="00346FC3">
              <w:rPr>
                <w:rFonts w:ascii="Angsana New" w:hAnsi="Angsana New" w:cs="Angsana New" w:hint="cs"/>
                <w:sz w:val="20"/>
                <w:szCs w:val="20"/>
                <w:vertAlign w:val="superscript"/>
                <w:cs/>
              </w:rPr>
              <w:t>(</w:t>
            </w:r>
            <w:r w:rsidR="00A07C4C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1</w:t>
            </w:r>
            <w:r w:rsidRPr="00346FC3">
              <w:rPr>
                <w:rFonts w:ascii="Angsana New" w:hAnsi="Angsana New" w:cs="Angsana New" w:hint="cs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76232" w:rsidRPr="00131F81" w:rsidRDefault="00B34619" w:rsidP="00D7320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1.1.2559</w:t>
            </w:r>
            <w:r w:rsidR="00676232">
              <w:rPr>
                <w:rFonts w:ascii="Angsana New" w:hAnsi="Angsana New" w:cs="Angsana New"/>
                <w:sz w:val="20"/>
                <w:szCs w:val="20"/>
              </w:rPr>
              <w:t xml:space="preserve"> - 31.12.2568 </w:t>
            </w:r>
            <w:r w:rsidR="0067623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="005C746D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676232" w:rsidRPr="00131F81" w:rsidTr="003A220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โฮเต็ล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ค่าความช่วยเหลือทางเทคนิค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7.5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676232" w:rsidRPr="00131F81" w:rsidTr="003A220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         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(ก)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676232" w:rsidRPr="00131F81" w:rsidTr="003A220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(ประเทศไทย) จำกัด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76232" w:rsidRPr="00131F81" w:rsidTr="003A220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กรุงเทพ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รีสอร์ท จำกัด</w:t>
            </w:r>
            <w:r w:rsidRPr="00346FC3">
              <w:rPr>
                <w:rFonts w:ascii="Angsana New" w:hAnsi="Angsana New" w:cs="Angsana New" w:hint="cs"/>
                <w:sz w:val="20"/>
                <w:szCs w:val="20"/>
                <w:vertAlign w:val="superscript"/>
                <w:cs/>
              </w:rPr>
              <w:t>(</w:t>
            </w:r>
            <w:r w:rsidR="00A07C4C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1</w:t>
            </w:r>
            <w:r w:rsidRPr="00346FC3">
              <w:rPr>
                <w:rFonts w:ascii="Angsana New" w:hAnsi="Angsana New" w:cs="Angsana New" w:hint="cs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76232" w:rsidRPr="00131F81" w:rsidRDefault="00B34619" w:rsidP="00D7320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1.7.2555</w:t>
            </w:r>
            <w:r w:rsidR="00676232">
              <w:rPr>
                <w:rFonts w:ascii="Angsana New" w:hAnsi="Angsana New" w:cs="Angsana New"/>
                <w:sz w:val="20"/>
                <w:szCs w:val="20"/>
              </w:rPr>
              <w:t xml:space="preserve"> - 31.12.2564  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="005C746D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676232" w:rsidRPr="00131F81" w:rsidTr="003A220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1.7.</w:t>
            </w:r>
            <w:r w:rsidRPr="00EC17BC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55 - 31.12.</w:t>
            </w:r>
            <w:r w:rsidRPr="00EC17BC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64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ของกำไร</w:t>
            </w:r>
          </w:p>
        </w:tc>
      </w:tr>
      <w:tr w:rsidR="00676232" w:rsidRPr="00131F81" w:rsidTr="003A220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  แอนด์ รีสอร์ท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ab/>
              <w:t>ขั้นต้นจากการดำเนินงาน</w:t>
            </w:r>
          </w:p>
        </w:tc>
      </w:tr>
      <w:tr w:rsidR="00676232" w:rsidRPr="00131F81" w:rsidTr="003A220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ab/>
              <w:t>(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676232" w:rsidRPr="00131F81" w:rsidRDefault="00676232" w:rsidP="00D7320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E0039" w:rsidRPr="00131F81" w:rsidTr="003A220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วิลเลจ จำกัด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right="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อังสนา วิลล่า รีสอร์ท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4E0039" w:rsidRPr="00131F81" w:rsidRDefault="00B34619" w:rsidP="00D7320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1.8.2559</w:t>
            </w:r>
            <w:r w:rsidR="004E0039">
              <w:rPr>
                <w:rFonts w:ascii="Angsana New" w:hAnsi="Angsana New" w:cs="Angsana New"/>
                <w:sz w:val="20"/>
                <w:szCs w:val="20"/>
              </w:rPr>
              <w:t xml:space="preserve"> - 31.7.2584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4E0039" w:rsidRPr="00131F81" w:rsidTr="003A220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จำกัด</w:t>
            </w:r>
            <w:r w:rsidRPr="00346FC3">
              <w:rPr>
                <w:rFonts w:ascii="Angsana New" w:hAnsi="Angsana New" w:cs="Angsana New" w:hint="cs"/>
                <w:sz w:val="20"/>
                <w:szCs w:val="20"/>
                <w:vertAlign w:val="superscript"/>
                <w:cs/>
              </w:rPr>
              <w:t>(2)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4E0039" w:rsidRPr="00131F81" w:rsidTr="003A220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C17BC">
              <w:rPr>
                <w:rFonts w:ascii="Angsana New" w:hAnsi="Angsana New" w:cs="Angsana New" w:hint="cs"/>
                <w:sz w:val="20"/>
                <w:szCs w:val="20"/>
              </w:rPr>
              <w:t>1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.</w:t>
            </w:r>
            <w:r w:rsidRPr="00EC17BC">
              <w:rPr>
                <w:rFonts w:ascii="Angsana New" w:hAnsi="Angsana New" w:cs="Angsana New" w:hint="cs"/>
                <w:sz w:val="20"/>
                <w:szCs w:val="20"/>
              </w:rPr>
              <w:t>8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.</w:t>
            </w:r>
            <w:r w:rsidRPr="00EC17BC">
              <w:rPr>
                <w:rFonts w:ascii="Angsana New" w:hAnsi="Angsana New" w:cs="Angsana New" w:hint="cs"/>
                <w:sz w:val="20"/>
                <w:szCs w:val="20"/>
              </w:rPr>
              <w:t>2559</w:t>
            </w:r>
            <w:r w:rsidR="00A07C4C">
              <w:rPr>
                <w:rFonts w:ascii="Angsana New" w:hAnsi="Angsana New" w:cs="Angsana New"/>
                <w:sz w:val="20"/>
                <w:szCs w:val="20"/>
              </w:rPr>
              <w:t xml:space="preserve"> - </w:t>
            </w:r>
            <w:r w:rsidRPr="00EC17BC">
              <w:rPr>
                <w:rFonts w:ascii="Angsana New" w:hAnsi="Angsana New" w:cs="Angsana New" w:hint="cs"/>
                <w:sz w:val="20"/>
                <w:szCs w:val="20"/>
              </w:rPr>
              <w:t>31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.</w:t>
            </w:r>
            <w:r>
              <w:rPr>
                <w:rFonts w:ascii="Angsana New" w:hAnsi="Angsana New" w:cs="Angsana New" w:hint="cs"/>
                <w:sz w:val="20"/>
                <w:szCs w:val="20"/>
              </w:rPr>
              <w:t>7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.</w:t>
            </w:r>
            <w:r>
              <w:rPr>
                <w:rFonts w:ascii="Angsana New" w:hAnsi="Angsana New" w:cs="Angsana New" w:hint="cs"/>
                <w:sz w:val="20"/>
                <w:szCs w:val="20"/>
              </w:rPr>
              <w:t>258</w:t>
            </w:r>
            <w:r w:rsidRPr="00EC17BC">
              <w:rPr>
                <w:rFonts w:ascii="Angsana New" w:hAnsi="Angsana New" w:cs="Angsana New" w:hint="cs"/>
                <w:sz w:val="20"/>
                <w:szCs w:val="20"/>
              </w:rPr>
              <w:t>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4E0039" w:rsidRPr="00131F81" w:rsidTr="003A220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กำไรขั้นต้นจากการดำเนินงาน</w:t>
            </w:r>
          </w:p>
        </w:tc>
      </w:tr>
      <w:tr w:rsidR="004E0039" w:rsidRPr="00131F81" w:rsidTr="003A220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4E0039" w:rsidRPr="00131F81" w:rsidTr="003A220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E0039" w:rsidRDefault="004E0039" w:rsidP="00D7320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ภูเก็ต รีสอร์ท 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</w:p>
          <w:p w:rsidR="004E0039" w:rsidRPr="00131F81" w:rsidRDefault="004E0039" w:rsidP="00D73204">
            <w:pPr>
              <w:pStyle w:val="a"/>
              <w:widowControl/>
              <w:ind w:left="162" w:right="-126" w:hanging="162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ดีเวลลอปเมนต์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แคสเซีย ภูเก็ต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          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รีสอร์ท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  <w:r w:rsidRPr="00346FC3">
              <w:rPr>
                <w:rFonts w:ascii="Angsana New" w:hAnsi="Angsana New" w:cs="Angsana New" w:hint="cs"/>
                <w:sz w:val="20"/>
                <w:szCs w:val="20"/>
                <w:vertAlign w:val="superscript"/>
                <w:cs/>
              </w:rPr>
              <w:t>(</w:t>
            </w:r>
            <w:r w:rsidR="00A07C4C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1</w:t>
            </w:r>
            <w:r w:rsidRPr="00346FC3">
              <w:rPr>
                <w:rFonts w:ascii="Angsana New" w:hAnsi="Angsana New" w:cs="Angsana New" w:hint="cs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4E0039" w:rsidRDefault="00B34619" w:rsidP="00D73204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20.10.2558</w:t>
            </w:r>
            <w:r w:rsidR="004E0039">
              <w:rPr>
                <w:rFonts w:ascii="Angsana New" w:hAnsi="Angsana New" w:cs="Angsana New"/>
                <w:sz w:val="20"/>
                <w:szCs w:val="20"/>
              </w:rPr>
              <w:t xml:space="preserve"> - 19.10.2583             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4E0039" w:rsidRPr="00131F81" w:rsidTr="003A220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4E0039" w:rsidRPr="00131F81" w:rsidTr="003A220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tabs>
                <w:tab w:val="left" w:pos="216"/>
              </w:tabs>
              <w:ind w:left="126" w:right="-72" w:hanging="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4E0039" w:rsidRPr="00131F81" w:rsidTr="003A220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31F81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131F81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ind w:left="-108"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4E0039" w:rsidRPr="00131F81" w:rsidRDefault="004E0039" w:rsidP="00D73204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</w:tbl>
    <w:p w:rsidR="00346FC3" w:rsidRDefault="004E0039" w:rsidP="00161AA5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 w:hint="cs"/>
          <w:sz w:val="20"/>
          <w:szCs w:val="20"/>
          <w:cs/>
        </w:rPr>
        <w:t>(</w:t>
      </w:r>
      <w:r>
        <w:rPr>
          <w:rFonts w:asciiTheme="majorBidi" w:hAnsiTheme="majorBidi" w:cstheme="majorBidi"/>
          <w:sz w:val="20"/>
          <w:szCs w:val="20"/>
        </w:rPr>
        <w:t>1</w:t>
      </w:r>
      <w:r w:rsidR="00346FC3">
        <w:rPr>
          <w:rFonts w:asciiTheme="majorBidi" w:hAnsiTheme="majorBidi" w:cstheme="majorBidi" w:hint="cs"/>
          <w:sz w:val="20"/>
          <w:szCs w:val="20"/>
          <w:cs/>
        </w:rPr>
        <w:t>)</w:t>
      </w:r>
      <w:r w:rsidR="00346FC3">
        <w:rPr>
          <w:rFonts w:asciiTheme="majorBidi" w:hAnsiTheme="majorBidi" w:cstheme="majorBidi"/>
          <w:sz w:val="20"/>
          <w:szCs w:val="20"/>
          <w:cs/>
        </w:rPr>
        <w:tab/>
      </w:r>
      <w:r w:rsidR="00346FC3">
        <w:rPr>
          <w:rFonts w:asciiTheme="majorBidi" w:hAnsiTheme="majorBidi" w:cstheme="majorBidi" w:hint="cs"/>
          <w:sz w:val="20"/>
          <w:szCs w:val="20"/>
          <w:cs/>
        </w:rPr>
        <w:t>เดิมชื่อบริษัท บันยัน ทรี คอร์ปอเรท จำกัด</w:t>
      </w:r>
    </w:p>
    <w:p w:rsidR="00161AA5" w:rsidRDefault="00161AA5" w:rsidP="00161AA5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Theme="majorBidi" w:hAnsiTheme="majorBidi" w:cstheme="majorBidi"/>
          <w:sz w:val="20"/>
          <w:szCs w:val="20"/>
        </w:rPr>
      </w:pPr>
      <w:r w:rsidRPr="00131F81">
        <w:rPr>
          <w:rFonts w:asciiTheme="majorBidi" w:hAnsiTheme="majorBidi" w:cstheme="majorBidi"/>
          <w:sz w:val="20"/>
          <w:szCs w:val="20"/>
        </w:rPr>
        <w:t>(</w:t>
      </w:r>
      <w:r w:rsidRPr="00131F81">
        <w:rPr>
          <w:rFonts w:asciiTheme="majorBidi" w:hAnsiTheme="majorBidi" w:cstheme="majorBidi"/>
          <w:sz w:val="20"/>
          <w:szCs w:val="20"/>
          <w:cs/>
        </w:rPr>
        <w:t xml:space="preserve">ก) </w:t>
      </w:r>
      <w:r w:rsidRPr="00131F81">
        <w:rPr>
          <w:rFonts w:asciiTheme="majorBidi" w:hAnsiTheme="majorBidi" w:cstheme="majorBidi"/>
          <w:sz w:val="20"/>
          <w:szCs w:val="20"/>
          <w:cs/>
        </w:rPr>
        <w:tab/>
        <w:t xml:space="preserve">บริษัทผู้บริหารได้ใช้สิทธิต่ออายุสัญญาไปอีก </w:t>
      </w:r>
      <w:r w:rsidRPr="00131F81">
        <w:rPr>
          <w:rFonts w:asciiTheme="majorBidi" w:hAnsiTheme="majorBidi" w:cstheme="majorBidi"/>
          <w:sz w:val="20"/>
          <w:szCs w:val="20"/>
        </w:rPr>
        <w:t>1</w:t>
      </w:r>
      <w:r w:rsidRPr="00131F81">
        <w:rPr>
          <w:rFonts w:asciiTheme="majorBidi" w:hAnsiTheme="majorBidi" w:cstheme="majorBidi"/>
          <w:sz w:val="20"/>
          <w:szCs w:val="20"/>
          <w:cs/>
        </w:rPr>
        <w:t xml:space="preserve"> ครั้ง ครั้งละ </w:t>
      </w:r>
      <w:r w:rsidRPr="00EC17BC">
        <w:rPr>
          <w:rFonts w:asciiTheme="majorBidi" w:hAnsiTheme="majorBidi" w:cstheme="majorBidi"/>
          <w:sz w:val="20"/>
          <w:szCs w:val="20"/>
        </w:rPr>
        <w:t>10</w:t>
      </w:r>
      <w:r w:rsidRPr="00131F81">
        <w:rPr>
          <w:rFonts w:asciiTheme="majorBidi" w:hAnsiTheme="majorBidi" w:cstheme="majorBidi"/>
          <w:sz w:val="20"/>
          <w:szCs w:val="20"/>
          <w:cs/>
        </w:rPr>
        <w:t xml:space="preserve"> ปี </w:t>
      </w:r>
    </w:p>
    <w:p w:rsidR="00161AA5" w:rsidRPr="00131F81" w:rsidRDefault="00161AA5" w:rsidP="00161AA5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Theme="majorBidi" w:hAnsiTheme="majorBidi" w:cstheme="majorBidi"/>
          <w:sz w:val="20"/>
          <w:szCs w:val="20"/>
        </w:rPr>
      </w:pPr>
      <w:r w:rsidRPr="00131F81">
        <w:rPr>
          <w:rFonts w:asciiTheme="majorBidi" w:hAnsiTheme="majorBidi" w:cstheme="majorBidi"/>
          <w:sz w:val="20"/>
          <w:szCs w:val="20"/>
          <w:cs/>
        </w:rPr>
        <w:t xml:space="preserve">(ข) </w:t>
      </w:r>
      <w:r w:rsidRPr="00131F81">
        <w:rPr>
          <w:rFonts w:asciiTheme="majorBidi" w:hAnsiTheme="majorBidi" w:cstheme="majorBidi"/>
          <w:sz w:val="20"/>
          <w:szCs w:val="20"/>
          <w:cs/>
        </w:rPr>
        <w:tab/>
        <w:t xml:space="preserve">บริษัทผู้บริหารมีสิทธิต่ออายุสัญญานี้ไปได้อีก </w:t>
      </w:r>
      <w:r w:rsidRPr="00131F81">
        <w:rPr>
          <w:rFonts w:asciiTheme="majorBidi" w:hAnsiTheme="majorBidi" w:cstheme="majorBidi"/>
          <w:sz w:val="20"/>
          <w:szCs w:val="20"/>
        </w:rPr>
        <w:t>1</w:t>
      </w:r>
      <w:r w:rsidRPr="00131F81">
        <w:rPr>
          <w:rFonts w:asciiTheme="majorBidi" w:hAnsiTheme="majorBidi" w:cstheme="majorBidi"/>
          <w:sz w:val="20"/>
          <w:szCs w:val="20"/>
          <w:cs/>
        </w:rPr>
        <w:t xml:space="preserve"> ครั้ง ครั้งละ</w:t>
      </w:r>
      <w:r w:rsidRPr="00131F81">
        <w:rPr>
          <w:rFonts w:asciiTheme="majorBidi" w:hAnsiTheme="majorBidi" w:cstheme="majorBidi"/>
          <w:sz w:val="20"/>
          <w:szCs w:val="20"/>
        </w:rPr>
        <w:t xml:space="preserve"> 20</w:t>
      </w:r>
      <w:r w:rsidRPr="00131F81">
        <w:rPr>
          <w:rFonts w:asciiTheme="majorBidi" w:hAnsiTheme="majorBidi" w:cstheme="majorBidi"/>
          <w:sz w:val="20"/>
          <w:szCs w:val="20"/>
          <w:cs/>
        </w:rPr>
        <w:t xml:space="preserve"> ปี</w:t>
      </w:r>
      <w:r w:rsidRPr="00131F81">
        <w:rPr>
          <w:rFonts w:asciiTheme="majorBidi" w:hAnsiTheme="majorBidi" w:cstheme="majorBidi"/>
          <w:sz w:val="20"/>
          <w:szCs w:val="20"/>
          <w:cs/>
        </w:rPr>
        <w:tab/>
      </w:r>
    </w:p>
    <w:p w:rsidR="00161AA5" w:rsidRPr="00131F81" w:rsidRDefault="00161AA5" w:rsidP="00161AA5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Theme="majorBidi" w:hAnsiTheme="majorBidi" w:cstheme="majorBidi"/>
          <w:sz w:val="20"/>
          <w:szCs w:val="20"/>
          <w:cs/>
        </w:rPr>
      </w:pPr>
      <w:r w:rsidRPr="00131F81">
        <w:rPr>
          <w:rFonts w:asciiTheme="majorBidi" w:hAnsiTheme="majorBidi" w:cstheme="majorBidi"/>
          <w:sz w:val="20"/>
          <w:szCs w:val="20"/>
          <w:cs/>
        </w:rPr>
        <w:t xml:space="preserve">(ค) </w:t>
      </w:r>
      <w:r w:rsidRPr="00131F81">
        <w:rPr>
          <w:rFonts w:asciiTheme="majorBidi" w:hAnsiTheme="majorBidi" w:cstheme="majorBidi"/>
          <w:sz w:val="20"/>
          <w:szCs w:val="20"/>
          <w:cs/>
        </w:rPr>
        <w:tab/>
        <w:t>คู่สัญญาฝ่ายใดฝ่ายหนึ่งมีสิทธิต่ออายุสัญญาได้อีก มีกำหนดเวลา</w:t>
      </w:r>
      <w:r w:rsidRPr="00131F81">
        <w:rPr>
          <w:rFonts w:asciiTheme="majorBidi" w:hAnsiTheme="majorBidi" w:cstheme="majorBidi"/>
          <w:sz w:val="20"/>
          <w:szCs w:val="20"/>
        </w:rPr>
        <w:t xml:space="preserve"> 20</w:t>
      </w:r>
      <w:r w:rsidRPr="00131F81">
        <w:rPr>
          <w:rFonts w:asciiTheme="majorBidi" w:hAnsiTheme="majorBidi" w:cstheme="majorBidi"/>
          <w:sz w:val="20"/>
          <w:szCs w:val="20"/>
          <w:cs/>
        </w:rPr>
        <w:t xml:space="preserve"> ปี โดยไม่จำกัดจำนวนครั้งในการต่ออายุ</w:t>
      </w:r>
    </w:p>
    <w:p w:rsidR="00161AA5" w:rsidRPr="00BC1409" w:rsidRDefault="00161AA5" w:rsidP="00653CE0">
      <w:pPr>
        <w:pStyle w:val="a"/>
        <w:widowControl/>
        <w:tabs>
          <w:tab w:val="left" w:pos="540"/>
        </w:tabs>
        <w:spacing w:before="120" w:after="120"/>
        <w:ind w:left="1094" w:right="0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C1409">
        <w:rPr>
          <w:rFonts w:asciiTheme="majorBidi" w:hAnsiTheme="majorBidi" w:cstheme="majorBidi"/>
          <w:sz w:val="32"/>
          <w:szCs w:val="32"/>
          <w:cs/>
        </w:rPr>
        <w:t xml:space="preserve"> (ข) </w:t>
      </w:r>
      <w:r w:rsidRPr="00BC1409">
        <w:rPr>
          <w:rFonts w:asciiTheme="majorBidi" w:hAnsiTheme="majorBidi" w:cstheme="majorBidi"/>
          <w:sz w:val="32"/>
          <w:szCs w:val="32"/>
          <w:cs/>
        </w:rPr>
        <w:tab/>
        <w:t>บริษัทฯและบริษัทย่อยหลายแห่งมีภาระผูกพันที่เกี่ยวข้องกับผลตอบแทนเงินสดคืนให้แก่ผู้ที่เข้าร่วมโครงการให้เช่าวิลล่า โดยแบ่งเป็นผลตอบแทนในอัตราคงที่หรือผลตอบแทนแปรผันตามรายได้หรือกำไรของโรงแรมที่เกิดขึ้นจริง สัญญาดังกล่าวมีระยะเวลา</w:t>
      </w:r>
      <w:r w:rsidRPr="00BC1409">
        <w:rPr>
          <w:rFonts w:asciiTheme="majorBidi" w:hAnsiTheme="majorBidi" w:cstheme="majorBidi"/>
          <w:sz w:val="32"/>
          <w:szCs w:val="32"/>
        </w:rPr>
        <w:t xml:space="preserve"> 3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ปี</w:t>
      </w:r>
    </w:p>
    <w:p w:rsidR="0026492F" w:rsidRDefault="00161AA5" w:rsidP="00D73204">
      <w:pPr>
        <w:widowControl/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BC1409">
        <w:rPr>
          <w:rFonts w:asciiTheme="majorBidi" w:hAnsiTheme="majorBidi" w:cstheme="majorBidi"/>
          <w:sz w:val="32"/>
          <w:szCs w:val="32"/>
          <w:cs/>
        </w:rPr>
        <w:tab/>
      </w:r>
    </w:p>
    <w:p w:rsidR="0026492F" w:rsidRDefault="0026492F">
      <w:pPr>
        <w:widowControl/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:rsidR="00161AA5" w:rsidRPr="00BC1409" w:rsidRDefault="0026492F" w:rsidP="00D73204">
      <w:pPr>
        <w:widowControl/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lastRenderedPageBreak/>
        <w:tab/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CC71AE">
        <w:rPr>
          <w:rFonts w:ascii="Angsana New" w:hAnsi="Angsana New" w:cs="Angsana New"/>
          <w:sz w:val="32"/>
          <w:szCs w:val="32"/>
        </w:rPr>
        <w:t>30</w:t>
      </w:r>
      <w:r w:rsidR="0095699A">
        <w:rPr>
          <w:rFonts w:ascii="Angsana New" w:hAnsi="Angsana New" w:cs="Angsana New"/>
          <w:sz w:val="32"/>
          <w:szCs w:val="32"/>
        </w:rPr>
        <w:t xml:space="preserve"> </w:t>
      </w:r>
      <w:r w:rsidR="00CC71AE">
        <w:rPr>
          <w:rFonts w:ascii="Angsana New" w:hAnsi="Angsana New" w:cs="Angsana New" w:hint="cs"/>
          <w:sz w:val="32"/>
          <w:szCs w:val="32"/>
          <w:cs/>
        </w:rPr>
        <w:t>มิถุนายน</w:t>
      </w:r>
      <w:r w:rsidR="0095699A">
        <w:rPr>
          <w:rFonts w:ascii="Angsana New" w:hAnsi="Angsana New" w:cs="Angsana New"/>
          <w:sz w:val="32"/>
          <w:szCs w:val="32"/>
        </w:rPr>
        <w:t xml:space="preserve"> 2561</w:t>
      </w:r>
      <w:r w:rsidR="0095699A" w:rsidRPr="00DE6E7D">
        <w:rPr>
          <w:rFonts w:ascii="Angsana New" w:hAnsi="Angsana New" w:cs="Angsana New"/>
          <w:sz w:val="32"/>
          <w:szCs w:val="32"/>
        </w:rPr>
        <w:t xml:space="preserve">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และ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31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25</w:t>
      </w:r>
      <w:r w:rsidR="0095699A">
        <w:rPr>
          <w:rFonts w:asciiTheme="majorBidi" w:hAnsiTheme="majorBidi" w:cstheme="majorBidi"/>
          <w:sz w:val="32"/>
          <w:szCs w:val="32"/>
        </w:rPr>
        <w:t>60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บริษัทฯ</w:t>
      </w:r>
      <w:r w:rsidR="003A220E">
        <w:rPr>
          <w:rFonts w:asciiTheme="majorBidi" w:hAnsiTheme="majorBidi" w:cstheme="majorBidi" w:hint="cs"/>
          <w:sz w:val="32"/>
          <w:szCs w:val="32"/>
          <w:cs/>
        </w:rPr>
        <w:t>และบริษัทย่อย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มีจำนวนเงินผลตอบแทน</w:t>
      </w:r>
      <w:r w:rsidR="003A220E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ขั้นต่ำที่ต้องจ่ายในอนาคตภายใต้สัญญาดังกล่าว ดังนี้</w:t>
      </w:r>
    </w:p>
    <w:p w:rsidR="00161AA5" w:rsidRPr="00BC1409" w:rsidRDefault="00161AA5" w:rsidP="00653CE0">
      <w:pPr>
        <w:pStyle w:val="a"/>
        <w:widowControl/>
        <w:tabs>
          <w:tab w:val="left" w:pos="540"/>
        </w:tabs>
        <w:ind w:left="1080" w:right="-58" w:hanging="1080"/>
        <w:jc w:val="right"/>
        <w:rPr>
          <w:rFonts w:asciiTheme="majorBidi" w:hAnsiTheme="majorBidi" w:cstheme="majorBidi"/>
          <w:sz w:val="32"/>
          <w:szCs w:val="32"/>
          <w:cs/>
        </w:rPr>
      </w:pPr>
      <w:r w:rsidRPr="00BC1409">
        <w:rPr>
          <w:rFonts w:asciiTheme="majorBidi" w:hAnsiTheme="majorBidi" w:cstheme="majorBidi"/>
          <w:sz w:val="32"/>
          <w:szCs w:val="32"/>
          <w:cs/>
        </w:rPr>
        <w:t>(หน่วย</w:t>
      </w:r>
      <w:r w:rsidRPr="00BC1409">
        <w:rPr>
          <w:rFonts w:asciiTheme="majorBidi" w:hAnsiTheme="majorBidi" w:cstheme="majorBidi"/>
          <w:sz w:val="32"/>
          <w:szCs w:val="32"/>
        </w:rPr>
        <w:t>:</w:t>
      </w:r>
      <w:r w:rsidRPr="00BC1409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240"/>
        <w:gridCol w:w="1350"/>
        <w:gridCol w:w="1350"/>
        <w:gridCol w:w="1260"/>
        <w:gridCol w:w="1440"/>
      </w:tblGrid>
      <w:tr w:rsidR="00161AA5" w:rsidRPr="00BC1409" w:rsidTr="00517B8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161AA5" w:rsidP="00517B80">
            <w:pPr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161AA5" w:rsidP="00517B8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1AA5" w:rsidRPr="00BC1409" w:rsidRDefault="00161AA5" w:rsidP="00517B8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5699A" w:rsidRPr="00BC1409" w:rsidTr="00517B8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95699A" w:rsidRPr="00BC1409" w:rsidRDefault="0095699A" w:rsidP="0095699A">
            <w:pPr>
              <w:ind w:left="162" w:hanging="16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699A" w:rsidRPr="00BC1409" w:rsidRDefault="00CC71AE" w:rsidP="0095699A">
            <w:pPr>
              <w:pBdr>
                <w:bottom w:val="single" w:sz="4" w:space="1" w:color="auto"/>
              </w:pBdr>
              <w:ind w:hanging="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="0095699A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มิถุนายน</w:t>
            </w:r>
            <w:r w:rsidR="0095699A">
              <w:rPr>
                <w:rFonts w:ascii="Angsana New" w:hAnsi="Angsana New" w:cs="Angsana New"/>
                <w:sz w:val="32"/>
                <w:szCs w:val="32"/>
              </w:rPr>
              <w:t xml:space="preserve"> 2561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699A" w:rsidRPr="00BC1409" w:rsidRDefault="0095699A" w:rsidP="0095699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</w:rPr>
              <w:t>31</w:t>
            </w: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ธันวาคม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2560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699A" w:rsidRPr="00BC1409" w:rsidRDefault="00CC71AE" w:rsidP="0095699A">
            <w:pPr>
              <w:pBdr>
                <w:bottom w:val="single" w:sz="4" w:space="1" w:color="auto"/>
              </w:pBdr>
              <w:ind w:hanging="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="0095699A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มิถุนายน</w:t>
            </w:r>
            <w:r w:rsidR="0095699A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95699A" w:rsidRPr="00BC1409" w:rsidRDefault="0095699A" w:rsidP="0095699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</w:rPr>
              <w:t>31</w:t>
            </w: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ธันวาคม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2560</w:t>
            </w:r>
          </w:p>
        </w:tc>
      </w:tr>
      <w:tr w:rsidR="0095699A" w:rsidRPr="00BC1409" w:rsidTr="00517B8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95699A" w:rsidRPr="00BC1409" w:rsidRDefault="0095699A" w:rsidP="0095699A">
            <w:pPr>
              <w:ind w:left="162" w:hanging="16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>จ่ายชำระภายใน</w:t>
            </w:r>
            <w:r w:rsidRPr="00BC1409">
              <w:rPr>
                <w:rFonts w:asciiTheme="majorBidi" w:hAnsiTheme="majorBidi" w:cstheme="majorBidi"/>
                <w:sz w:val="32"/>
                <w:szCs w:val="32"/>
              </w:rPr>
              <w:t>: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699A" w:rsidRPr="0095699A" w:rsidRDefault="0095699A" w:rsidP="0095699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699A" w:rsidRPr="0095699A" w:rsidRDefault="0095699A" w:rsidP="0095699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699A" w:rsidRPr="0095699A" w:rsidRDefault="0095699A" w:rsidP="0095699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95699A" w:rsidRPr="0095699A" w:rsidRDefault="0095699A" w:rsidP="0095699A">
            <w:pPr>
              <w:tabs>
                <w:tab w:val="decimal" w:pos="1075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5699A" w:rsidRPr="00BC1409" w:rsidTr="00517B8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95699A" w:rsidRPr="00BC1409" w:rsidRDefault="0095699A" w:rsidP="0095699A">
            <w:pPr>
              <w:ind w:left="162" w:hanging="16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 xml:space="preserve">ภายใน </w:t>
            </w:r>
            <w:r w:rsidRPr="00EC17BC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699A" w:rsidRPr="0095699A" w:rsidRDefault="00C712FE" w:rsidP="0095699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699A" w:rsidRPr="0095699A" w:rsidRDefault="0095699A" w:rsidP="0095699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5699A">
              <w:rPr>
                <w:rFonts w:asciiTheme="majorBidi" w:hAnsiTheme="majorBidi" w:cstheme="majorBidi"/>
                <w:sz w:val="32"/>
                <w:szCs w:val="32"/>
              </w:rPr>
              <w:t>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699A" w:rsidRPr="0095699A" w:rsidRDefault="00C712FE" w:rsidP="0095699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95699A" w:rsidRPr="0095699A" w:rsidRDefault="0095699A" w:rsidP="0095699A">
            <w:pPr>
              <w:tabs>
                <w:tab w:val="decimal" w:pos="1075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5699A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</w:tr>
      <w:tr w:rsidR="0095699A" w:rsidRPr="00BC1409" w:rsidTr="00517B80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95699A" w:rsidRPr="00BC1409" w:rsidRDefault="0095699A" w:rsidP="0095699A">
            <w:pPr>
              <w:ind w:left="162" w:hanging="16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>มากกว่า</w:t>
            </w:r>
            <w:r w:rsidRPr="00BC1409">
              <w:rPr>
                <w:rFonts w:asciiTheme="majorBidi" w:hAnsiTheme="majorBidi" w:cstheme="majorBidi"/>
                <w:sz w:val="32"/>
                <w:szCs w:val="32"/>
              </w:rPr>
              <w:t xml:space="preserve"> 1</w:t>
            </w: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 ถึง</w:t>
            </w:r>
            <w:r w:rsidRPr="00BC1409">
              <w:rPr>
                <w:rFonts w:asciiTheme="majorBidi" w:hAnsiTheme="majorBidi" w:cstheme="majorBidi"/>
                <w:sz w:val="32"/>
                <w:szCs w:val="32"/>
              </w:rPr>
              <w:t xml:space="preserve"> 5</w:t>
            </w:r>
            <w:r w:rsidRPr="00BC140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699A" w:rsidRPr="0095699A" w:rsidRDefault="00C712FE" w:rsidP="0095699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95699A" w:rsidRPr="0095699A" w:rsidRDefault="0095699A" w:rsidP="0095699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5699A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5699A" w:rsidRPr="0095699A" w:rsidRDefault="00C712FE" w:rsidP="0095699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95699A" w:rsidRPr="0095699A" w:rsidRDefault="0095699A" w:rsidP="0095699A">
            <w:pPr>
              <w:tabs>
                <w:tab w:val="decimal" w:pos="1075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95699A">
              <w:rPr>
                <w:rFonts w:asciiTheme="majorBidi" w:hAnsiTheme="majorBidi" w:cstheme="majorBidi"/>
                <w:sz w:val="32"/>
                <w:szCs w:val="32"/>
              </w:rPr>
              <w:t>13</w:t>
            </w:r>
          </w:p>
        </w:tc>
      </w:tr>
    </w:tbl>
    <w:p w:rsidR="00161AA5" w:rsidRPr="00BC1409" w:rsidRDefault="001E4E8E" w:rsidP="00161AA5">
      <w:pPr>
        <w:pStyle w:val="a"/>
        <w:widowControl/>
        <w:spacing w:before="240" w:after="120"/>
        <w:ind w:left="540" w:right="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สำหรับงวด</w:t>
      </w:r>
      <w:r w:rsidR="00C11078">
        <w:rPr>
          <w:rFonts w:asciiTheme="majorBidi" w:hAnsiTheme="majorBidi" w:cstheme="majorBidi" w:hint="cs"/>
          <w:sz w:val="32"/>
          <w:szCs w:val="32"/>
          <w:cs/>
        </w:rPr>
        <w:t>หก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เดือนสิ้นสุดวันที่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3</w:t>
      </w:r>
      <w:r w:rsidR="00CC71AE">
        <w:rPr>
          <w:rFonts w:asciiTheme="majorBidi" w:hAnsiTheme="majorBidi" w:cstheme="majorBidi"/>
          <w:sz w:val="32"/>
          <w:szCs w:val="32"/>
        </w:rPr>
        <w:t>0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="00CC71AE">
        <w:rPr>
          <w:rFonts w:asciiTheme="majorBidi" w:hAnsiTheme="majorBidi" w:cstheme="majorBidi" w:hint="cs"/>
          <w:sz w:val="32"/>
          <w:szCs w:val="32"/>
          <w:cs/>
        </w:rPr>
        <w:t>มิถุนายน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5699A">
        <w:rPr>
          <w:rFonts w:asciiTheme="majorBidi" w:hAnsiTheme="majorBidi" w:cstheme="majorBidi"/>
          <w:sz w:val="32"/>
          <w:szCs w:val="32"/>
        </w:rPr>
        <w:t>2561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บริษัทฯและบริษัทย่อยมีรายจ่ายตามสัญญาเช่า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     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เป็นจำนวนเงิน</w:t>
      </w:r>
      <w:r w:rsidR="00C712FE">
        <w:rPr>
          <w:rFonts w:asciiTheme="majorBidi" w:hAnsiTheme="majorBidi" w:cstheme="majorBidi"/>
          <w:sz w:val="32"/>
          <w:szCs w:val="32"/>
        </w:rPr>
        <w:t xml:space="preserve"> 10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(</w:t>
      </w:r>
      <w:r w:rsidR="00CC71AE" w:rsidRPr="00BC1409">
        <w:rPr>
          <w:rFonts w:asciiTheme="majorBidi" w:hAnsiTheme="majorBidi" w:cstheme="majorBidi"/>
          <w:sz w:val="32"/>
          <w:szCs w:val="32"/>
        </w:rPr>
        <w:t xml:space="preserve">30 </w:t>
      </w:r>
      <w:r w:rsidR="00CC71AE" w:rsidRPr="00BC1409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CC71AE" w:rsidRPr="00BC1409">
        <w:rPr>
          <w:rFonts w:asciiTheme="majorBidi" w:hAnsiTheme="majorBidi" w:cstheme="majorBidi"/>
          <w:sz w:val="32"/>
          <w:szCs w:val="32"/>
        </w:rPr>
        <w:t>2560</w:t>
      </w:r>
      <w:r>
        <w:rPr>
          <w:rFonts w:asciiTheme="majorBidi" w:hAnsiTheme="majorBidi" w:cstheme="majorBidi"/>
          <w:sz w:val="32"/>
          <w:szCs w:val="32"/>
        </w:rPr>
        <w:t xml:space="preserve">: </w:t>
      </w:r>
      <w:r w:rsidR="00CC71AE">
        <w:rPr>
          <w:rFonts w:asciiTheme="majorBidi" w:hAnsiTheme="majorBidi" w:cstheme="majorBidi"/>
          <w:sz w:val="32"/>
          <w:szCs w:val="32"/>
        </w:rPr>
        <w:t>16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ล้านบาท) (งบการเงินเฉพาะกิจการ</w:t>
      </w:r>
      <w:r w:rsidR="00C712FE">
        <w:rPr>
          <w:rFonts w:asciiTheme="majorBidi" w:hAnsiTheme="majorBidi" w:cstheme="majorBidi"/>
          <w:sz w:val="32"/>
          <w:szCs w:val="32"/>
        </w:rPr>
        <w:t xml:space="preserve"> 3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ล้านบาทและ</w:t>
      </w:r>
      <w:r w:rsidR="00CC71AE">
        <w:rPr>
          <w:rFonts w:asciiTheme="majorBidi" w:hAnsiTheme="majorBidi" w:cstheme="majorBidi"/>
          <w:sz w:val="32"/>
          <w:szCs w:val="32"/>
        </w:rPr>
        <w:t xml:space="preserve"> </w:t>
      </w:r>
      <w:r w:rsidR="00CC71AE" w:rsidRPr="00BC1409">
        <w:rPr>
          <w:rFonts w:asciiTheme="majorBidi" w:hAnsiTheme="majorBidi" w:cstheme="majorBidi"/>
          <w:sz w:val="32"/>
          <w:szCs w:val="32"/>
        </w:rPr>
        <w:t xml:space="preserve">30 </w:t>
      </w:r>
      <w:r w:rsidR="00CC71AE" w:rsidRPr="00BC1409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CC71AE">
        <w:rPr>
          <w:rFonts w:asciiTheme="majorBidi" w:hAnsiTheme="majorBidi" w:cstheme="majorBidi"/>
          <w:sz w:val="32"/>
          <w:szCs w:val="32"/>
        </w:rPr>
        <w:t>2560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: </w:t>
      </w:r>
      <w:r w:rsidR="00CC71AE">
        <w:rPr>
          <w:rFonts w:asciiTheme="majorBidi" w:hAnsiTheme="majorBidi" w:cstheme="majorBidi"/>
          <w:sz w:val="32"/>
          <w:szCs w:val="32"/>
        </w:rPr>
        <w:t>4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</w:p>
    <w:p w:rsidR="00161AA5" w:rsidRPr="00BC1409" w:rsidRDefault="0095699A" w:rsidP="0095699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="00161AA5" w:rsidRPr="00BC1409">
        <w:rPr>
          <w:rFonts w:asciiTheme="majorBidi" w:hAnsiTheme="majorBidi" w:cstheme="majorBidi"/>
          <w:sz w:val="32"/>
          <w:szCs w:val="32"/>
          <w:u w:val="single"/>
          <w:cs/>
        </w:rPr>
        <w:t>ภาระจำยอมในการใช้ที่ดิน</w:t>
      </w:r>
    </w:p>
    <w:p w:rsidR="00161AA5" w:rsidRPr="00BC1409" w:rsidRDefault="0095699A" w:rsidP="0095699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ab/>
        <w:t xml:space="preserve">ณ วันที่ </w:t>
      </w:r>
      <w:r w:rsidR="00CC71AE" w:rsidRPr="00BC1409">
        <w:rPr>
          <w:rFonts w:asciiTheme="majorBidi" w:hAnsiTheme="majorBidi" w:cstheme="majorBidi"/>
          <w:sz w:val="32"/>
          <w:szCs w:val="32"/>
        </w:rPr>
        <w:t xml:space="preserve">30 </w:t>
      </w:r>
      <w:r w:rsidR="00CC71AE" w:rsidRPr="00BC1409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CC71AE">
        <w:rPr>
          <w:rFonts w:asciiTheme="majorBidi" w:hAnsiTheme="majorBidi" w:cstheme="majorBidi"/>
          <w:sz w:val="32"/>
          <w:szCs w:val="32"/>
        </w:rPr>
        <w:t>256</w:t>
      </w:r>
      <w:r w:rsidR="002563EE">
        <w:rPr>
          <w:rFonts w:asciiTheme="majorBidi" w:hAnsiTheme="majorBidi" w:cstheme="majorBidi" w:hint="cs"/>
          <w:sz w:val="32"/>
          <w:szCs w:val="32"/>
          <w:cs/>
        </w:rPr>
        <w:t>1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บริษัทย่อยบางแห่งมีที่ดินติดภาระจำยอมรวมจำนวนประมาณ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712FE">
        <w:rPr>
          <w:rFonts w:asciiTheme="majorBidi" w:hAnsiTheme="majorBidi" w:cstheme="majorBidi"/>
          <w:sz w:val="32"/>
          <w:szCs w:val="32"/>
        </w:rPr>
        <w:t>11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ไร่</w:t>
      </w:r>
      <w:r w:rsidR="00161AA5" w:rsidRPr="00BC1409">
        <w:rPr>
          <w:rFonts w:asciiTheme="majorBidi" w:hAnsiTheme="majorBidi" w:cstheme="majorBidi"/>
          <w:sz w:val="32"/>
          <w:szCs w:val="32"/>
        </w:rPr>
        <w:br/>
        <w:t>(31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>
        <w:rPr>
          <w:rFonts w:asciiTheme="majorBidi" w:hAnsiTheme="majorBidi" w:cstheme="majorBidi"/>
          <w:sz w:val="32"/>
          <w:szCs w:val="32"/>
        </w:rPr>
        <w:t>2560</w:t>
      </w:r>
      <w:r w:rsidR="00161AA5" w:rsidRPr="00BC1409">
        <w:rPr>
          <w:rFonts w:asciiTheme="majorBidi" w:hAnsiTheme="majorBidi" w:cstheme="majorBidi"/>
          <w:sz w:val="32"/>
          <w:szCs w:val="32"/>
        </w:rPr>
        <w:t>: 1</w:t>
      </w:r>
      <w:r>
        <w:rPr>
          <w:rFonts w:asciiTheme="majorBidi" w:hAnsiTheme="majorBidi" w:cstheme="majorBidi"/>
          <w:sz w:val="32"/>
          <w:szCs w:val="32"/>
        </w:rPr>
        <w:t>1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ไร่) 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</w:p>
    <w:p w:rsidR="00EC609A" w:rsidRPr="00DE6E7D" w:rsidRDefault="005952A2" w:rsidP="0095699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</w:t>
      </w:r>
      <w:r w:rsidR="00CC71AE">
        <w:rPr>
          <w:rFonts w:ascii="Angsana New" w:hAnsi="Angsana New" w:cs="Angsana New"/>
          <w:b/>
          <w:bCs/>
          <w:sz w:val="32"/>
          <w:szCs w:val="32"/>
        </w:rPr>
        <w:t>2</w:t>
      </w:r>
      <w:r w:rsidR="00EC609A" w:rsidRPr="00DE6E7D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DE6E7D">
        <w:rPr>
          <w:rFonts w:ascii="Angsana New" w:hAnsi="Angsana New" w:cs="Angsana New"/>
          <w:b/>
          <w:bCs/>
          <w:sz w:val="32"/>
          <w:szCs w:val="32"/>
        </w:rPr>
        <w:tab/>
      </w:r>
      <w:r w:rsidR="00013241" w:rsidRPr="00DE6E7D">
        <w:rPr>
          <w:rFonts w:ascii="Angsana New" w:hAnsi="Angsana New" w:cs="Angsana New" w:hint="cs"/>
          <w:b/>
          <w:bCs/>
          <w:sz w:val="32"/>
          <w:szCs w:val="32"/>
          <w:cs/>
        </w:rPr>
        <w:t>การ</w:t>
      </w:r>
      <w:r w:rsidR="00EC609A" w:rsidRPr="00DE6E7D">
        <w:rPr>
          <w:rFonts w:ascii="Angsana New" w:hAnsi="Angsana New" w:cs="Angsana New"/>
          <w:b/>
          <w:bCs/>
          <w:sz w:val="32"/>
          <w:szCs w:val="32"/>
          <w:cs/>
        </w:rPr>
        <w:t>ค้ำประกัน</w:t>
      </w:r>
    </w:p>
    <w:p w:rsidR="00161AA5" w:rsidRPr="00BC1409" w:rsidRDefault="00EC609A" w:rsidP="0095699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Theme="majorBidi" w:hAnsiTheme="majorBidi" w:cstheme="majorBidi"/>
          <w:sz w:val="32"/>
          <w:szCs w:val="32"/>
        </w:rPr>
      </w:pPr>
      <w:r w:rsidRPr="00DE6E7D">
        <w:rPr>
          <w:rFonts w:ascii="Angsana New" w:hAnsi="Angsana New" w:cs="Angsana New"/>
          <w:sz w:val="32"/>
          <w:szCs w:val="32"/>
        </w:rPr>
        <w:tab/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="00CC71AE" w:rsidRPr="00BC1409">
        <w:rPr>
          <w:rFonts w:asciiTheme="majorBidi" w:hAnsiTheme="majorBidi" w:cstheme="majorBidi"/>
          <w:sz w:val="32"/>
          <w:szCs w:val="32"/>
        </w:rPr>
        <w:t xml:space="preserve">30 </w:t>
      </w:r>
      <w:r w:rsidR="00CC71AE">
        <w:rPr>
          <w:rFonts w:asciiTheme="majorBidi" w:hAnsiTheme="majorBidi" w:cstheme="majorBidi"/>
          <w:sz w:val="32"/>
          <w:szCs w:val="32"/>
          <w:cs/>
        </w:rPr>
        <w:t>มิถุนายน</w:t>
      </w:r>
      <w:r w:rsidR="00CC71AE">
        <w:rPr>
          <w:rFonts w:asciiTheme="majorBidi" w:hAnsiTheme="majorBidi" w:cstheme="majorBidi"/>
          <w:sz w:val="32"/>
          <w:szCs w:val="32"/>
        </w:rPr>
        <w:t xml:space="preserve"> </w:t>
      </w:r>
      <w:r w:rsidR="0095699A">
        <w:rPr>
          <w:rFonts w:asciiTheme="majorBidi" w:hAnsiTheme="majorBidi" w:cstheme="majorBidi" w:hint="cs"/>
          <w:sz w:val="32"/>
          <w:szCs w:val="32"/>
          <w:cs/>
        </w:rPr>
        <w:t>256</w:t>
      </w:r>
      <w:r w:rsidR="00FA7E6E">
        <w:rPr>
          <w:rFonts w:asciiTheme="majorBidi" w:hAnsiTheme="majorBidi" w:cstheme="majorBidi"/>
          <w:sz w:val="32"/>
          <w:szCs w:val="32"/>
        </w:rPr>
        <w:t>1</w:t>
      </w:r>
      <w:r w:rsidR="0095699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มีหนังสือค้ำประกันที่ออกโดยธนาคารในนามบริษัทฯและบริษัทย่อยซึ่งโดยส่วนใหญ่สำหรับการใช้ไฟฟ้า สาธาร</w:t>
      </w:r>
      <w:r w:rsidR="00C712FE">
        <w:rPr>
          <w:rFonts w:asciiTheme="majorBidi" w:hAnsiTheme="majorBidi" w:cstheme="majorBidi"/>
          <w:sz w:val="32"/>
          <w:szCs w:val="32"/>
          <w:cs/>
        </w:rPr>
        <w:t>ณูปโภคและช่องสัญญาณสื่อสารจำนวน</w:t>
      </w:r>
      <w:r w:rsidR="00C712FE">
        <w:rPr>
          <w:rFonts w:asciiTheme="majorBidi" w:hAnsiTheme="majorBidi" w:cstheme="majorBidi"/>
          <w:sz w:val="32"/>
          <w:szCs w:val="32"/>
        </w:rPr>
        <w:t xml:space="preserve"> 54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95699A">
        <w:rPr>
          <w:rFonts w:asciiTheme="majorBidi" w:hAnsiTheme="majorBidi" w:cstheme="majorBidi"/>
          <w:sz w:val="32"/>
          <w:szCs w:val="32"/>
        </w:rPr>
        <w:t xml:space="preserve">                     </w:t>
      </w:r>
      <w:r w:rsidR="00161AA5" w:rsidRPr="00BC1409">
        <w:rPr>
          <w:rFonts w:asciiTheme="majorBidi" w:hAnsiTheme="majorBidi" w:cstheme="majorBidi"/>
          <w:sz w:val="32"/>
          <w:szCs w:val="32"/>
        </w:rPr>
        <w:t>(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งบการเงินเฉพาะกิจการ</w:t>
      </w:r>
      <w:r w:rsidR="00C712FE">
        <w:rPr>
          <w:rFonts w:asciiTheme="majorBidi" w:hAnsiTheme="majorBidi" w:cstheme="majorBidi"/>
          <w:sz w:val="32"/>
          <w:szCs w:val="32"/>
        </w:rPr>
        <w:t xml:space="preserve"> 2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 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ล้านบาท) (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31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161AA5" w:rsidRPr="00BC1409">
        <w:rPr>
          <w:rFonts w:asciiTheme="majorBidi" w:hAnsiTheme="majorBidi" w:cstheme="majorBidi"/>
          <w:sz w:val="32"/>
          <w:szCs w:val="32"/>
        </w:rPr>
        <w:t>25</w:t>
      </w:r>
      <w:r w:rsidR="0095699A">
        <w:rPr>
          <w:rFonts w:asciiTheme="majorBidi" w:hAnsiTheme="majorBidi" w:cstheme="majorBidi"/>
          <w:sz w:val="32"/>
          <w:szCs w:val="32"/>
        </w:rPr>
        <w:t>60</w:t>
      </w:r>
      <w:r w:rsidR="00161AA5" w:rsidRPr="00BC1409">
        <w:rPr>
          <w:rFonts w:asciiTheme="majorBidi" w:hAnsiTheme="majorBidi" w:cstheme="majorBidi"/>
          <w:sz w:val="32"/>
          <w:szCs w:val="32"/>
        </w:rPr>
        <w:t xml:space="preserve">: </w:t>
      </w:r>
      <w:r w:rsidR="0095699A">
        <w:rPr>
          <w:rFonts w:asciiTheme="majorBidi" w:hAnsiTheme="majorBidi" w:cstheme="majorBidi"/>
          <w:sz w:val="32"/>
          <w:szCs w:val="32"/>
        </w:rPr>
        <w:t>54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ล้านบาท งบการเงินเฉพาะกิจการ</w:t>
      </w:r>
      <w:r w:rsidR="00161AA5" w:rsidRPr="00BC1409">
        <w:rPr>
          <w:rFonts w:asciiTheme="majorBidi" w:hAnsiTheme="majorBidi" w:cstheme="majorBidi"/>
          <w:sz w:val="32"/>
          <w:szCs w:val="32"/>
        </w:rPr>
        <w:t>: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61AA5" w:rsidRPr="00BC1409">
        <w:rPr>
          <w:rFonts w:asciiTheme="majorBidi" w:hAnsiTheme="majorBidi" w:cstheme="majorBidi"/>
          <w:sz w:val="32"/>
          <w:szCs w:val="32"/>
        </w:rPr>
        <w:t>2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5699A">
        <w:rPr>
          <w:rFonts w:asciiTheme="majorBidi" w:hAnsiTheme="majorBidi" w:cstheme="majorBidi"/>
          <w:sz w:val="32"/>
          <w:szCs w:val="32"/>
        </w:rPr>
        <w:t xml:space="preserve">  </w:t>
      </w:r>
      <w:r w:rsidR="00161AA5" w:rsidRPr="00BC1409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:rsidR="00EC609A" w:rsidRPr="00D70A6D" w:rsidRDefault="001E4E8E" w:rsidP="0095699A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</w:t>
      </w:r>
      <w:r w:rsidR="00CC71AE">
        <w:rPr>
          <w:rFonts w:ascii="Angsana New" w:hAnsi="Angsana New" w:cs="Angsana New"/>
          <w:b/>
          <w:bCs/>
          <w:sz w:val="32"/>
          <w:szCs w:val="32"/>
        </w:rPr>
        <w:t>3</w:t>
      </w:r>
      <w:r w:rsidR="00EC609A" w:rsidRPr="00D70A6D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D70A6D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D70A6D">
        <w:rPr>
          <w:rFonts w:ascii="Angsana New" w:hAnsi="Angsana New" w:cs="Angsana New"/>
          <w:b/>
          <w:bCs/>
          <w:sz w:val="32"/>
          <w:szCs w:val="32"/>
          <w:cs/>
        </w:rPr>
        <w:t>ส่วนงาน</w:t>
      </w:r>
      <w:r w:rsidR="00013241" w:rsidRPr="00D70A6D">
        <w:rPr>
          <w:rFonts w:ascii="Angsana New" w:hAnsi="Angsana New" w:cs="Angsana New" w:hint="cs"/>
          <w:b/>
          <w:bCs/>
          <w:sz w:val="32"/>
          <w:szCs w:val="32"/>
          <w:cs/>
        </w:rPr>
        <w:t>ดำเนินง</w:t>
      </w:r>
      <w:r w:rsidR="00F51F70" w:rsidRPr="00D70A6D">
        <w:rPr>
          <w:rFonts w:ascii="Angsana New" w:hAnsi="Angsana New" w:cs="Angsana New" w:hint="cs"/>
          <w:b/>
          <w:bCs/>
          <w:sz w:val="32"/>
          <w:szCs w:val="32"/>
          <w:cs/>
        </w:rPr>
        <w:t>าน</w:t>
      </w:r>
    </w:p>
    <w:p w:rsidR="00B01E57" w:rsidRPr="00D70A6D" w:rsidRDefault="00F54256" w:rsidP="0095699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D70A6D">
        <w:rPr>
          <w:rFonts w:ascii="Angsana New" w:hAnsi="Angsana New" w:cs="Angsana New"/>
          <w:sz w:val="32"/>
          <w:szCs w:val="32"/>
        </w:rPr>
        <w:tab/>
      </w:r>
      <w:r w:rsidR="00B01E57" w:rsidRPr="00D70A6D">
        <w:rPr>
          <w:rFonts w:ascii="Angsana New" w:hAnsi="Angsana New" w:cs="Angsana New" w:hint="cs"/>
          <w:sz w:val="32"/>
          <w:szCs w:val="32"/>
          <w:cs/>
        </w:rPr>
        <w:t>บริษัทฯและบริษัทย่อยจัดโครงสร้างองค์กรเป็นหน่วยธุรกิจตามประเภทของผลิตภัณฑ์และบริการ</w:t>
      </w:r>
      <w:r w:rsidR="00337A39" w:rsidRPr="00D70A6D">
        <w:rPr>
          <w:rFonts w:ascii="Angsana New" w:hAnsi="Angsana New" w:cs="Angsana New"/>
          <w:sz w:val="32"/>
          <w:szCs w:val="32"/>
        </w:rPr>
        <w:t xml:space="preserve">   </w:t>
      </w:r>
      <w:r w:rsidR="00B01E57" w:rsidRPr="00D70A6D">
        <w:rPr>
          <w:rFonts w:ascii="Angsana New" w:hAnsi="Angsana New" w:cs="Angsana New" w:hint="cs"/>
          <w:sz w:val="32"/>
          <w:szCs w:val="32"/>
          <w:cs/>
        </w:rPr>
        <w:t xml:space="preserve"> ในระหว่างงวดปัจจุบัน บริษัทฯและบริษัทย่อยไม่มีการเปลี่ยนแปลงโครงสร้างของส่วนงานดำเนินงานที่รายงาน</w:t>
      </w:r>
    </w:p>
    <w:p w:rsidR="0026492F" w:rsidRDefault="0026492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F54256" w:rsidRPr="00D70A6D" w:rsidRDefault="00B01E57" w:rsidP="0026492F">
      <w:pPr>
        <w:widowControl/>
        <w:overflowPunct/>
        <w:autoSpaceDE/>
        <w:autoSpaceDN/>
        <w:adjustRightInd/>
        <w:spacing w:before="120" w:after="120"/>
        <w:ind w:left="540" w:hanging="540"/>
        <w:textAlignment w:val="auto"/>
        <w:rPr>
          <w:rFonts w:ascii="Angsana New" w:hAnsi="Angsana New" w:cs="Angsana New"/>
          <w:sz w:val="32"/>
          <w:szCs w:val="32"/>
        </w:rPr>
      </w:pPr>
      <w:r w:rsidRPr="00D70A6D">
        <w:rPr>
          <w:rFonts w:ascii="Angsana New" w:hAnsi="Angsana New" w:cs="Angsana New" w:hint="cs"/>
          <w:sz w:val="32"/>
          <w:szCs w:val="32"/>
          <w:cs/>
        </w:rPr>
        <w:lastRenderedPageBreak/>
        <w:tab/>
        <w:t>ข้อมูลรายได้และกำไรของส่วนงานของบริษัทฯและบริษัทย่อยสำหรับงวด</w:t>
      </w:r>
      <w:r w:rsidR="00D70A6D" w:rsidRPr="00D70A6D">
        <w:rPr>
          <w:rFonts w:ascii="Angsana New" w:hAnsi="Angsana New" w:cs="Angsana New" w:hint="cs"/>
          <w:sz w:val="32"/>
          <w:szCs w:val="32"/>
          <w:cs/>
        </w:rPr>
        <w:t>สามเดือน</w:t>
      </w:r>
      <w:r w:rsidR="004C211D">
        <w:rPr>
          <w:rFonts w:ascii="Angsana New" w:hAnsi="Angsana New" w:cs="Angsana New" w:hint="cs"/>
          <w:sz w:val="32"/>
          <w:szCs w:val="32"/>
          <w:cs/>
        </w:rPr>
        <w:t>และหกเดือน</w:t>
      </w:r>
      <w:r w:rsidRPr="00D70A6D">
        <w:rPr>
          <w:rFonts w:ascii="Angsana New" w:hAnsi="Angsana New" w:cs="Angsana New" w:hint="cs"/>
          <w:sz w:val="32"/>
          <w:szCs w:val="32"/>
          <w:cs/>
        </w:rPr>
        <w:t>สิ้นสุดวันที่</w:t>
      </w:r>
      <w:r w:rsidR="00D70A6D" w:rsidRPr="00D70A6D">
        <w:rPr>
          <w:rFonts w:ascii="Angsana New" w:hAnsi="Angsana New" w:cs="Angsana New"/>
          <w:sz w:val="32"/>
          <w:szCs w:val="32"/>
        </w:rPr>
        <w:t xml:space="preserve"> </w:t>
      </w:r>
      <w:r w:rsidR="00CC71AE">
        <w:rPr>
          <w:rFonts w:asciiTheme="majorBidi" w:hAnsiTheme="majorBidi" w:cstheme="majorBidi" w:hint="cs"/>
          <w:sz w:val="32"/>
          <w:szCs w:val="32"/>
          <w:cs/>
        </w:rPr>
        <w:t>3</w:t>
      </w:r>
      <w:r w:rsidR="00CC71AE">
        <w:rPr>
          <w:rFonts w:asciiTheme="majorBidi" w:hAnsiTheme="majorBidi" w:cstheme="majorBidi"/>
          <w:sz w:val="32"/>
          <w:szCs w:val="32"/>
        </w:rPr>
        <w:t xml:space="preserve">0 </w:t>
      </w:r>
      <w:r w:rsidR="00CC71AE">
        <w:rPr>
          <w:rFonts w:asciiTheme="majorBidi" w:hAnsiTheme="majorBidi" w:cstheme="majorBidi" w:hint="cs"/>
          <w:sz w:val="32"/>
          <w:szCs w:val="32"/>
          <w:cs/>
        </w:rPr>
        <w:t>มิถุนายน</w:t>
      </w:r>
      <w:r w:rsidR="00FA7E6E">
        <w:rPr>
          <w:rFonts w:asciiTheme="majorBidi" w:hAnsiTheme="majorBidi" w:cstheme="majorBidi" w:hint="cs"/>
          <w:sz w:val="32"/>
          <w:szCs w:val="32"/>
          <w:cs/>
        </w:rPr>
        <w:t xml:space="preserve"> 256</w:t>
      </w:r>
      <w:r w:rsidR="00FA7E6E">
        <w:rPr>
          <w:rFonts w:asciiTheme="majorBidi" w:hAnsiTheme="majorBidi" w:cstheme="majorBidi"/>
          <w:sz w:val="32"/>
          <w:szCs w:val="32"/>
        </w:rPr>
        <w:t>1</w:t>
      </w:r>
      <w:r w:rsidR="00FA7E6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70A6D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161AA5">
        <w:rPr>
          <w:rFonts w:ascii="Angsana New" w:hAnsi="Angsana New" w:cs="Angsana New"/>
          <w:sz w:val="32"/>
          <w:szCs w:val="32"/>
        </w:rPr>
        <w:t>25</w:t>
      </w:r>
      <w:r w:rsidR="00FA7E6E">
        <w:rPr>
          <w:rFonts w:ascii="Angsana New" w:hAnsi="Angsana New" w:cs="Angsana New"/>
          <w:sz w:val="32"/>
          <w:szCs w:val="32"/>
        </w:rPr>
        <w:t>60</w:t>
      </w:r>
      <w:r w:rsidRPr="00D70A6D">
        <w:rPr>
          <w:rFonts w:ascii="Angsana New" w:hAnsi="Angsana New" w:cs="Angsana New"/>
          <w:sz w:val="32"/>
          <w:szCs w:val="32"/>
        </w:rPr>
        <w:t xml:space="preserve"> </w:t>
      </w:r>
      <w:r w:rsidRPr="00D70A6D">
        <w:rPr>
          <w:rFonts w:ascii="Angsana New" w:hAnsi="Angsana New" w:cs="Angsana New" w:hint="cs"/>
          <w:sz w:val="32"/>
          <w:szCs w:val="32"/>
          <w:cs/>
        </w:rPr>
        <w:t>มีดังต่อไปนี้</w:t>
      </w:r>
      <w:r w:rsidR="00F54256" w:rsidRPr="00D70A6D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:rsidR="00D16F41" w:rsidRPr="00821D11" w:rsidRDefault="00D16F41" w:rsidP="00653CE0">
      <w:pPr>
        <w:pStyle w:val="a"/>
        <w:widowControl/>
        <w:tabs>
          <w:tab w:val="left" w:pos="900"/>
        </w:tabs>
        <w:spacing w:line="310" w:lineRule="exact"/>
        <w:ind w:left="533" w:right="-418" w:hanging="533"/>
        <w:jc w:val="right"/>
        <w:rPr>
          <w:rFonts w:ascii="Angsana New" w:hAnsi="Angsana New" w:cs="Angsana New"/>
          <w:sz w:val="24"/>
          <w:szCs w:val="24"/>
        </w:rPr>
      </w:pPr>
      <w:r w:rsidRPr="00821D11">
        <w:rPr>
          <w:rFonts w:ascii="Angsana New" w:hAnsi="Angsana New" w:cs="Angsana New"/>
          <w:sz w:val="24"/>
          <w:szCs w:val="24"/>
          <w:cs/>
        </w:rPr>
        <w:t>(หน่วย</w:t>
      </w:r>
      <w:r w:rsidRPr="00821D11">
        <w:rPr>
          <w:rFonts w:ascii="Angsana New" w:hAnsi="Angsana New" w:cs="Angsana New"/>
          <w:sz w:val="24"/>
          <w:szCs w:val="24"/>
        </w:rPr>
        <w:t xml:space="preserve">: </w:t>
      </w:r>
      <w:r w:rsidRPr="00821D11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89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993"/>
      </w:tblGrid>
      <w:tr w:rsidR="00C16259" w:rsidRPr="0030062A" w:rsidTr="00FA7E6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30062A" w:rsidRDefault="00C16259" w:rsidP="00821D11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nil"/>
              <w:right w:val="nil"/>
            </w:tcBorders>
          </w:tcPr>
          <w:p w:rsidR="00C16259" w:rsidRPr="0030062A" w:rsidRDefault="00C16259" w:rsidP="00F60DC9">
            <w:pPr>
              <w:pBdr>
                <w:bottom w:val="single" w:sz="4" w:space="1" w:color="auto"/>
              </w:pBd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024693" w:rsidRPr="0030062A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="00024693" w:rsidRPr="0030062A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มิถุนายน</w:t>
            </w:r>
            <w:r w:rsidR="00FA7E6E" w:rsidRPr="0030062A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="00F60DC9" w:rsidRPr="0030062A">
              <w:rPr>
                <w:rFonts w:ascii="Angsana New" w:hAnsi="Angsana New" w:cs="Angsana New"/>
                <w:sz w:val="24"/>
                <w:szCs w:val="24"/>
              </w:rPr>
              <w:t>2561</w:t>
            </w:r>
          </w:p>
        </w:tc>
      </w:tr>
      <w:tr w:rsidR="00C16259" w:rsidRPr="0030062A" w:rsidTr="00FA7E6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30062A" w:rsidRDefault="00C16259" w:rsidP="00821D11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C16259" w:rsidRPr="0030062A" w:rsidRDefault="00C16259" w:rsidP="00821D11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C16259" w:rsidRPr="0030062A" w:rsidRDefault="00C16259" w:rsidP="00821D11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C16259" w:rsidRPr="0030062A" w:rsidRDefault="009D33CC" w:rsidP="00821D11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:rsidR="00C16259" w:rsidRPr="0030062A" w:rsidRDefault="00C16259" w:rsidP="00821D11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C16259" w:rsidRPr="0030062A" w:rsidRDefault="00C16259" w:rsidP="00821D11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16259" w:rsidRPr="0030062A" w:rsidTr="00FA7E6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30062A" w:rsidRDefault="00C16259" w:rsidP="00821D11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30062A" w:rsidRDefault="00C16259" w:rsidP="00821D11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6259" w:rsidRPr="0030062A" w:rsidRDefault="00C16259" w:rsidP="00821D11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30062A" w:rsidRDefault="00C16259" w:rsidP="00821D11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6259" w:rsidRPr="0030062A" w:rsidRDefault="00C16259" w:rsidP="00821D11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30062A" w:rsidRDefault="00C16259" w:rsidP="00821D11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16259" w:rsidRPr="0030062A" w:rsidTr="00FA7E6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30062A" w:rsidRDefault="00C16259" w:rsidP="00821D11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30062A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C16259" w:rsidRPr="0030062A" w:rsidRDefault="00C16259" w:rsidP="00821D11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30062A">
              <w:rPr>
                <w:rFonts w:ascii="Angsana New" w:hAnsi="Angsana New" w:cs="Angsana New"/>
                <w:sz w:val="24"/>
                <w:szCs w:val="24"/>
                <w:cs/>
              </w:rPr>
              <w:t xml:space="preserve">  รายได้ส่วนงานดำเนินงาน</w:t>
            </w:r>
            <w:r w:rsidRPr="0030062A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30062A" w:rsidRDefault="00C16259" w:rsidP="00821D11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:rsidR="00C16259" w:rsidRPr="0030062A" w:rsidRDefault="00C16259" w:rsidP="00821D11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30062A" w:rsidRDefault="00C16259" w:rsidP="00821D11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6259" w:rsidRPr="0030062A" w:rsidRDefault="00C16259" w:rsidP="00821D11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30062A" w:rsidRDefault="00C16259" w:rsidP="00821D11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6259" w:rsidRPr="0030062A" w:rsidRDefault="00C16259" w:rsidP="00821D11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712FE" w:rsidRPr="0030062A" w:rsidTr="00FA7E6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Pr="0030062A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763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340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86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1,134</w:t>
            </w:r>
          </w:p>
        </w:tc>
      </w:tr>
      <w:tr w:rsidR="00C712FE" w:rsidRPr="0030062A" w:rsidTr="00FA7E6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30062A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(46)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pBdr>
                <w:bottom w:val="sing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pBdr>
                <w:bottom w:val="single" w:sz="6" w:space="1" w:color="auto"/>
              </w:pBdr>
              <w:tabs>
                <w:tab w:val="decimal" w:pos="86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(48)</w:t>
            </w:r>
          </w:p>
        </w:tc>
      </w:tr>
      <w:tr w:rsidR="00C712FE" w:rsidRPr="0030062A" w:rsidTr="00FA7E6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30062A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717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342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pBdr>
                <w:bottom w:val="double" w:sz="6" w:space="1" w:color="auto"/>
              </w:pBdr>
              <w:tabs>
                <w:tab w:val="decimal" w:pos="86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1,086</w:t>
            </w:r>
          </w:p>
        </w:tc>
      </w:tr>
      <w:tr w:rsidR="00C712FE" w:rsidRPr="0030062A" w:rsidTr="00FA7E6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30062A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684"/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684"/>
                <w:tab w:val="decimal" w:pos="86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712FE" w:rsidRPr="0030062A" w:rsidTr="00FA7E6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(81)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47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pBdr>
                <w:bottom w:val="double" w:sz="6" w:space="1" w:color="auto"/>
              </w:pBdr>
              <w:tabs>
                <w:tab w:val="decimal" w:pos="86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(7)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(36)</w:t>
            </w:r>
          </w:p>
        </w:tc>
      </w:tr>
      <w:tr w:rsidR="00C712FE" w:rsidRPr="0030062A" w:rsidTr="00FA7E6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8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919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882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79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26492F" w:rsidP="00C712FE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C712FE" w:rsidRPr="0030062A" w:rsidTr="00FA7E6E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774"/>
                <w:tab w:val="decimal" w:pos="880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882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702"/>
                <w:tab w:val="decimal" w:pos="79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26492F" w:rsidP="00C712FE">
            <w:pPr>
              <w:tabs>
                <w:tab w:val="decimal" w:pos="6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(33</w:t>
            </w:r>
            <w:r w:rsidR="00C712FE" w:rsidRPr="0030062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C712FE" w:rsidRPr="0030062A" w:rsidTr="00FA7E6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537298" w:rsidP="00C712FE">
            <w:pP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537298" w:rsidP="00C712FE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86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26492F" w:rsidP="00C712FE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</w:tr>
      <w:tr w:rsidR="00C712FE" w:rsidRPr="0030062A" w:rsidTr="00FA7E6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(26)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(11)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86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(39)</w:t>
            </w:r>
          </w:p>
        </w:tc>
      </w:tr>
      <w:tr w:rsidR="00C712FE" w:rsidRPr="0030062A" w:rsidTr="00FA7E6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26492F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  <w:cs/>
              </w:rPr>
              <w:t>ส่วนแบ่ง</w:t>
            </w:r>
            <w:r w:rsidR="0026492F" w:rsidRPr="0030062A">
              <w:rPr>
                <w:rFonts w:ascii="Angsana New" w:hAnsi="Angsana New" w:cs="Angsana New"/>
                <w:sz w:val="24"/>
                <w:szCs w:val="24"/>
                <w:cs/>
              </w:rPr>
              <w:t>ขาดทุน</w:t>
            </w:r>
            <w:r w:rsidRPr="0030062A">
              <w:rPr>
                <w:rFonts w:ascii="Angsana New" w:hAnsi="Angsana New" w:cs="Angsana New"/>
                <w:sz w:val="24"/>
                <w:szCs w:val="24"/>
                <w:cs/>
              </w:rPr>
              <w:t>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86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26492F" w:rsidP="00C712FE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692882" w:rsidRPr="0030062A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30062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C712FE" w:rsidRPr="0030062A" w:rsidTr="00FA7E6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4C7CAA" w:rsidP="00C712FE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  <w:cs/>
              </w:rPr>
              <w:t>ขาดทุน</w:t>
            </w:r>
            <w:r w:rsidR="00C712FE" w:rsidRPr="0030062A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684"/>
                <w:tab w:val="decimal" w:pos="882"/>
              </w:tabs>
              <w:spacing w:line="320" w:lineRule="exact"/>
              <w:ind w:left="-18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68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86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692882" w:rsidP="0026492F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(64</w:t>
            </w:r>
            <w:r w:rsidR="00C712FE" w:rsidRPr="0030062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C712FE" w:rsidRPr="0030062A" w:rsidTr="00FA7E6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684"/>
                <w:tab w:val="decimal" w:pos="882"/>
              </w:tabs>
              <w:spacing w:line="320" w:lineRule="exact"/>
              <w:ind w:left="-18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4C211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(7)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68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4C211D" w:rsidP="00C712FE">
            <w:pPr>
              <w:tabs>
                <w:tab w:val="decimal" w:pos="86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C712FE" w:rsidRPr="0030062A" w:rsidRDefault="00C712FE" w:rsidP="00C712FE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</w:tr>
      <w:tr w:rsidR="00C712FE" w:rsidRPr="0030062A" w:rsidTr="00FA7E6E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4C7CAA" w:rsidP="00C712FE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  <w:cs/>
              </w:rPr>
              <w:t>ขาดทุน</w:t>
            </w:r>
            <w:r w:rsidR="00C712FE" w:rsidRPr="0030062A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684"/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68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C712FE" w:rsidP="00C712FE">
            <w:pPr>
              <w:tabs>
                <w:tab w:val="decimal" w:pos="86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712FE" w:rsidRPr="0030062A" w:rsidRDefault="00692882" w:rsidP="00C712FE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30062A">
              <w:rPr>
                <w:rFonts w:ascii="Angsana New" w:hAnsi="Angsana New" w:cs="Angsana New"/>
                <w:sz w:val="24"/>
                <w:szCs w:val="24"/>
              </w:rPr>
              <w:t>(53</w:t>
            </w:r>
            <w:r w:rsidR="00C712FE" w:rsidRPr="0030062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</w:tbl>
    <w:p w:rsidR="0018506E" w:rsidRPr="00821D11" w:rsidRDefault="00AE6892" w:rsidP="00653CE0">
      <w:pPr>
        <w:tabs>
          <w:tab w:val="left" w:pos="900"/>
          <w:tab w:val="right" w:pos="5040"/>
          <w:tab w:val="right" w:pos="6300"/>
        </w:tabs>
        <w:spacing w:before="120" w:line="310" w:lineRule="exact"/>
        <w:ind w:left="533" w:right="-418" w:hanging="533"/>
        <w:jc w:val="right"/>
        <w:rPr>
          <w:rFonts w:ascii="Angsana New" w:hAnsi="Angsana New" w:cs="Angsana New"/>
          <w:sz w:val="24"/>
          <w:szCs w:val="24"/>
        </w:rPr>
      </w:pPr>
      <w:r w:rsidRPr="00821D11">
        <w:rPr>
          <w:rFonts w:ascii="Angsana New" w:hAnsi="Angsana New" w:cs="Angsana New"/>
          <w:sz w:val="24"/>
          <w:szCs w:val="24"/>
        </w:rPr>
        <w:t xml:space="preserve">   </w:t>
      </w:r>
      <w:r w:rsidR="0018506E" w:rsidRPr="00821D11">
        <w:rPr>
          <w:rFonts w:ascii="Angsana New" w:hAnsi="Angsana New" w:cs="Angsana New"/>
          <w:sz w:val="24"/>
          <w:szCs w:val="24"/>
        </w:rPr>
        <w:t>(</w:t>
      </w:r>
      <w:r w:rsidR="0018506E" w:rsidRPr="00821D11">
        <w:rPr>
          <w:rFonts w:ascii="Angsana New" w:hAnsi="Angsana New" w:cs="Angsana New"/>
          <w:sz w:val="24"/>
          <w:szCs w:val="24"/>
          <w:cs/>
        </w:rPr>
        <w:t>หน่วย</w:t>
      </w:r>
      <w:r w:rsidR="0018506E" w:rsidRPr="00821D11">
        <w:rPr>
          <w:rFonts w:ascii="Angsana New" w:hAnsi="Angsana New" w:cs="Angsana New"/>
          <w:sz w:val="24"/>
          <w:szCs w:val="24"/>
        </w:rPr>
        <w:t xml:space="preserve">: </w:t>
      </w:r>
      <w:r w:rsidR="005E7207" w:rsidRPr="00821D11">
        <w:rPr>
          <w:rFonts w:ascii="Angsana New" w:hAnsi="Angsana New" w:cs="Angsana New"/>
          <w:sz w:val="24"/>
          <w:szCs w:val="24"/>
          <w:cs/>
        </w:rPr>
        <w:t>ล้าน</w:t>
      </w:r>
      <w:r w:rsidR="0018506E" w:rsidRPr="00821D11">
        <w:rPr>
          <w:rFonts w:ascii="Angsana New" w:hAnsi="Angsana New" w:cs="Angsana New"/>
          <w:sz w:val="24"/>
          <w:szCs w:val="24"/>
          <w:cs/>
        </w:rPr>
        <w:t>บาท</w:t>
      </w:r>
      <w:r w:rsidR="0018506E" w:rsidRPr="00821D11">
        <w:rPr>
          <w:rFonts w:ascii="Angsana New" w:hAnsi="Angsana New" w:cs="Angsana New"/>
          <w:sz w:val="24"/>
          <w:szCs w:val="24"/>
        </w:rPr>
        <w:t>)</w:t>
      </w:r>
    </w:p>
    <w:tbl>
      <w:tblPr>
        <w:tblW w:w="889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993"/>
      </w:tblGrid>
      <w:tr w:rsidR="0018506E" w:rsidRPr="00821D11" w:rsidTr="0041340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18506E" w:rsidRPr="00821D11" w:rsidRDefault="0018506E" w:rsidP="00821D11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nil"/>
              <w:right w:val="nil"/>
            </w:tcBorders>
          </w:tcPr>
          <w:p w:rsidR="0018506E" w:rsidRPr="00821D11" w:rsidRDefault="0018506E" w:rsidP="00F60DC9">
            <w:pPr>
              <w:pBdr>
                <w:bottom w:val="single" w:sz="4" w:space="1" w:color="auto"/>
              </w:pBd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D827E2" w:rsidRPr="00821D11">
              <w:rPr>
                <w:rFonts w:ascii="Angsana New" w:hAnsi="Angsana New" w:cs="Angsana New"/>
                <w:sz w:val="24"/>
                <w:szCs w:val="24"/>
                <w:cs/>
              </w:rPr>
              <w:t>สาม</w:t>
            </w:r>
            <w:r w:rsidRPr="00821D11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="00024693" w:rsidRPr="00BC1409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="00024693"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มิถุนายน </w:t>
            </w:r>
            <w:r w:rsidR="00024693" w:rsidRPr="00BC1409">
              <w:rPr>
                <w:rFonts w:asciiTheme="majorBidi" w:hAnsiTheme="majorBidi" w:cstheme="majorBidi"/>
                <w:sz w:val="24"/>
                <w:szCs w:val="24"/>
              </w:rPr>
              <w:t>2560</w:t>
            </w:r>
          </w:p>
        </w:tc>
      </w:tr>
      <w:tr w:rsidR="0018506E" w:rsidRPr="00821D11" w:rsidTr="0041340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18506E" w:rsidRPr="00821D11" w:rsidRDefault="0018506E" w:rsidP="00821D11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18506E" w:rsidRPr="00821D11" w:rsidRDefault="0018506E" w:rsidP="00821D11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18506E" w:rsidRPr="00821D11" w:rsidRDefault="0018506E" w:rsidP="00821D11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18506E" w:rsidRPr="00821D11" w:rsidRDefault="0018506E" w:rsidP="00821D11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</w:t>
            </w:r>
            <w:r w:rsidR="00C16259" w:rsidRPr="00821D11">
              <w:rPr>
                <w:rFonts w:ascii="Angsana New" w:hAnsi="Angsana New" w:cs="Angsana New"/>
                <w:sz w:val="24"/>
                <w:szCs w:val="24"/>
                <w:cs/>
              </w:rPr>
              <w:t>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:rsidR="0018506E" w:rsidRPr="00821D11" w:rsidRDefault="0018506E" w:rsidP="00821D11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18506E" w:rsidRPr="00821D11" w:rsidRDefault="0018506E" w:rsidP="00821D11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8506E" w:rsidRPr="00821D11" w:rsidTr="0041340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18506E" w:rsidRPr="00821D11" w:rsidRDefault="0018506E" w:rsidP="00821D11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18506E" w:rsidRPr="00821D11" w:rsidRDefault="0018506E" w:rsidP="00821D11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06E" w:rsidRPr="00821D11" w:rsidRDefault="0018506E" w:rsidP="00821D11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18506E" w:rsidRPr="00821D11" w:rsidRDefault="0018506E" w:rsidP="00821D11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506E" w:rsidRPr="00821D11" w:rsidRDefault="0018506E" w:rsidP="00821D11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  <w:cs/>
              </w:rPr>
              <w:t>สำนักงาน</w:t>
            </w:r>
            <w:r w:rsidR="003023E7" w:rsidRPr="00821D11">
              <w:rPr>
                <w:rFonts w:ascii="Angsana New" w:hAnsi="Angsana New" w:cs="Angsana New"/>
                <w:sz w:val="24"/>
                <w:szCs w:val="24"/>
                <w:cs/>
              </w:rPr>
              <w:t>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8506E" w:rsidRPr="00821D11" w:rsidRDefault="0018506E" w:rsidP="00821D11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AE6892" w:rsidRPr="00821D11" w:rsidTr="0041340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E6892" w:rsidRPr="00821D11" w:rsidRDefault="00AE6892" w:rsidP="00821D11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821D11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AE6892" w:rsidRPr="00821D11" w:rsidRDefault="00B01E57" w:rsidP="00821D11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  <w:cs/>
              </w:rPr>
              <w:t xml:space="preserve">   </w:t>
            </w:r>
            <w:r w:rsidR="00AE6892" w:rsidRPr="00821D11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="00AE6892" w:rsidRPr="00821D11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E6892" w:rsidRPr="00821D11" w:rsidRDefault="00AE6892" w:rsidP="00821D11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AE6892" w:rsidRPr="00821D11" w:rsidRDefault="00AE6892" w:rsidP="00821D11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6892" w:rsidRPr="00821D11" w:rsidRDefault="00AE6892" w:rsidP="00821D11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E6892" w:rsidRPr="00821D11" w:rsidRDefault="00AE6892" w:rsidP="00821D11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E6892" w:rsidRPr="00821D11" w:rsidRDefault="00AE6892" w:rsidP="00821D11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24693" w:rsidRPr="00821D11" w:rsidTr="0041340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24693" w:rsidRPr="00821D11" w:rsidRDefault="00024693" w:rsidP="00024693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821D11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24693" w:rsidRPr="00BC1409" w:rsidRDefault="00024693" w:rsidP="00024693">
            <w:pP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805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24693" w:rsidRPr="00BC1409" w:rsidRDefault="00024693" w:rsidP="00024693">
            <w:pP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175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4693" w:rsidRPr="00BC1409" w:rsidRDefault="00024693" w:rsidP="00024693">
            <w:pPr>
              <w:tabs>
                <w:tab w:val="decimal" w:pos="77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24693" w:rsidRPr="00BC1409" w:rsidRDefault="00024693" w:rsidP="00024693">
            <w:pPr>
              <w:tabs>
                <w:tab w:val="decimal" w:pos="71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24693" w:rsidRPr="00BC1409" w:rsidRDefault="00024693" w:rsidP="00024693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1,007</w:t>
            </w:r>
          </w:p>
        </w:tc>
      </w:tr>
      <w:tr w:rsidR="00024693" w:rsidRPr="00821D11" w:rsidTr="0041340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24693" w:rsidRPr="00821D11" w:rsidRDefault="00024693" w:rsidP="00024693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821D11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24693" w:rsidRPr="00BC1409" w:rsidRDefault="00024693" w:rsidP="00024693">
            <w:pPr>
              <w:pBdr>
                <w:bottom w:val="single" w:sz="6" w:space="1" w:color="auto"/>
              </w:pBd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(49)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24693" w:rsidRPr="00BC1409" w:rsidRDefault="00024693" w:rsidP="00024693">
            <w:pPr>
              <w:pBdr>
                <w:bottom w:val="sing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4693" w:rsidRPr="00BC1409" w:rsidRDefault="00024693" w:rsidP="00024693">
            <w:pPr>
              <w:pBdr>
                <w:bottom w:val="single" w:sz="6" w:space="1" w:color="auto"/>
              </w:pBdr>
              <w:tabs>
                <w:tab w:val="decimal" w:pos="77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24693" w:rsidRPr="00BC1409" w:rsidRDefault="00024693" w:rsidP="00024693">
            <w:pPr>
              <w:pBdr>
                <w:bottom w:val="single" w:sz="6" w:space="1" w:color="auto"/>
              </w:pBdr>
              <w:tabs>
                <w:tab w:val="decimal" w:pos="71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24693" w:rsidRPr="00BC1409" w:rsidRDefault="00024693" w:rsidP="00024693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(51)</w:t>
            </w:r>
          </w:p>
        </w:tc>
      </w:tr>
      <w:tr w:rsidR="00024693" w:rsidRPr="00821D11" w:rsidTr="00F60DC9">
        <w:trPr>
          <w:cantSplit/>
          <w:trHeight w:val="99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24693" w:rsidRPr="00821D11" w:rsidRDefault="00024693" w:rsidP="00024693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821D11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24693" w:rsidRPr="00BC1409" w:rsidRDefault="00024693" w:rsidP="00024693">
            <w:pPr>
              <w:pBdr>
                <w:bottom w:val="double" w:sz="6" w:space="1" w:color="auto"/>
              </w:pBd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756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24693" w:rsidRPr="00BC1409" w:rsidRDefault="00024693" w:rsidP="00024693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175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4693" w:rsidRPr="00BC1409" w:rsidRDefault="00024693" w:rsidP="00024693">
            <w:pPr>
              <w:pBdr>
                <w:bottom w:val="double" w:sz="6" w:space="1" w:color="auto"/>
              </w:pBdr>
              <w:tabs>
                <w:tab w:val="decimal" w:pos="77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24693" w:rsidRPr="00BC1409" w:rsidRDefault="00024693" w:rsidP="00024693">
            <w:pPr>
              <w:pBdr>
                <w:bottom w:val="double" w:sz="6" w:space="1" w:color="auto"/>
              </w:pBdr>
              <w:tabs>
                <w:tab w:val="decimal" w:pos="71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24693" w:rsidRPr="00BC1409" w:rsidRDefault="00024693" w:rsidP="00024693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956</w:t>
            </w:r>
          </w:p>
        </w:tc>
      </w:tr>
      <w:tr w:rsidR="0041340A" w:rsidRPr="00821D11" w:rsidTr="0041340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41340A" w:rsidP="00821D11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821D11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41340A" w:rsidP="00821D11">
            <w:pPr>
              <w:tabs>
                <w:tab w:val="decimal" w:pos="8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41340A" w:rsidP="00821D11">
            <w:pPr>
              <w:tabs>
                <w:tab w:val="decimal" w:pos="919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41340A" w:rsidP="007426E2">
            <w:pPr>
              <w:tabs>
                <w:tab w:val="decimal" w:pos="882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41340A" w:rsidP="007426E2">
            <w:pPr>
              <w:tabs>
                <w:tab w:val="decimal" w:pos="79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41340A" w:rsidP="00821D11">
            <w:pPr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24693" w:rsidRPr="00821D11" w:rsidTr="0041340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24693" w:rsidRPr="00821D11" w:rsidRDefault="00024693" w:rsidP="00024693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821D11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24693" w:rsidRPr="00BC1409" w:rsidRDefault="00024693" w:rsidP="00024693">
            <w:pPr>
              <w:pBdr>
                <w:bottom w:val="double" w:sz="6" w:space="1" w:color="auto"/>
              </w:pBd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(41)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024693" w:rsidRPr="00BC1409" w:rsidRDefault="00024693" w:rsidP="00024693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(19)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4693" w:rsidRPr="00BC1409" w:rsidRDefault="00024693" w:rsidP="00024693">
            <w:pPr>
              <w:pBdr>
                <w:bottom w:val="double" w:sz="6" w:space="1" w:color="auto"/>
              </w:pBdr>
              <w:tabs>
                <w:tab w:val="decimal" w:pos="77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24693" w:rsidRPr="00BC1409" w:rsidRDefault="00024693" w:rsidP="00024693">
            <w:pPr>
              <w:pBdr>
                <w:bottom w:val="double" w:sz="6" w:space="1" w:color="auto"/>
              </w:pBdr>
              <w:tabs>
                <w:tab w:val="decimal" w:pos="713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(39)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24693" w:rsidRPr="00BC1409" w:rsidRDefault="00024693" w:rsidP="00024693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(91)</w:t>
            </w:r>
          </w:p>
        </w:tc>
      </w:tr>
      <w:tr w:rsidR="0041340A" w:rsidRPr="00821D11" w:rsidTr="00821D11">
        <w:trPr>
          <w:cantSplit/>
          <w:trHeight w:val="270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41340A" w:rsidP="00821D11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41340A" w:rsidP="00821D11">
            <w:pPr>
              <w:tabs>
                <w:tab w:val="decimal" w:pos="8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41340A" w:rsidP="00821D11">
            <w:pPr>
              <w:tabs>
                <w:tab w:val="decimal" w:pos="919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41340A" w:rsidP="007426E2">
            <w:pPr>
              <w:tabs>
                <w:tab w:val="decimal" w:pos="882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41340A" w:rsidP="007426E2">
            <w:pPr>
              <w:tabs>
                <w:tab w:val="decimal" w:pos="79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024693" w:rsidP="00821D11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41340A" w:rsidRPr="00821D11" w:rsidTr="0041340A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024693" w:rsidP="00821D11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41340A" w:rsidRPr="00821D11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41340A" w:rsidP="00821D11">
            <w:pPr>
              <w:tabs>
                <w:tab w:val="decimal" w:pos="8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41340A" w:rsidP="007426E2">
            <w:pPr>
              <w:tabs>
                <w:tab w:val="decimal" w:pos="882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41340A" w:rsidP="007426E2">
            <w:pPr>
              <w:tabs>
                <w:tab w:val="decimal" w:pos="79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024693" w:rsidP="00821D11">
            <w:pPr>
              <w:tabs>
                <w:tab w:val="decimal" w:pos="6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>
              <w:rPr>
                <w:rFonts w:ascii="Angsana New" w:hAnsi="Angsana New" w:cs="Angsana New"/>
                <w:sz w:val="24"/>
                <w:szCs w:val="24"/>
              </w:rPr>
              <w:t>89)</w:t>
            </w:r>
          </w:p>
        </w:tc>
      </w:tr>
      <w:tr w:rsidR="0041340A" w:rsidRPr="00821D11" w:rsidTr="0041340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41340A" w:rsidP="00821D11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766A53" w:rsidP="00821D11">
            <w:pPr>
              <w:tabs>
                <w:tab w:val="decimal" w:pos="8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41340A" w:rsidP="00821D11">
            <w:pPr>
              <w:tabs>
                <w:tab w:val="decimal" w:pos="919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41340A" w:rsidP="007426E2">
            <w:pPr>
              <w:tabs>
                <w:tab w:val="decimal" w:pos="882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41340A" w:rsidP="007426E2">
            <w:pPr>
              <w:tabs>
                <w:tab w:val="decimal" w:pos="79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024693" w:rsidP="00821D11">
            <w:pPr>
              <w:tabs>
                <w:tab w:val="decimal" w:pos="6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</w:tr>
      <w:tr w:rsidR="0041340A" w:rsidRPr="00821D11" w:rsidTr="0041340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41340A" w:rsidP="00821D11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766A53" w:rsidP="00821D11">
            <w:pPr>
              <w:tabs>
                <w:tab w:val="decimal" w:pos="8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(26</w:t>
            </w:r>
            <w:r w:rsidR="0041340A" w:rsidRPr="00821D11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766A53" w:rsidP="00821D11">
            <w:pPr>
              <w:tabs>
                <w:tab w:val="decimal" w:pos="919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(12</w:t>
            </w:r>
            <w:r w:rsidR="0041340A" w:rsidRPr="00821D11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41340A" w:rsidP="007426E2">
            <w:pPr>
              <w:tabs>
                <w:tab w:val="decimal" w:pos="882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766A53" w:rsidP="007426E2">
            <w:pPr>
              <w:tabs>
                <w:tab w:val="decimal" w:pos="79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(4</w:t>
            </w:r>
            <w:r w:rsidR="0041340A" w:rsidRPr="00821D11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1340A" w:rsidRPr="00821D11" w:rsidRDefault="00024693" w:rsidP="00821D11">
            <w:pPr>
              <w:tabs>
                <w:tab w:val="decimal" w:pos="6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(42</w:t>
            </w:r>
            <w:r w:rsidR="0041340A" w:rsidRPr="00821D11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821D11" w:rsidRPr="00821D11" w:rsidTr="00821D11">
        <w:trPr>
          <w:cantSplit/>
          <w:trHeight w:val="68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821D11" w:rsidRPr="00821D11" w:rsidRDefault="00821D11" w:rsidP="00821D11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821D11" w:rsidRPr="00821D11" w:rsidRDefault="00821D11" w:rsidP="00821D11">
            <w:pPr>
              <w:tabs>
                <w:tab w:val="decimal" w:pos="8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821D11" w:rsidRPr="00821D11" w:rsidRDefault="00821D11" w:rsidP="00821D11">
            <w:pPr>
              <w:tabs>
                <w:tab w:val="decimal" w:pos="919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1D11" w:rsidRPr="00821D11" w:rsidRDefault="00821D11" w:rsidP="007426E2">
            <w:pPr>
              <w:tabs>
                <w:tab w:val="decimal" w:pos="882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21D11" w:rsidRPr="00821D11" w:rsidRDefault="00821D11" w:rsidP="007426E2">
            <w:pPr>
              <w:tabs>
                <w:tab w:val="decimal" w:pos="79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21D11" w:rsidRPr="00821D11" w:rsidRDefault="00821D11" w:rsidP="00821D11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024693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821D11">
              <w:rPr>
                <w:rFonts w:ascii="Angsana New" w:hAnsi="Angsana New" w:cs="Angsana New"/>
                <w:sz w:val="24"/>
                <w:szCs w:val="24"/>
              </w:rPr>
              <w:t>1)</w:t>
            </w:r>
          </w:p>
        </w:tc>
      </w:tr>
      <w:tr w:rsidR="00821D11" w:rsidRPr="00821D11" w:rsidTr="0041340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821D11" w:rsidRPr="00821D11" w:rsidRDefault="00024693" w:rsidP="00821D11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821D11" w:rsidRPr="00821D11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821D11" w:rsidRPr="00821D11" w:rsidRDefault="00821D11" w:rsidP="00821D11">
            <w:pPr>
              <w:tabs>
                <w:tab w:val="decimal" w:pos="8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821D11" w:rsidRPr="00821D11" w:rsidRDefault="00821D11" w:rsidP="00821D11">
            <w:pPr>
              <w:tabs>
                <w:tab w:val="decimal" w:pos="919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1D11" w:rsidRPr="00821D11" w:rsidRDefault="00821D11" w:rsidP="007426E2">
            <w:pPr>
              <w:tabs>
                <w:tab w:val="decimal" w:pos="882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21D11" w:rsidRPr="00821D11" w:rsidRDefault="00821D11" w:rsidP="007426E2">
            <w:pPr>
              <w:tabs>
                <w:tab w:val="decimal" w:pos="79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21D11" w:rsidRPr="00821D11" w:rsidRDefault="00024693" w:rsidP="00821D11">
            <w:pPr>
              <w:tabs>
                <w:tab w:val="decimal" w:pos="6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(142)</w:t>
            </w:r>
          </w:p>
        </w:tc>
      </w:tr>
      <w:tr w:rsidR="00821D11" w:rsidRPr="00821D11" w:rsidTr="00821D11">
        <w:trPr>
          <w:cantSplit/>
          <w:trHeight w:val="135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821D11" w:rsidRPr="00821D11" w:rsidRDefault="00821D11" w:rsidP="00821D11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21D11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821D11" w:rsidRPr="00821D11" w:rsidRDefault="00766A53" w:rsidP="00821D11">
            <w:pPr>
              <w:tabs>
                <w:tab w:val="decimal" w:pos="8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821D11" w:rsidRPr="00821D11" w:rsidRDefault="00766A53" w:rsidP="00821D11">
            <w:pPr>
              <w:tabs>
                <w:tab w:val="decimal" w:pos="919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(8</w:t>
            </w:r>
            <w:r w:rsidR="00821D11" w:rsidRPr="00821D11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1D11" w:rsidRPr="00821D11" w:rsidRDefault="00766A53" w:rsidP="007426E2">
            <w:pPr>
              <w:tabs>
                <w:tab w:val="decimal" w:pos="882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</w:t>
            </w:r>
            <w:r w:rsidR="00821D11" w:rsidRPr="00821D11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21D11" w:rsidRPr="00821D11" w:rsidRDefault="00766A53" w:rsidP="007426E2">
            <w:pPr>
              <w:tabs>
                <w:tab w:val="decimal" w:pos="79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(7)</w:t>
            </w:r>
          </w:p>
        </w:tc>
        <w:tc>
          <w:tcPr>
            <w:tcW w:w="993" w:type="dxa"/>
          </w:tcPr>
          <w:p w:rsidR="00821D11" w:rsidRPr="00821D11" w:rsidRDefault="00024693" w:rsidP="00821D11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(13)</w:t>
            </w:r>
          </w:p>
        </w:tc>
      </w:tr>
      <w:tr w:rsidR="00821D11" w:rsidRPr="00821D11" w:rsidTr="0041340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821D11" w:rsidRPr="00821D11" w:rsidRDefault="00024693" w:rsidP="00821D11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821D11" w:rsidRPr="00821D11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821D11" w:rsidRPr="00821D11" w:rsidRDefault="00821D11" w:rsidP="00821D11">
            <w:pPr>
              <w:tabs>
                <w:tab w:val="decimal" w:pos="8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821D11" w:rsidRPr="00821D11" w:rsidRDefault="00821D11" w:rsidP="00821D11">
            <w:pPr>
              <w:tabs>
                <w:tab w:val="decimal" w:pos="919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1D11" w:rsidRPr="00821D11" w:rsidRDefault="00821D11" w:rsidP="007426E2">
            <w:pPr>
              <w:tabs>
                <w:tab w:val="decimal" w:pos="882"/>
              </w:tabs>
              <w:spacing w:line="31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21D11" w:rsidRPr="00821D11" w:rsidRDefault="00821D11" w:rsidP="007426E2">
            <w:pPr>
              <w:tabs>
                <w:tab w:val="decimal" w:pos="79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21D11" w:rsidRPr="00821D11" w:rsidRDefault="00024693" w:rsidP="00821D11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(155)</w:t>
            </w:r>
          </w:p>
        </w:tc>
      </w:tr>
    </w:tbl>
    <w:p w:rsidR="00FE737D" w:rsidRDefault="00FE737D" w:rsidP="00FE737D">
      <w:pPr>
        <w:tabs>
          <w:tab w:val="left" w:pos="900"/>
          <w:tab w:val="right" w:pos="5040"/>
          <w:tab w:val="right" w:pos="6300"/>
          <w:tab w:val="right" w:pos="9180"/>
          <w:tab w:val="right" w:pos="9214"/>
        </w:tabs>
        <w:spacing w:before="120"/>
        <w:ind w:left="533" w:right="-151" w:hanging="533"/>
        <w:jc w:val="right"/>
        <w:rPr>
          <w:rFonts w:asciiTheme="majorBidi" w:hAnsiTheme="majorBidi" w:cstheme="majorBidi"/>
          <w:sz w:val="24"/>
          <w:szCs w:val="24"/>
        </w:rPr>
      </w:pPr>
      <w:r w:rsidRPr="00BC1409">
        <w:rPr>
          <w:rFonts w:asciiTheme="majorBidi" w:hAnsiTheme="majorBidi" w:cstheme="majorBidi"/>
          <w:sz w:val="24"/>
          <w:szCs w:val="24"/>
        </w:rPr>
        <w:lastRenderedPageBreak/>
        <w:t xml:space="preserve">        (</w:t>
      </w:r>
      <w:r w:rsidRPr="00BC1409">
        <w:rPr>
          <w:rFonts w:asciiTheme="majorBidi" w:hAnsiTheme="majorBidi" w:cstheme="majorBidi"/>
          <w:sz w:val="24"/>
          <w:szCs w:val="24"/>
          <w:cs/>
        </w:rPr>
        <w:t>หน่วย</w:t>
      </w:r>
      <w:r w:rsidRPr="00BC1409">
        <w:rPr>
          <w:rFonts w:asciiTheme="majorBidi" w:hAnsiTheme="majorBidi" w:cstheme="majorBidi"/>
          <w:sz w:val="24"/>
          <w:szCs w:val="24"/>
        </w:rPr>
        <w:t xml:space="preserve">: </w:t>
      </w:r>
      <w:r w:rsidRPr="00BC1409">
        <w:rPr>
          <w:rFonts w:asciiTheme="majorBidi" w:hAnsiTheme="majorBidi" w:cstheme="majorBidi"/>
          <w:sz w:val="24"/>
          <w:szCs w:val="24"/>
          <w:cs/>
        </w:rPr>
        <w:t>ล้านบาท</w:t>
      </w:r>
      <w:r w:rsidRPr="00BC1409">
        <w:rPr>
          <w:rFonts w:asciiTheme="majorBidi" w:hAnsiTheme="majorBidi" w:cstheme="majorBidi"/>
          <w:sz w:val="24"/>
          <w:szCs w:val="24"/>
        </w:rPr>
        <w:t>)</w:t>
      </w:r>
    </w:p>
    <w:tbl>
      <w:tblPr>
        <w:tblW w:w="9636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060"/>
        <w:gridCol w:w="1133"/>
        <w:gridCol w:w="1207"/>
        <w:gridCol w:w="20"/>
        <w:gridCol w:w="1139"/>
        <w:gridCol w:w="11"/>
        <w:gridCol w:w="1080"/>
        <w:gridCol w:w="993"/>
        <w:gridCol w:w="993"/>
      </w:tblGrid>
      <w:tr w:rsidR="00FE737D" w:rsidRPr="0026492F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26492F" w:rsidRDefault="00FE737D" w:rsidP="007C58DD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737D" w:rsidRPr="0026492F" w:rsidRDefault="00FE737D" w:rsidP="007C58DD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26492F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26492F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  <w:r w:rsidRPr="0026492F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F404D4" w:rsidRPr="0026492F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FE737D" w:rsidRPr="0026492F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26492F" w:rsidRDefault="00FE737D" w:rsidP="007C58DD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737D" w:rsidRPr="0026492F" w:rsidRDefault="00FE737D" w:rsidP="007C58DD">
            <w:pPr>
              <w:spacing w:line="30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E737D" w:rsidRPr="0026492F" w:rsidRDefault="00FE737D" w:rsidP="007C58DD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E737D" w:rsidRPr="0026492F" w:rsidRDefault="00FE737D" w:rsidP="007C58DD">
            <w:pP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737D" w:rsidRPr="0026492F" w:rsidRDefault="00FE737D" w:rsidP="007C58DD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737D" w:rsidRPr="0026492F" w:rsidRDefault="00FE737D" w:rsidP="007C58DD">
            <w:pPr>
              <w:spacing w:line="30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E737D" w:rsidRPr="0026492F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26492F" w:rsidRDefault="00FE737D" w:rsidP="007C58DD">
            <w:pPr>
              <w:spacing w:line="30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26492F" w:rsidRDefault="00FE737D" w:rsidP="007C58DD">
            <w:pPr>
              <w:pBdr>
                <w:bottom w:val="single" w:sz="4" w:space="1" w:color="auto"/>
              </w:pBdr>
              <w:spacing w:line="30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737D" w:rsidRPr="0026492F" w:rsidRDefault="00FE737D" w:rsidP="007C58DD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26492F" w:rsidRDefault="00FE737D" w:rsidP="007C58DD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737D" w:rsidRPr="0026492F" w:rsidRDefault="00FE737D" w:rsidP="007C58DD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26492F" w:rsidRDefault="00FE737D" w:rsidP="007C58DD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FE737D" w:rsidRPr="0026492F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26492F" w:rsidRDefault="00FE737D" w:rsidP="007C58DD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6492F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FE737D" w:rsidRPr="0026492F" w:rsidRDefault="00FE737D" w:rsidP="007C58DD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รายได้ส่วนงานดำเนินงาน</w:t>
            </w:r>
            <w:r w:rsidRPr="0026492F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26492F" w:rsidRDefault="00FE737D" w:rsidP="007C58DD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26492F" w:rsidRDefault="00FE737D" w:rsidP="007C58DD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737D" w:rsidRPr="0026492F" w:rsidRDefault="00FE737D" w:rsidP="007C58DD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26492F" w:rsidRDefault="00FE737D" w:rsidP="007C58DD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26492F" w:rsidRDefault="00FE737D" w:rsidP="007C58DD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C7CAA" w:rsidRPr="0026492F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6492F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2,064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589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2,711</w:t>
            </w:r>
          </w:p>
        </w:tc>
      </w:tr>
      <w:tr w:rsidR="004C7CAA" w:rsidRPr="0026492F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6492F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(101)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pBdr>
                <w:bottom w:val="sing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(7)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pBdr>
                <w:bottom w:val="single" w:sz="6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(112)</w:t>
            </w:r>
          </w:p>
        </w:tc>
      </w:tr>
      <w:tr w:rsidR="004C7CAA" w:rsidRPr="0026492F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6492F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1,963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585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pBdr>
                <w:bottom w:val="double" w:sz="6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2,599</w:t>
            </w:r>
          </w:p>
        </w:tc>
      </w:tr>
      <w:tr w:rsidR="004C7CAA" w:rsidRPr="0026492F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6492F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79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919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86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77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6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C7CAA" w:rsidRPr="0026492F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26492F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178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(13)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pBdr>
                <w:bottom w:val="double" w:sz="6" w:space="1" w:color="auto"/>
              </w:pBd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(61)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117</w:t>
            </w:r>
          </w:p>
        </w:tc>
      </w:tr>
      <w:tr w:rsidR="004C7CAA" w:rsidRPr="0026492F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919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</w:tr>
      <w:tr w:rsidR="004C7CAA" w:rsidRPr="0026492F" w:rsidTr="007C58DD">
        <w:trPr>
          <w:cantSplit/>
        </w:trPr>
        <w:tc>
          <w:tcPr>
            <w:tcW w:w="41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684"/>
                <w:tab w:val="decimal" w:pos="882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86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774"/>
              </w:tabs>
              <w:spacing w:line="32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682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126</w:t>
            </w:r>
          </w:p>
        </w:tc>
        <w:tc>
          <w:tcPr>
            <w:tcW w:w="993" w:type="dxa"/>
          </w:tcPr>
          <w:p w:rsidR="004C7CAA" w:rsidRPr="0026492F" w:rsidRDefault="004C7CAA" w:rsidP="004C7CAA">
            <w:pPr>
              <w:tabs>
                <w:tab w:val="decimal" w:pos="682"/>
              </w:tabs>
              <w:spacing w:line="32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C7CAA" w:rsidRPr="0026492F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</w:tr>
      <w:tr w:rsidR="004C7CAA" w:rsidRPr="0026492F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(52)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(23)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(5)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(80)</w:t>
            </w:r>
          </w:p>
        </w:tc>
      </w:tr>
      <w:tr w:rsidR="004C7CAA" w:rsidRPr="0026492F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26492F" w:rsidP="004C7CAA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</w:t>
            </w:r>
            <w:r w:rsidR="004C7CAA" w:rsidRPr="0026492F">
              <w:rPr>
                <w:rFonts w:ascii="Angsana New" w:hAnsi="Angsana New" w:cs="Angsana New"/>
                <w:sz w:val="24"/>
                <w:szCs w:val="24"/>
                <w:cs/>
              </w:rPr>
              <w:t>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="00692882" w:rsidRPr="0026492F">
              <w:rPr>
                <w:rFonts w:ascii="Angsana New" w:hAnsi="Angsana New" w:cs="Angsana New"/>
                <w:sz w:val="24"/>
                <w:szCs w:val="24"/>
              </w:rPr>
              <w:t>0</w:t>
            </w:r>
          </w:p>
        </w:tc>
      </w:tr>
      <w:tr w:rsidR="004C7CAA" w:rsidRPr="0026492F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spacing w:line="30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  <w:cs/>
              </w:rPr>
              <w:t>ขาดทุนก่อนค่าใช้จ่ายภาษีเงินได้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="00692882" w:rsidRPr="0026492F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4C7CAA" w:rsidRPr="0026492F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8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(31)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919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(10)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86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4C7CAA" w:rsidRPr="0026492F" w:rsidRDefault="004C7CAA" w:rsidP="004C7CAA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(36)</w:t>
            </w:r>
          </w:p>
        </w:tc>
      </w:tr>
      <w:tr w:rsidR="004C7CAA" w:rsidRPr="0026492F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211D" w:rsidP="004C7CAA">
            <w:pPr>
              <w:spacing w:line="30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="004C7CAA" w:rsidRPr="0026492F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4C7CAA" w:rsidP="004C7CAA">
            <w:pPr>
              <w:tabs>
                <w:tab w:val="decimal" w:pos="684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C7CAA" w:rsidRPr="0026492F" w:rsidRDefault="00692882" w:rsidP="004C7CAA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6492F">
              <w:rPr>
                <w:rFonts w:ascii="Angsana New" w:hAnsi="Angsana New" w:cs="Angsana New"/>
                <w:sz w:val="24"/>
                <w:szCs w:val="24"/>
              </w:rPr>
              <w:t>66</w:t>
            </w:r>
          </w:p>
        </w:tc>
      </w:tr>
    </w:tbl>
    <w:p w:rsidR="00FE737D" w:rsidRPr="00BC1409" w:rsidRDefault="00FE737D" w:rsidP="00653CE0">
      <w:pPr>
        <w:tabs>
          <w:tab w:val="left" w:pos="900"/>
          <w:tab w:val="right" w:pos="5040"/>
          <w:tab w:val="right" w:pos="6300"/>
          <w:tab w:val="right" w:pos="9180"/>
          <w:tab w:val="right" w:pos="9214"/>
        </w:tabs>
        <w:spacing w:before="240"/>
        <w:ind w:left="533" w:right="-144" w:hanging="533"/>
        <w:jc w:val="right"/>
        <w:rPr>
          <w:rFonts w:asciiTheme="majorBidi" w:hAnsiTheme="majorBidi" w:cstheme="majorBidi"/>
          <w:sz w:val="24"/>
          <w:szCs w:val="24"/>
        </w:rPr>
      </w:pPr>
      <w:r w:rsidRPr="00BC1409">
        <w:rPr>
          <w:rFonts w:asciiTheme="majorBidi" w:hAnsiTheme="majorBidi" w:cstheme="majorBidi"/>
          <w:sz w:val="24"/>
          <w:szCs w:val="24"/>
        </w:rPr>
        <w:t xml:space="preserve">        (</w:t>
      </w:r>
      <w:r w:rsidRPr="00BC1409">
        <w:rPr>
          <w:rFonts w:asciiTheme="majorBidi" w:hAnsiTheme="majorBidi" w:cstheme="majorBidi"/>
          <w:sz w:val="24"/>
          <w:szCs w:val="24"/>
          <w:cs/>
        </w:rPr>
        <w:t>หน่วย</w:t>
      </w:r>
      <w:r w:rsidRPr="00BC1409">
        <w:rPr>
          <w:rFonts w:asciiTheme="majorBidi" w:hAnsiTheme="majorBidi" w:cstheme="majorBidi"/>
          <w:sz w:val="24"/>
          <w:szCs w:val="24"/>
        </w:rPr>
        <w:t xml:space="preserve">: </w:t>
      </w:r>
      <w:r w:rsidRPr="00BC1409">
        <w:rPr>
          <w:rFonts w:asciiTheme="majorBidi" w:hAnsiTheme="majorBidi" w:cstheme="majorBidi"/>
          <w:sz w:val="24"/>
          <w:szCs w:val="24"/>
          <w:cs/>
        </w:rPr>
        <w:t>ล้านบาท</w:t>
      </w:r>
      <w:r w:rsidRPr="00BC1409">
        <w:rPr>
          <w:rFonts w:asciiTheme="majorBidi" w:hAnsiTheme="majorBidi" w:cstheme="majorBidi"/>
          <w:sz w:val="24"/>
          <w:szCs w:val="24"/>
        </w:rPr>
        <w:t>)</w:t>
      </w:r>
    </w:p>
    <w:tbl>
      <w:tblPr>
        <w:tblW w:w="9636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060"/>
        <w:gridCol w:w="1133"/>
        <w:gridCol w:w="1207"/>
        <w:gridCol w:w="20"/>
        <w:gridCol w:w="1139"/>
        <w:gridCol w:w="11"/>
        <w:gridCol w:w="1080"/>
        <w:gridCol w:w="993"/>
        <w:gridCol w:w="993"/>
      </w:tblGrid>
      <w:tr w:rsidR="00FE737D" w:rsidRPr="00BC1409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spacing w:line="300" w:lineRule="exact"/>
              <w:ind w:left="-86" w:right="-4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737D" w:rsidRPr="00BC1409" w:rsidRDefault="00FE737D" w:rsidP="007C58DD">
            <w:pPr>
              <w:spacing w:line="300" w:lineRule="exact"/>
              <w:ind w:left="-18" w:hanging="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BC1409">
              <w:rPr>
                <w:rFonts w:asciiTheme="majorBidi" w:hAnsiTheme="majorBidi" w:cstheme="majorBidi"/>
                <w:sz w:val="24"/>
                <w:szCs w:val="24"/>
              </w:rPr>
              <w:t xml:space="preserve">30 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มิถุนายน </w:t>
            </w:r>
            <w:r w:rsidRPr="00EC17BC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Pr="00BC1409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</w:tr>
      <w:tr w:rsidR="00FE737D" w:rsidRPr="00BC1409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spacing w:line="300" w:lineRule="exact"/>
              <w:ind w:left="-86" w:right="-4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spacing w:line="300" w:lineRule="exact"/>
              <w:ind w:left="-10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E737D" w:rsidRPr="00BC1409" w:rsidRDefault="00FE737D" w:rsidP="007C58DD">
            <w:pPr>
              <w:spacing w:line="300" w:lineRule="exact"/>
              <w:ind w:left="-108" w:right="-18"/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E737D" w:rsidRPr="00BC1409" w:rsidRDefault="00FE737D" w:rsidP="007C58DD">
            <w:pPr>
              <w:spacing w:line="300" w:lineRule="exact"/>
              <w:ind w:left="-108"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spacing w:line="300" w:lineRule="exact"/>
              <w:ind w:left="-18" w:hanging="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spacing w:line="300" w:lineRule="exact"/>
              <w:ind w:left="-18" w:hanging="6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E737D" w:rsidRPr="00BC1409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spacing w:line="300" w:lineRule="exact"/>
              <w:ind w:left="-86" w:right="-4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pBdr>
                <w:bottom w:val="single" w:sz="4" w:space="1" w:color="auto"/>
              </w:pBdr>
              <w:spacing w:line="300" w:lineRule="exact"/>
              <w:ind w:left="-18"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pBdr>
                <w:bottom w:val="single" w:sz="4" w:space="1" w:color="auto"/>
              </w:pBdr>
              <w:spacing w:line="300" w:lineRule="exact"/>
              <w:ind w:left="-108"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FE737D" w:rsidRPr="00BC1409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spacing w:line="300" w:lineRule="exact"/>
              <w:ind w:left="-90" w:right="-36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</w:t>
            </w:r>
            <w:r w:rsidRPr="00BC1409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  <w:p w:rsidR="00FE737D" w:rsidRPr="00BC1409" w:rsidRDefault="00FE737D" w:rsidP="007C58DD">
            <w:pPr>
              <w:spacing w:line="300" w:lineRule="exact"/>
              <w:ind w:left="-90" w:right="-36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รายได้ส่วนงานดำเนินงาน</w:t>
            </w:r>
            <w:r w:rsidRPr="00BC140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6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6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6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6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6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E737D" w:rsidRPr="00BC1409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spacing w:line="300" w:lineRule="exact"/>
              <w:ind w:left="-90" w:right="-36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2,032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321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86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77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2,409</w:t>
            </w:r>
          </w:p>
        </w:tc>
      </w:tr>
      <w:tr w:rsidR="00FE737D" w:rsidRPr="00BC1409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spacing w:line="300" w:lineRule="exact"/>
              <w:ind w:left="-90" w:right="-36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pBdr>
                <w:bottom w:val="single" w:sz="6" w:space="1" w:color="auto"/>
              </w:pBd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(104)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pBdr>
                <w:bottom w:val="sing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pBdr>
                <w:bottom w:val="single" w:sz="6" w:space="1" w:color="auto"/>
              </w:pBdr>
              <w:tabs>
                <w:tab w:val="decimal" w:pos="86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(5)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pBdr>
                <w:bottom w:val="single" w:sz="6" w:space="1" w:color="auto"/>
              </w:pBdr>
              <w:tabs>
                <w:tab w:val="decimal" w:pos="77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(111)</w:t>
            </w:r>
          </w:p>
        </w:tc>
      </w:tr>
      <w:tr w:rsidR="00FE737D" w:rsidRPr="00BC1409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spacing w:line="300" w:lineRule="exact"/>
              <w:ind w:left="-90" w:right="-36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pBdr>
                <w:bottom w:val="double" w:sz="6" w:space="1" w:color="auto"/>
              </w:pBd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1,928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319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pBdr>
                <w:bottom w:val="double" w:sz="6" w:space="1" w:color="auto"/>
              </w:pBdr>
              <w:tabs>
                <w:tab w:val="decimal" w:pos="86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2,298</w:t>
            </w:r>
          </w:p>
        </w:tc>
      </w:tr>
      <w:tr w:rsidR="00FE737D" w:rsidRPr="00BC1409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spacing w:line="300" w:lineRule="exact"/>
              <w:ind w:left="-90" w:right="-36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ผลการดำเนินงาน</w:t>
            </w:r>
            <w:r w:rsidRPr="00BC1409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86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77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E737D" w:rsidRPr="00BC1409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spacing w:line="300" w:lineRule="exact"/>
              <w:ind w:left="-90" w:right="-36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pBdr>
                <w:bottom w:val="double" w:sz="6" w:space="1" w:color="auto"/>
              </w:pBd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181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(25)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pBdr>
                <w:bottom w:val="double" w:sz="6" w:space="1" w:color="auto"/>
              </w:pBdr>
              <w:tabs>
                <w:tab w:val="decimal" w:pos="86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pBdr>
                <w:bottom w:val="double" w:sz="6" w:space="1" w:color="auto"/>
              </w:pBdr>
              <w:tabs>
                <w:tab w:val="decimal" w:pos="77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(88)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81</w:t>
            </w:r>
          </w:p>
        </w:tc>
      </w:tr>
      <w:tr w:rsidR="00FE737D" w:rsidRPr="00BC1409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spacing w:line="300" w:lineRule="exact"/>
              <w:ind w:left="-90" w:right="-36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919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86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77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FE737D" w:rsidRPr="00BC1409" w:rsidTr="007C58DD">
        <w:trPr>
          <w:cantSplit/>
        </w:trPr>
        <w:tc>
          <w:tcPr>
            <w:tcW w:w="41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spacing w:line="300" w:lineRule="exact"/>
              <w:ind w:left="-90"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กำไร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684"/>
                <w:tab w:val="decimal" w:pos="8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86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77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682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87</w:t>
            </w:r>
          </w:p>
        </w:tc>
        <w:tc>
          <w:tcPr>
            <w:tcW w:w="993" w:type="dxa"/>
          </w:tcPr>
          <w:p w:rsidR="00FE737D" w:rsidRPr="00BC1409" w:rsidRDefault="00FE737D" w:rsidP="007C58DD">
            <w:pPr>
              <w:tabs>
                <w:tab w:val="decimal" w:pos="682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E737D" w:rsidRPr="00BC1409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spacing w:line="300" w:lineRule="exact"/>
              <w:ind w:left="-90"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86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77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19</w:t>
            </w:r>
          </w:p>
        </w:tc>
      </w:tr>
      <w:tr w:rsidR="00FE737D" w:rsidRPr="00BC1409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spacing w:line="300" w:lineRule="exact"/>
              <w:ind w:left="-90"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(56)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(26)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86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77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(7)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(89)</w:t>
            </w:r>
          </w:p>
        </w:tc>
      </w:tr>
      <w:tr w:rsidR="00FE737D" w:rsidRPr="00BC1409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spacing w:line="300" w:lineRule="exact"/>
              <w:ind w:left="-90"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86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77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(22)</w:t>
            </w:r>
          </w:p>
        </w:tc>
      </w:tr>
      <w:tr w:rsidR="00FE737D" w:rsidRPr="00BC1409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spacing w:line="300" w:lineRule="exact"/>
              <w:ind w:left="-90"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 w:hint="cs"/>
                <w:sz w:val="24"/>
                <w:szCs w:val="24"/>
                <w:cs/>
              </w:rPr>
              <w:t>ขาดทุน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68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86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77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(5)</w:t>
            </w:r>
          </w:p>
        </w:tc>
      </w:tr>
      <w:tr w:rsidR="00FE737D" w:rsidRPr="00BC1409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spacing w:line="300" w:lineRule="exact"/>
              <w:ind w:left="-90" w:right="-36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EC17BC">
              <w:rPr>
                <w:rFonts w:asciiTheme="majorBidi" w:hAnsiTheme="majorBidi" w:cstheme="majorBidi" w:hint="cs"/>
                <w:sz w:val="24"/>
                <w:szCs w:val="24"/>
              </w:rPr>
              <w:t>3</w:t>
            </w:r>
            <w:r w:rsidRPr="00BC1409">
              <w:rPr>
                <w:rFonts w:asciiTheme="majorBidi" w:hAnsiTheme="majorBidi" w:cstheme="majorBidi"/>
                <w:sz w:val="24"/>
                <w:szCs w:val="24"/>
              </w:rPr>
              <w:t>3)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919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EC17BC">
              <w:rPr>
                <w:rFonts w:asciiTheme="majorBidi" w:hAnsiTheme="majorBidi" w:cstheme="majorBidi" w:hint="cs"/>
                <w:sz w:val="24"/>
                <w:szCs w:val="24"/>
              </w:rPr>
              <w:t>11</w:t>
            </w:r>
            <w:r w:rsidRPr="00BC1409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86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77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EC17BC">
              <w:rPr>
                <w:rFonts w:asciiTheme="majorBidi" w:hAnsiTheme="majorBidi" w:cstheme="majorBidi" w:hint="cs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FE737D" w:rsidRPr="00BC1409" w:rsidRDefault="00FE737D" w:rsidP="007C58DD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(39)</w:t>
            </w:r>
          </w:p>
        </w:tc>
      </w:tr>
      <w:tr w:rsidR="00FE737D" w:rsidRPr="00BC1409" w:rsidTr="007C58DD">
        <w:trPr>
          <w:gridAfter w:val="1"/>
          <w:wAfter w:w="993" w:type="dxa"/>
          <w:cantSplit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spacing w:line="300" w:lineRule="exact"/>
              <w:ind w:left="-90" w:right="-36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C1409">
              <w:rPr>
                <w:rFonts w:asciiTheme="majorBidi" w:hAnsiTheme="majorBidi" w:cstheme="majorBidi" w:hint="cs"/>
                <w:sz w:val="24"/>
                <w:szCs w:val="24"/>
                <w:cs/>
              </w:rPr>
              <w:t>ขาดทุน</w:t>
            </w:r>
            <w:r w:rsidRPr="00BC1409">
              <w:rPr>
                <w:rFonts w:asciiTheme="majorBidi" w:hAnsiTheme="majorBidi" w:cstheme="majorBidi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79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68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68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tabs>
                <w:tab w:val="decimal" w:pos="684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E737D" w:rsidRPr="00BC1409" w:rsidRDefault="00FE737D" w:rsidP="007C58DD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2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BC1409">
              <w:rPr>
                <w:rFonts w:asciiTheme="majorBidi" w:hAnsiTheme="majorBidi" w:cstheme="majorBidi"/>
                <w:sz w:val="24"/>
                <w:szCs w:val="24"/>
              </w:rPr>
              <w:t>(44)</w:t>
            </w:r>
          </w:p>
        </w:tc>
      </w:tr>
    </w:tbl>
    <w:p w:rsidR="00653CE0" w:rsidRDefault="00653CE0" w:rsidP="00E815B7">
      <w:pPr>
        <w:tabs>
          <w:tab w:val="left" w:pos="1440"/>
        </w:tabs>
        <w:spacing w:before="24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EC609A" w:rsidRPr="00B6787A" w:rsidRDefault="005952A2" w:rsidP="00653CE0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color w:val="FF0000"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5A39C9">
        <w:rPr>
          <w:rFonts w:ascii="Angsana New" w:hAnsi="Angsana New" w:cs="Angsana New"/>
          <w:b/>
          <w:bCs/>
          <w:sz w:val="32"/>
          <w:szCs w:val="32"/>
        </w:rPr>
        <w:t>4</w:t>
      </w:r>
      <w:r w:rsidR="00E815B7" w:rsidRPr="00B6787A">
        <w:rPr>
          <w:rFonts w:ascii="Angsana New" w:hAnsi="Angsana New" w:cs="Angsana New"/>
          <w:b/>
          <w:bCs/>
          <w:sz w:val="32"/>
          <w:szCs w:val="32"/>
        </w:rPr>
        <w:t>.</w:t>
      </w:r>
      <w:r w:rsidR="00653CE0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A73EE8" w:rsidRPr="00B6787A">
        <w:rPr>
          <w:rFonts w:ascii="Angsana New" w:hAnsi="Angsana New" w:cs="Angsana New"/>
          <w:b/>
          <w:bCs/>
          <w:sz w:val="32"/>
          <w:szCs w:val="32"/>
          <w:cs/>
        </w:rPr>
        <w:t>สินทรัพย์และหนี้สินที่เป็นเงินตราต่างประเทศ</w:t>
      </w:r>
    </w:p>
    <w:p w:rsidR="00EC609A" w:rsidRDefault="00EC609A" w:rsidP="00EC609A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B6787A">
        <w:rPr>
          <w:rFonts w:ascii="Angsana New" w:hAnsi="Angsana New" w:cs="Angsana New"/>
          <w:sz w:val="32"/>
          <w:szCs w:val="32"/>
          <w:cs/>
        </w:rPr>
        <w:tab/>
        <w:t>บริษัทฯและบริษัทย่อยมียอดคงเหลือของสินทรัพย์และหนี้สินทางการเงินที่เป็นเงินตราต่างประเทศดังนี้</w:t>
      </w:r>
    </w:p>
    <w:tbl>
      <w:tblPr>
        <w:tblW w:w="864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1260"/>
        <w:gridCol w:w="630"/>
        <w:gridCol w:w="720"/>
        <w:gridCol w:w="630"/>
        <w:gridCol w:w="720"/>
        <w:gridCol w:w="630"/>
        <w:gridCol w:w="720"/>
        <w:gridCol w:w="630"/>
        <w:gridCol w:w="720"/>
        <w:gridCol w:w="900"/>
        <w:gridCol w:w="1080"/>
      </w:tblGrid>
      <w:tr w:rsidR="005952A2" w:rsidRPr="00EF41F9" w:rsidTr="00653CE0">
        <w:trPr>
          <w:cantSplit/>
          <w:trHeight w:val="66"/>
        </w:trPr>
        <w:tc>
          <w:tcPr>
            <w:tcW w:w="1260" w:type="dxa"/>
            <w:vAlign w:val="bottom"/>
          </w:tcPr>
          <w:p w:rsidR="005952A2" w:rsidRPr="00EF41F9" w:rsidRDefault="005952A2" w:rsidP="00586246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00" w:type="dxa"/>
            <w:gridSpan w:val="4"/>
            <w:vAlign w:val="bottom"/>
          </w:tcPr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700" w:type="dxa"/>
            <w:gridSpan w:val="4"/>
            <w:vAlign w:val="bottom"/>
          </w:tcPr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  <w:tc>
          <w:tcPr>
            <w:tcW w:w="1980" w:type="dxa"/>
            <w:gridSpan w:val="2"/>
            <w:vAlign w:val="bottom"/>
          </w:tcPr>
          <w:p w:rsidR="005952A2" w:rsidRPr="00EF41F9" w:rsidRDefault="005952A2" w:rsidP="00586246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5952A2" w:rsidRPr="00EF41F9" w:rsidTr="00653CE0">
        <w:trPr>
          <w:cantSplit/>
          <w:trHeight w:val="66"/>
        </w:trPr>
        <w:tc>
          <w:tcPr>
            <w:tcW w:w="1260" w:type="dxa"/>
          </w:tcPr>
          <w:p w:rsidR="005952A2" w:rsidRPr="00EF41F9" w:rsidRDefault="005952A2" w:rsidP="00586246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</w:t>
            </w:r>
          </w:p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>ทางการเงิน</w:t>
            </w:r>
            <w:r w:rsidR="003A220E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ณ วันที่</w:t>
            </w:r>
          </w:p>
        </w:tc>
        <w:tc>
          <w:tcPr>
            <w:tcW w:w="1350" w:type="dxa"/>
            <w:gridSpan w:val="2"/>
            <w:vAlign w:val="bottom"/>
          </w:tcPr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>หนี้สิน                         ทางการเงิน</w:t>
            </w:r>
            <w:r w:rsidR="003A220E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ณ วันที่</w:t>
            </w:r>
          </w:p>
        </w:tc>
        <w:tc>
          <w:tcPr>
            <w:tcW w:w="1350" w:type="dxa"/>
            <w:gridSpan w:val="2"/>
            <w:vAlign w:val="bottom"/>
          </w:tcPr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</w:t>
            </w:r>
          </w:p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>ทางการเงิน</w:t>
            </w:r>
            <w:r w:rsidR="003A220E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ณ วันที่</w:t>
            </w:r>
          </w:p>
        </w:tc>
        <w:tc>
          <w:tcPr>
            <w:tcW w:w="1350" w:type="dxa"/>
            <w:gridSpan w:val="2"/>
            <w:vAlign w:val="bottom"/>
          </w:tcPr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>หนี้สิน                         ทางการเงิน</w:t>
            </w:r>
            <w:r w:rsidR="003A220E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ณ วันที่</w:t>
            </w:r>
          </w:p>
        </w:tc>
        <w:tc>
          <w:tcPr>
            <w:tcW w:w="1980" w:type="dxa"/>
            <w:gridSpan w:val="2"/>
            <w:vAlign w:val="bottom"/>
          </w:tcPr>
          <w:p w:rsidR="005952A2" w:rsidRPr="00EF41F9" w:rsidRDefault="005952A2" w:rsidP="0058624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อัตราแลกเปลี่ยนถัว</w:t>
            </w:r>
            <w:r w:rsidRPr="00EF41F9">
              <w:rPr>
                <w:rStyle w:val="PageNumber"/>
                <w:rFonts w:ascii="Angsana New" w:hAnsi="Angsana New" w:cs="Angsana New"/>
                <w:cs/>
              </w:rPr>
              <w:t xml:space="preserve">เฉลี่ย </w:t>
            </w:r>
            <w:r w:rsidRPr="00EF41F9">
              <w:rPr>
                <w:rStyle w:val="PageNumber"/>
                <w:rFonts w:ascii="Angsana New" w:hAnsi="Angsana New" w:cs="Angsana New"/>
              </w:rPr>
              <w:t xml:space="preserve">                </w:t>
            </w:r>
            <w:r w:rsidRPr="00EF41F9">
              <w:rPr>
                <w:rStyle w:val="PageNumber"/>
                <w:rFonts w:ascii="Angsana New" w:hAnsi="Angsana New" w:cs="Angsana New"/>
                <w:cs/>
              </w:rPr>
              <w:t xml:space="preserve"> ณ วันที่ </w:t>
            </w:r>
          </w:p>
        </w:tc>
      </w:tr>
      <w:tr w:rsidR="00CD6527" w:rsidRPr="00EF41F9" w:rsidTr="00653CE0">
        <w:trPr>
          <w:trHeight w:val="66"/>
        </w:trPr>
        <w:tc>
          <w:tcPr>
            <w:tcW w:w="1260" w:type="dxa"/>
            <w:vAlign w:val="bottom"/>
          </w:tcPr>
          <w:p w:rsidR="00CD6527" w:rsidRPr="00EF41F9" w:rsidRDefault="00CD6527" w:rsidP="00CD6527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:rsidR="00CD6527" w:rsidRPr="00EF41F9" w:rsidRDefault="005A39C9" w:rsidP="00CD6527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="00CD652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ม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ิถุนายน</w:t>
            </w:r>
          </w:p>
        </w:tc>
        <w:tc>
          <w:tcPr>
            <w:tcW w:w="720" w:type="dxa"/>
            <w:vAlign w:val="bottom"/>
          </w:tcPr>
          <w:p w:rsidR="00CD6527" w:rsidRPr="00EF41F9" w:rsidRDefault="00CD6527" w:rsidP="00CD6527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  </w:t>
            </w: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630" w:type="dxa"/>
            <w:vAlign w:val="bottom"/>
          </w:tcPr>
          <w:p w:rsidR="00CD6527" w:rsidRPr="00EF41F9" w:rsidRDefault="005A39C9" w:rsidP="00CD6527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="00CD652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ม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ิถุนายน</w:t>
            </w:r>
          </w:p>
        </w:tc>
        <w:tc>
          <w:tcPr>
            <w:tcW w:w="720" w:type="dxa"/>
            <w:vAlign w:val="bottom"/>
          </w:tcPr>
          <w:p w:rsidR="00CD6527" w:rsidRPr="00EF41F9" w:rsidRDefault="00CD6527" w:rsidP="00CD6527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  </w:t>
            </w: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630" w:type="dxa"/>
            <w:vAlign w:val="bottom"/>
          </w:tcPr>
          <w:p w:rsidR="00CD6527" w:rsidRPr="00EF41F9" w:rsidRDefault="005A39C9" w:rsidP="00CD6527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="00CD652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ม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ิถุนายน</w:t>
            </w:r>
          </w:p>
        </w:tc>
        <w:tc>
          <w:tcPr>
            <w:tcW w:w="720" w:type="dxa"/>
            <w:vAlign w:val="bottom"/>
          </w:tcPr>
          <w:p w:rsidR="00CD6527" w:rsidRPr="00EF41F9" w:rsidRDefault="00CD6527" w:rsidP="00CD6527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  </w:t>
            </w: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630" w:type="dxa"/>
            <w:vAlign w:val="bottom"/>
          </w:tcPr>
          <w:p w:rsidR="00CD6527" w:rsidRPr="00EF41F9" w:rsidRDefault="005A39C9" w:rsidP="00CD6527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="00CD652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ม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ิถุนายน</w:t>
            </w:r>
          </w:p>
        </w:tc>
        <w:tc>
          <w:tcPr>
            <w:tcW w:w="720" w:type="dxa"/>
            <w:vAlign w:val="bottom"/>
          </w:tcPr>
          <w:p w:rsidR="00CD6527" w:rsidRPr="00EF41F9" w:rsidRDefault="00CD6527" w:rsidP="00CD6527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  </w:t>
            </w: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vAlign w:val="bottom"/>
          </w:tcPr>
          <w:p w:rsidR="00CD6527" w:rsidRPr="00EF41F9" w:rsidRDefault="005A39C9" w:rsidP="00CD6527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30</w:t>
            </w:r>
            <w:r w:rsidR="00CD652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</w:t>
            </w:r>
            <w:r w:rsidR="007426E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    </w:t>
            </w:r>
            <w:r w:rsidR="00CD6527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ิถุนายน</w:t>
            </w:r>
          </w:p>
        </w:tc>
        <w:tc>
          <w:tcPr>
            <w:tcW w:w="1080" w:type="dxa"/>
            <w:vAlign w:val="bottom"/>
          </w:tcPr>
          <w:p w:rsidR="00CD6527" w:rsidRPr="00EF41F9" w:rsidRDefault="00CD6527" w:rsidP="00CD6527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  </w:t>
            </w:r>
            <w:r w:rsidRPr="00EF41F9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</w:tr>
      <w:tr w:rsidR="00CD6527" w:rsidRPr="00EF41F9" w:rsidTr="00653CE0">
        <w:trPr>
          <w:trHeight w:val="66"/>
        </w:trPr>
        <w:tc>
          <w:tcPr>
            <w:tcW w:w="1260" w:type="dxa"/>
            <w:vAlign w:val="bottom"/>
          </w:tcPr>
          <w:p w:rsidR="00CD6527" w:rsidRPr="00EF41F9" w:rsidRDefault="00CD6527" w:rsidP="00CD6527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สกุลเงิน</w:t>
            </w:r>
          </w:p>
        </w:tc>
        <w:tc>
          <w:tcPr>
            <w:tcW w:w="630" w:type="dxa"/>
            <w:vAlign w:val="bottom"/>
          </w:tcPr>
          <w:p w:rsidR="00CD6527" w:rsidRPr="00EF41F9" w:rsidRDefault="00CD6527" w:rsidP="00CD6527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1</w:t>
            </w:r>
          </w:p>
        </w:tc>
        <w:tc>
          <w:tcPr>
            <w:tcW w:w="720" w:type="dxa"/>
            <w:vAlign w:val="bottom"/>
          </w:tcPr>
          <w:p w:rsidR="00CD6527" w:rsidRPr="00EF41F9" w:rsidRDefault="00CD6527" w:rsidP="00CD6527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25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60</w:t>
            </w:r>
          </w:p>
        </w:tc>
        <w:tc>
          <w:tcPr>
            <w:tcW w:w="630" w:type="dxa"/>
            <w:vAlign w:val="bottom"/>
          </w:tcPr>
          <w:p w:rsidR="00CD6527" w:rsidRPr="00EF41F9" w:rsidRDefault="00CD6527" w:rsidP="00CD6527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1</w:t>
            </w:r>
          </w:p>
        </w:tc>
        <w:tc>
          <w:tcPr>
            <w:tcW w:w="720" w:type="dxa"/>
            <w:vAlign w:val="bottom"/>
          </w:tcPr>
          <w:p w:rsidR="00CD6527" w:rsidRPr="00EF41F9" w:rsidRDefault="00CD6527" w:rsidP="00CD6527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25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60</w:t>
            </w:r>
          </w:p>
        </w:tc>
        <w:tc>
          <w:tcPr>
            <w:tcW w:w="630" w:type="dxa"/>
            <w:vAlign w:val="bottom"/>
          </w:tcPr>
          <w:p w:rsidR="00CD6527" w:rsidRPr="00EF41F9" w:rsidRDefault="00CD6527" w:rsidP="00CD6527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1</w:t>
            </w:r>
          </w:p>
        </w:tc>
        <w:tc>
          <w:tcPr>
            <w:tcW w:w="720" w:type="dxa"/>
            <w:vAlign w:val="bottom"/>
          </w:tcPr>
          <w:p w:rsidR="00CD6527" w:rsidRPr="00EF41F9" w:rsidRDefault="00CD6527" w:rsidP="00CD6527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25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60</w:t>
            </w:r>
          </w:p>
        </w:tc>
        <w:tc>
          <w:tcPr>
            <w:tcW w:w="630" w:type="dxa"/>
            <w:vAlign w:val="bottom"/>
          </w:tcPr>
          <w:p w:rsidR="00CD6527" w:rsidRPr="00EF41F9" w:rsidRDefault="00CD6527" w:rsidP="00CD6527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1</w:t>
            </w:r>
          </w:p>
        </w:tc>
        <w:tc>
          <w:tcPr>
            <w:tcW w:w="720" w:type="dxa"/>
            <w:vAlign w:val="bottom"/>
          </w:tcPr>
          <w:p w:rsidR="00CD6527" w:rsidRPr="00EF41F9" w:rsidRDefault="00CD6527" w:rsidP="00CD6527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25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60</w:t>
            </w:r>
          </w:p>
        </w:tc>
        <w:tc>
          <w:tcPr>
            <w:tcW w:w="900" w:type="dxa"/>
            <w:vAlign w:val="bottom"/>
          </w:tcPr>
          <w:p w:rsidR="00CD6527" w:rsidRPr="00EF41F9" w:rsidRDefault="00CD6527" w:rsidP="00CD6527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1</w:t>
            </w:r>
          </w:p>
        </w:tc>
        <w:tc>
          <w:tcPr>
            <w:tcW w:w="1080" w:type="dxa"/>
            <w:vAlign w:val="bottom"/>
          </w:tcPr>
          <w:p w:rsidR="00CD6527" w:rsidRPr="00EF41F9" w:rsidRDefault="00CD6527" w:rsidP="00CD6527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25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60</w:t>
            </w:r>
          </w:p>
        </w:tc>
      </w:tr>
      <w:tr w:rsidR="00CB270D" w:rsidRPr="00EF41F9" w:rsidTr="00653CE0">
        <w:tc>
          <w:tcPr>
            <w:tcW w:w="1260" w:type="dxa"/>
          </w:tcPr>
          <w:p w:rsidR="00CB270D" w:rsidRPr="00EF41F9" w:rsidRDefault="00CB270D" w:rsidP="00CB270D">
            <w:pPr>
              <w:ind w:lef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CB270D" w:rsidRPr="00EF41F9" w:rsidRDefault="00CB270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1980" w:type="dxa"/>
            <w:gridSpan w:val="2"/>
          </w:tcPr>
          <w:p w:rsidR="00CB270D" w:rsidRPr="00EF41F9" w:rsidRDefault="00CB270D" w:rsidP="00CB270D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 xml:space="preserve">(บาทต่อ </w:t>
            </w:r>
            <w:r w:rsidR="00D11A0B" w:rsidRPr="00D11A0B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 xml:space="preserve"> หน่วยเงินตราต่างประเทศ)</w:t>
            </w:r>
          </w:p>
        </w:tc>
      </w:tr>
      <w:tr w:rsidR="00CB270D" w:rsidRPr="00EF41F9" w:rsidTr="00653CE0">
        <w:trPr>
          <w:trHeight w:val="80"/>
        </w:trPr>
        <w:tc>
          <w:tcPr>
            <w:tcW w:w="1260" w:type="dxa"/>
          </w:tcPr>
          <w:p w:rsidR="00CB270D" w:rsidRPr="00EF41F9" w:rsidRDefault="00CB270D" w:rsidP="00CB270D">
            <w:pPr>
              <w:ind w:lef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  <w:cs/>
              </w:rPr>
              <w:t>เหรียญสหรัฐอเมริกา</w:t>
            </w:r>
          </w:p>
        </w:tc>
        <w:tc>
          <w:tcPr>
            <w:tcW w:w="630" w:type="dxa"/>
          </w:tcPr>
          <w:p w:rsidR="00CB270D" w:rsidRPr="00EF41F9" w:rsidRDefault="004C7CAA" w:rsidP="00CB270D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:rsidR="00CB270D" w:rsidRPr="00EF41F9" w:rsidRDefault="00C31EF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CB270D" w:rsidRPr="00EF41F9" w:rsidRDefault="004C7CAA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CB270D" w:rsidRPr="00EF41F9" w:rsidRDefault="00C31EFD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CB270D" w:rsidRPr="00EF41F9" w:rsidRDefault="004C7CAA" w:rsidP="00CB270D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CB270D" w:rsidRPr="00EF41F9" w:rsidRDefault="00CB270D" w:rsidP="00CB270D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CB270D" w:rsidRPr="00EF41F9" w:rsidRDefault="004C7CAA" w:rsidP="00CB270D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CB270D" w:rsidRPr="00EF41F9" w:rsidRDefault="00CB270D" w:rsidP="00CB270D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F41F9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CB270D" w:rsidRPr="00EF41F9" w:rsidRDefault="004C7CAA" w:rsidP="00CB270D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33.1261</w:t>
            </w:r>
          </w:p>
        </w:tc>
        <w:tc>
          <w:tcPr>
            <w:tcW w:w="1080" w:type="dxa"/>
          </w:tcPr>
          <w:p w:rsidR="00CB270D" w:rsidRPr="00EF41F9" w:rsidRDefault="00CD6527" w:rsidP="00CB270D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32.6407</w:t>
            </w:r>
          </w:p>
        </w:tc>
      </w:tr>
    </w:tbl>
    <w:p w:rsidR="00EC609A" w:rsidRPr="00A546EC" w:rsidRDefault="00F36303" w:rsidP="00EC609A">
      <w:pPr>
        <w:tabs>
          <w:tab w:val="left" w:pos="144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A546EC">
        <w:rPr>
          <w:rFonts w:ascii="Angsana New" w:hAnsi="Angsana New" w:cs="Angsana New"/>
          <w:b/>
          <w:bCs/>
          <w:sz w:val="32"/>
          <w:szCs w:val="32"/>
        </w:rPr>
        <w:t>2</w:t>
      </w:r>
      <w:r w:rsidR="005A39C9">
        <w:rPr>
          <w:rFonts w:ascii="Angsana New" w:hAnsi="Angsana New" w:cs="Angsana New"/>
          <w:b/>
          <w:bCs/>
          <w:sz w:val="32"/>
          <w:szCs w:val="32"/>
        </w:rPr>
        <w:t>5</w:t>
      </w:r>
      <w:r w:rsidR="00EC609A" w:rsidRPr="00A546EC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EC609A" w:rsidRPr="00A546EC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A546EC">
        <w:rPr>
          <w:rFonts w:ascii="Angsana New" w:hAnsi="Angsana New" w:cs="Angsana New"/>
          <w:b/>
          <w:bCs/>
          <w:sz w:val="32"/>
          <w:szCs w:val="32"/>
          <w:cs/>
        </w:rPr>
        <w:t>คดีความ</w:t>
      </w:r>
    </w:p>
    <w:p w:rsidR="00EB0021" w:rsidRPr="00BC1409" w:rsidRDefault="00BB2FF3" w:rsidP="00EB0021">
      <w:pPr>
        <w:spacing w:before="120" w:after="120"/>
        <w:ind w:left="540" w:hanging="513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A546EC">
        <w:rPr>
          <w:rFonts w:ascii="Angsana New" w:eastAsia="Calibri" w:hAnsi="Angsana New" w:cs="Angsana New"/>
          <w:sz w:val="32"/>
          <w:szCs w:val="32"/>
          <w:cs/>
        </w:rPr>
        <w:tab/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บริษัทในเครือบริษัท ลากูน่า รีสอร์ท แอนด์ โฮเท็ล จำกัด (มหาชน) จำนวน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4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บริษัท และกรรมการบริษัทในเครือดังกล่าวอีก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10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คน ถูกฟ้องเป็นจำเลยในคดีของศาลจังหวัดภูเก็ตเมื่อวันที่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8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ตุลาคม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2552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โดยโจทก์อ้างในคำฟ้องว่าโจทก์ได้ซื้อห้องชุดของอาคารชุดอัลลามันดา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ในระหว่างปี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2534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ถึง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2538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โดยในสัญญาซื้อขายระบุว่าโครงการมีที่ดินประมาณ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20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ไร่ แต่ในหนังสือสำคัญจดทะเบียนอาคารชุดอัลลามันดา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ระบุว่ามีที่ดินจำนวน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9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ไร่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2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งาน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9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ตารางวา ดังนั้นถือว่าจำเลยผิดสัญญา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                   </w:t>
      </w:r>
      <w:r w:rsidR="00661CE7">
        <w:rPr>
          <w:rFonts w:asciiTheme="majorBidi" w:eastAsia="Calibri" w:hAnsiTheme="majorBidi" w:cstheme="majorBidi" w:hint="cs"/>
          <w:sz w:val="32"/>
          <w:szCs w:val="32"/>
          <w:cs/>
        </w:rPr>
        <w:t xml:space="preserve">  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ซื้อขาย โจทก์จึงเรียกร้องให้จำเลยโอนที่ดินตามที่ระบุไว้ในสัญญาซื้อขายจำนวน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10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ไร่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3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งาน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97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>.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ตารางวา ให้กับนิติบุคคลอาคารชุด อัลลามันดา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ในฐานะโจทก์ที่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10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หรือชดใช้เงินจำนวน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132</w:t>
      </w:r>
      <w:r w:rsidR="003A220E">
        <w:rPr>
          <w:rFonts w:asciiTheme="majorBidi" w:eastAsia="Calibri" w:hAnsiTheme="majorBidi" w:cstheme="majorBidi"/>
          <w:sz w:val="32"/>
          <w:szCs w:val="32"/>
          <w:cs/>
        </w:rPr>
        <w:t xml:space="preserve"> ล้านบาท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แทนในกรณีที่ไม่สามารถโอนที่ดินได้ และโจทก์ยังได้ฟ้องเรียกค่าเสียหายอีกจำนวน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56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ล้านบาท สำหรับการละเมิดการใช้ที่ดินที่ควรจะเป็นทรัพย์สินส่วนกลางของนิติบุคคลอาคารชุด         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                                 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อัลลามันดา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</w:t>
      </w:r>
      <w:r w:rsidR="003A220E">
        <w:rPr>
          <w:rFonts w:asciiTheme="majorBidi" w:eastAsia="Calibri" w:hAnsiTheme="majorBidi" w:cstheme="majorBidi"/>
          <w:sz w:val="32"/>
          <w:szCs w:val="32"/>
          <w:cs/>
        </w:rPr>
        <w:t xml:space="preserve">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รวมจำนวนเงินที่โจทก์เรียกร้องทั้งสิ้น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188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ล้านบาท พร้อมดอกเบี้ยในอัตราร้อยละ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7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>.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5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ต่อปี นับถัดจากวันฟ้องจนกว่าจำเลยจะได้ชำระเสร็จสิ้น พร้อมกันนี้โจทก์ยังได้ฟ้องกรรมการบริษัทในเครือทั้งในอดีตและปัจจุบันอีก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10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คน เป็นจำเลยที่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5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ถึง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14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ในฐานะที่เป็นตัวแทนของบริษัทในเครือซึ่งเป็นจำเลยที่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1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ถึง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4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เพื่อให้ร่วมกันรับผิดตามฟ้องด้วย</w:t>
      </w:r>
    </w:p>
    <w:p w:rsidR="00EB0021" w:rsidRPr="00BC1409" w:rsidRDefault="00EB0021" w:rsidP="00EB0021">
      <w:pPr>
        <w:tabs>
          <w:tab w:val="num" w:pos="1080"/>
        </w:tabs>
        <w:spacing w:before="120" w:after="120"/>
        <w:ind w:left="540" w:hanging="513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BC1409">
        <w:rPr>
          <w:rFonts w:asciiTheme="majorBidi" w:eastAsia="Calibri" w:hAnsiTheme="majorBidi" w:cstheme="majorBidi"/>
          <w:sz w:val="32"/>
          <w:szCs w:val="32"/>
        </w:rPr>
        <w:tab/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โจทก์ได้ยื่นคำร้องขอให้ศาลมีคำสั่งคุ้มครองชั่วคราวเพื่อห้ามมิให้จำเลย จำหน่าย จ่าย โอน และแก้ไข เปลี่ยนแปลงทางทะเบียนโฉนดที่ดินทั้ง </w:t>
      </w:r>
      <w:r w:rsidRPr="00EC17BC">
        <w:rPr>
          <w:rFonts w:asciiTheme="majorBidi" w:eastAsia="Calibri" w:hAnsiTheme="majorBidi" w:cstheme="majorBidi"/>
          <w:sz w:val="32"/>
          <w:szCs w:val="32"/>
        </w:rPr>
        <w:t>9</w:t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แปลงของจำเลยที่มีข้อพิพาทอยู่ในคดีนี้กับสำนักงานที่ดิน ในระหว่างที่คดีนี้ยังอยู่ในการพิจารณาของศาล เมื่อวันที่ </w:t>
      </w:r>
      <w:r w:rsidRPr="00EC17BC">
        <w:rPr>
          <w:rFonts w:asciiTheme="majorBidi" w:eastAsia="Calibri" w:hAnsiTheme="majorBidi" w:cstheme="majorBidi"/>
          <w:sz w:val="32"/>
          <w:szCs w:val="32"/>
        </w:rPr>
        <w:t>20</w:t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มกราคม </w:t>
      </w:r>
      <w:r w:rsidRPr="00EC17BC">
        <w:rPr>
          <w:rFonts w:asciiTheme="majorBidi" w:eastAsia="Calibri" w:hAnsiTheme="majorBidi" w:cstheme="majorBidi"/>
          <w:sz w:val="32"/>
          <w:szCs w:val="32"/>
        </w:rPr>
        <w:t>2555</w:t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ศาลได้มีคำสั่งอนุญาต      คำร้องขอคุ้มครองชั่วคราวของโจทก์</w:t>
      </w:r>
      <w:r w:rsidRPr="00BC1409">
        <w:rPr>
          <w:rFonts w:asciiTheme="majorBidi" w:eastAsia="Calibri" w:hAnsiTheme="majorBidi" w:cstheme="majorBidi"/>
          <w:sz w:val="32"/>
          <w:szCs w:val="32"/>
        </w:rPr>
        <w:t xml:space="preserve"> </w:t>
      </w:r>
    </w:p>
    <w:p w:rsidR="00EB0021" w:rsidRPr="00BC1409" w:rsidRDefault="00EB0021" w:rsidP="00EB0021">
      <w:pPr>
        <w:spacing w:before="120" w:after="120"/>
        <w:ind w:left="540" w:hanging="513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BC1409">
        <w:rPr>
          <w:rFonts w:asciiTheme="majorBidi" w:eastAsia="Calibri" w:hAnsiTheme="majorBidi" w:cstheme="majorBidi"/>
          <w:sz w:val="32"/>
          <w:szCs w:val="32"/>
        </w:rPr>
        <w:tab/>
      </w:r>
    </w:p>
    <w:p w:rsidR="00EB0021" w:rsidRPr="00BC1409" w:rsidRDefault="00EB0021" w:rsidP="00EB0021">
      <w:pPr>
        <w:widowControl/>
        <w:overflowPunct/>
        <w:autoSpaceDE/>
        <w:autoSpaceDN/>
        <w:adjustRightInd/>
        <w:textAlignment w:val="auto"/>
        <w:rPr>
          <w:rFonts w:asciiTheme="majorBidi" w:eastAsia="Calibri" w:hAnsiTheme="majorBidi" w:cstheme="majorBidi"/>
          <w:sz w:val="32"/>
          <w:szCs w:val="32"/>
        </w:rPr>
      </w:pPr>
      <w:r w:rsidRPr="00BC1409">
        <w:rPr>
          <w:rFonts w:asciiTheme="majorBidi" w:eastAsia="Calibri" w:hAnsiTheme="majorBidi" w:cstheme="majorBidi"/>
          <w:sz w:val="32"/>
          <w:szCs w:val="32"/>
        </w:rPr>
        <w:br w:type="page"/>
      </w:r>
    </w:p>
    <w:p w:rsidR="00EB0021" w:rsidRPr="00BC1409" w:rsidRDefault="003A220E" w:rsidP="004C211D">
      <w:pPr>
        <w:spacing w:before="80" w:after="80"/>
        <w:ind w:left="540" w:hanging="513"/>
        <w:jc w:val="thaiDistribute"/>
        <w:rPr>
          <w:rFonts w:asciiTheme="majorBidi" w:eastAsia="Calibri" w:hAnsiTheme="majorBidi" w:cstheme="majorBidi"/>
          <w:sz w:val="32"/>
          <w:szCs w:val="32"/>
        </w:rPr>
      </w:pPr>
      <w:r>
        <w:rPr>
          <w:rFonts w:asciiTheme="majorBidi" w:eastAsia="Calibri" w:hAnsiTheme="majorBidi" w:cstheme="majorBidi"/>
          <w:sz w:val="32"/>
          <w:szCs w:val="32"/>
          <w:cs/>
        </w:rPr>
        <w:lastRenderedPageBreak/>
        <w:tab/>
      </w:r>
      <w:r>
        <w:rPr>
          <w:rFonts w:asciiTheme="majorBidi" w:eastAsia="Calibri" w:hAnsiTheme="majorBidi" w:cstheme="majorBidi" w:hint="cs"/>
          <w:sz w:val="32"/>
          <w:szCs w:val="32"/>
          <w:cs/>
        </w:rPr>
        <w:t>เมื่อ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วันที่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>27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มิถุนายน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>2557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ศาลจังหวัดภูเก็ตได้พิพากษาสั่งให้จำเลย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 (1)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>โอนที่ดินจำนวน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 9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แปลง เนื้อที่รวมทั้งสิ้น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>10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ไร่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>3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งาน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>97.1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ตารางวา ให้แก่โจทก์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(2)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>ชำระค่าเสียหายจากการนำที่ดินจำนวน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           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2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แปลงไปใช้ประโยชน์เป็นจำนวนเงิน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>5,890,956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บาท พร้อมดอกเบี้ยในอัตราร้อยละ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>7.5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ต่อปี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>นับตั้งแต่วันถัดจากวันฟ้องเป็นต้นไปจนกว่าจะชำระเสร็จ (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3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) ชำระค่าเสียหายจำนวนเงิน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>16,00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0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>.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79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บาทต่อวัน นับตั้งแต่วันถัดจากวันฟ้องเป็นต้นไปจนกว่าจะโอนที่ดินดังกล่าวให้แล้วเสร็จ และ (</w:t>
      </w:r>
      <w:r w:rsidR="00EB0021" w:rsidRPr="00EC17BC">
        <w:rPr>
          <w:rFonts w:asciiTheme="majorBidi" w:eastAsia="Calibri" w:hAnsiTheme="majorBidi" w:cstheme="majorBidi"/>
          <w:sz w:val="32"/>
          <w:szCs w:val="32"/>
        </w:rPr>
        <w:t>4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>) ชำระค่าทนายความให้แก่โจทก์เป็นจำนวนเงิน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 500,000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>บาท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เมื่อวันที่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23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มกราคม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2558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บริษัทย่อยได้ยื่นอุทธรณ์คำพิพากษาต่อศาลชั้นต้นเป็นที่เรียบร้อยแล้ว เมื่อวันที่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>15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ตุลาคม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>2558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ศาลอุทธรณ์ได้มีคำสั่งให้จำเลยวางหลักประกันจำนวน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36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>ล้านบาท เพื่อเป็นประกันสำหรับค่าเสียหายที่ศาลชั้นต้นได้พิพากษาให้จำเลยชำระให้กับโจทก์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> 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เมื่อวันที่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18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ธันวาคม </w:t>
      </w:r>
      <w:r w:rsidR="00EB0021" w:rsidRPr="00BC1409">
        <w:rPr>
          <w:rFonts w:asciiTheme="majorBidi" w:eastAsia="Calibri" w:hAnsiTheme="majorBidi" w:cstheme="majorBidi"/>
          <w:sz w:val="32"/>
          <w:szCs w:val="32"/>
        </w:rPr>
        <w:t xml:space="preserve">2558 </w:t>
      </w:r>
      <w:r w:rsidR="00EB0021" w:rsidRPr="00BC1409">
        <w:rPr>
          <w:rFonts w:asciiTheme="majorBidi" w:eastAsia="Calibri" w:hAnsiTheme="majorBidi" w:cstheme="majorBidi"/>
          <w:sz w:val="32"/>
          <w:szCs w:val="32"/>
          <w:cs/>
        </w:rPr>
        <w:t>ศาลจังหวัดภูเก็ตได้พิจารณาให้สิทธิบริษัทนำที่ดินที่จังหวัดเชียงรายใช้เป็นหลักประกันดังกล่าว</w:t>
      </w:r>
    </w:p>
    <w:p w:rsidR="00EB0021" w:rsidRDefault="00EB0021" w:rsidP="004C211D">
      <w:pPr>
        <w:tabs>
          <w:tab w:val="num" w:pos="1080"/>
        </w:tabs>
        <w:spacing w:before="80" w:after="80"/>
        <w:ind w:left="540" w:hanging="513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BC1409">
        <w:rPr>
          <w:rFonts w:asciiTheme="majorBidi" w:eastAsia="Calibri" w:hAnsiTheme="majorBidi" w:cstheme="majorBidi"/>
          <w:sz w:val="32"/>
          <w:szCs w:val="32"/>
          <w:cs/>
        </w:rPr>
        <w:tab/>
      </w:r>
      <w:r w:rsidRPr="003B7381">
        <w:rPr>
          <w:rFonts w:asciiTheme="majorBidi" w:eastAsia="Calibri" w:hAnsiTheme="majorBidi" w:cstheme="majorBidi"/>
          <w:sz w:val="32"/>
          <w:szCs w:val="32"/>
          <w:cs/>
        </w:rPr>
        <w:t xml:space="preserve">เมื่อวันที่ </w:t>
      </w:r>
      <w:r w:rsidRPr="003B7381">
        <w:rPr>
          <w:rFonts w:asciiTheme="majorBidi" w:eastAsia="Calibri" w:hAnsiTheme="majorBidi" w:cstheme="majorBidi"/>
          <w:sz w:val="32"/>
          <w:szCs w:val="32"/>
        </w:rPr>
        <w:t>19</w:t>
      </w:r>
      <w:r w:rsidRPr="003B7381">
        <w:rPr>
          <w:rFonts w:asciiTheme="majorBidi" w:eastAsia="Calibri" w:hAnsiTheme="majorBidi" w:cstheme="majorBidi"/>
          <w:sz w:val="32"/>
          <w:szCs w:val="32"/>
          <w:cs/>
        </w:rPr>
        <w:t xml:space="preserve"> เมษายน </w:t>
      </w:r>
      <w:r w:rsidRPr="003B7381">
        <w:rPr>
          <w:rFonts w:asciiTheme="majorBidi" w:eastAsia="Calibri" w:hAnsiTheme="majorBidi" w:cstheme="majorBidi"/>
          <w:sz w:val="32"/>
          <w:szCs w:val="32"/>
        </w:rPr>
        <w:t>2559</w:t>
      </w:r>
      <w:r w:rsidRPr="003B7381">
        <w:rPr>
          <w:rFonts w:asciiTheme="majorBidi" w:eastAsia="Calibri" w:hAnsiTheme="majorBidi" w:cstheme="majorBidi"/>
          <w:sz w:val="32"/>
          <w:szCs w:val="32"/>
          <w:cs/>
        </w:rPr>
        <w:t xml:space="preserve"> ศาลอุทธรณ์ได้พิพากษาแก้สั่งให้จำเลยโอนที่ดินจำนวน </w:t>
      </w:r>
      <w:r w:rsidRPr="003B7381">
        <w:rPr>
          <w:rFonts w:asciiTheme="majorBidi" w:eastAsia="Calibri" w:hAnsiTheme="majorBidi" w:cstheme="majorBidi"/>
          <w:sz w:val="32"/>
          <w:szCs w:val="32"/>
        </w:rPr>
        <w:t>8</w:t>
      </w:r>
      <w:r w:rsidRPr="003B7381">
        <w:rPr>
          <w:rFonts w:asciiTheme="majorBidi" w:eastAsia="Calibri" w:hAnsiTheme="majorBidi" w:cstheme="majorBidi"/>
          <w:sz w:val="32"/>
          <w:szCs w:val="32"/>
          <w:cs/>
        </w:rPr>
        <w:t xml:space="preserve"> แปลง จากทั้งหมด </w:t>
      </w:r>
      <w:r w:rsidRPr="003B7381">
        <w:rPr>
          <w:rFonts w:asciiTheme="majorBidi" w:eastAsia="Calibri" w:hAnsiTheme="majorBidi" w:cstheme="majorBidi"/>
          <w:sz w:val="32"/>
          <w:szCs w:val="32"/>
        </w:rPr>
        <w:t>9</w:t>
      </w:r>
      <w:r w:rsidRPr="003B7381">
        <w:rPr>
          <w:rFonts w:asciiTheme="majorBidi" w:eastAsia="Calibri" w:hAnsiTheme="majorBidi" w:cstheme="majorBidi"/>
          <w:sz w:val="32"/>
          <w:szCs w:val="32"/>
          <w:cs/>
        </w:rPr>
        <w:t xml:space="preserve"> แปลงตามที่ศาลชั้นต้นได้พิพากษาไว้ เนื้อที่รวมทั้งสิ้น </w:t>
      </w:r>
      <w:r w:rsidRPr="003B7381">
        <w:rPr>
          <w:rFonts w:asciiTheme="majorBidi" w:eastAsia="Calibri" w:hAnsiTheme="majorBidi" w:cstheme="majorBidi"/>
          <w:sz w:val="32"/>
          <w:szCs w:val="32"/>
        </w:rPr>
        <w:t>4</w:t>
      </w:r>
      <w:r w:rsidRPr="003B7381">
        <w:rPr>
          <w:rFonts w:asciiTheme="majorBidi" w:eastAsia="Calibri" w:hAnsiTheme="majorBidi" w:cstheme="majorBidi"/>
          <w:sz w:val="32"/>
          <w:szCs w:val="32"/>
          <w:cs/>
        </w:rPr>
        <w:t xml:space="preserve"> ไร่ </w:t>
      </w:r>
      <w:r w:rsidRPr="003B7381">
        <w:rPr>
          <w:rFonts w:asciiTheme="majorBidi" w:eastAsia="Calibri" w:hAnsiTheme="majorBidi" w:cstheme="majorBidi"/>
          <w:sz w:val="32"/>
          <w:szCs w:val="32"/>
        </w:rPr>
        <w:t>1</w:t>
      </w:r>
      <w:r w:rsidRPr="003B7381">
        <w:rPr>
          <w:rFonts w:asciiTheme="majorBidi" w:eastAsia="Calibri" w:hAnsiTheme="majorBidi" w:cstheme="majorBidi"/>
          <w:sz w:val="32"/>
          <w:szCs w:val="32"/>
          <w:cs/>
        </w:rPr>
        <w:t xml:space="preserve"> งาน </w:t>
      </w:r>
      <w:r w:rsidRPr="003B7381">
        <w:rPr>
          <w:rFonts w:asciiTheme="majorBidi" w:eastAsia="Calibri" w:hAnsiTheme="majorBidi" w:cstheme="majorBidi"/>
          <w:sz w:val="32"/>
          <w:szCs w:val="32"/>
        </w:rPr>
        <w:t>90</w:t>
      </w:r>
      <w:r w:rsidRPr="003B7381">
        <w:rPr>
          <w:rFonts w:asciiTheme="majorBidi" w:eastAsia="Calibri" w:hAnsiTheme="majorBidi" w:cstheme="majorBidi"/>
          <w:sz w:val="32"/>
          <w:szCs w:val="32"/>
          <w:cs/>
        </w:rPr>
        <w:t>.</w:t>
      </w:r>
      <w:r w:rsidRPr="003B7381">
        <w:rPr>
          <w:rFonts w:asciiTheme="majorBidi" w:eastAsia="Calibri" w:hAnsiTheme="majorBidi" w:cstheme="majorBidi"/>
          <w:sz w:val="32"/>
          <w:szCs w:val="32"/>
        </w:rPr>
        <w:t>9</w:t>
      </w:r>
      <w:r w:rsidRPr="003B7381">
        <w:rPr>
          <w:rFonts w:asciiTheme="majorBidi" w:eastAsia="Calibri" w:hAnsiTheme="majorBidi" w:cstheme="majorBidi"/>
          <w:sz w:val="32"/>
          <w:szCs w:val="32"/>
          <w:cs/>
        </w:rPr>
        <w:t xml:space="preserve"> ตารางวา ให้เป็นทรัพย์ส่วนกลางของ</w:t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อาคารชุดอัลลามันดา </w:t>
      </w:r>
      <w:r w:rsidRPr="00EC17BC">
        <w:rPr>
          <w:rFonts w:asciiTheme="majorBidi" w:eastAsia="Calibri" w:hAnsiTheme="majorBidi" w:cstheme="majorBidi"/>
          <w:sz w:val="32"/>
          <w:szCs w:val="32"/>
        </w:rPr>
        <w:t>1</w:t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ศาลอุทธรณ์ยังตัดสินว่าจำเลยไม่ได้ทำละเมิดต่อโจทก์ในการนำที่ดินไปใช้ประโยชน์ ดังนั้นจำเลยจึงไม่ต้องชดใช้ค่าเสียหายให้กับโจทก์</w:t>
      </w:r>
      <w:r w:rsidRPr="00BC1409">
        <w:rPr>
          <w:rFonts w:asciiTheme="majorBidi" w:eastAsia="Calibri" w:hAnsiTheme="majorBidi" w:cstheme="majorBidi"/>
          <w:sz w:val="32"/>
          <w:szCs w:val="32"/>
        </w:rPr>
        <w:t xml:space="preserve"> </w:t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รวมทั้งศาลอุทธรณ์ ได้ยกฟ้องโจทก์ในส่วนของจำเลยที่ </w:t>
      </w:r>
      <w:r w:rsidRPr="00EC17BC">
        <w:rPr>
          <w:rFonts w:asciiTheme="majorBidi" w:eastAsia="Calibri" w:hAnsiTheme="majorBidi" w:cstheme="majorBidi"/>
          <w:sz w:val="32"/>
          <w:szCs w:val="32"/>
        </w:rPr>
        <w:t>5</w:t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ถึง </w:t>
      </w:r>
      <w:r w:rsidRPr="00EC17BC">
        <w:rPr>
          <w:rFonts w:asciiTheme="majorBidi" w:eastAsia="Calibri" w:hAnsiTheme="majorBidi" w:cstheme="majorBidi"/>
          <w:sz w:val="32"/>
          <w:szCs w:val="32"/>
        </w:rPr>
        <w:t>14</w:t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ซึ่งเป็นกรรมการของบริษัททั้งหมด เมื่อวันที่                             </w:t>
      </w:r>
      <w:r w:rsidRPr="00BC1409">
        <w:rPr>
          <w:rFonts w:asciiTheme="majorBidi" w:eastAsia="Calibri" w:hAnsiTheme="majorBidi" w:cstheme="majorBidi"/>
          <w:sz w:val="32"/>
          <w:szCs w:val="32"/>
        </w:rPr>
        <w:t>4</w:t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ตุลาคม</w:t>
      </w:r>
      <w:r w:rsidRPr="00BC1409">
        <w:rPr>
          <w:rFonts w:asciiTheme="majorBidi" w:eastAsia="Calibri" w:hAnsiTheme="majorBidi" w:cstheme="majorBidi"/>
          <w:sz w:val="32"/>
          <w:szCs w:val="32"/>
        </w:rPr>
        <w:t xml:space="preserve"> 2559</w:t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จำเลยได้ยื่นคำร้องขออนุญาตยื่นฎีกาและฎีกาต่อศาลฎีกา และเมื่อวันที่</w:t>
      </w:r>
      <w:r w:rsidRPr="00BC1409">
        <w:rPr>
          <w:rFonts w:asciiTheme="majorBidi" w:eastAsia="Calibri" w:hAnsiTheme="majorBidi" w:cstheme="majorBidi"/>
          <w:sz w:val="32"/>
          <w:szCs w:val="32"/>
        </w:rPr>
        <w:t xml:space="preserve"> 25</w:t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ตุลาคม</w:t>
      </w:r>
      <w:r w:rsidRPr="00BC1409">
        <w:rPr>
          <w:rFonts w:asciiTheme="majorBidi" w:eastAsia="Calibri" w:hAnsiTheme="majorBidi" w:cstheme="majorBidi"/>
          <w:sz w:val="32"/>
          <w:szCs w:val="32"/>
        </w:rPr>
        <w:t xml:space="preserve"> 2559</w:t>
      </w:r>
      <w:r w:rsidRPr="00BC1409">
        <w:rPr>
          <w:rFonts w:asciiTheme="majorBidi" w:eastAsia="Calibri" w:hAnsiTheme="majorBidi" w:cstheme="majorBidi"/>
          <w:sz w:val="32"/>
          <w:szCs w:val="32"/>
          <w:cs/>
        </w:rPr>
        <w:t xml:space="preserve"> จำเลยได้ยื่นคำคัดค้านคำร้องของโจทก์ที่ขออนุญาตฎีกา</w:t>
      </w:r>
    </w:p>
    <w:p w:rsidR="004C211D" w:rsidRDefault="004C211D" w:rsidP="004C211D">
      <w:pPr>
        <w:tabs>
          <w:tab w:val="num" w:pos="1080"/>
        </w:tabs>
        <w:spacing w:before="80" w:after="80"/>
        <w:ind w:left="540" w:hanging="513"/>
        <w:jc w:val="thaiDistribute"/>
        <w:rPr>
          <w:rFonts w:asciiTheme="majorBidi" w:eastAsia="Calibri" w:hAnsiTheme="majorBidi" w:cstheme="majorBidi"/>
          <w:sz w:val="32"/>
          <w:szCs w:val="32"/>
        </w:rPr>
      </w:pPr>
      <w:r>
        <w:rPr>
          <w:rFonts w:asciiTheme="majorBidi" w:eastAsia="Calibri" w:hAnsiTheme="majorBidi" w:cstheme="majorBidi"/>
          <w:sz w:val="32"/>
          <w:szCs w:val="32"/>
          <w:cs/>
        </w:rPr>
        <w:tab/>
      </w:r>
      <w:r>
        <w:rPr>
          <w:rFonts w:asciiTheme="majorBidi" w:eastAsia="Calibri" w:hAnsiTheme="majorBidi" w:cstheme="majorBidi" w:hint="cs"/>
          <w:sz w:val="32"/>
          <w:szCs w:val="32"/>
          <w:cs/>
        </w:rPr>
        <w:t xml:space="preserve">ณ วันที่ </w:t>
      </w:r>
      <w:r>
        <w:rPr>
          <w:rFonts w:asciiTheme="majorBidi" w:eastAsia="Calibri" w:hAnsiTheme="majorBidi" w:cstheme="majorBidi"/>
          <w:sz w:val="32"/>
          <w:szCs w:val="32"/>
        </w:rPr>
        <w:t xml:space="preserve">31 </w:t>
      </w:r>
      <w:r>
        <w:rPr>
          <w:rFonts w:asciiTheme="majorBidi" w:eastAsia="Calibri" w:hAnsiTheme="majorBidi" w:cstheme="majorBidi" w:hint="cs"/>
          <w:sz w:val="32"/>
          <w:szCs w:val="32"/>
          <w:cs/>
        </w:rPr>
        <w:t xml:space="preserve">ธันวาคม </w:t>
      </w:r>
      <w:r>
        <w:rPr>
          <w:rFonts w:asciiTheme="majorBidi" w:eastAsia="Calibri" w:hAnsiTheme="majorBidi" w:cstheme="majorBidi"/>
          <w:sz w:val="32"/>
          <w:szCs w:val="32"/>
        </w:rPr>
        <w:t xml:space="preserve">2560 </w:t>
      </w:r>
      <w:r w:rsidRPr="003B7381">
        <w:rPr>
          <w:rFonts w:asciiTheme="majorBidi" w:eastAsia="Calibri" w:hAnsiTheme="majorBidi" w:cstheme="majorBidi"/>
          <w:sz w:val="32"/>
          <w:szCs w:val="32"/>
          <w:cs/>
        </w:rPr>
        <w:t>บริษัทย่อยได้บันทึกค่าเผื่อหนี้สินที่อาจจะเกิดขึ้นจากคดีนี้เป็นจำนวนเงิน</w:t>
      </w:r>
      <w:r>
        <w:rPr>
          <w:rFonts w:asciiTheme="majorBidi" w:eastAsia="Calibri" w:hAnsiTheme="majorBidi" w:cstheme="majorBidi"/>
          <w:sz w:val="32"/>
          <w:szCs w:val="32"/>
        </w:rPr>
        <w:t xml:space="preserve"> 4</w:t>
      </w:r>
      <w:r w:rsidRPr="003B7381">
        <w:rPr>
          <w:rFonts w:asciiTheme="majorBidi" w:eastAsia="Calibri" w:hAnsiTheme="majorBidi" w:cstheme="majorBidi"/>
          <w:sz w:val="32"/>
          <w:szCs w:val="32"/>
        </w:rPr>
        <w:t xml:space="preserve">1.0 </w:t>
      </w:r>
      <w:r w:rsidRPr="003B7381">
        <w:rPr>
          <w:rFonts w:asciiTheme="majorBidi" w:eastAsia="Calibri" w:hAnsiTheme="majorBidi" w:cstheme="majorBidi"/>
          <w:sz w:val="32"/>
          <w:szCs w:val="32"/>
          <w:cs/>
        </w:rPr>
        <w:t>ล้านบาท</w:t>
      </w:r>
      <w:r w:rsidR="003B7381" w:rsidRPr="003B7381">
        <w:rPr>
          <w:rFonts w:asciiTheme="majorBidi" w:eastAsia="Calibri" w:hAnsiTheme="majorBidi" w:cstheme="majorBidi"/>
          <w:sz w:val="32"/>
          <w:szCs w:val="32"/>
        </w:rPr>
        <w:tab/>
      </w:r>
    </w:p>
    <w:p w:rsidR="00F60DC9" w:rsidRPr="003B7381" w:rsidRDefault="004C211D" w:rsidP="004C211D">
      <w:pPr>
        <w:tabs>
          <w:tab w:val="num" w:pos="1080"/>
        </w:tabs>
        <w:spacing w:before="80" w:after="80"/>
        <w:ind w:left="540" w:hanging="513"/>
        <w:jc w:val="thaiDistribute"/>
        <w:rPr>
          <w:rFonts w:asciiTheme="majorBidi" w:eastAsia="Calibri" w:hAnsiTheme="majorBidi" w:cstheme="majorBidi"/>
          <w:sz w:val="32"/>
          <w:szCs w:val="32"/>
          <w:cs/>
        </w:rPr>
      </w:pPr>
      <w:r>
        <w:rPr>
          <w:rFonts w:asciiTheme="majorBidi" w:eastAsia="Calibri" w:hAnsiTheme="majorBidi" w:cstheme="majorBidi"/>
          <w:sz w:val="32"/>
          <w:szCs w:val="32"/>
          <w:cs/>
        </w:rPr>
        <w:tab/>
      </w:r>
      <w:r w:rsidR="003B7381" w:rsidRPr="003B7381">
        <w:rPr>
          <w:rFonts w:asciiTheme="majorBidi" w:eastAsia="Calibri" w:hAnsiTheme="majorBidi" w:cstheme="majorBidi"/>
          <w:sz w:val="32"/>
          <w:szCs w:val="32"/>
          <w:cs/>
        </w:rPr>
        <w:t xml:space="preserve">เมื่อวันที่ </w:t>
      </w:r>
      <w:r w:rsidR="003B7381" w:rsidRPr="003B7381">
        <w:rPr>
          <w:rFonts w:asciiTheme="majorBidi" w:eastAsia="Calibri" w:hAnsiTheme="majorBidi" w:cstheme="majorBidi"/>
          <w:sz w:val="32"/>
          <w:szCs w:val="32"/>
        </w:rPr>
        <w:t xml:space="preserve">13 </w:t>
      </w:r>
      <w:r w:rsidR="003B7381" w:rsidRPr="003B7381">
        <w:rPr>
          <w:rFonts w:asciiTheme="majorBidi" w:eastAsia="Calibri" w:hAnsiTheme="majorBidi" w:cstheme="majorBidi" w:hint="cs"/>
          <w:sz w:val="32"/>
          <w:szCs w:val="32"/>
          <w:cs/>
        </w:rPr>
        <w:t xml:space="preserve">กุมภาพันธ์ </w:t>
      </w:r>
      <w:r w:rsidR="003B7381" w:rsidRPr="003B7381">
        <w:rPr>
          <w:rFonts w:asciiTheme="majorBidi" w:eastAsia="Calibri" w:hAnsiTheme="majorBidi" w:cstheme="majorBidi"/>
          <w:sz w:val="32"/>
          <w:szCs w:val="32"/>
          <w:cs/>
        </w:rPr>
        <w:t>256</w:t>
      </w:r>
      <w:r w:rsidR="003B7381" w:rsidRPr="003B7381">
        <w:rPr>
          <w:rFonts w:asciiTheme="majorBidi" w:eastAsia="Calibri" w:hAnsiTheme="majorBidi" w:cstheme="majorBidi" w:hint="cs"/>
          <w:sz w:val="32"/>
          <w:szCs w:val="32"/>
          <w:cs/>
        </w:rPr>
        <w:t xml:space="preserve">1 </w:t>
      </w:r>
      <w:r w:rsidR="003B7381" w:rsidRPr="003B7381">
        <w:rPr>
          <w:rFonts w:asciiTheme="majorBidi" w:eastAsia="Calibri" w:hAnsiTheme="majorBidi" w:cstheme="majorBidi"/>
          <w:sz w:val="32"/>
          <w:szCs w:val="32"/>
          <w:cs/>
        </w:rPr>
        <w:t>โจทก์และจำเลยได้</w:t>
      </w:r>
      <w:r w:rsidR="003B7381" w:rsidRPr="003B7381">
        <w:rPr>
          <w:rFonts w:asciiTheme="majorBidi" w:eastAsia="Calibri" w:hAnsiTheme="majorBidi" w:cstheme="majorBidi" w:hint="cs"/>
          <w:sz w:val="32"/>
          <w:szCs w:val="32"/>
          <w:cs/>
        </w:rPr>
        <w:t>ลงนามใน</w:t>
      </w:r>
      <w:r w:rsidR="003B7381" w:rsidRPr="003B7381">
        <w:rPr>
          <w:rFonts w:asciiTheme="majorBidi" w:eastAsia="Calibri" w:hAnsiTheme="majorBidi" w:cstheme="majorBidi"/>
          <w:sz w:val="32"/>
          <w:szCs w:val="32"/>
          <w:cs/>
        </w:rPr>
        <w:t>สัญญาประนีประนอมยอมความเพื่อที่จะยุติข้อพิพาทในคดีนี้</w:t>
      </w:r>
      <w:r w:rsidR="003B7381" w:rsidRPr="003B7381">
        <w:rPr>
          <w:rFonts w:asciiTheme="majorBidi" w:eastAsia="Calibri" w:hAnsiTheme="majorBidi" w:cstheme="majorBidi" w:hint="cs"/>
          <w:sz w:val="32"/>
          <w:szCs w:val="32"/>
          <w:cs/>
        </w:rPr>
        <w:t xml:space="preserve">เรียบร้อยแล้วและเมื่อวันที่ </w:t>
      </w:r>
      <w:r w:rsidR="003B7381" w:rsidRPr="003B7381">
        <w:rPr>
          <w:rFonts w:asciiTheme="majorBidi" w:eastAsia="Calibri" w:hAnsiTheme="majorBidi" w:cstheme="majorBidi"/>
          <w:sz w:val="32"/>
          <w:szCs w:val="32"/>
        </w:rPr>
        <w:t xml:space="preserve">20 </w:t>
      </w:r>
      <w:r w:rsidR="003B7381" w:rsidRPr="003B7381">
        <w:rPr>
          <w:rFonts w:asciiTheme="majorBidi" w:eastAsia="Calibri" w:hAnsiTheme="majorBidi" w:cstheme="majorBidi" w:hint="cs"/>
          <w:sz w:val="32"/>
          <w:szCs w:val="32"/>
          <w:cs/>
        </w:rPr>
        <w:t xml:space="preserve">กุมภาพันธ์ 2561 </w:t>
      </w:r>
      <w:r w:rsidR="003B7381" w:rsidRPr="003B7381">
        <w:rPr>
          <w:rFonts w:asciiTheme="majorBidi" w:eastAsia="Calibri" w:hAnsiTheme="majorBidi" w:cstheme="majorBidi"/>
          <w:sz w:val="32"/>
          <w:szCs w:val="32"/>
          <w:cs/>
        </w:rPr>
        <w:t>ทนายความของทั้งโจทก์และจำเลยได้ร่วม</w:t>
      </w:r>
      <w:r w:rsidR="003B7381" w:rsidRPr="003B7381">
        <w:rPr>
          <w:rFonts w:asciiTheme="majorBidi" w:eastAsia="Calibri" w:hAnsiTheme="majorBidi" w:cstheme="majorBidi" w:hint="cs"/>
          <w:sz w:val="32"/>
          <w:szCs w:val="32"/>
          <w:cs/>
        </w:rPr>
        <w:t>กันยื่นคำร้อง</w:t>
      </w:r>
      <w:r w:rsidR="003B7381" w:rsidRPr="003B7381">
        <w:rPr>
          <w:rFonts w:asciiTheme="majorBidi" w:eastAsia="Calibri" w:hAnsiTheme="majorBidi" w:cstheme="majorBidi"/>
          <w:sz w:val="32"/>
          <w:szCs w:val="32"/>
          <w:cs/>
        </w:rPr>
        <w:t>ต่อศูนย์ไกล่เกลี่ยและประนอมข้อพิพาทในศาลฎีกาเพื่อขอให้ศาล</w:t>
      </w:r>
      <w:r w:rsidR="003B7381" w:rsidRPr="003B7381">
        <w:rPr>
          <w:rFonts w:asciiTheme="majorBidi" w:eastAsia="Calibri" w:hAnsiTheme="majorBidi" w:cstheme="majorBidi" w:hint="cs"/>
          <w:sz w:val="32"/>
          <w:szCs w:val="32"/>
          <w:cs/>
        </w:rPr>
        <w:t>ฎีกา</w:t>
      </w:r>
      <w:r w:rsidR="003B7381" w:rsidRPr="003B7381">
        <w:rPr>
          <w:rFonts w:asciiTheme="majorBidi" w:eastAsia="Calibri" w:hAnsiTheme="majorBidi" w:cstheme="majorBidi"/>
          <w:sz w:val="32"/>
          <w:szCs w:val="32"/>
          <w:cs/>
        </w:rPr>
        <w:t>มี</w:t>
      </w:r>
      <w:r w:rsidR="003B7381" w:rsidRPr="003B7381">
        <w:rPr>
          <w:rFonts w:asciiTheme="majorBidi" w:eastAsia="Calibri" w:hAnsiTheme="majorBidi" w:cstheme="majorBidi" w:hint="cs"/>
          <w:sz w:val="32"/>
          <w:szCs w:val="32"/>
          <w:cs/>
        </w:rPr>
        <w:t xml:space="preserve">     </w:t>
      </w:r>
      <w:r w:rsidR="003B7381" w:rsidRPr="003B7381">
        <w:rPr>
          <w:rFonts w:asciiTheme="majorBidi" w:eastAsia="Calibri" w:hAnsiTheme="majorBidi" w:cstheme="majorBidi"/>
          <w:sz w:val="32"/>
          <w:szCs w:val="32"/>
          <w:cs/>
        </w:rPr>
        <w:t>คำพิพากษาตามยอมให้เป็นไปตามสัญญา</w:t>
      </w:r>
      <w:r w:rsidR="003B7381" w:rsidRPr="003B7381">
        <w:rPr>
          <w:rFonts w:asciiTheme="majorBidi" w:eastAsia="Calibri" w:hAnsiTheme="majorBidi" w:cstheme="majorBidi" w:hint="cs"/>
          <w:sz w:val="32"/>
          <w:szCs w:val="32"/>
          <w:cs/>
        </w:rPr>
        <w:t>ประนีประนอมยอมความนี้</w:t>
      </w:r>
      <w:r>
        <w:rPr>
          <w:rFonts w:asciiTheme="majorBidi" w:eastAsia="Calibri" w:hAnsiTheme="majorBidi" w:cstheme="majorBidi" w:hint="cs"/>
          <w:sz w:val="32"/>
          <w:szCs w:val="32"/>
          <w:cs/>
        </w:rPr>
        <w:t xml:space="preserve"> </w:t>
      </w:r>
      <w:r w:rsidR="00F60DC9">
        <w:rPr>
          <w:rFonts w:asciiTheme="majorBidi" w:eastAsia="Calibri" w:hAnsiTheme="majorBidi" w:cstheme="majorBidi" w:hint="cs"/>
          <w:sz w:val="32"/>
          <w:szCs w:val="32"/>
          <w:cs/>
        </w:rPr>
        <w:t>ต่อมา</w:t>
      </w:r>
      <w:r w:rsidR="00F60DC9" w:rsidRPr="003B7381">
        <w:rPr>
          <w:rFonts w:asciiTheme="majorBidi" w:eastAsia="Calibri" w:hAnsiTheme="majorBidi" w:cstheme="majorBidi" w:hint="cs"/>
          <w:sz w:val="32"/>
          <w:szCs w:val="32"/>
          <w:cs/>
        </w:rPr>
        <w:t xml:space="preserve">เมื่อวันที่ </w:t>
      </w:r>
      <w:r w:rsidR="00F60DC9" w:rsidRPr="003B7381">
        <w:rPr>
          <w:rFonts w:asciiTheme="majorBidi" w:eastAsia="Calibri" w:hAnsiTheme="majorBidi" w:cstheme="majorBidi"/>
          <w:sz w:val="32"/>
          <w:szCs w:val="32"/>
        </w:rPr>
        <w:t xml:space="preserve">27 </w:t>
      </w:r>
      <w:r w:rsidR="00F60DC9" w:rsidRPr="003B7381">
        <w:rPr>
          <w:rFonts w:asciiTheme="majorBidi" w:eastAsia="Calibri" w:hAnsiTheme="majorBidi" w:cstheme="majorBidi" w:hint="cs"/>
          <w:sz w:val="32"/>
          <w:szCs w:val="32"/>
          <w:cs/>
        </w:rPr>
        <w:t xml:space="preserve">กุมภาพันธ์ </w:t>
      </w:r>
      <w:r w:rsidR="00F60DC9" w:rsidRPr="003B7381">
        <w:rPr>
          <w:rFonts w:asciiTheme="majorBidi" w:eastAsia="Calibri" w:hAnsiTheme="majorBidi" w:cstheme="majorBidi"/>
          <w:sz w:val="32"/>
          <w:szCs w:val="32"/>
        </w:rPr>
        <w:t>2561</w:t>
      </w:r>
      <w:r w:rsidR="00F60DC9" w:rsidRPr="003B7381">
        <w:rPr>
          <w:rFonts w:asciiTheme="majorBidi" w:eastAsia="Calibri" w:hAnsiTheme="majorBidi" w:cstheme="majorBidi" w:hint="cs"/>
          <w:sz w:val="32"/>
          <w:szCs w:val="32"/>
          <w:cs/>
        </w:rPr>
        <w:t xml:space="preserve"> </w:t>
      </w:r>
      <w:r w:rsidR="005C746D">
        <w:rPr>
          <w:rFonts w:asciiTheme="majorBidi" w:eastAsia="Calibri" w:hAnsiTheme="majorBidi" w:cstheme="majorBidi" w:hint="cs"/>
          <w:sz w:val="32"/>
          <w:szCs w:val="32"/>
          <w:cs/>
        </w:rPr>
        <w:t>บริษัทย่อย</w:t>
      </w:r>
      <w:r w:rsidR="00F60DC9" w:rsidRPr="003B7381">
        <w:rPr>
          <w:rFonts w:asciiTheme="majorBidi" w:eastAsia="Calibri" w:hAnsiTheme="majorBidi" w:cstheme="majorBidi" w:hint="cs"/>
          <w:sz w:val="32"/>
          <w:szCs w:val="32"/>
          <w:cs/>
        </w:rPr>
        <w:t xml:space="preserve">ได้จ่ายเงินจำนวน </w:t>
      </w:r>
      <w:r w:rsidR="00F60DC9" w:rsidRPr="003B7381">
        <w:rPr>
          <w:rFonts w:asciiTheme="majorBidi" w:eastAsia="Calibri" w:hAnsiTheme="majorBidi" w:cstheme="majorBidi"/>
          <w:sz w:val="32"/>
          <w:szCs w:val="32"/>
        </w:rPr>
        <w:t xml:space="preserve">10 </w:t>
      </w:r>
      <w:r w:rsidR="005C746D">
        <w:rPr>
          <w:rFonts w:asciiTheme="majorBidi" w:eastAsia="Calibri" w:hAnsiTheme="majorBidi" w:cstheme="majorBidi" w:hint="cs"/>
          <w:sz w:val="32"/>
          <w:szCs w:val="32"/>
          <w:cs/>
        </w:rPr>
        <w:t>ล้านบาทให้แก่โจทก์</w:t>
      </w:r>
      <w:r w:rsidR="00F60DC9" w:rsidRPr="003B7381">
        <w:rPr>
          <w:rFonts w:asciiTheme="majorBidi" w:eastAsia="Calibri" w:hAnsiTheme="majorBidi" w:cstheme="majorBidi" w:hint="cs"/>
          <w:sz w:val="32"/>
          <w:szCs w:val="32"/>
          <w:cs/>
        </w:rPr>
        <w:t>ซึ่งเป็นไปตามข้อตกลงบางส่วนของสัญญาประนีประนอมยอมความดังกล่าว</w:t>
      </w:r>
      <w:r w:rsidR="00F60DC9">
        <w:rPr>
          <w:rFonts w:asciiTheme="majorBidi" w:eastAsia="Calibri" w:hAnsiTheme="majorBidi" w:cstheme="majorBidi" w:hint="cs"/>
          <w:sz w:val="32"/>
          <w:szCs w:val="32"/>
          <w:cs/>
        </w:rPr>
        <w:t>ข้างต้น</w:t>
      </w:r>
    </w:p>
    <w:p w:rsidR="0026492F" w:rsidRPr="0026492F" w:rsidRDefault="00F60DC9" w:rsidP="004C211D">
      <w:pPr>
        <w:tabs>
          <w:tab w:val="num" w:pos="1080"/>
        </w:tabs>
        <w:spacing w:before="80" w:after="80"/>
        <w:ind w:left="540" w:hanging="513"/>
        <w:jc w:val="thaiDistribute"/>
        <w:rPr>
          <w:rFonts w:asciiTheme="majorBidi" w:eastAsia="Calibri" w:hAnsiTheme="majorBidi" w:cstheme="majorBidi"/>
          <w:sz w:val="32"/>
          <w:szCs w:val="32"/>
        </w:rPr>
      </w:pPr>
      <w:r w:rsidRPr="003B7381">
        <w:rPr>
          <w:rFonts w:asciiTheme="majorBidi" w:eastAsia="Calibri" w:hAnsiTheme="majorBidi" w:cstheme="majorBidi"/>
          <w:sz w:val="32"/>
          <w:szCs w:val="32"/>
          <w:cs/>
        </w:rPr>
        <w:tab/>
      </w:r>
      <w:r w:rsidR="0026492F" w:rsidRPr="0026492F">
        <w:rPr>
          <w:rFonts w:asciiTheme="majorBidi" w:eastAsia="Calibri" w:hAnsiTheme="majorBidi" w:cstheme="majorBidi" w:hint="cs"/>
          <w:sz w:val="32"/>
          <w:szCs w:val="32"/>
          <w:cs/>
        </w:rPr>
        <w:t xml:space="preserve">เมื่อวันที่ </w:t>
      </w:r>
      <w:r w:rsidR="0026492F" w:rsidRPr="0026492F">
        <w:rPr>
          <w:rFonts w:asciiTheme="majorBidi" w:eastAsia="Calibri" w:hAnsiTheme="majorBidi" w:cstheme="majorBidi"/>
          <w:sz w:val="32"/>
          <w:szCs w:val="32"/>
        </w:rPr>
        <w:t xml:space="preserve">30 </w:t>
      </w:r>
      <w:r w:rsidR="0026492F" w:rsidRPr="0026492F">
        <w:rPr>
          <w:rFonts w:asciiTheme="majorBidi" w:eastAsia="Calibri" w:hAnsiTheme="majorBidi" w:cstheme="majorBidi" w:hint="cs"/>
          <w:sz w:val="32"/>
          <w:szCs w:val="32"/>
          <w:cs/>
        </w:rPr>
        <w:t xml:space="preserve">พฤษภาคม </w:t>
      </w:r>
      <w:r w:rsidR="0026492F" w:rsidRPr="0026492F">
        <w:rPr>
          <w:rFonts w:asciiTheme="majorBidi" w:eastAsia="Calibri" w:hAnsiTheme="majorBidi" w:cstheme="majorBidi"/>
          <w:sz w:val="32"/>
          <w:szCs w:val="32"/>
        </w:rPr>
        <w:t xml:space="preserve">2561 </w:t>
      </w:r>
      <w:r w:rsidR="004C211D">
        <w:rPr>
          <w:rFonts w:asciiTheme="majorBidi" w:eastAsia="Calibri" w:hAnsiTheme="majorBidi" w:cstheme="majorBidi" w:hint="cs"/>
          <w:sz w:val="32"/>
          <w:szCs w:val="32"/>
          <w:cs/>
        </w:rPr>
        <w:t>ศาลฎี</w:t>
      </w:r>
      <w:r w:rsidR="0026492F" w:rsidRPr="0026492F">
        <w:rPr>
          <w:rFonts w:asciiTheme="majorBidi" w:eastAsia="Calibri" w:hAnsiTheme="majorBidi" w:cstheme="majorBidi" w:hint="cs"/>
          <w:sz w:val="32"/>
          <w:szCs w:val="32"/>
          <w:cs/>
        </w:rPr>
        <w:t>กาได้พิจา</w:t>
      </w:r>
      <w:r w:rsidR="004C211D">
        <w:rPr>
          <w:rFonts w:asciiTheme="majorBidi" w:eastAsia="Calibri" w:hAnsiTheme="majorBidi" w:cstheme="majorBidi" w:hint="cs"/>
          <w:sz w:val="32"/>
          <w:szCs w:val="32"/>
          <w:cs/>
        </w:rPr>
        <w:t>ร</w:t>
      </w:r>
      <w:r w:rsidR="0026492F" w:rsidRPr="0026492F">
        <w:rPr>
          <w:rFonts w:asciiTheme="majorBidi" w:eastAsia="Calibri" w:hAnsiTheme="majorBidi" w:cstheme="majorBidi" w:hint="cs"/>
          <w:sz w:val="32"/>
          <w:szCs w:val="32"/>
          <w:cs/>
        </w:rPr>
        <w:t xml:space="preserve">ณารับคดีนี้และได้มีคำพิพากษาตามยอมให้เป็นไปตามสัญญาประนีประนอมยอมความ </w:t>
      </w:r>
      <w:r w:rsidR="004C211D">
        <w:rPr>
          <w:rFonts w:asciiTheme="majorBidi" w:eastAsia="Calibri" w:hAnsiTheme="majorBidi" w:cstheme="majorBidi" w:hint="cs"/>
          <w:sz w:val="32"/>
          <w:szCs w:val="32"/>
          <w:cs/>
        </w:rPr>
        <w:t>ส่งผลให้</w:t>
      </w:r>
      <w:r w:rsidR="0026492F" w:rsidRPr="0026492F">
        <w:rPr>
          <w:rFonts w:asciiTheme="majorBidi" w:eastAsia="Calibri" w:hAnsiTheme="majorBidi" w:cstheme="majorBidi" w:hint="cs"/>
          <w:sz w:val="32"/>
          <w:szCs w:val="32"/>
          <w:cs/>
        </w:rPr>
        <w:t xml:space="preserve">คดีนี้ถึงที่สุดแล้ว </w:t>
      </w:r>
      <w:r w:rsidR="004C211D">
        <w:rPr>
          <w:rFonts w:asciiTheme="majorBidi" w:eastAsia="Calibri" w:hAnsiTheme="majorBidi" w:cstheme="majorBidi" w:hint="cs"/>
          <w:sz w:val="32"/>
          <w:szCs w:val="32"/>
          <w:cs/>
        </w:rPr>
        <w:t xml:space="preserve">ดังนั้น </w:t>
      </w:r>
      <w:r w:rsidR="0026492F" w:rsidRPr="0026492F">
        <w:rPr>
          <w:rFonts w:asciiTheme="majorBidi" w:eastAsia="Calibri" w:hAnsiTheme="majorBidi" w:cstheme="majorBidi" w:hint="cs"/>
          <w:sz w:val="32"/>
          <w:szCs w:val="32"/>
          <w:cs/>
        </w:rPr>
        <w:t xml:space="preserve">บริษัทย่อยจึงโอนกลับประมาณการหนี้สินเกี่ยวกับคดีฟ้องร้องซึ่งมียอดคงเหลือเป็นจำนวนทั้งสิ้น </w:t>
      </w:r>
      <w:r w:rsidR="0026492F" w:rsidRPr="0026492F">
        <w:rPr>
          <w:rFonts w:asciiTheme="majorBidi" w:eastAsia="Calibri" w:hAnsiTheme="majorBidi" w:cstheme="majorBidi"/>
          <w:sz w:val="32"/>
          <w:szCs w:val="32"/>
        </w:rPr>
        <w:t xml:space="preserve">31.0 </w:t>
      </w:r>
      <w:r w:rsidR="0026492F" w:rsidRPr="0026492F">
        <w:rPr>
          <w:rFonts w:asciiTheme="majorBidi" w:eastAsia="Calibri" w:hAnsiTheme="majorBidi" w:cstheme="majorBidi" w:hint="cs"/>
          <w:sz w:val="32"/>
          <w:szCs w:val="32"/>
          <w:cs/>
        </w:rPr>
        <w:t>ล้านบาทและรับรู้รายการ</w:t>
      </w:r>
      <w:r w:rsidR="00743ED7">
        <w:rPr>
          <w:rFonts w:asciiTheme="majorBidi" w:eastAsia="Calibri" w:hAnsiTheme="majorBidi" w:cstheme="majorBidi"/>
          <w:sz w:val="32"/>
          <w:szCs w:val="32"/>
        </w:rPr>
        <w:t xml:space="preserve">                   </w:t>
      </w:r>
      <w:r w:rsidR="0026492F" w:rsidRPr="0026492F">
        <w:rPr>
          <w:rFonts w:asciiTheme="majorBidi" w:eastAsia="Calibri" w:hAnsiTheme="majorBidi" w:cstheme="majorBidi" w:hint="cs"/>
          <w:sz w:val="32"/>
          <w:szCs w:val="32"/>
          <w:cs/>
        </w:rPr>
        <w:t>โอนกลับ</w:t>
      </w:r>
      <w:r w:rsidR="00743ED7">
        <w:rPr>
          <w:rFonts w:asciiTheme="majorBidi" w:eastAsia="Calibri" w:hAnsiTheme="majorBidi" w:cstheme="majorBidi" w:hint="cs"/>
          <w:sz w:val="32"/>
          <w:szCs w:val="32"/>
          <w:cs/>
        </w:rPr>
        <w:t>ค่าใช้จ่ายโดยแสดง</w:t>
      </w:r>
      <w:r w:rsidR="004C211D">
        <w:rPr>
          <w:rFonts w:asciiTheme="majorBidi" w:eastAsia="Calibri" w:hAnsiTheme="majorBidi" w:cstheme="majorBidi" w:hint="cs"/>
          <w:sz w:val="32"/>
          <w:szCs w:val="32"/>
          <w:cs/>
        </w:rPr>
        <w:t>ภายใต้ค่าใช้จ่ายในการบริหาร</w:t>
      </w:r>
      <w:r w:rsidR="0026492F" w:rsidRPr="0026492F">
        <w:rPr>
          <w:rFonts w:asciiTheme="majorBidi" w:eastAsia="Calibri" w:hAnsiTheme="majorBidi" w:cstheme="majorBidi" w:hint="cs"/>
          <w:sz w:val="32"/>
          <w:szCs w:val="32"/>
          <w:cs/>
        </w:rPr>
        <w:t>ในงบกำไรขาดทุนรวมสำหรับงวด</w:t>
      </w:r>
      <w:r w:rsidR="004A4356">
        <w:rPr>
          <w:rFonts w:asciiTheme="majorBidi" w:eastAsia="Calibri" w:hAnsiTheme="majorBidi" w:cstheme="majorBidi"/>
          <w:sz w:val="32"/>
          <w:szCs w:val="32"/>
        </w:rPr>
        <w:t xml:space="preserve">                  </w:t>
      </w:r>
      <w:bookmarkStart w:id="0" w:name="_GoBack"/>
      <w:bookmarkEnd w:id="0"/>
      <w:r w:rsidR="0026492F" w:rsidRPr="0026492F">
        <w:rPr>
          <w:rFonts w:asciiTheme="majorBidi" w:eastAsia="Calibri" w:hAnsiTheme="majorBidi" w:cstheme="majorBidi" w:hint="cs"/>
          <w:sz w:val="32"/>
          <w:szCs w:val="32"/>
          <w:cs/>
        </w:rPr>
        <w:t xml:space="preserve">สามเดือนและหกเดือนสิ้นสุดวันที่ </w:t>
      </w:r>
      <w:r w:rsidR="0026492F" w:rsidRPr="0026492F">
        <w:rPr>
          <w:rFonts w:asciiTheme="majorBidi" w:eastAsia="Calibri" w:hAnsiTheme="majorBidi" w:cstheme="majorBidi"/>
          <w:sz w:val="32"/>
          <w:szCs w:val="32"/>
        </w:rPr>
        <w:t xml:space="preserve">30 </w:t>
      </w:r>
      <w:r w:rsidR="0026492F" w:rsidRPr="0026492F">
        <w:rPr>
          <w:rFonts w:asciiTheme="majorBidi" w:eastAsia="Calibri" w:hAnsiTheme="majorBidi" w:cstheme="majorBidi" w:hint="cs"/>
          <w:sz w:val="32"/>
          <w:szCs w:val="32"/>
          <w:cs/>
        </w:rPr>
        <w:t xml:space="preserve">มิถุนายน </w:t>
      </w:r>
      <w:r w:rsidR="0026492F" w:rsidRPr="0026492F">
        <w:rPr>
          <w:rFonts w:asciiTheme="majorBidi" w:eastAsia="Calibri" w:hAnsiTheme="majorBidi" w:cstheme="majorBidi"/>
          <w:sz w:val="32"/>
          <w:szCs w:val="32"/>
        </w:rPr>
        <w:t>2561</w:t>
      </w:r>
    </w:p>
    <w:p w:rsidR="00EC609A" w:rsidRPr="00310E75" w:rsidRDefault="004C211D" w:rsidP="004C211D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26</w:t>
      </w:r>
      <w:r w:rsidR="00FC1CDE">
        <w:rPr>
          <w:rFonts w:ascii="Angsana New" w:hAnsi="Angsana New" w:cs="Angsana New" w:hint="cs"/>
          <w:b/>
          <w:bCs/>
          <w:sz w:val="32"/>
          <w:szCs w:val="32"/>
          <w:cs/>
        </w:rPr>
        <w:t>.</w:t>
      </w:r>
      <w:r w:rsidR="00A73EE8" w:rsidRPr="00310E75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   </w:t>
      </w:r>
      <w:r w:rsidR="00EC609A" w:rsidRPr="00310E75">
        <w:rPr>
          <w:rFonts w:ascii="Angsana New" w:hAnsi="Angsana New" w:cs="Angsana New"/>
          <w:b/>
          <w:bCs/>
          <w:sz w:val="32"/>
          <w:szCs w:val="32"/>
          <w:cs/>
        </w:rPr>
        <w:t>การอนุมัติงบการเงิน</w:t>
      </w:r>
      <w:r w:rsidR="00BE7FCF" w:rsidRPr="00310E75">
        <w:rPr>
          <w:rFonts w:ascii="Angsana New" w:hAnsi="Angsana New" w:cs="Angsana New" w:hint="cs"/>
          <w:b/>
          <w:bCs/>
          <w:sz w:val="32"/>
          <w:szCs w:val="32"/>
          <w:cs/>
        </w:rPr>
        <w:t>ระหว่างกาล</w:t>
      </w:r>
    </w:p>
    <w:p w:rsidR="00F02A19" w:rsidRPr="00EF41F9" w:rsidRDefault="00EF41F9" w:rsidP="004C211D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310E75">
        <w:rPr>
          <w:rFonts w:ascii="Angsana New" w:hAnsi="Angsana New" w:cs="Angsana New"/>
          <w:sz w:val="32"/>
          <w:szCs w:val="32"/>
        </w:rPr>
        <w:tab/>
      </w:r>
      <w:r w:rsidR="00EC609A" w:rsidRPr="00310E75">
        <w:rPr>
          <w:rFonts w:ascii="Angsana New" w:hAnsi="Angsana New" w:cs="Angsana New"/>
          <w:sz w:val="32"/>
          <w:szCs w:val="32"/>
          <w:cs/>
        </w:rPr>
        <w:t>งบการเงินระหว่างกาลนี้ได้รับอนุมัติให้ออกโดยคณะกรรมการของบริษัทฯเมื่อวันที่</w:t>
      </w:r>
      <w:r w:rsidR="004C7CAA">
        <w:rPr>
          <w:rFonts w:ascii="Angsana New" w:hAnsi="Angsana New" w:cs="Angsana New"/>
          <w:sz w:val="32"/>
          <w:szCs w:val="32"/>
        </w:rPr>
        <w:t xml:space="preserve"> 7</w:t>
      </w:r>
      <w:r w:rsidR="00170527">
        <w:rPr>
          <w:rFonts w:ascii="Angsana New" w:hAnsi="Angsana New" w:cs="Angsana New"/>
          <w:sz w:val="32"/>
          <w:szCs w:val="32"/>
        </w:rPr>
        <w:t xml:space="preserve"> </w:t>
      </w:r>
      <w:r w:rsidR="00031E98">
        <w:rPr>
          <w:rFonts w:ascii="Angsana New" w:hAnsi="Angsana New" w:cs="Angsana New" w:hint="cs"/>
          <w:sz w:val="32"/>
          <w:szCs w:val="32"/>
          <w:cs/>
        </w:rPr>
        <w:t>สิงหา</w:t>
      </w:r>
      <w:r w:rsidR="00170527">
        <w:rPr>
          <w:rFonts w:ascii="Angsana New" w:hAnsi="Angsana New" w:cs="Angsana New" w:hint="cs"/>
          <w:sz w:val="32"/>
          <w:szCs w:val="32"/>
          <w:cs/>
        </w:rPr>
        <w:t>คม</w:t>
      </w:r>
      <w:r w:rsidR="00EB0021">
        <w:rPr>
          <w:rFonts w:ascii="Angsana New" w:hAnsi="Angsana New" w:cs="Angsana New"/>
          <w:sz w:val="32"/>
          <w:szCs w:val="32"/>
        </w:rPr>
        <w:t xml:space="preserve"> 256</w:t>
      </w:r>
      <w:r w:rsidR="00170527">
        <w:rPr>
          <w:rFonts w:ascii="Angsana New" w:hAnsi="Angsana New" w:cs="Angsana New" w:hint="cs"/>
          <w:sz w:val="32"/>
          <w:szCs w:val="32"/>
          <w:cs/>
        </w:rPr>
        <w:t>1</w:t>
      </w:r>
    </w:p>
    <w:sectPr w:rsidR="00F02A19" w:rsidRPr="00EF41F9" w:rsidSect="008F5939">
      <w:headerReference w:type="default" r:id="rId8"/>
      <w:footerReference w:type="even" r:id="rId9"/>
      <w:footerReference w:type="default" r:id="rId10"/>
      <w:pgSz w:w="11909" w:h="16834" w:code="9"/>
      <w:pgMar w:top="1296" w:right="1080" w:bottom="1080" w:left="1800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3EE" w:rsidRDefault="002563EE">
      <w:r>
        <w:separator/>
      </w:r>
    </w:p>
  </w:endnote>
  <w:endnote w:type="continuationSeparator" w:id="0">
    <w:p w:rsidR="002563EE" w:rsidRDefault="00256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3EE" w:rsidRDefault="002563EE" w:rsidP="00F76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563EE" w:rsidRDefault="002563EE" w:rsidP="00E268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3EE" w:rsidRPr="00E268EE" w:rsidRDefault="002563EE" w:rsidP="00E268EE">
    <w:pPr>
      <w:pStyle w:val="Footer"/>
      <w:framePr w:wrap="around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E268EE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E268EE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4A4356">
      <w:rPr>
        <w:rStyle w:val="PageNumber"/>
        <w:rFonts w:ascii="Angsana New" w:hAnsi="Angsana New" w:cs="Angsana New"/>
        <w:noProof/>
        <w:sz w:val="32"/>
        <w:szCs w:val="32"/>
      </w:rPr>
      <w:t>30</w: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end"/>
    </w:r>
  </w:p>
  <w:p w:rsidR="002563EE" w:rsidRDefault="002563EE" w:rsidP="00E268EE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3EE" w:rsidRDefault="002563EE">
      <w:r>
        <w:separator/>
      </w:r>
    </w:p>
  </w:footnote>
  <w:footnote w:type="continuationSeparator" w:id="0">
    <w:p w:rsidR="002563EE" w:rsidRDefault="00256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3EE" w:rsidRPr="0034661D" w:rsidRDefault="002563EE" w:rsidP="008F5939">
    <w:pPr>
      <w:widowControl/>
      <w:overflowPunct/>
      <w:autoSpaceDE/>
      <w:autoSpaceDN/>
      <w:adjustRightInd/>
      <w:spacing w:after="120"/>
      <w:jc w:val="right"/>
      <w:textAlignment w:val="auto"/>
      <w:rPr>
        <w:rFonts w:ascii="Angsana New" w:hAnsi="Angsana New" w:cs="Angsana New"/>
        <w:sz w:val="32"/>
        <w:szCs w:val="32"/>
      </w:rPr>
    </w:pPr>
    <w:r w:rsidRPr="004574CA">
      <w:rPr>
        <w:rFonts w:ascii="Angsana New" w:hAnsi="Angsana New" w:cs="Angsana New"/>
        <w:sz w:val="32"/>
        <w:szCs w:val="32"/>
      </w:rPr>
      <w:t>(</w:t>
    </w:r>
    <w:r w:rsidRPr="004574CA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 w:cs="Angsana New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A77A3"/>
    <w:multiLevelType w:val="hybridMultilevel"/>
    <w:tmpl w:val="3864E050"/>
    <w:lvl w:ilvl="0" w:tplc="B5AE797E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1A6E2392"/>
    <w:multiLevelType w:val="hybridMultilevel"/>
    <w:tmpl w:val="B4548B3E"/>
    <w:lvl w:ilvl="0" w:tplc="7DC08D98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EB085518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20F22EF0"/>
    <w:multiLevelType w:val="hybridMultilevel"/>
    <w:tmpl w:val="6A8A92C0"/>
    <w:lvl w:ilvl="0" w:tplc="38CC6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03146">
      <w:numFmt w:val="none"/>
      <w:lvlText w:val=""/>
      <w:lvlJc w:val="left"/>
      <w:pPr>
        <w:tabs>
          <w:tab w:val="num" w:pos="360"/>
        </w:tabs>
      </w:pPr>
    </w:lvl>
    <w:lvl w:ilvl="2" w:tplc="99B8B620">
      <w:numFmt w:val="none"/>
      <w:lvlText w:val=""/>
      <w:lvlJc w:val="left"/>
      <w:pPr>
        <w:tabs>
          <w:tab w:val="num" w:pos="360"/>
        </w:tabs>
      </w:pPr>
    </w:lvl>
    <w:lvl w:ilvl="3" w:tplc="945AB490">
      <w:numFmt w:val="none"/>
      <w:lvlText w:val=""/>
      <w:lvlJc w:val="left"/>
      <w:pPr>
        <w:tabs>
          <w:tab w:val="num" w:pos="360"/>
        </w:tabs>
      </w:pPr>
    </w:lvl>
    <w:lvl w:ilvl="4" w:tplc="6CF46B3A">
      <w:numFmt w:val="none"/>
      <w:lvlText w:val=""/>
      <w:lvlJc w:val="left"/>
      <w:pPr>
        <w:tabs>
          <w:tab w:val="num" w:pos="360"/>
        </w:tabs>
      </w:pPr>
    </w:lvl>
    <w:lvl w:ilvl="5" w:tplc="F98E6F02">
      <w:numFmt w:val="none"/>
      <w:lvlText w:val=""/>
      <w:lvlJc w:val="left"/>
      <w:pPr>
        <w:tabs>
          <w:tab w:val="num" w:pos="360"/>
        </w:tabs>
      </w:pPr>
    </w:lvl>
    <w:lvl w:ilvl="6" w:tplc="0B24E8D0">
      <w:numFmt w:val="none"/>
      <w:lvlText w:val=""/>
      <w:lvlJc w:val="left"/>
      <w:pPr>
        <w:tabs>
          <w:tab w:val="num" w:pos="360"/>
        </w:tabs>
      </w:pPr>
    </w:lvl>
    <w:lvl w:ilvl="7" w:tplc="02085194">
      <w:numFmt w:val="none"/>
      <w:lvlText w:val=""/>
      <w:lvlJc w:val="left"/>
      <w:pPr>
        <w:tabs>
          <w:tab w:val="num" w:pos="360"/>
        </w:tabs>
      </w:pPr>
    </w:lvl>
    <w:lvl w:ilvl="8" w:tplc="23E8F192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4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3940130D"/>
    <w:multiLevelType w:val="hybridMultilevel"/>
    <w:tmpl w:val="B0E0EE36"/>
    <w:lvl w:ilvl="0" w:tplc="1522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F6E51"/>
    <w:multiLevelType w:val="hybridMultilevel"/>
    <w:tmpl w:val="85FA65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6FF25D0C"/>
    <w:multiLevelType w:val="hybridMultilevel"/>
    <w:tmpl w:val="94EA750A"/>
    <w:lvl w:ilvl="0" w:tplc="26F0373E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embedSystemFonts/>
  <w:hideSpellingError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35C"/>
    <w:rsid w:val="000014FD"/>
    <w:rsid w:val="0000155A"/>
    <w:rsid w:val="00001C7D"/>
    <w:rsid w:val="00002E02"/>
    <w:rsid w:val="0000310F"/>
    <w:rsid w:val="000050E5"/>
    <w:rsid w:val="00005541"/>
    <w:rsid w:val="0000685F"/>
    <w:rsid w:val="000068D1"/>
    <w:rsid w:val="00007190"/>
    <w:rsid w:val="00007C35"/>
    <w:rsid w:val="00007EBF"/>
    <w:rsid w:val="00010A7D"/>
    <w:rsid w:val="0001175B"/>
    <w:rsid w:val="00011D0A"/>
    <w:rsid w:val="0001282F"/>
    <w:rsid w:val="00012F24"/>
    <w:rsid w:val="00012FF9"/>
    <w:rsid w:val="00013241"/>
    <w:rsid w:val="00013783"/>
    <w:rsid w:val="00013927"/>
    <w:rsid w:val="00013CDF"/>
    <w:rsid w:val="00014225"/>
    <w:rsid w:val="00015379"/>
    <w:rsid w:val="00020634"/>
    <w:rsid w:val="00020F5E"/>
    <w:rsid w:val="00022945"/>
    <w:rsid w:val="0002326F"/>
    <w:rsid w:val="00023E78"/>
    <w:rsid w:val="0002406F"/>
    <w:rsid w:val="00024693"/>
    <w:rsid w:val="00024BDD"/>
    <w:rsid w:val="00025615"/>
    <w:rsid w:val="00025B61"/>
    <w:rsid w:val="00025FE2"/>
    <w:rsid w:val="000266B4"/>
    <w:rsid w:val="000278D9"/>
    <w:rsid w:val="00030215"/>
    <w:rsid w:val="000318D6"/>
    <w:rsid w:val="00031E98"/>
    <w:rsid w:val="0003201B"/>
    <w:rsid w:val="000327FA"/>
    <w:rsid w:val="00035151"/>
    <w:rsid w:val="00036662"/>
    <w:rsid w:val="00040576"/>
    <w:rsid w:val="00041B86"/>
    <w:rsid w:val="00042326"/>
    <w:rsid w:val="00042837"/>
    <w:rsid w:val="000431ED"/>
    <w:rsid w:val="00043488"/>
    <w:rsid w:val="00043C95"/>
    <w:rsid w:val="00044C48"/>
    <w:rsid w:val="00047769"/>
    <w:rsid w:val="000508BA"/>
    <w:rsid w:val="000511F6"/>
    <w:rsid w:val="0005200D"/>
    <w:rsid w:val="0005300B"/>
    <w:rsid w:val="000538C3"/>
    <w:rsid w:val="00053D09"/>
    <w:rsid w:val="00054002"/>
    <w:rsid w:val="00054019"/>
    <w:rsid w:val="0005445D"/>
    <w:rsid w:val="00055A7B"/>
    <w:rsid w:val="00055D02"/>
    <w:rsid w:val="00056730"/>
    <w:rsid w:val="00060CBE"/>
    <w:rsid w:val="000619EE"/>
    <w:rsid w:val="00062FD0"/>
    <w:rsid w:val="00063A6D"/>
    <w:rsid w:val="0006421D"/>
    <w:rsid w:val="0006685B"/>
    <w:rsid w:val="00066C03"/>
    <w:rsid w:val="000670DF"/>
    <w:rsid w:val="00070DFF"/>
    <w:rsid w:val="00070FCF"/>
    <w:rsid w:val="000723C9"/>
    <w:rsid w:val="00072B55"/>
    <w:rsid w:val="000733DF"/>
    <w:rsid w:val="00074822"/>
    <w:rsid w:val="00075C6A"/>
    <w:rsid w:val="00075D00"/>
    <w:rsid w:val="0007660F"/>
    <w:rsid w:val="00077038"/>
    <w:rsid w:val="00077AE8"/>
    <w:rsid w:val="00080347"/>
    <w:rsid w:val="0008110F"/>
    <w:rsid w:val="000816E9"/>
    <w:rsid w:val="0008524F"/>
    <w:rsid w:val="000856B2"/>
    <w:rsid w:val="00085C23"/>
    <w:rsid w:val="00087F8C"/>
    <w:rsid w:val="0009163E"/>
    <w:rsid w:val="000917A1"/>
    <w:rsid w:val="00091882"/>
    <w:rsid w:val="00092165"/>
    <w:rsid w:val="00092435"/>
    <w:rsid w:val="00092EF4"/>
    <w:rsid w:val="00094A14"/>
    <w:rsid w:val="00095105"/>
    <w:rsid w:val="0009519F"/>
    <w:rsid w:val="00096EE6"/>
    <w:rsid w:val="000979E4"/>
    <w:rsid w:val="00097C8E"/>
    <w:rsid w:val="000A01F9"/>
    <w:rsid w:val="000A2471"/>
    <w:rsid w:val="000A398B"/>
    <w:rsid w:val="000A40FB"/>
    <w:rsid w:val="000A44B2"/>
    <w:rsid w:val="000A770F"/>
    <w:rsid w:val="000A7B92"/>
    <w:rsid w:val="000B11AE"/>
    <w:rsid w:val="000B2A59"/>
    <w:rsid w:val="000B3D6F"/>
    <w:rsid w:val="000B3FB5"/>
    <w:rsid w:val="000B3FC6"/>
    <w:rsid w:val="000B443B"/>
    <w:rsid w:val="000B4558"/>
    <w:rsid w:val="000B5539"/>
    <w:rsid w:val="000B5A85"/>
    <w:rsid w:val="000B5A90"/>
    <w:rsid w:val="000B5C4D"/>
    <w:rsid w:val="000B752F"/>
    <w:rsid w:val="000C008A"/>
    <w:rsid w:val="000C1A69"/>
    <w:rsid w:val="000C26D1"/>
    <w:rsid w:val="000C4A09"/>
    <w:rsid w:val="000C603A"/>
    <w:rsid w:val="000C68E0"/>
    <w:rsid w:val="000C7930"/>
    <w:rsid w:val="000D0243"/>
    <w:rsid w:val="000D11DA"/>
    <w:rsid w:val="000D2B57"/>
    <w:rsid w:val="000D446A"/>
    <w:rsid w:val="000D473E"/>
    <w:rsid w:val="000D4852"/>
    <w:rsid w:val="000D6002"/>
    <w:rsid w:val="000D65C6"/>
    <w:rsid w:val="000E0304"/>
    <w:rsid w:val="000E0355"/>
    <w:rsid w:val="000E1E3E"/>
    <w:rsid w:val="000E2610"/>
    <w:rsid w:val="000E3303"/>
    <w:rsid w:val="000E5827"/>
    <w:rsid w:val="000E6298"/>
    <w:rsid w:val="000E72EF"/>
    <w:rsid w:val="000E7EDA"/>
    <w:rsid w:val="000F015E"/>
    <w:rsid w:val="000F09CF"/>
    <w:rsid w:val="000F0CF9"/>
    <w:rsid w:val="000F18DD"/>
    <w:rsid w:val="000F1957"/>
    <w:rsid w:val="000F1AA1"/>
    <w:rsid w:val="000F1B68"/>
    <w:rsid w:val="000F2009"/>
    <w:rsid w:val="000F2151"/>
    <w:rsid w:val="000F2B0C"/>
    <w:rsid w:val="000F3354"/>
    <w:rsid w:val="000F493B"/>
    <w:rsid w:val="000F639F"/>
    <w:rsid w:val="000F67C4"/>
    <w:rsid w:val="000F707A"/>
    <w:rsid w:val="000F7DFC"/>
    <w:rsid w:val="00101E72"/>
    <w:rsid w:val="00102182"/>
    <w:rsid w:val="0010357D"/>
    <w:rsid w:val="00104FDC"/>
    <w:rsid w:val="001052B0"/>
    <w:rsid w:val="00106B37"/>
    <w:rsid w:val="00107173"/>
    <w:rsid w:val="00107DF4"/>
    <w:rsid w:val="00110976"/>
    <w:rsid w:val="00110A94"/>
    <w:rsid w:val="001112B9"/>
    <w:rsid w:val="0011553E"/>
    <w:rsid w:val="0011590E"/>
    <w:rsid w:val="001168AD"/>
    <w:rsid w:val="001174A3"/>
    <w:rsid w:val="0012058E"/>
    <w:rsid w:val="0012232A"/>
    <w:rsid w:val="00122D9C"/>
    <w:rsid w:val="0012541B"/>
    <w:rsid w:val="001268F0"/>
    <w:rsid w:val="00130492"/>
    <w:rsid w:val="0013090C"/>
    <w:rsid w:val="001309B7"/>
    <w:rsid w:val="00130EC8"/>
    <w:rsid w:val="00131979"/>
    <w:rsid w:val="0013260F"/>
    <w:rsid w:val="001334FD"/>
    <w:rsid w:val="0013385A"/>
    <w:rsid w:val="00134484"/>
    <w:rsid w:val="001346BB"/>
    <w:rsid w:val="00134C1F"/>
    <w:rsid w:val="00136018"/>
    <w:rsid w:val="00140416"/>
    <w:rsid w:val="001412C9"/>
    <w:rsid w:val="00144600"/>
    <w:rsid w:val="0014555C"/>
    <w:rsid w:val="0014757F"/>
    <w:rsid w:val="00147B6C"/>
    <w:rsid w:val="00151854"/>
    <w:rsid w:val="001521F2"/>
    <w:rsid w:val="00152AC6"/>
    <w:rsid w:val="00152FA3"/>
    <w:rsid w:val="00153159"/>
    <w:rsid w:val="00154F49"/>
    <w:rsid w:val="001550C1"/>
    <w:rsid w:val="00155987"/>
    <w:rsid w:val="00155C61"/>
    <w:rsid w:val="0015679E"/>
    <w:rsid w:val="001572D6"/>
    <w:rsid w:val="001576E6"/>
    <w:rsid w:val="001578D6"/>
    <w:rsid w:val="001579C8"/>
    <w:rsid w:val="00157C11"/>
    <w:rsid w:val="00157C84"/>
    <w:rsid w:val="00160C04"/>
    <w:rsid w:val="00161539"/>
    <w:rsid w:val="00161674"/>
    <w:rsid w:val="001619FC"/>
    <w:rsid w:val="00161AA5"/>
    <w:rsid w:val="00163496"/>
    <w:rsid w:val="00163533"/>
    <w:rsid w:val="00164162"/>
    <w:rsid w:val="00164466"/>
    <w:rsid w:val="00164DCF"/>
    <w:rsid w:val="00166E0D"/>
    <w:rsid w:val="00167731"/>
    <w:rsid w:val="00167B68"/>
    <w:rsid w:val="00170527"/>
    <w:rsid w:val="001719D8"/>
    <w:rsid w:val="0017537B"/>
    <w:rsid w:val="00176933"/>
    <w:rsid w:val="00176EEC"/>
    <w:rsid w:val="00180B0E"/>
    <w:rsid w:val="00181A68"/>
    <w:rsid w:val="0018327A"/>
    <w:rsid w:val="001839C7"/>
    <w:rsid w:val="0018450D"/>
    <w:rsid w:val="0018506E"/>
    <w:rsid w:val="001855E8"/>
    <w:rsid w:val="0018563A"/>
    <w:rsid w:val="0018629F"/>
    <w:rsid w:val="0018651E"/>
    <w:rsid w:val="001865C2"/>
    <w:rsid w:val="001866F3"/>
    <w:rsid w:val="00187608"/>
    <w:rsid w:val="0018796D"/>
    <w:rsid w:val="00187CA5"/>
    <w:rsid w:val="0019057D"/>
    <w:rsid w:val="00190B4C"/>
    <w:rsid w:val="00191004"/>
    <w:rsid w:val="001913F4"/>
    <w:rsid w:val="001918BF"/>
    <w:rsid w:val="00192246"/>
    <w:rsid w:val="00192968"/>
    <w:rsid w:val="00195117"/>
    <w:rsid w:val="001954B8"/>
    <w:rsid w:val="001A016D"/>
    <w:rsid w:val="001A033E"/>
    <w:rsid w:val="001A143E"/>
    <w:rsid w:val="001A1B4D"/>
    <w:rsid w:val="001A1E75"/>
    <w:rsid w:val="001A2A71"/>
    <w:rsid w:val="001A3127"/>
    <w:rsid w:val="001A337B"/>
    <w:rsid w:val="001A41B0"/>
    <w:rsid w:val="001A53D8"/>
    <w:rsid w:val="001A58E4"/>
    <w:rsid w:val="001A6337"/>
    <w:rsid w:val="001B1642"/>
    <w:rsid w:val="001B19A9"/>
    <w:rsid w:val="001B29B1"/>
    <w:rsid w:val="001B2A9A"/>
    <w:rsid w:val="001B35F3"/>
    <w:rsid w:val="001B3E13"/>
    <w:rsid w:val="001B4268"/>
    <w:rsid w:val="001B4C56"/>
    <w:rsid w:val="001B54FD"/>
    <w:rsid w:val="001B5C30"/>
    <w:rsid w:val="001B72B9"/>
    <w:rsid w:val="001C06D2"/>
    <w:rsid w:val="001C2BDE"/>
    <w:rsid w:val="001C2E4A"/>
    <w:rsid w:val="001C30E5"/>
    <w:rsid w:val="001C3E11"/>
    <w:rsid w:val="001C3EF7"/>
    <w:rsid w:val="001C409B"/>
    <w:rsid w:val="001C40F4"/>
    <w:rsid w:val="001C440D"/>
    <w:rsid w:val="001C497A"/>
    <w:rsid w:val="001C5D97"/>
    <w:rsid w:val="001C627E"/>
    <w:rsid w:val="001C66E4"/>
    <w:rsid w:val="001C681B"/>
    <w:rsid w:val="001D13E9"/>
    <w:rsid w:val="001D1ABE"/>
    <w:rsid w:val="001D3D84"/>
    <w:rsid w:val="001D4100"/>
    <w:rsid w:val="001D4102"/>
    <w:rsid w:val="001D4338"/>
    <w:rsid w:val="001D4364"/>
    <w:rsid w:val="001D4439"/>
    <w:rsid w:val="001D5156"/>
    <w:rsid w:val="001D53A6"/>
    <w:rsid w:val="001D5EFB"/>
    <w:rsid w:val="001D6764"/>
    <w:rsid w:val="001D6B8B"/>
    <w:rsid w:val="001D7FB9"/>
    <w:rsid w:val="001E0136"/>
    <w:rsid w:val="001E038E"/>
    <w:rsid w:val="001E0619"/>
    <w:rsid w:val="001E0BC5"/>
    <w:rsid w:val="001E2554"/>
    <w:rsid w:val="001E3B06"/>
    <w:rsid w:val="001E3DEB"/>
    <w:rsid w:val="001E4E8E"/>
    <w:rsid w:val="001E4F78"/>
    <w:rsid w:val="001E5B42"/>
    <w:rsid w:val="001E5BFF"/>
    <w:rsid w:val="001E7090"/>
    <w:rsid w:val="001E7276"/>
    <w:rsid w:val="001F0DC6"/>
    <w:rsid w:val="001F0F3D"/>
    <w:rsid w:val="001F100D"/>
    <w:rsid w:val="001F109D"/>
    <w:rsid w:val="001F1A4D"/>
    <w:rsid w:val="001F3377"/>
    <w:rsid w:val="001F352F"/>
    <w:rsid w:val="001F35B4"/>
    <w:rsid w:val="001F38F9"/>
    <w:rsid w:val="001F439D"/>
    <w:rsid w:val="001F498A"/>
    <w:rsid w:val="001F5C44"/>
    <w:rsid w:val="001F5CEA"/>
    <w:rsid w:val="001F5E10"/>
    <w:rsid w:val="001F5ED4"/>
    <w:rsid w:val="001F65EA"/>
    <w:rsid w:val="001F68B5"/>
    <w:rsid w:val="001F6C87"/>
    <w:rsid w:val="001F6FD6"/>
    <w:rsid w:val="001F731B"/>
    <w:rsid w:val="001F78AA"/>
    <w:rsid w:val="00200178"/>
    <w:rsid w:val="00200B8F"/>
    <w:rsid w:val="00201DEB"/>
    <w:rsid w:val="00201F68"/>
    <w:rsid w:val="00202F80"/>
    <w:rsid w:val="00203780"/>
    <w:rsid w:val="00203B1A"/>
    <w:rsid w:val="002040F8"/>
    <w:rsid w:val="002041E4"/>
    <w:rsid w:val="0020474B"/>
    <w:rsid w:val="00204A30"/>
    <w:rsid w:val="00205508"/>
    <w:rsid w:val="00205F94"/>
    <w:rsid w:val="002078E4"/>
    <w:rsid w:val="002117E1"/>
    <w:rsid w:val="00211A4B"/>
    <w:rsid w:val="00211E24"/>
    <w:rsid w:val="0021225A"/>
    <w:rsid w:val="002122C3"/>
    <w:rsid w:val="00212CC1"/>
    <w:rsid w:val="00213B99"/>
    <w:rsid w:val="002148DF"/>
    <w:rsid w:val="00214B68"/>
    <w:rsid w:val="00214C2F"/>
    <w:rsid w:val="00214CBA"/>
    <w:rsid w:val="00215889"/>
    <w:rsid w:val="0021598F"/>
    <w:rsid w:val="002159D4"/>
    <w:rsid w:val="00215BBF"/>
    <w:rsid w:val="002168F8"/>
    <w:rsid w:val="00216B9B"/>
    <w:rsid w:val="002202B7"/>
    <w:rsid w:val="002206D6"/>
    <w:rsid w:val="00224965"/>
    <w:rsid w:val="002256AE"/>
    <w:rsid w:val="00226340"/>
    <w:rsid w:val="002300AA"/>
    <w:rsid w:val="002300B3"/>
    <w:rsid w:val="00230920"/>
    <w:rsid w:val="00230937"/>
    <w:rsid w:val="00230C68"/>
    <w:rsid w:val="002315F5"/>
    <w:rsid w:val="00234080"/>
    <w:rsid w:val="00234375"/>
    <w:rsid w:val="0023460B"/>
    <w:rsid w:val="00234A3D"/>
    <w:rsid w:val="00235787"/>
    <w:rsid w:val="00236E7C"/>
    <w:rsid w:val="00241DB2"/>
    <w:rsid w:val="00241FE0"/>
    <w:rsid w:val="00242A11"/>
    <w:rsid w:val="00243A04"/>
    <w:rsid w:val="00244E51"/>
    <w:rsid w:val="0024616E"/>
    <w:rsid w:val="002471B8"/>
    <w:rsid w:val="0025048C"/>
    <w:rsid w:val="002508D8"/>
    <w:rsid w:val="00251079"/>
    <w:rsid w:val="002517C5"/>
    <w:rsid w:val="00252662"/>
    <w:rsid w:val="0025373B"/>
    <w:rsid w:val="002537D5"/>
    <w:rsid w:val="00254276"/>
    <w:rsid w:val="00254443"/>
    <w:rsid w:val="002563E5"/>
    <w:rsid w:val="002563EE"/>
    <w:rsid w:val="00256778"/>
    <w:rsid w:val="002573FB"/>
    <w:rsid w:val="00257D6F"/>
    <w:rsid w:val="002603CC"/>
    <w:rsid w:val="00261319"/>
    <w:rsid w:val="0026148E"/>
    <w:rsid w:val="002633A4"/>
    <w:rsid w:val="00263707"/>
    <w:rsid w:val="002638C3"/>
    <w:rsid w:val="002638D2"/>
    <w:rsid w:val="00263F83"/>
    <w:rsid w:val="0026492F"/>
    <w:rsid w:val="00265F69"/>
    <w:rsid w:val="0026628C"/>
    <w:rsid w:val="00271655"/>
    <w:rsid w:val="0027209F"/>
    <w:rsid w:val="00272F25"/>
    <w:rsid w:val="00272FCA"/>
    <w:rsid w:val="0027304A"/>
    <w:rsid w:val="00274298"/>
    <w:rsid w:val="002749DF"/>
    <w:rsid w:val="00274C40"/>
    <w:rsid w:val="00274DA3"/>
    <w:rsid w:val="00275F35"/>
    <w:rsid w:val="00276120"/>
    <w:rsid w:val="002763C1"/>
    <w:rsid w:val="00277396"/>
    <w:rsid w:val="00277907"/>
    <w:rsid w:val="0028071C"/>
    <w:rsid w:val="00281205"/>
    <w:rsid w:val="00281CFC"/>
    <w:rsid w:val="00281F53"/>
    <w:rsid w:val="0028211F"/>
    <w:rsid w:val="002822FB"/>
    <w:rsid w:val="00282617"/>
    <w:rsid w:val="00283E21"/>
    <w:rsid w:val="00283EE6"/>
    <w:rsid w:val="00284392"/>
    <w:rsid w:val="002849C5"/>
    <w:rsid w:val="00285965"/>
    <w:rsid w:val="0028600A"/>
    <w:rsid w:val="00286147"/>
    <w:rsid w:val="002866ED"/>
    <w:rsid w:val="002871D9"/>
    <w:rsid w:val="0028765B"/>
    <w:rsid w:val="002907DF"/>
    <w:rsid w:val="00291B02"/>
    <w:rsid w:val="0029295D"/>
    <w:rsid w:val="002940D7"/>
    <w:rsid w:val="00294FE1"/>
    <w:rsid w:val="002964A4"/>
    <w:rsid w:val="002A0202"/>
    <w:rsid w:val="002A0252"/>
    <w:rsid w:val="002A0306"/>
    <w:rsid w:val="002A188F"/>
    <w:rsid w:val="002A1B5C"/>
    <w:rsid w:val="002A21BD"/>
    <w:rsid w:val="002A21C6"/>
    <w:rsid w:val="002A2F78"/>
    <w:rsid w:val="002A4008"/>
    <w:rsid w:val="002A5F77"/>
    <w:rsid w:val="002A6029"/>
    <w:rsid w:val="002B05D9"/>
    <w:rsid w:val="002B0F81"/>
    <w:rsid w:val="002B13E0"/>
    <w:rsid w:val="002B19D4"/>
    <w:rsid w:val="002B2955"/>
    <w:rsid w:val="002B5420"/>
    <w:rsid w:val="002B5541"/>
    <w:rsid w:val="002B57C9"/>
    <w:rsid w:val="002B66AB"/>
    <w:rsid w:val="002B6EA3"/>
    <w:rsid w:val="002B7004"/>
    <w:rsid w:val="002B7086"/>
    <w:rsid w:val="002B7C20"/>
    <w:rsid w:val="002C05B5"/>
    <w:rsid w:val="002C43D7"/>
    <w:rsid w:val="002C4C00"/>
    <w:rsid w:val="002C4C82"/>
    <w:rsid w:val="002C5067"/>
    <w:rsid w:val="002C611D"/>
    <w:rsid w:val="002C626F"/>
    <w:rsid w:val="002C7687"/>
    <w:rsid w:val="002C7753"/>
    <w:rsid w:val="002C792B"/>
    <w:rsid w:val="002C7CAE"/>
    <w:rsid w:val="002D09E4"/>
    <w:rsid w:val="002D3D59"/>
    <w:rsid w:val="002D3EB3"/>
    <w:rsid w:val="002D584B"/>
    <w:rsid w:val="002D5E83"/>
    <w:rsid w:val="002D6223"/>
    <w:rsid w:val="002D6837"/>
    <w:rsid w:val="002E04EB"/>
    <w:rsid w:val="002E05FC"/>
    <w:rsid w:val="002E1347"/>
    <w:rsid w:val="002E1534"/>
    <w:rsid w:val="002E3899"/>
    <w:rsid w:val="002E3FFC"/>
    <w:rsid w:val="002E40C4"/>
    <w:rsid w:val="002E4203"/>
    <w:rsid w:val="002E42CE"/>
    <w:rsid w:val="002E4867"/>
    <w:rsid w:val="002E5700"/>
    <w:rsid w:val="002E57ED"/>
    <w:rsid w:val="002E6131"/>
    <w:rsid w:val="002E68B4"/>
    <w:rsid w:val="002E72C9"/>
    <w:rsid w:val="002E7F60"/>
    <w:rsid w:val="002F0CE2"/>
    <w:rsid w:val="002F2E34"/>
    <w:rsid w:val="002F4122"/>
    <w:rsid w:val="002F468B"/>
    <w:rsid w:val="002F5E2C"/>
    <w:rsid w:val="002F6718"/>
    <w:rsid w:val="002F6DE6"/>
    <w:rsid w:val="0030062A"/>
    <w:rsid w:val="00300711"/>
    <w:rsid w:val="0030171B"/>
    <w:rsid w:val="0030224E"/>
    <w:rsid w:val="003023E7"/>
    <w:rsid w:val="00302481"/>
    <w:rsid w:val="00302F16"/>
    <w:rsid w:val="00303315"/>
    <w:rsid w:val="00303F41"/>
    <w:rsid w:val="003040D8"/>
    <w:rsid w:val="003063A1"/>
    <w:rsid w:val="0030675D"/>
    <w:rsid w:val="00306BA7"/>
    <w:rsid w:val="00307D80"/>
    <w:rsid w:val="00307F17"/>
    <w:rsid w:val="00307F5A"/>
    <w:rsid w:val="00310048"/>
    <w:rsid w:val="00310B1E"/>
    <w:rsid w:val="00310E75"/>
    <w:rsid w:val="00310E7E"/>
    <w:rsid w:val="003120BD"/>
    <w:rsid w:val="00312115"/>
    <w:rsid w:val="0031217F"/>
    <w:rsid w:val="00312D0B"/>
    <w:rsid w:val="0031423F"/>
    <w:rsid w:val="00314BE9"/>
    <w:rsid w:val="003151E2"/>
    <w:rsid w:val="00316AAF"/>
    <w:rsid w:val="00317B69"/>
    <w:rsid w:val="00320790"/>
    <w:rsid w:val="00320795"/>
    <w:rsid w:val="00321904"/>
    <w:rsid w:val="003244EF"/>
    <w:rsid w:val="0032520A"/>
    <w:rsid w:val="00326AC9"/>
    <w:rsid w:val="00327EC1"/>
    <w:rsid w:val="00330D2F"/>
    <w:rsid w:val="00330F32"/>
    <w:rsid w:val="0033395C"/>
    <w:rsid w:val="003340B8"/>
    <w:rsid w:val="00334A84"/>
    <w:rsid w:val="003363A0"/>
    <w:rsid w:val="00336CC1"/>
    <w:rsid w:val="003371A5"/>
    <w:rsid w:val="003373E6"/>
    <w:rsid w:val="00337A39"/>
    <w:rsid w:val="003409B0"/>
    <w:rsid w:val="00340EBF"/>
    <w:rsid w:val="003426B7"/>
    <w:rsid w:val="0034467F"/>
    <w:rsid w:val="003455E1"/>
    <w:rsid w:val="00346197"/>
    <w:rsid w:val="0034661D"/>
    <w:rsid w:val="00346FC3"/>
    <w:rsid w:val="00347459"/>
    <w:rsid w:val="00347DBC"/>
    <w:rsid w:val="00350574"/>
    <w:rsid w:val="00350D3D"/>
    <w:rsid w:val="00351A6E"/>
    <w:rsid w:val="003520D1"/>
    <w:rsid w:val="00352327"/>
    <w:rsid w:val="003526B0"/>
    <w:rsid w:val="00353908"/>
    <w:rsid w:val="00353CEB"/>
    <w:rsid w:val="0035663D"/>
    <w:rsid w:val="00356F22"/>
    <w:rsid w:val="003572F8"/>
    <w:rsid w:val="00360138"/>
    <w:rsid w:val="003608E5"/>
    <w:rsid w:val="003613C8"/>
    <w:rsid w:val="003617D0"/>
    <w:rsid w:val="00361A0E"/>
    <w:rsid w:val="003622C2"/>
    <w:rsid w:val="00364E59"/>
    <w:rsid w:val="00365665"/>
    <w:rsid w:val="00367BD8"/>
    <w:rsid w:val="003707DC"/>
    <w:rsid w:val="00370BA0"/>
    <w:rsid w:val="00371DC0"/>
    <w:rsid w:val="00371DFE"/>
    <w:rsid w:val="003725F6"/>
    <w:rsid w:val="003733D5"/>
    <w:rsid w:val="003733F4"/>
    <w:rsid w:val="00374B31"/>
    <w:rsid w:val="0037515A"/>
    <w:rsid w:val="00376160"/>
    <w:rsid w:val="003763C2"/>
    <w:rsid w:val="00376D1C"/>
    <w:rsid w:val="003773C8"/>
    <w:rsid w:val="00377E04"/>
    <w:rsid w:val="00382132"/>
    <w:rsid w:val="00382169"/>
    <w:rsid w:val="00382705"/>
    <w:rsid w:val="003828FB"/>
    <w:rsid w:val="00382BA9"/>
    <w:rsid w:val="00384407"/>
    <w:rsid w:val="00385AC5"/>
    <w:rsid w:val="0039003E"/>
    <w:rsid w:val="00390BE5"/>
    <w:rsid w:val="003915CE"/>
    <w:rsid w:val="00391F32"/>
    <w:rsid w:val="0039450C"/>
    <w:rsid w:val="003947C6"/>
    <w:rsid w:val="00394D9E"/>
    <w:rsid w:val="00395B2B"/>
    <w:rsid w:val="00396954"/>
    <w:rsid w:val="00396C53"/>
    <w:rsid w:val="00397B21"/>
    <w:rsid w:val="003A010E"/>
    <w:rsid w:val="003A055E"/>
    <w:rsid w:val="003A15E8"/>
    <w:rsid w:val="003A220E"/>
    <w:rsid w:val="003A38B8"/>
    <w:rsid w:val="003B0970"/>
    <w:rsid w:val="003B2801"/>
    <w:rsid w:val="003B2C09"/>
    <w:rsid w:val="003B3389"/>
    <w:rsid w:val="003B3908"/>
    <w:rsid w:val="003B5EC5"/>
    <w:rsid w:val="003B64C2"/>
    <w:rsid w:val="003B7381"/>
    <w:rsid w:val="003C0624"/>
    <w:rsid w:val="003C0C40"/>
    <w:rsid w:val="003C14FE"/>
    <w:rsid w:val="003C2A31"/>
    <w:rsid w:val="003C34E7"/>
    <w:rsid w:val="003C55E3"/>
    <w:rsid w:val="003C5ED5"/>
    <w:rsid w:val="003D0585"/>
    <w:rsid w:val="003D05BC"/>
    <w:rsid w:val="003D147B"/>
    <w:rsid w:val="003D15A0"/>
    <w:rsid w:val="003D2E51"/>
    <w:rsid w:val="003D376E"/>
    <w:rsid w:val="003D476A"/>
    <w:rsid w:val="003D5C48"/>
    <w:rsid w:val="003D5E4D"/>
    <w:rsid w:val="003D625E"/>
    <w:rsid w:val="003D6412"/>
    <w:rsid w:val="003D65DE"/>
    <w:rsid w:val="003D6A16"/>
    <w:rsid w:val="003D73FC"/>
    <w:rsid w:val="003D75FC"/>
    <w:rsid w:val="003D7BCF"/>
    <w:rsid w:val="003E0370"/>
    <w:rsid w:val="003E043F"/>
    <w:rsid w:val="003E0C03"/>
    <w:rsid w:val="003E0C9D"/>
    <w:rsid w:val="003E11E9"/>
    <w:rsid w:val="003E1FC5"/>
    <w:rsid w:val="003E346A"/>
    <w:rsid w:val="003E355D"/>
    <w:rsid w:val="003E4B39"/>
    <w:rsid w:val="003E4FD7"/>
    <w:rsid w:val="003E5327"/>
    <w:rsid w:val="003E5659"/>
    <w:rsid w:val="003E5BD5"/>
    <w:rsid w:val="003E6CEB"/>
    <w:rsid w:val="003E6D8C"/>
    <w:rsid w:val="003E702E"/>
    <w:rsid w:val="003F1187"/>
    <w:rsid w:val="003F1776"/>
    <w:rsid w:val="003F331B"/>
    <w:rsid w:val="003F3F70"/>
    <w:rsid w:val="003F5988"/>
    <w:rsid w:val="003F5E54"/>
    <w:rsid w:val="003F6EDE"/>
    <w:rsid w:val="004000AF"/>
    <w:rsid w:val="0040011C"/>
    <w:rsid w:val="004002D9"/>
    <w:rsid w:val="00401EC3"/>
    <w:rsid w:val="004025AF"/>
    <w:rsid w:val="004026E8"/>
    <w:rsid w:val="00403D7F"/>
    <w:rsid w:val="004040EB"/>
    <w:rsid w:val="00404389"/>
    <w:rsid w:val="004045EE"/>
    <w:rsid w:val="00404F64"/>
    <w:rsid w:val="00405365"/>
    <w:rsid w:val="00405665"/>
    <w:rsid w:val="00410283"/>
    <w:rsid w:val="004106C9"/>
    <w:rsid w:val="00411656"/>
    <w:rsid w:val="004117AC"/>
    <w:rsid w:val="004117C0"/>
    <w:rsid w:val="0041211D"/>
    <w:rsid w:val="004125E7"/>
    <w:rsid w:val="0041330E"/>
    <w:rsid w:val="0041340A"/>
    <w:rsid w:val="00414D19"/>
    <w:rsid w:val="0041574C"/>
    <w:rsid w:val="00416328"/>
    <w:rsid w:val="00416A50"/>
    <w:rsid w:val="00416DB1"/>
    <w:rsid w:val="00417DD1"/>
    <w:rsid w:val="0042102A"/>
    <w:rsid w:val="004234E3"/>
    <w:rsid w:val="00424917"/>
    <w:rsid w:val="00424E85"/>
    <w:rsid w:val="0042604B"/>
    <w:rsid w:val="00427EC2"/>
    <w:rsid w:val="00430797"/>
    <w:rsid w:val="0043097E"/>
    <w:rsid w:val="00431A17"/>
    <w:rsid w:val="004325D7"/>
    <w:rsid w:val="004334EC"/>
    <w:rsid w:val="0043395F"/>
    <w:rsid w:val="00433BC4"/>
    <w:rsid w:val="004344E3"/>
    <w:rsid w:val="00434F15"/>
    <w:rsid w:val="004351EA"/>
    <w:rsid w:val="00436181"/>
    <w:rsid w:val="00437492"/>
    <w:rsid w:val="00441446"/>
    <w:rsid w:val="00441596"/>
    <w:rsid w:val="00441831"/>
    <w:rsid w:val="0044239F"/>
    <w:rsid w:val="004440EF"/>
    <w:rsid w:val="0044495E"/>
    <w:rsid w:val="00445410"/>
    <w:rsid w:val="0044591F"/>
    <w:rsid w:val="00446F85"/>
    <w:rsid w:val="00447570"/>
    <w:rsid w:val="00450EE4"/>
    <w:rsid w:val="004534C8"/>
    <w:rsid w:val="0045380C"/>
    <w:rsid w:val="00453905"/>
    <w:rsid w:val="00453BDB"/>
    <w:rsid w:val="00453C33"/>
    <w:rsid w:val="004559E7"/>
    <w:rsid w:val="0045605B"/>
    <w:rsid w:val="004570A9"/>
    <w:rsid w:val="004574CA"/>
    <w:rsid w:val="004578B1"/>
    <w:rsid w:val="00460367"/>
    <w:rsid w:val="00460767"/>
    <w:rsid w:val="0046148C"/>
    <w:rsid w:val="004618EE"/>
    <w:rsid w:val="00462411"/>
    <w:rsid w:val="004626A5"/>
    <w:rsid w:val="00463F66"/>
    <w:rsid w:val="00463FFA"/>
    <w:rsid w:val="0046478B"/>
    <w:rsid w:val="00465071"/>
    <w:rsid w:val="004654FC"/>
    <w:rsid w:val="00467198"/>
    <w:rsid w:val="00470205"/>
    <w:rsid w:val="004716EF"/>
    <w:rsid w:val="00471723"/>
    <w:rsid w:val="00473467"/>
    <w:rsid w:val="00475196"/>
    <w:rsid w:val="004763FF"/>
    <w:rsid w:val="0047773A"/>
    <w:rsid w:val="004801B0"/>
    <w:rsid w:val="00480200"/>
    <w:rsid w:val="004809C5"/>
    <w:rsid w:val="00484BC2"/>
    <w:rsid w:val="004851FB"/>
    <w:rsid w:val="00485F5E"/>
    <w:rsid w:val="004865AA"/>
    <w:rsid w:val="0049054C"/>
    <w:rsid w:val="0049092F"/>
    <w:rsid w:val="00491D1F"/>
    <w:rsid w:val="0049408E"/>
    <w:rsid w:val="0049472A"/>
    <w:rsid w:val="00494B32"/>
    <w:rsid w:val="00495889"/>
    <w:rsid w:val="004970F4"/>
    <w:rsid w:val="004977B6"/>
    <w:rsid w:val="00497CB5"/>
    <w:rsid w:val="004A06B0"/>
    <w:rsid w:val="004A0BF4"/>
    <w:rsid w:val="004A0D84"/>
    <w:rsid w:val="004A0F40"/>
    <w:rsid w:val="004A186C"/>
    <w:rsid w:val="004A19D6"/>
    <w:rsid w:val="004A1CE9"/>
    <w:rsid w:val="004A38C2"/>
    <w:rsid w:val="004A4007"/>
    <w:rsid w:val="004A4356"/>
    <w:rsid w:val="004A507C"/>
    <w:rsid w:val="004A62A7"/>
    <w:rsid w:val="004A6E37"/>
    <w:rsid w:val="004A72D7"/>
    <w:rsid w:val="004A7658"/>
    <w:rsid w:val="004A7984"/>
    <w:rsid w:val="004B07B8"/>
    <w:rsid w:val="004B0CF1"/>
    <w:rsid w:val="004B1F63"/>
    <w:rsid w:val="004B27F6"/>
    <w:rsid w:val="004B3534"/>
    <w:rsid w:val="004B3CD3"/>
    <w:rsid w:val="004B3D53"/>
    <w:rsid w:val="004B54C3"/>
    <w:rsid w:val="004B5BE5"/>
    <w:rsid w:val="004B5D7F"/>
    <w:rsid w:val="004B6920"/>
    <w:rsid w:val="004B7102"/>
    <w:rsid w:val="004C1988"/>
    <w:rsid w:val="004C1A0C"/>
    <w:rsid w:val="004C1CED"/>
    <w:rsid w:val="004C211D"/>
    <w:rsid w:val="004C2E00"/>
    <w:rsid w:val="004C34B5"/>
    <w:rsid w:val="004C3D70"/>
    <w:rsid w:val="004C46AA"/>
    <w:rsid w:val="004C4CDF"/>
    <w:rsid w:val="004C6646"/>
    <w:rsid w:val="004C6E41"/>
    <w:rsid w:val="004C7CAA"/>
    <w:rsid w:val="004C7F42"/>
    <w:rsid w:val="004D1ADF"/>
    <w:rsid w:val="004D2008"/>
    <w:rsid w:val="004D265B"/>
    <w:rsid w:val="004D2F70"/>
    <w:rsid w:val="004D3539"/>
    <w:rsid w:val="004D433B"/>
    <w:rsid w:val="004D445D"/>
    <w:rsid w:val="004D5719"/>
    <w:rsid w:val="004D640A"/>
    <w:rsid w:val="004D6BA9"/>
    <w:rsid w:val="004D7147"/>
    <w:rsid w:val="004D7C94"/>
    <w:rsid w:val="004E0039"/>
    <w:rsid w:val="004E0421"/>
    <w:rsid w:val="004E0446"/>
    <w:rsid w:val="004E07B0"/>
    <w:rsid w:val="004E1127"/>
    <w:rsid w:val="004E2FC7"/>
    <w:rsid w:val="004E394F"/>
    <w:rsid w:val="004E59F1"/>
    <w:rsid w:val="004E6820"/>
    <w:rsid w:val="004E756B"/>
    <w:rsid w:val="004F2C5C"/>
    <w:rsid w:val="004F303F"/>
    <w:rsid w:val="004F3802"/>
    <w:rsid w:val="004F3D3A"/>
    <w:rsid w:val="004F4CCA"/>
    <w:rsid w:val="004F4EBA"/>
    <w:rsid w:val="004F7488"/>
    <w:rsid w:val="004F76FF"/>
    <w:rsid w:val="004F7E85"/>
    <w:rsid w:val="0050134C"/>
    <w:rsid w:val="00501453"/>
    <w:rsid w:val="005041CB"/>
    <w:rsid w:val="005047E6"/>
    <w:rsid w:val="00504EB5"/>
    <w:rsid w:val="0050537A"/>
    <w:rsid w:val="00506377"/>
    <w:rsid w:val="00506593"/>
    <w:rsid w:val="00506EAE"/>
    <w:rsid w:val="00507EFC"/>
    <w:rsid w:val="00510093"/>
    <w:rsid w:val="0051135C"/>
    <w:rsid w:val="005158C5"/>
    <w:rsid w:val="0051643F"/>
    <w:rsid w:val="0051671E"/>
    <w:rsid w:val="00516A8D"/>
    <w:rsid w:val="00517B80"/>
    <w:rsid w:val="00521842"/>
    <w:rsid w:val="00522432"/>
    <w:rsid w:val="005229C2"/>
    <w:rsid w:val="00522E92"/>
    <w:rsid w:val="00524B59"/>
    <w:rsid w:val="00524EAC"/>
    <w:rsid w:val="00526164"/>
    <w:rsid w:val="005273DC"/>
    <w:rsid w:val="00527E5B"/>
    <w:rsid w:val="00530235"/>
    <w:rsid w:val="00531AC2"/>
    <w:rsid w:val="005321F2"/>
    <w:rsid w:val="00532D89"/>
    <w:rsid w:val="00532EE1"/>
    <w:rsid w:val="00533F13"/>
    <w:rsid w:val="005344FB"/>
    <w:rsid w:val="00535939"/>
    <w:rsid w:val="00536C10"/>
    <w:rsid w:val="00536EC3"/>
    <w:rsid w:val="00537298"/>
    <w:rsid w:val="005372EC"/>
    <w:rsid w:val="00537492"/>
    <w:rsid w:val="005407FE"/>
    <w:rsid w:val="00541343"/>
    <w:rsid w:val="00541B84"/>
    <w:rsid w:val="00547E9E"/>
    <w:rsid w:val="00551018"/>
    <w:rsid w:val="0055147C"/>
    <w:rsid w:val="00551A54"/>
    <w:rsid w:val="00551C55"/>
    <w:rsid w:val="00551CE4"/>
    <w:rsid w:val="00551F81"/>
    <w:rsid w:val="00552E61"/>
    <w:rsid w:val="00552EC3"/>
    <w:rsid w:val="0055381B"/>
    <w:rsid w:val="0055474E"/>
    <w:rsid w:val="00556566"/>
    <w:rsid w:val="0055676E"/>
    <w:rsid w:val="005568F4"/>
    <w:rsid w:val="00556A54"/>
    <w:rsid w:val="005609F7"/>
    <w:rsid w:val="00560B6D"/>
    <w:rsid w:val="00560EB0"/>
    <w:rsid w:val="00561993"/>
    <w:rsid w:val="00562961"/>
    <w:rsid w:val="00563BA4"/>
    <w:rsid w:val="005649FE"/>
    <w:rsid w:val="00564B76"/>
    <w:rsid w:val="00566BCC"/>
    <w:rsid w:val="0057006C"/>
    <w:rsid w:val="005707F1"/>
    <w:rsid w:val="00571767"/>
    <w:rsid w:val="00572B03"/>
    <w:rsid w:val="00573624"/>
    <w:rsid w:val="00573D4C"/>
    <w:rsid w:val="00573FCE"/>
    <w:rsid w:val="005750CC"/>
    <w:rsid w:val="00575373"/>
    <w:rsid w:val="00575801"/>
    <w:rsid w:val="00575EB8"/>
    <w:rsid w:val="00576090"/>
    <w:rsid w:val="0057629B"/>
    <w:rsid w:val="00576C28"/>
    <w:rsid w:val="00577922"/>
    <w:rsid w:val="00577A13"/>
    <w:rsid w:val="00577B57"/>
    <w:rsid w:val="00580029"/>
    <w:rsid w:val="005807DF"/>
    <w:rsid w:val="005815C8"/>
    <w:rsid w:val="0058492A"/>
    <w:rsid w:val="00585030"/>
    <w:rsid w:val="005852C0"/>
    <w:rsid w:val="00586246"/>
    <w:rsid w:val="0058690C"/>
    <w:rsid w:val="005869D6"/>
    <w:rsid w:val="0058737A"/>
    <w:rsid w:val="00587A64"/>
    <w:rsid w:val="0059053B"/>
    <w:rsid w:val="00591F85"/>
    <w:rsid w:val="005929E3"/>
    <w:rsid w:val="00593086"/>
    <w:rsid w:val="005945EE"/>
    <w:rsid w:val="00594B19"/>
    <w:rsid w:val="005952A2"/>
    <w:rsid w:val="005A0B70"/>
    <w:rsid w:val="005A143C"/>
    <w:rsid w:val="005A1509"/>
    <w:rsid w:val="005A39C9"/>
    <w:rsid w:val="005A4339"/>
    <w:rsid w:val="005A707F"/>
    <w:rsid w:val="005B1EC3"/>
    <w:rsid w:val="005B3F23"/>
    <w:rsid w:val="005B631B"/>
    <w:rsid w:val="005B6840"/>
    <w:rsid w:val="005B7668"/>
    <w:rsid w:val="005C0EA5"/>
    <w:rsid w:val="005C2F14"/>
    <w:rsid w:val="005C4899"/>
    <w:rsid w:val="005C4C0B"/>
    <w:rsid w:val="005C65CF"/>
    <w:rsid w:val="005C722C"/>
    <w:rsid w:val="005C746D"/>
    <w:rsid w:val="005D067C"/>
    <w:rsid w:val="005D1BE0"/>
    <w:rsid w:val="005D26D1"/>
    <w:rsid w:val="005D4901"/>
    <w:rsid w:val="005D4ED7"/>
    <w:rsid w:val="005D5BA5"/>
    <w:rsid w:val="005D70F5"/>
    <w:rsid w:val="005D775F"/>
    <w:rsid w:val="005D782B"/>
    <w:rsid w:val="005E02D7"/>
    <w:rsid w:val="005E1001"/>
    <w:rsid w:val="005E1039"/>
    <w:rsid w:val="005E1C07"/>
    <w:rsid w:val="005E22B3"/>
    <w:rsid w:val="005E361A"/>
    <w:rsid w:val="005E4038"/>
    <w:rsid w:val="005E5699"/>
    <w:rsid w:val="005E6320"/>
    <w:rsid w:val="005E7207"/>
    <w:rsid w:val="005F0B4D"/>
    <w:rsid w:val="005F0BBB"/>
    <w:rsid w:val="005F0CA7"/>
    <w:rsid w:val="005F0D74"/>
    <w:rsid w:val="005F1FD1"/>
    <w:rsid w:val="005F20E5"/>
    <w:rsid w:val="005F2446"/>
    <w:rsid w:val="005F2659"/>
    <w:rsid w:val="005F33CF"/>
    <w:rsid w:val="005F3942"/>
    <w:rsid w:val="005F560A"/>
    <w:rsid w:val="005F6626"/>
    <w:rsid w:val="005F6B33"/>
    <w:rsid w:val="005F7676"/>
    <w:rsid w:val="00600B0C"/>
    <w:rsid w:val="00600FBF"/>
    <w:rsid w:val="00601DBC"/>
    <w:rsid w:val="00602056"/>
    <w:rsid w:val="00602E92"/>
    <w:rsid w:val="00603F76"/>
    <w:rsid w:val="00604240"/>
    <w:rsid w:val="00606243"/>
    <w:rsid w:val="006072D2"/>
    <w:rsid w:val="0060753E"/>
    <w:rsid w:val="00607ED3"/>
    <w:rsid w:val="00610A2D"/>
    <w:rsid w:val="00610F9D"/>
    <w:rsid w:val="00611975"/>
    <w:rsid w:val="0061200E"/>
    <w:rsid w:val="00612335"/>
    <w:rsid w:val="00613245"/>
    <w:rsid w:val="006134F0"/>
    <w:rsid w:val="00613A6E"/>
    <w:rsid w:val="00614833"/>
    <w:rsid w:val="006149DE"/>
    <w:rsid w:val="0061536B"/>
    <w:rsid w:val="0061572F"/>
    <w:rsid w:val="006159C6"/>
    <w:rsid w:val="00615D33"/>
    <w:rsid w:val="00616B01"/>
    <w:rsid w:val="0062123E"/>
    <w:rsid w:val="00621400"/>
    <w:rsid w:val="006214E1"/>
    <w:rsid w:val="00621D5E"/>
    <w:rsid w:val="00622B7F"/>
    <w:rsid w:val="00623465"/>
    <w:rsid w:val="00623FA1"/>
    <w:rsid w:val="00625B5B"/>
    <w:rsid w:val="00625D2C"/>
    <w:rsid w:val="00627236"/>
    <w:rsid w:val="00627A16"/>
    <w:rsid w:val="00627C62"/>
    <w:rsid w:val="00631675"/>
    <w:rsid w:val="00632B07"/>
    <w:rsid w:val="00634A51"/>
    <w:rsid w:val="00636099"/>
    <w:rsid w:val="00636E4E"/>
    <w:rsid w:val="006374DC"/>
    <w:rsid w:val="00637F0A"/>
    <w:rsid w:val="00640683"/>
    <w:rsid w:val="0064093E"/>
    <w:rsid w:val="00640B54"/>
    <w:rsid w:val="00641286"/>
    <w:rsid w:val="00642217"/>
    <w:rsid w:val="00642E99"/>
    <w:rsid w:val="00643CBC"/>
    <w:rsid w:val="00644C1A"/>
    <w:rsid w:val="00644F4B"/>
    <w:rsid w:val="00645FEF"/>
    <w:rsid w:val="00646726"/>
    <w:rsid w:val="006479AD"/>
    <w:rsid w:val="00650289"/>
    <w:rsid w:val="00650FDC"/>
    <w:rsid w:val="0065128F"/>
    <w:rsid w:val="00651D94"/>
    <w:rsid w:val="00653CE0"/>
    <w:rsid w:val="00653FB3"/>
    <w:rsid w:val="006548EE"/>
    <w:rsid w:val="0065620B"/>
    <w:rsid w:val="00656415"/>
    <w:rsid w:val="006564C5"/>
    <w:rsid w:val="00656AA2"/>
    <w:rsid w:val="006575BF"/>
    <w:rsid w:val="00657888"/>
    <w:rsid w:val="006600FE"/>
    <w:rsid w:val="00660B91"/>
    <w:rsid w:val="006615D7"/>
    <w:rsid w:val="00661CE7"/>
    <w:rsid w:val="006621C4"/>
    <w:rsid w:val="006623C3"/>
    <w:rsid w:val="00662849"/>
    <w:rsid w:val="006634F3"/>
    <w:rsid w:val="006635FB"/>
    <w:rsid w:val="0066504A"/>
    <w:rsid w:val="006667C5"/>
    <w:rsid w:val="0066743D"/>
    <w:rsid w:val="00667C13"/>
    <w:rsid w:val="006706E2"/>
    <w:rsid w:val="00672154"/>
    <w:rsid w:val="00673337"/>
    <w:rsid w:val="006743D9"/>
    <w:rsid w:val="00675DCC"/>
    <w:rsid w:val="00676232"/>
    <w:rsid w:val="0067714A"/>
    <w:rsid w:val="0067733A"/>
    <w:rsid w:val="006773DA"/>
    <w:rsid w:val="00677556"/>
    <w:rsid w:val="0068012A"/>
    <w:rsid w:val="0068295E"/>
    <w:rsid w:val="00682ABE"/>
    <w:rsid w:val="00682B50"/>
    <w:rsid w:val="006836F6"/>
    <w:rsid w:val="00683D7F"/>
    <w:rsid w:val="006845C3"/>
    <w:rsid w:val="00685DAC"/>
    <w:rsid w:val="00686401"/>
    <w:rsid w:val="006906D7"/>
    <w:rsid w:val="00690C2D"/>
    <w:rsid w:val="006919FC"/>
    <w:rsid w:val="00692882"/>
    <w:rsid w:val="006944F9"/>
    <w:rsid w:val="0069461D"/>
    <w:rsid w:val="00694F12"/>
    <w:rsid w:val="00695522"/>
    <w:rsid w:val="00696035"/>
    <w:rsid w:val="00696C23"/>
    <w:rsid w:val="0069767C"/>
    <w:rsid w:val="00697B5C"/>
    <w:rsid w:val="006A0094"/>
    <w:rsid w:val="006A18A7"/>
    <w:rsid w:val="006A2B9A"/>
    <w:rsid w:val="006A3337"/>
    <w:rsid w:val="006A3DE7"/>
    <w:rsid w:val="006A41EE"/>
    <w:rsid w:val="006A4479"/>
    <w:rsid w:val="006A4856"/>
    <w:rsid w:val="006A55C6"/>
    <w:rsid w:val="006A69D8"/>
    <w:rsid w:val="006A6B7E"/>
    <w:rsid w:val="006A77EC"/>
    <w:rsid w:val="006B0470"/>
    <w:rsid w:val="006B0DC2"/>
    <w:rsid w:val="006B11AF"/>
    <w:rsid w:val="006B2134"/>
    <w:rsid w:val="006B3BD1"/>
    <w:rsid w:val="006B48F5"/>
    <w:rsid w:val="006B4F8D"/>
    <w:rsid w:val="006B6947"/>
    <w:rsid w:val="006B7648"/>
    <w:rsid w:val="006B795B"/>
    <w:rsid w:val="006C1463"/>
    <w:rsid w:val="006C17D5"/>
    <w:rsid w:val="006C2198"/>
    <w:rsid w:val="006C24AC"/>
    <w:rsid w:val="006C3166"/>
    <w:rsid w:val="006C4CC8"/>
    <w:rsid w:val="006C5014"/>
    <w:rsid w:val="006C5488"/>
    <w:rsid w:val="006C68CE"/>
    <w:rsid w:val="006D1E40"/>
    <w:rsid w:val="006D23D3"/>
    <w:rsid w:val="006D298B"/>
    <w:rsid w:val="006D39F5"/>
    <w:rsid w:val="006D4462"/>
    <w:rsid w:val="006D5125"/>
    <w:rsid w:val="006D51DD"/>
    <w:rsid w:val="006D6A4A"/>
    <w:rsid w:val="006D6F08"/>
    <w:rsid w:val="006D70C6"/>
    <w:rsid w:val="006D7445"/>
    <w:rsid w:val="006D7863"/>
    <w:rsid w:val="006E0333"/>
    <w:rsid w:val="006E045A"/>
    <w:rsid w:val="006E0575"/>
    <w:rsid w:val="006E1CCA"/>
    <w:rsid w:val="006E281D"/>
    <w:rsid w:val="006E3CB3"/>
    <w:rsid w:val="006E5393"/>
    <w:rsid w:val="006E5BCB"/>
    <w:rsid w:val="006E6133"/>
    <w:rsid w:val="006E6B40"/>
    <w:rsid w:val="006F0238"/>
    <w:rsid w:val="006F17E8"/>
    <w:rsid w:val="006F2194"/>
    <w:rsid w:val="006F24BE"/>
    <w:rsid w:val="006F274A"/>
    <w:rsid w:val="006F3731"/>
    <w:rsid w:val="006F429F"/>
    <w:rsid w:val="006F4B4F"/>
    <w:rsid w:val="006F61C4"/>
    <w:rsid w:val="006F72DB"/>
    <w:rsid w:val="006F7368"/>
    <w:rsid w:val="007009CF"/>
    <w:rsid w:val="00702545"/>
    <w:rsid w:val="00703CB1"/>
    <w:rsid w:val="00705B76"/>
    <w:rsid w:val="00706B0C"/>
    <w:rsid w:val="00706B2B"/>
    <w:rsid w:val="00707ECC"/>
    <w:rsid w:val="00710383"/>
    <w:rsid w:val="00711DD7"/>
    <w:rsid w:val="007121E4"/>
    <w:rsid w:val="00712C60"/>
    <w:rsid w:val="00713FF4"/>
    <w:rsid w:val="007149D0"/>
    <w:rsid w:val="007153FC"/>
    <w:rsid w:val="007175B9"/>
    <w:rsid w:val="00717F45"/>
    <w:rsid w:val="007207E7"/>
    <w:rsid w:val="007210F9"/>
    <w:rsid w:val="00721868"/>
    <w:rsid w:val="00721AD5"/>
    <w:rsid w:val="007223B0"/>
    <w:rsid w:val="00722AD3"/>
    <w:rsid w:val="0072340A"/>
    <w:rsid w:val="00725F4F"/>
    <w:rsid w:val="00726EB1"/>
    <w:rsid w:val="007309D8"/>
    <w:rsid w:val="00732C25"/>
    <w:rsid w:val="0073478B"/>
    <w:rsid w:val="00735070"/>
    <w:rsid w:val="00736147"/>
    <w:rsid w:val="00736321"/>
    <w:rsid w:val="007368BF"/>
    <w:rsid w:val="007373ED"/>
    <w:rsid w:val="00737405"/>
    <w:rsid w:val="00737CCC"/>
    <w:rsid w:val="007409DC"/>
    <w:rsid w:val="00741C4D"/>
    <w:rsid w:val="007426E2"/>
    <w:rsid w:val="007435AB"/>
    <w:rsid w:val="00743ED7"/>
    <w:rsid w:val="0074491A"/>
    <w:rsid w:val="00744AE9"/>
    <w:rsid w:val="00745156"/>
    <w:rsid w:val="0074579C"/>
    <w:rsid w:val="00750D00"/>
    <w:rsid w:val="0075173D"/>
    <w:rsid w:val="00751A81"/>
    <w:rsid w:val="00751B8B"/>
    <w:rsid w:val="00752170"/>
    <w:rsid w:val="00752657"/>
    <w:rsid w:val="00752FD5"/>
    <w:rsid w:val="0075306E"/>
    <w:rsid w:val="0075509B"/>
    <w:rsid w:val="007553DC"/>
    <w:rsid w:val="00755E6C"/>
    <w:rsid w:val="007572EE"/>
    <w:rsid w:val="00757CB1"/>
    <w:rsid w:val="00761367"/>
    <w:rsid w:val="00761618"/>
    <w:rsid w:val="00762428"/>
    <w:rsid w:val="0076285C"/>
    <w:rsid w:val="00764900"/>
    <w:rsid w:val="00764F32"/>
    <w:rsid w:val="007665C1"/>
    <w:rsid w:val="00766A53"/>
    <w:rsid w:val="00767107"/>
    <w:rsid w:val="0077122C"/>
    <w:rsid w:val="007725F5"/>
    <w:rsid w:val="007733B8"/>
    <w:rsid w:val="00773490"/>
    <w:rsid w:val="007745E2"/>
    <w:rsid w:val="00775FA4"/>
    <w:rsid w:val="007763E6"/>
    <w:rsid w:val="007771FD"/>
    <w:rsid w:val="00777355"/>
    <w:rsid w:val="00777588"/>
    <w:rsid w:val="00780A1D"/>
    <w:rsid w:val="00780CC7"/>
    <w:rsid w:val="00781614"/>
    <w:rsid w:val="00782014"/>
    <w:rsid w:val="00783047"/>
    <w:rsid w:val="0078431F"/>
    <w:rsid w:val="007848B3"/>
    <w:rsid w:val="007854EB"/>
    <w:rsid w:val="00785A9B"/>
    <w:rsid w:val="007860FB"/>
    <w:rsid w:val="00786418"/>
    <w:rsid w:val="0078707A"/>
    <w:rsid w:val="00787B5E"/>
    <w:rsid w:val="00787B72"/>
    <w:rsid w:val="00787C60"/>
    <w:rsid w:val="00791D23"/>
    <w:rsid w:val="007933B3"/>
    <w:rsid w:val="00793D46"/>
    <w:rsid w:val="00794604"/>
    <w:rsid w:val="00795C39"/>
    <w:rsid w:val="007A0543"/>
    <w:rsid w:val="007A0F2B"/>
    <w:rsid w:val="007A164E"/>
    <w:rsid w:val="007A1732"/>
    <w:rsid w:val="007A20E8"/>
    <w:rsid w:val="007A27CD"/>
    <w:rsid w:val="007A2E10"/>
    <w:rsid w:val="007A2F60"/>
    <w:rsid w:val="007A32AF"/>
    <w:rsid w:val="007A4C59"/>
    <w:rsid w:val="007A680F"/>
    <w:rsid w:val="007A6F15"/>
    <w:rsid w:val="007A7B37"/>
    <w:rsid w:val="007B06E3"/>
    <w:rsid w:val="007B091E"/>
    <w:rsid w:val="007B0B36"/>
    <w:rsid w:val="007B17E2"/>
    <w:rsid w:val="007B2558"/>
    <w:rsid w:val="007B2C91"/>
    <w:rsid w:val="007B3379"/>
    <w:rsid w:val="007B3BE8"/>
    <w:rsid w:val="007B4A0C"/>
    <w:rsid w:val="007B57B2"/>
    <w:rsid w:val="007B5D84"/>
    <w:rsid w:val="007B6F99"/>
    <w:rsid w:val="007B71D2"/>
    <w:rsid w:val="007C0B09"/>
    <w:rsid w:val="007C1024"/>
    <w:rsid w:val="007C353D"/>
    <w:rsid w:val="007C5506"/>
    <w:rsid w:val="007C572B"/>
    <w:rsid w:val="007C58DD"/>
    <w:rsid w:val="007C6482"/>
    <w:rsid w:val="007C721D"/>
    <w:rsid w:val="007C7ACE"/>
    <w:rsid w:val="007C7D8A"/>
    <w:rsid w:val="007D2CBC"/>
    <w:rsid w:val="007D334A"/>
    <w:rsid w:val="007D341A"/>
    <w:rsid w:val="007D46B6"/>
    <w:rsid w:val="007D53E7"/>
    <w:rsid w:val="007D5B5D"/>
    <w:rsid w:val="007D5C2C"/>
    <w:rsid w:val="007D6011"/>
    <w:rsid w:val="007D7BC0"/>
    <w:rsid w:val="007D7BC9"/>
    <w:rsid w:val="007D7F7B"/>
    <w:rsid w:val="007E0513"/>
    <w:rsid w:val="007E1E5B"/>
    <w:rsid w:val="007E3A65"/>
    <w:rsid w:val="007E6D6B"/>
    <w:rsid w:val="007E6FE5"/>
    <w:rsid w:val="007E73E0"/>
    <w:rsid w:val="007E7647"/>
    <w:rsid w:val="007F0844"/>
    <w:rsid w:val="007F110D"/>
    <w:rsid w:val="007F12B9"/>
    <w:rsid w:val="007F2126"/>
    <w:rsid w:val="007F28FB"/>
    <w:rsid w:val="007F2F55"/>
    <w:rsid w:val="007F39E0"/>
    <w:rsid w:val="007F65AB"/>
    <w:rsid w:val="007F68C8"/>
    <w:rsid w:val="007F7472"/>
    <w:rsid w:val="008005D8"/>
    <w:rsid w:val="00800BA2"/>
    <w:rsid w:val="008013FF"/>
    <w:rsid w:val="00801664"/>
    <w:rsid w:val="0080316F"/>
    <w:rsid w:val="008036B9"/>
    <w:rsid w:val="0080466F"/>
    <w:rsid w:val="00810F77"/>
    <w:rsid w:val="00811184"/>
    <w:rsid w:val="008112F8"/>
    <w:rsid w:val="008113ED"/>
    <w:rsid w:val="00811D25"/>
    <w:rsid w:val="00812815"/>
    <w:rsid w:val="0081336F"/>
    <w:rsid w:val="008134DA"/>
    <w:rsid w:val="0081435D"/>
    <w:rsid w:val="00814BA3"/>
    <w:rsid w:val="00815F64"/>
    <w:rsid w:val="00816C24"/>
    <w:rsid w:val="008174D6"/>
    <w:rsid w:val="008203D5"/>
    <w:rsid w:val="00820A76"/>
    <w:rsid w:val="00821708"/>
    <w:rsid w:val="00821D11"/>
    <w:rsid w:val="00821E5A"/>
    <w:rsid w:val="00822475"/>
    <w:rsid w:val="00823285"/>
    <w:rsid w:val="00823A23"/>
    <w:rsid w:val="00823AFC"/>
    <w:rsid w:val="008240AC"/>
    <w:rsid w:val="00824AFC"/>
    <w:rsid w:val="00824D8D"/>
    <w:rsid w:val="00825110"/>
    <w:rsid w:val="008265CF"/>
    <w:rsid w:val="008268D3"/>
    <w:rsid w:val="0082694B"/>
    <w:rsid w:val="00830A0E"/>
    <w:rsid w:val="008331AF"/>
    <w:rsid w:val="0083340A"/>
    <w:rsid w:val="00833A02"/>
    <w:rsid w:val="008343FC"/>
    <w:rsid w:val="008344C7"/>
    <w:rsid w:val="00835EFF"/>
    <w:rsid w:val="008361FE"/>
    <w:rsid w:val="00837524"/>
    <w:rsid w:val="00837E75"/>
    <w:rsid w:val="00840F31"/>
    <w:rsid w:val="0084109D"/>
    <w:rsid w:val="0084176C"/>
    <w:rsid w:val="00841E9B"/>
    <w:rsid w:val="008431E2"/>
    <w:rsid w:val="0084475B"/>
    <w:rsid w:val="008455A6"/>
    <w:rsid w:val="00846019"/>
    <w:rsid w:val="008470E4"/>
    <w:rsid w:val="008474B7"/>
    <w:rsid w:val="0085015E"/>
    <w:rsid w:val="00850806"/>
    <w:rsid w:val="00851FC2"/>
    <w:rsid w:val="00852C0A"/>
    <w:rsid w:val="00852CE2"/>
    <w:rsid w:val="00853AA2"/>
    <w:rsid w:val="00853B0C"/>
    <w:rsid w:val="00854E7D"/>
    <w:rsid w:val="00855961"/>
    <w:rsid w:val="00855A4E"/>
    <w:rsid w:val="00855FF8"/>
    <w:rsid w:val="00856318"/>
    <w:rsid w:val="00856A08"/>
    <w:rsid w:val="00856F56"/>
    <w:rsid w:val="00862C8E"/>
    <w:rsid w:val="00862D9D"/>
    <w:rsid w:val="00863031"/>
    <w:rsid w:val="00864239"/>
    <w:rsid w:val="0086425E"/>
    <w:rsid w:val="00865251"/>
    <w:rsid w:val="00865753"/>
    <w:rsid w:val="0086676E"/>
    <w:rsid w:val="00866E45"/>
    <w:rsid w:val="008676AB"/>
    <w:rsid w:val="00867EBE"/>
    <w:rsid w:val="00871AAD"/>
    <w:rsid w:val="00872E33"/>
    <w:rsid w:val="00875A10"/>
    <w:rsid w:val="00876A44"/>
    <w:rsid w:val="00877710"/>
    <w:rsid w:val="00881008"/>
    <w:rsid w:val="00881093"/>
    <w:rsid w:val="008810FE"/>
    <w:rsid w:val="00881425"/>
    <w:rsid w:val="00882D8E"/>
    <w:rsid w:val="00883D3C"/>
    <w:rsid w:val="008858C5"/>
    <w:rsid w:val="00885BDA"/>
    <w:rsid w:val="0088660D"/>
    <w:rsid w:val="00886712"/>
    <w:rsid w:val="00890A83"/>
    <w:rsid w:val="00890B49"/>
    <w:rsid w:val="008912A3"/>
    <w:rsid w:val="0089134A"/>
    <w:rsid w:val="00893056"/>
    <w:rsid w:val="008930E8"/>
    <w:rsid w:val="00893E9A"/>
    <w:rsid w:val="0089520F"/>
    <w:rsid w:val="00895F29"/>
    <w:rsid w:val="00896D34"/>
    <w:rsid w:val="00897044"/>
    <w:rsid w:val="00897CE3"/>
    <w:rsid w:val="008A0221"/>
    <w:rsid w:val="008A10CE"/>
    <w:rsid w:val="008A15DF"/>
    <w:rsid w:val="008A1B70"/>
    <w:rsid w:val="008A2493"/>
    <w:rsid w:val="008A2D7F"/>
    <w:rsid w:val="008A2E90"/>
    <w:rsid w:val="008A4B1D"/>
    <w:rsid w:val="008A4DEA"/>
    <w:rsid w:val="008A4E00"/>
    <w:rsid w:val="008A5C0E"/>
    <w:rsid w:val="008A5E72"/>
    <w:rsid w:val="008A6361"/>
    <w:rsid w:val="008A67D8"/>
    <w:rsid w:val="008A7C66"/>
    <w:rsid w:val="008B12FB"/>
    <w:rsid w:val="008B20D3"/>
    <w:rsid w:val="008B2E62"/>
    <w:rsid w:val="008B3272"/>
    <w:rsid w:val="008B32CA"/>
    <w:rsid w:val="008B37E8"/>
    <w:rsid w:val="008B3FDB"/>
    <w:rsid w:val="008B5440"/>
    <w:rsid w:val="008B55AD"/>
    <w:rsid w:val="008B55B0"/>
    <w:rsid w:val="008B56D2"/>
    <w:rsid w:val="008B59E7"/>
    <w:rsid w:val="008B733B"/>
    <w:rsid w:val="008B74E9"/>
    <w:rsid w:val="008B7640"/>
    <w:rsid w:val="008C18D2"/>
    <w:rsid w:val="008C200F"/>
    <w:rsid w:val="008C3E3B"/>
    <w:rsid w:val="008C433F"/>
    <w:rsid w:val="008C71CF"/>
    <w:rsid w:val="008C71FE"/>
    <w:rsid w:val="008C7BBA"/>
    <w:rsid w:val="008D1183"/>
    <w:rsid w:val="008D18D2"/>
    <w:rsid w:val="008D1E51"/>
    <w:rsid w:val="008D33B3"/>
    <w:rsid w:val="008D345C"/>
    <w:rsid w:val="008D3F6B"/>
    <w:rsid w:val="008D553A"/>
    <w:rsid w:val="008D5910"/>
    <w:rsid w:val="008D5B0C"/>
    <w:rsid w:val="008D7D60"/>
    <w:rsid w:val="008E08E2"/>
    <w:rsid w:val="008E0B7A"/>
    <w:rsid w:val="008E1846"/>
    <w:rsid w:val="008E1FB3"/>
    <w:rsid w:val="008E2139"/>
    <w:rsid w:val="008E23D0"/>
    <w:rsid w:val="008E28DC"/>
    <w:rsid w:val="008E2B04"/>
    <w:rsid w:val="008E375C"/>
    <w:rsid w:val="008E3C07"/>
    <w:rsid w:val="008E41B6"/>
    <w:rsid w:val="008E41D3"/>
    <w:rsid w:val="008F008D"/>
    <w:rsid w:val="008F16B7"/>
    <w:rsid w:val="008F1B51"/>
    <w:rsid w:val="008F312C"/>
    <w:rsid w:val="008F32A9"/>
    <w:rsid w:val="008F35C4"/>
    <w:rsid w:val="008F382A"/>
    <w:rsid w:val="008F519C"/>
    <w:rsid w:val="008F5939"/>
    <w:rsid w:val="008F5D4C"/>
    <w:rsid w:val="008F6575"/>
    <w:rsid w:val="008F65B5"/>
    <w:rsid w:val="008F7EE4"/>
    <w:rsid w:val="00900911"/>
    <w:rsid w:val="00900FB8"/>
    <w:rsid w:val="0090179B"/>
    <w:rsid w:val="00901A51"/>
    <w:rsid w:val="00901F2F"/>
    <w:rsid w:val="009020A1"/>
    <w:rsid w:val="009032D2"/>
    <w:rsid w:val="00905413"/>
    <w:rsid w:val="009076B3"/>
    <w:rsid w:val="00907831"/>
    <w:rsid w:val="00911A18"/>
    <w:rsid w:val="00912492"/>
    <w:rsid w:val="00913796"/>
    <w:rsid w:val="00914240"/>
    <w:rsid w:val="00915103"/>
    <w:rsid w:val="009155A0"/>
    <w:rsid w:val="00915AB5"/>
    <w:rsid w:val="00916040"/>
    <w:rsid w:val="009165D2"/>
    <w:rsid w:val="00916859"/>
    <w:rsid w:val="00916AC5"/>
    <w:rsid w:val="00920310"/>
    <w:rsid w:val="009208BB"/>
    <w:rsid w:val="00920A11"/>
    <w:rsid w:val="00920B18"/>
    <w:rsid w:val="00921E84"/>
    <w:rsid w:val="00922C0E"/>
    <w:rsid w:val="00923138"/>
    <w:rsid w:val="00924C4A"/>
    <w:rsid w:val="00924FC2"/>
    <w:rsid w:val="009319A9"/>
    <w:rsid w:val="00931A2D"/>
    <w:rsid w:val="00931B7B"/>
    <w:rsid w:val="00932274"/>
    <w:rsid w:val="00932A22"/>
    <w:rsid w:val="0093395C"/>
    <w:rsid w:val="009342A6"/>
    <w:rsid w:val="00936811"/>
    <w:rsid w:val="009378B7"/>
    <w:rsid w:val="00937E7C"/>
    <w:rsid w:val="00940203"/>
    <w:rsid w:val="00940832"/>
    <w:rsid w:val="009418B6"/>
    <w:rsid w:val="00941B4A"/>
    <w:rsid w:val="00942A76"/>
    <w:rsid w:val="00942FFF"/>
    <w:rsid w:val="00943535"/>
    <w:rsid w:val="00943B94"/>
    <w:rsid w:val="00944162"/>
    <w:rsid w:val="00944E0D"/>
    <w:rsid w:val="00946005"/>
    <w:rsid w:val="009476F5"/>
    <w:rsid w:val="00947964"/>
    <w:rsid w:val="00947A77"/>
    <w:rsid w:val="00947D34"/>
    <w:rsid w:val="0095233F"/>
    <w:rsid w:val="00952C11"/>
    <w:rsid w:val="009530E5"/>
    <w:rsid w:val="00954259"/>
    <w:rsid w:val="00954FE7"/>
    <w:rsid w:val="0095592B"/>
    <w:rsid w:val="009559E3"/>
    <w:rsid w:val="00955E9F"/>
    <w:rsid w:val="0095699A"/>
    <w:rsid w:val="009577F1"/>
    <w:rsid w:val="00957823"/>
    <w:rsid w:val="0096194B"/>
    <w:rsid w:val="00961A85"/>
    <w:rsid w:val="009620AB"/>
    <w:rsid w:val="0096282D"/>
    <w:rsid w:val="0096349D"/>
    <w:rsid w:val="0096497B"/>
    <w:rsid w:val="0096509B"/>
    <w:rsid w:val="0096522E"/>
    <w:rsid w:val="009655FD"/>
    <w:rsid w:val="00965796"/>
    <w:rsid w:val="009667DC"/>
    <w:rsid w:val="009672BB"/>
    <w:rsid w:val="00967988"/>
    <w:rsid w:val="00970B4B"/>
    <w:rsid w:val="00970CA2"/>
    <w:rsid w:val="00971251"/>
    <w:rsid w:val="009720C0"/>
    <w:rsid w:val="00972C05"/>
    <w:rsid w:val="009731B3"/>
    <w:rsid w:val="009739C3"/>
    <w:rsid w:val="00974351"/>
    <w:rsid w:val="00974D5F"/>
    <w:rsid w:val="00974F0A"/>
    <w:rsid w:val="009803AB"/>
    <w:rsid w:val="00980520"/>
    <w:rsid w:val="00981A76"/>
    <w:rsid w:val="00981B6A"/>
    <w:rsid w:val="00981E3E"/>
    <w:rsid w:val="009838F6"/>
    <w:rsid w:val="00983C7B"/>
    <w:rsid w:val="00984050"/>
    <w:rsid w:val="00984370"/>
    <w:rsid w:val="00984696"/>
    <w:rsid w:val="00984C7A"/>
    <w:rsid w:val="00985007"/>
    <w:rsid w:val="00985872"/>
    <w:rsid w:val="00986C67"/>
    <w:rsid w:val="009872D4"/>
    <w:rsid w:val="00987B62"/>
    <w:rsid w:val="00990293"/>
    <w:rsid w:val="009905EB"/>
    <w:rsid w:val="00990C2D"/>
    <w:rsid w:val="0099310E"/>
    <w:rsid w:val="009946BB"/>
    <w:rsid w:val="009947EA"/>
    <w:rsid w:val="0099562D"/>
    <w:rsid w:val="00995775"/>
    <w:rsid w:val="00996542"/>
    <w:rsid w:val="0099661A"/>
    <w:rsid w:val="00996A1B"/>
    <w:rsid w:val="00996D23"/>
    <w:rsid w:val="00997BF4"/>
    <w:rsid w:val="009A007B"/>
    <w:rsid w:val="009A1AB7"/>
    <w:rsid w:val="009A1B14"/>
    <w:rsid w:val="009A3DB7"/>
    <w:rsid w:val="009A4663"/>
    <w:rsid w:val="009A50B2"/>
    <w:rsid w:val="009A5DBE"/>
    <w:rsid w:val="009A6387"/>
    <w:rsid w:val="009A648B"/>
    <w:rsid w:val="009A6559"/>
    <w:rsid w:val="009A72AF"/>
    <w:rsid w:val="009A76F5"/>
    <w:rsid w:val="009B177C"/>
    <w:rsid w:val="009B18E9"/>
    <w:rsid w:val="009B245E"/>
    <w:rsid w:val="009B3027"/>
    <w:rsid w:val="009B329D"/>
    <w:rsid w:val="009B353E"/>
    <w:rsid w:val="009B4198"/>
    <w:rsid w:val="009B5F95"/>
    <w:rsid w:val="009B6536"/>
    <w:rsid w:val="009B7B1E"/>
    <w:rsid w:val="009C10A4"/>
    <w:rsid w:val="009C1AF8"/>
    <w:rsid w:val="009C2D15"/>
    <w:rsid w:val="009C3296"/>
    <w:rsid w:val="009C3828"/>
    <w:rsid w:val="009C4718"/>
    <w:rsid w:val="009C5C74"/>
    <w:rsid w:val="009C60CD"/>
    <w:rsid w:val="009C6B60"/>
    <w:rsid w:val="009C76B6"/>
    <w:rsid w:val="009C78FC"/>
    <w:rsid w:val="009C7EF4"/>
    <w:rsid w:val="009D06E4"/>
    <w:rsid w:val="009D1B2C"/>
    <w:rsid w:val="009D2748"/>
    <w:rsid w:val="009D33CC"/>
    <w:rsid w:val="009D4B66"/>
    <w:rsid w:val="009D56DC"/>
    <w:rsid w:val="009D5C42"/>
    <w:rsid w:val="009D61D0"/>
    <w:rsid w:val="009D67C5"/>
    <w:rsid w:val="009D69EC"/>
    <w:rsid w:val="009D7043"/>
    <w:rsid w:val="009E0597"/>
    <w:rsid w:val="009E0734"/>
    <w:rsid w:val="009E19E5"/>
    <w:rsid w:val="009E1EB9"/>
    <w:rsid w:val="009E5835"/>
    <w:rsid w:val="009E7F15"/>
    <w:rsid w:val="009E7F3F"/>
    <w:rsid w:val="009F1C5B"/>
    <w:rsid w:val="009F1CB2"/>
    <w:rsid w:val="009F2553"/>
    <w:rsid w:val="009F3347"/>
    <w:rsid w:val="009F3AA5"/>
    <w:rsid w:val="009F3C8D"/>
    <w:rsid w:val="009F5437"/>
    <w:rsid w:val="009F6298"/>
    <w:rsid w:val="009F7662"/>
    <w:rsid w:val="00A005CF"/>
    <w:rsid w:val="00A007DC"/>
    <w:rsid w:val="00A0183B"/>
    <w:rsid w:val="00A018FE"/>
    <w:rsid w:val="00A0228F"/>
    <w:rsid w:val="00A029D4"/>
    <w:rsid w:val="00A052D0"/>
    <w:rsid w:val="00A0678B"/>
    <w:rsid w:val="00A06F49"/>
    <w:rsid w:val="00A07C4C"/>
    <w:rsid w:val="00A11BF5"/>
    <w:rsid w:val="00A12D08"/>
    <w:rsid w:val="00A13A47"/>
    <w:rsid w:val="00A143FC"/>
    <w:rsid w:val="00A15980"/>
    <w:rsid w:val="00A15C0E"/>
    <w:rsid w:val="00A17CFD"/>
    <w:rsid w:val="00A20D5D"/>
    <w:rsid w:val="00A22107"/>
    <w:rsid w:val="00A222B1"/>
    <w:rsid w:val="00A233E2"/>
    <w:rsid w:val="00A23B26"/>
    <w:rsid w:val="00A23C9A"/>
    <w:rsid w:val="00A2473B"/>
    <w:rsid w:val="00A2476C"/>
    <w:rsid w:val="00A25257"/>
    <w:rsid w:val="00A25D09"/>
    <w:rsid w:val="00A27320"/>
    <w:rsid w:val="00A30433"/>
    <w:rsid w:val="00A30783"/>
    <w:rsid w:val="00A30B90"/>
    <w:rsid w:val="00A31853"/>
    <w:rsid w:val="00A31A09"/>
    <w:rsid w:val="00A31AE7"/>
    <w:rsid w:val="00A3334E"/>
    <w:rsid w:val="00A34580"/>
    <w:rsid w:val="00A35496"/>
    <w:rsid w:val="00A37ECF"/>
    <w:rsid w:val="00A40A3D"/>
    <w:rsid w:val="00A40CBF"/>
    <w:rsid w:val="00A40CF8"/>
    <w:rsid w:val="00A40D2B"/>
    <w:rsid w:val="00A413A5"/>
    <w:rsid w:val="00A42005"/>
    <w:rsid w:val="00A4236B"/>
    <w:rsid w:val="00A424EE"/>
    <w:rsid w:val="00A42C2F"/>
    <w:rsid w:val="00A43B5C"/>
    <w:rsid w:val="00A43CD8"/>
    <w:rsid w:val="00A45763"/>
    <w:rsid w:val="00A45A5D"/>
    <w:rsid w:val="00A469E9"/>
    <w:rsid w:val="00A4700E"/>
    <w:rsid w:val="00A4747E"/>
    <w:rsid w:val="00A50AFE"/>
    <w:rsid w:val="00A51105"/>
    <w:rsid w:val="00A51E88"/>
    <w:rsid w:val="00A529E8"/>
    <w:rsid w:val="00A52DE6"/>
    <w:rsid w:val="00A5312F"/>
    <w:rsid w:val="00A53485"/>
    <w:rsid w:val="00A546EC"/>
    <w:rsid w:val="00A54780"/>
    <w:rsid w:val="00A5484F"/>
    <w:rsid w:val="00A54D45"/>
    <w:rsid w:val="00A5502E"/>
    <w:rsid w:val="00A56081"/>
    <w:rsid w:val="00A5608B"/>
    <w:rsid w:val="00A563B6"/>
    <w:rsid w:val="00A563F6"/>
    <w:rsid w:val="00A567C5"/>
    <w:rsid w:val="00A56D2B"/>
    <w:rsid w:val="00A57289"/>
    <w:rsid w:val="00A61476"/>
    <w:rsid w:val="00A6352F"/>
    <w:rsid w:val="00A64596"/>
    <w:rsid w:val="00A65D01"/>
    <w:rsid w:val="00A660E2"/>
    <w:rsid w:val="00A66A11"/>
    <w:rsid w:val="00A679F3"/>
    <w:rsid w:val="00A67E60"/>
    <w:rsid w:val="00A704B8"/>
    <w:rsid w:val="00A707CA"/>
    <w:rsid w:val="00A7102F"/>
    <w:rsid w:val="00A7130E"/>
    <w:rsid w:val="00A71D03"/>
    <w:rsid w:val="00A73EE6"/>
    <w:rsid w:val="00A73EE8"/>
    <w:rsid w:val="00A74416"/>
    <w:rsid w:val="00A745FB"/>
    <w:rsid w:val="00A74B2D"/>
    <w:rsid w:val="00A757E5"/>
    <w:rsid w:val="00A75A34"/>
    <w:rsid w:val="00A763B0"/>
    <w:rsid w:val="00A76ECA"/>
    <w:rsid w:val="00A81946"/>
    <w:rsid w:val="00A81A5E"/>
    <w:rsid w:val="00A8240F"/>
    <w:rsid w:val="00A83BD3"/>
    <w:rsid w:val="00A83F8A"/>
    <w:rsid w:val="00A84CB9"/>
    <w:rsid w:val="00A84F01"/>
    <w:rsid w:val="00A8533C"/>
    <w:rsid w:val="00A85D4F"/>
    <w:rsid w:val="00A867E3"/>
    <w:rsid w:val="00A870A8"/>
    <w:rsid w:val="00A90C61"/>
    <w:rsid w:val="00A91436"/>
    <w:rsid w:val="00A92934"/>
    <w:rsid w:val="00A94166"/>
    <w:rsid w:val="00A965E4"/>
    <w:rsid w:val="00A96E93"/>
    <w:rsid w:val="00AA18E5"/>
    <w:rsid w:val="00AA1EB0"/>
    <w:rsid w:val="00AA25E9"/>
    <w:rsid w:val="00AA26FB"/>
    <w:rsid w:val="00AA340F"/>
    <w:rsid w:val="00AA3A5C"/>
    <w:rsid w:val="00AA4250"/>
    <w:rsid w:val="00AA4417"/>
    <w:rsid w:val="00AA49A0"/>
    <w:rsid w:val="00AA5D60"/>
    <w:rsid w:val="00AA6994"/>
    <w:rsid w:val="00AB12D5"/>
    <w:rsid w:val="00AB478B"/>
    <w:rsid w:val="00AB487F"/>
    <w:rsid w:val="00AB519F"/>
    <w:rsid w:val="00AB57EC"/>
    <w:rsid w:val="00AB609E"/>
    <w:rsid w:val="00AC19AE"/>
    <w:rsid w:val="00AC21CB"/>
    <w:rsid w:val="00AC4F03"/>
    <w:rsid w:val="00AC51ED"/>
    <w:rsid w:val="00AC6D4D"/>
    <w:rsid w:val="00AD0591"/>
    <w:rsid w:val="00AD07B7"/>
    <w:rsid w:val="00AD09A2"/>
    <w:rsid w:val="00AD09F0"/>
    <w:rsid w:val="00AD1226"/>
    <w:rsid w:val="00AD1B5C"/>
    <w:rsid w:val="00AD1E41"/>
    <w:rsid w:val="00AD2145"/>
    <w:rsid w:val="00AD239F"/>
    <w:rsid w:val="00AD3688"/>
    <w:rsid w:val="00AD4AA4"/>
    <w:rsid w:val="00AD66B1"/>
    <w:rsid w:val="00AD788B"/>
    <w:rsid w:val="00AE0189"/>
    <w:rsid w:val="00AE0FFE"/>
    <w:rsid w:val="00AE311F"/>
    <w:rsid w:val="00AE4F9D"/>
    <w:rsid w:val="00AE580B"/>
    <w:rsid w:val="00AE65F4"/>
    <w:rsid w:val="00AE6892"/>
    <w:rsid w:val="00AF010C"/>
    <w:rsid w:val="00AF128B"/>
    <w:rsid w:val="00AF1488"/>
    <w:rsid w:val="00AF16A0"/>
    <w:rsid w:val="00AF32FE"/>
    <w:rsid w:val="00AF335D"/>
    <w:rsid w:val="00AF39EA"/>
    <w:rsid w:val="00AF42BD"/>
    <w:rsid w:val="00AF5C51"/>
    <w:rsid w:val="00AF614C"/>
    <w:rsid w:val="00AF6924"/>
    <w:rsid w:val="00AF6FCC"/>
    <w:rsid w:val="00AF7611"/>
    <w:rsid w:val="00B0044C"/>
    <w:rsid w:val="00B0047A"/>
    <w:rsid w:val="00B00B0E"/>
    <w:rsid w:val="00B01DBF"/>
    <w:rsid w:val="00B01E57"/>
    <w:rsid w:val="00B027D1"/>
    <w:rsid w:val="00B02910"/>
    <w:rsid w:val="00B0394D"/>
    <w:rsid w:val="00B058C6"/>
    <w:rsid w:val="00B05FBE"/>
    <w:rsid w:val="00B07C6A"/>
    <w:rsid w:val="00B07DB0"/>
    <w:rsid w:val="00B11194"/>
    <w:rsid w:val="00B124DD"/>
    <w:rsid w:val="00B12555"/>
    <w:rsid w:val="00B1375B"/>
    <w:rsid w:val="00B13D09"/>
    <w:rsid w:val="00B143DF"/>
    <w:rsid w:val="00B14CFD"/>
    <w:rsid w:val="00B16E81"/>
    <w:rsid w:val="00B17143"/>
    <w:rsid w:val="00B1779B"/>
    <w:rsid w:val="00B1783C"/>
    <w:rsid w:val="00B20D57"/>
    <w:rsid w:val="00B2265A"/>
    <w:rsid w:val="00B23945"/>
    <w:rsid w:val="00B249E5"/>
    <w:rsid w:val="00B2609F"/>
    <w:rsid w:val="00B261AD"/>
    <w:rsid w:val="00B30592"/>
    <w:rsid w:val="00B3131E"/>
    <w:rsid w:val="00B322D7"/>
    <w:rsid w:val="00B3256A"/>
    <w:rsid w:val="00B328AF"/>
    <w:rsid w:val="00B34619"/>
    <w:rsid w:val="00B3496E"/>
    <w:rsid w:val="00B408A3"/>
    <w:rsid w:val="00B40F68"/>
    <w:rsid w:val="00B4114D"/>
    <w:rsid w:val="00B421B0"/>
    <w:rsid w:val="00B432B0"/>
    <w:rsid w:val="00B43BDD"/>
    <w:rsid w:val="00B44220"/>
    <w:rsid w:val="00B444B8"/>
    <w:rsid w:val="00B44D52"/>
    <w:rsid w:val="00B4525B"/>
    <w:rsid w:val="00B51ABC"/>
    <w:rsid w:val="00B54D65"/>
    <w:rsid w:val="00B54F72"/>
    <w:rsid w:val="00B5617F"/>
    <w:rsid w:val="00B573D4"/>
    <w:rsid w:val="00B57549"/>
    <w:rsid w:val="00B614EF"/>
    <w:rsid w:val="00B62B1E"/>
    <w:rsid w:val="00B632F1"/>
    <w:rsid w:val="00B64162"/>
    <w:rsid w:val="00B642BB"/>
    <w:rsid w:val="00B6440E"/>
    <w:rsid w:val="00B6459E"/>
    <w:rsid w:val="00B67854"/>
    <w:rsid w:val="00B6787A"/>
    <w:rsid w:val="00B67DD1"/>
    <w:rsid w:val="00B7103A"/>
    <w:rsid w:val="00B720DE"/>
    <w:rsid w:val="00B742D6"/>
    <w:rsid w:val="00B75962"/>
    <w:rsid w:val="00B76336"/>
    <w:rsid w:val="00B763F9"/>
    <w:rsid w:val="00B772DE"/>
    <w:rsid w:val="00B7793B"/>
    <w:rsid w:val="00B77A7D"/>
    <w:rsid w:val="00B77D4F"/>
    <w:rsid w:val="00B80349"/>
    <w:rsid w:val="00B804B0"/>
    <w:rsid w:val="00B808B4"/>
    <w:rsid w:val="00B815A5"/>
    <w:rsid w:val="00B81D62"/>
    <w:rsid w:val="00B81DC0"/>
    <w:rsid w:val="00B81E07"/>
    <w:rsid w:val="00B82B99"/>
    <w:rsid w:val="00B834F1"/>
    <w:rsid w:val="00B83A64"/>
    <w:rsid w:val="00B84801"/>
    <w:rsid w:val="00B84875"/>
    <w:rsid w:val="00B85869"/>
    <w:rsid w:val="00B86CA0"/>
    <w:rsid w:val="00B86E43"/>
    <w:rsid w:val="00B87355"/>
    <w:rsid w:val="00B8796C"/>
    <w:rsid w:val="00B905FB"/>
    <w:rsid w:val="00B91077"/>
    <w:rsid w:val="00B9190C"/>
    <w:rsid w:val="00B91BD1"/>
    <w:rsid w:val="00B92A34"/>
    <w:rsid w:val="00B941E4"/>
    <w:rsid w:val="00B95F9A"/>
    <w:rsid w:val="00B978FA"/>
    <w:rsid w:val="00B97A9B"/>
    <w:rsid w:val="00B97D4E"/>
    <w:rsid w:val="00BA18F6"/>
    <w:rsid w:val="00BA207D"/>
    <w:rsid w:val="00BA2330"/>
    <w:rsid w:val="00BA23F8"/>
    <w:rsid w:val="00BA262A"/>
    <w:rsid w:val="00BA297A"/>
    <w:rsid w:val="00BA2B91"/>
    <w:rsid w:val="00BA426E"/>
    <w:rsid w:val="00BA4FDB"/>
    <w:rsid w:val="00BA7B35"/>
    <w:rsid w:val="00BB1124"/>
    <w:rsid w:val="00BB119B"/>
    <w:rsid w:val="00BB2FF3"/>
    <w:rsid w:val="00BB39FE"/>
    <w:rsid w:val="00BB3C25"/>
    <w:rsid w:val="00BB5983"/>
    <w:rsid w:val="00BB7944"/>
    <w:rsid w:val="00BC103B"/>
    <w:rsid w:val="00BC12E2"/>
    <w:rsid w:val="00BC1E9F"/>
    <w:rsid w:val="00BC2841"/>
    <w:rsid w:val="00BC3A97"/>
    <w:rsid w:val="00BC3B2B"/>
    <w:rsid w:val="00BC4701"/>
    <w:rsid w:val="00BC51DC"/>
    <w:rsid w:val="00BC5739"/>
    <w:rsid w:val="00BC657F"/>
    <w:rsid w:val="00BC6B20"/>
    <w:rsid w:val="00BC6EA1"/>
    <w:rsid w:val="00BC70A5"/>
    <w:rsid w:val="00BD0677"/>
    <w:rsid w:val="00BD0925"/>
    <w:rsid w:val="00BD1E3B"/>
    <w:rsid w:val="00BD22A3"/>
    <w:rsid w:val="00BD242E"/>
    <w:rsid w:val="00BD3050"/>
    <w:rsid w:val="00BD5C92"/>
    <w:rsid w:val="00BD6670"/>
    <w:rsid w:val="00BD6F71"/>
    <w:rsid w:val="00BE05AD"/>
    <w:rsid w:val="00BE280A"/>
    <w:rsid w:val="00BE3B3E"/>
    <w:rsid w:val="00BE41A4"/>
    <w:rsid w:val="00BE4AA9"/>
    <w:rsid w:val="00BE4DD1"/>
    <w:rsid w:val="00BE62B3"/>
    <w:rsid w:val="00BE653F"/>
    <w:rsid w:val="00BE6B28"/>
    <w:rsid w:val="00BE7E97"/>
    <w:rsid w:val="00BE7FCF"/>
    <w:rsid w:val="00BF0A93"/>
    <w:rsid w:val="00BF133B"/>
    <w:rsid w:val="00BF1547"/>
    <w:rsid w:val="00BF2355"/>
    <w:rsid w:val="00BF24D4"/>
    <w:rsid w:val="00BF2DB0"/>
    <w:rsid w:val="00BF2F34"/>
    <w:rsid w:val="00BF631C"/>
    <w:rsid w:val="00BF6B21"/>
    <w:rsid w:val="00BF6C40"/>
    <w:rsid w:val="00BF7010"/>
    <w:rsid w:val="00C007FE"/>
    <w:rsid w:val="00C01A63"/>
    <w:rsid w:val="00C02FA5"/>
    <w:rsid w:val="00C03317"/>
    <w:rsid w:val="00C039E7"/>
    <w:rsid w:val="00C045AA"/>
    <w:rsid w:val="00C04EF4"/>
    <w:rsid w:val="00C0590B"/>
    <w:rsid w:val="00C05C05"/>
    <w:rsid w:val="00C06E70"/>
    <w:rsid w:val="00C0719D"/>
    <w:rsid w:val="00C07343"/>
    <w:rsid w:val="00C11078"/>
    <w:rsid w:val="00C11D59"/>
    <w:rsid w:val="00C122E8"/>
    <w:rsid w:val="00C14D89"/>
    <w:rsid w:val="00C1566F"/>
    <w:rsid w:val="00C16259"/>
    <w:rsid w:val="00C179BD"/>
    <w:rsid w:val="00C205AC"/>
    <w:rsid w:val="00C20DA7"/>
    <w:rsid w:val="00C20FFF"/>
    <w:rsid w:val="00C212AB"/>
    <w:rsid w:val="00C21881"/>
    <w:rsid w:val="00C21EA2"/>
    <w:rsid w:val="00C22059"/>
    <w:rsid w:val="00C245A7"/>
    <w:rsid w:val="00C24FE2"/>
    <w:rsid w:val="00C26A1C"/>
    <w:rsid w:val="00C271DD"/>
    <w:rsid w:val="00C30452"/>
    <w:rsid w:val="00C307FD"/>
    <w:rsid w:val="00C30E1C"/>
    <w:rsid w:val="00C31BAA"/>
    <w:rsid w:val="00C31EFD"/>
    <w:rsid w:val="00C32433"/>
    <w:rsid w:val="00C330EB"/>
    <w:rsid w:val="00C33366"/>
    <w:rsid w:val="00C34495"/>
    <w:rsid w:val="00C360C9"/>
    <w:rsid w:val="00C362EC"/>
    <w:rsid w:val="00C364A6"/>
    <w:rsid w:val="00C36875"/>
    <w:rsid w:val="00C369FA"/>
    <w:rsid w:val="00C36FDC"/>
    <w:rsid w:val="00C375DF"/>
    <w:rsid w:val="00C37628"/>
    <w:rsid w:val="00C42003"/>
    <w:rsid w:val="00C425FC"/>
    <w:rsid w:val="00C4288A"/>
    <w:rsid w:val="00C43768"/>
    <w:rsid w:val="00C45B5F"/>
    <w:rsid w:val="00C46112"/>
    <w:rsid w:val="00C462EA"/>
    <w:rsid w:val="00C4631E"/>
    <w:rsid w:val="00C467E4"/>
    <w:rsid w:val="00C46B6E"/>
    <w:rsid w:val="00C46BCC"/>
    <w:rsid w:val="00C46DA8"/>
    <w:rsid w:val="00C51022"/>
    <w:rsid w:val="00C5187C"/>
    <w:rsid w:val="00C52003"/>
    <w:rsid w:val="00C5244D"/>
    <w:rsid w:val="00C528D3"/>
    <w:rsid w:val="00C55640"/>
    <w:rsid w:val="00C56283"/>
    <w:rsid w:val="00C576D7"/>
    <w:rsid w:val="00C57F46"/>
    <w:rsid w:val="00C61318"/>
    <w:rsid w:val="00C61419"/>
    <w:rsid w:val="00C6332F"/>
    <w:rsid w:val="00C63723"/>
    <w:rsid w:val="00C63C87"/>
    <w:rsid w:val="00C64097"/>
    <w:rsid w:val="00C65683"/>
    <w:rsid w:val="00C6619F"/>
    <w:rsid w:val="00C67FFB"/>
    <w:rsid w:val="00C7106D"/>
    <w:rsid w:val="00C712FE"/>
    <w:rsid w:val="00C721CE"/>
    <w:rsid w:val="00C7369C"/>
    <w:rsid w:val="00C736C8"/>
    <w:rsid w:val="00C73E57"/>
    <w:rsid w:val="00C7460F"/>
    <w:rsid w:val="00C758FF"/>
    <w:rsid w:val="00C759A6"/>
    <w:rsid w:val="00C76204"/>
    <w:rsid w:val="00C76264"/>
    <w:rsid w:val="00C76FF4"/>
    <w:rsid w:val="00C779AB"/>
    <w:rsid w:val="00C81005"/>
    <w:rsid w:val="00C820DA"/>
    <w:rsid w:val="00C832AD"/>
    <w:rsid w:val="00C83EDB"/>
    <w:rsid w:val="00C840AD"/>
    <w:rsid w:val="00C84439"/>
    <w:rsid w:val="00C850B7"/>
    <w:rsid w:val="00C8562A"/>
    <w:rsid w:val="00C85A7A"/>
    <w:rsid w:val="00C863DF"/>
    <w:rsid w:val="00C870C4"/>
    <w:rsid w:val="00C872C5"/>
    <w:rsid w:val="00C87645"/>
    <w:rsid w:val="00C9165C"/>
    <w:rsid w:val="00C91DFA"/>
    <w:rsid w:val="00C94C7C"/>
    <w:rsid w:val="00C9541C"/>
    <w:rsid w:val="00C96FFB"/>
    <w:rsid w:val="00C97260"/>
    <w:rsid w:val="00CA0AB7"/>
    <w:rsid w:val="00CA12E3"/>
    <w:rsid w:val="00CA263A"/>
    <w:rsid w:val="00CA2C9C"/>
    <w:rsid w:val="00CA3054"/>
    <w:rsid w:val="00CA4916"/>
    <w:rsid w:val="00CA585E"/>
    <w:rsid w:val="00CA6424"/>
    <w:rsid w:val="00CA744C"/>
    <w:rsid w:val="00CB0635"/>
    <w:rsid w:val="00CB0FEF"/>
    <w:rsid w:val="00CB19FA"/>
    <w:rsid w:val="00CB1B9C"/>
    <w:rsid w:val="00CB229F"/>
    <w:rsid w:val="00CB270D"/>
    <w:rsid w:val="00CB27A9"/>
    <w:rsid w:val="00CB4093"/>
    <w:rsid w:val="00CB52FA"/>
    <w:rsid w:val="00CB5F40"/>
    <w:rsid w:val="00CB627A"/>
    <w:rsid w:val="00CB67CC"/>
    <w:rsid w:val="00CB6A10"/>
    <w:rsid w:val="00CB77AD"/>
    <w:rsid w:val="00CC0356"/>
    <w:rsid w:val="00CC0E7B"/>
    <w:rsid w:val="00CC15DB"/>
    <w:rsid w:val="00CC1FC5"/>
    <w:rsid w:val="00CC313D"/>
    <w:rsid w:val="00CC36F3"/>
    <w:rsid w:val="00CC463E"/>
    <w:rsid w:val="00CC4EF6"/>
    <w:rsid w:val="00CC53F2"/>
    <w:rsid w:val="00CC637B"/>
    <w:rsid w:val="00CC6663"/>
    <w:rsid w:val="00CC69E2"/>
    <w:rsid w:val="00CC6F1F"/>
    <w:rsid w:val="00CC711B"/>
    <w:rsid w:val="00CC7176"/>
    <w:rsid w:val="00CC71AE"/>
    <w:rsid w:val="00CD0479"/>
    <w:rsid w:val="00CD0BC6"/>
    <w:rsid w:val="00CD0C00"/>
    <w:rsid w:val="00CD1953"/>
    <w:rsid w:val="00CD1B43"/>
    <w:rsid w:val="00CD1DEF"/>
    <w:rsid w:val="00CD429C"/>
    <w:rsid w:val="00CD4C0A"/>
    <w:rsid w:val="00CD4D77"/>
    <w:rsid w:val="00CD52A6"/>
    <w:rsid w:val="00CD550A"/>
    <w:rsid w:val="00CD5E99"/>
    <w:rsid w:val="00CD6388"/>
    <w:rsid w:val="00CD6396"/>
    <w:rsid w:val="00CD6527"/>
    <w:rsid w:val="00CD665A"/>
    <w:rsid w:val="00CD690D"/>
    <w:rsid w:val="00CD744F"/>
    <w:rsid w:val="00CD7E5C"/>
    <w:rsid w:val="00CD7F24"/>
    <w:rsid w:val="00CE0174"/>
    <w:rsid w:val="00CE07AF"/>
    <w:rsid w:val="00CE1029"/>
    <w:rsid w:val="00CE132B"/>
    <w:rsid w:val="00CE19FC"/>
    <w:rsid w:val="00CE1DD5"/>
    <w:rsid w:val="00CE2B55"/>
    <w:rsid w:val="00CE2B64"/>
    <w:rsid w:val="00CE37CB"/>
    <w:rsid w:val="00CE591E"/>
    <w:rsid w:val="00CE5F7A"/>
    <w:rsid w:val="00CE6932"/>
    <w:rsid w:val="00CE6C95"/>
    <w:rsid w:val="00CE74B9"/>
    <w:rsid w:val="00CE7A80"/>
    <w:rsid w:val="00CE7D7D"/>
    <w:rsid w:val="00CF02DD"/>
    <w:rsid w:val="00CF07DE"/>
    <w:rsid w:val="00CF0B4E"/>
    <w:rsid w:val="00CF0B82"/>
    <w:rsid w:val="00CF0CB4"/>
    <w:rsid w:val="00CF0E01"/>
    <w:rsid w:val="00CF383C"/>
    <w:rsid w:val="00CF467F"/>
    <w:rsid w:val="00CF4B7A"/>
    <w:rsid w:val="00CF5267"/>
    <w:rsid w:val="00CF53D0"/>
    <w:rsid w:val="00CF5DE1"/>
    <w:rsid w:val="00CF6A86"/>
    <w:rsid w:val="00CF6C1A"/>
    <w:rsid w:val="00CF76D7"/>
    <w:rsid w:val="00D0052C"/>
    <w:rsid w:val="00D00D3E"/>
    <w:rsid w:val="00D01059"/>
    <w:rsid w:val="00D01543"/>
    <w:rsid w:val="00D01CA3"/>
    <w:rsid w:val="00D01DFA"/>
    <w:rsid w:val="00D01F79"/>
    <w:rsid w:val="00D02150"/>
    <w:rsid w:val="00D0310A"/>
    <w:rsid w:val="00D059D0"/>
    <w:rsid w:val="00D05DFD"/>
    <w:rsid w:val="00D05F24"/>
    <w:rsid w:val="00D06A7F"/>
    <w:rsid w:val="00D06DB7"/>
    <w:rsid w:val="00D07094"/>
    <w:rsid w:val="00D07868"/>
    <w:rsid w:val="00D07D75"/>
    <w:rsid w:val="00D1103B"/>
    <w:rsid w:val="00D11090"/>
    <w:rsid w:val="00D11A0B"/>
    <w:rsid w:val="00D12932"/>
    <w:rsid w:val="00D12BB9"/>
    <w:rsid w:val="00D13BA2"/>
    <w:rsid w:val="00D14282"/>
    <w:rsid w:val="00D14CF8"/>
    <w:rsid w:val="00D15319"/>
    <w:rsid w:val="00D155D1"/>
    <w:rsid w:val="00D159EB"/>
    <w:rsid w:val="00D15BEA"/>
    <w:rsid w:val="00D16F41"/>
    <w:rsid w:val="00D207AF"/>
    <w:rsid w:val="00D20D64"/>
    <w:rsid w:val="00D20FAD"/>
    <w:rsid w:val="00D21462"/>
    <w:rsid w:val="00D21940"/>
    <w:rsid w:val="00D22C16"/>
    <w:rsid w:val="00D2435B"/>
    <w:rsid w:val="00D24786"/>
    <w:rsid w:val="00D2520E"/>
    <w:rsid w:val="00D257AC"/>
    <w:rsid w:val="00D262F2"/>
    <w:rsid w:val="00D26E7F"/>
    <w:rsid w:val="00D26FEB"/>
    <w:rsid w:val="00D270B1"/>
    <w:rsid w:val="00D270EE"/>
    <w:rsid w:val="00D27DB9"/>
    <w:rsid w:val="00D31804"/>
    <w:rsid w:val="00D31F3D"/>
    <w:rsid w:val="00D322CA"/>
    <w:rsid w:val="00D32D81"/>
    <w:rsid w:val="00D330A4"/>
    <w:rsid w:val="00D333B9"/>
    <w:rsid w:val="00D33523"/>
    <w:rsid w:val="00D33DE9"/>
    <w:rsid w:val="00D34201"/>
    <w:rsid w:val="00D3498B"/>
    <w:rsid w:val="00D34E32"/>
    <w:rsid w:val="00D37873"/>
    <w:rsid w:val="00D378E5"/>
    <w:rsid w:val="00D37A78"/>
    <w:rsid w:val="00D400A1"/>
    <w:rsid w:val="00D41CCA"/>
    <w:rsid w:val="00D425F5"/>
    <w:rsid w:val="00D43876"/>
    <w:rsid w:val="00D4415F"/>
    <w:rsid w:val="00D44251"/>
    <w:rsid w:val="00D446AE"/>
    <w:rsid w:val="00D44E30"/>
    <w:rsid w:val="00D45D4C"/>
    <w:rsid w:val="00D45F20"/>
    <w:rsid w:val="00D46AC6"/>
    <w:rsid w:val="00D46CE0"/>
    <w:rsid w:val="00D47223"/>
    <w:rsid w:val="00D473FA"/>
    <w:rsid w:val="00D4749D"/>
    <w:rsid w:val="00D5099A"/>
    <w:rsid w:val="00D50A40"/>
    <w:rsid w:val="00D50B8E"/>
    <w:rsid w:val="00D51296"/>
    <w:rsid w:val="00D51469"/>
    <w:rsid w:val="00D5240A"/>
    <w:rsid w:val="00D53EB9"/>
    <w:rsid w:val="00D548B2"/>
    <w:rsid w:val="00D56B21"/>
    <w:rsid w:val="00D573F8"/>
    <w:rsid w:val="00D6056B"/>
    <w:rsid w:val="00D60A7B"/>
    <w:rsid w:val="00D60C2F"/>
    <w:rsid w:val="00D60F50"/>
    <w:rsid w:val="00D62E4B"/>
    <w:rsid w:val="00D6340A"/>
    <w:rsid w:val="00D636F4"/>
    <w:rsid w:val="00D645B2"/>
    <w:rsid w:val="00D66263"/>
    <w:rsid w:val="00D67403"/>
    <w:rsid w:val="00D70A6D"/>
    <w:rsid w:val="00D70E20"/>
    <w:rsid w:val="00D72ABA"/>
    <w:rsid w:val="00D72CF1"/>
    <w:rsid w:val="00D72E21"/>
    <w:rsid w:val="00D73204"/>
    <w:rsid w:val="00D73496"/>
    <w:rsid w:val="00D73F04"/>
    <w:rsid w:val="00D747A8"/>
    <w:rsid w:val="00D76543"/>
    <w:rsid w:val="00D76750"/>
    <w:rsid w:val="00D76D43"/>
    <w:rsid w:val="00D773EC"/>
    <w:rsid w:val="00D820C3"/>
    <w:rsid w:val="00D827E2"/>
    <w:rsid w:val="00D82C0A"/>
    <w:rsid w:val="00D83B18"/>
    <w:rsid w:val="00D84D94"/>
    <w:rsid w:val="00D85494"/>
    <w:rsid w:val="00D85BF7"/>
    <w:rsid w:val="00D86AC7"/>
    <w:rsid w:val="00D870DA"/>
    <w:rsid w:val="00D9004B"/>
    <w:rsid w:val="00D92B86"/>
    <w:rsid w:val="00D931CD"/>
    <w:rsid w:val="00D943A8"/>
    <w:rsid w:val="00D947BA"/>
    <w:rsid w:val="00D94C9F"/>
    <w:rsid w:val="00D95561"/>
    <w:rsid w:val="00D95E79"/>
    <w:rsid w:val="00D95FDF"/>
    <w:rsid w:val="00D96244"/>
    <w:rsid w:val="00D96627"/>
    <w:rsid w:val="00DA03A1"/>
    <w:rsid w:val="00DA15D0"/>
    <w:rsid w:val="00DA240D"/>
    <w:rsid w:val="00DA2637"/>
    <w:rsid w:val="00DA2BEE"/>
    <w:rsid w:val="00DA4466"/>
    <w:rsid w:val="00DA4C3B"/>
    <w:rsid w:val="00DA7593"/>
    <w:rsid w:val="00DA7CA6"/>
    <w:rsid w:val="00DB00EB"/>
    <w:rsid w:val="00DB017D"/>
    <w:rsid w:val="00DB0B41"/>
    <w:rsid w:val="00DB0E54"/>
    <w:rsid w:val="00DB17A3"/>
    <w:rsid w:val="00DB1A2E"/>
    <w:rsid w:val="00DB2C59"/>
    <w:rsid w:val="00DB33D2"/>
    <w:rsid w:val="00DB6CD2"/>
    <w:rsid w:val="00DB7D06"/>
    <w:rsid w:val="00DC0AC9"/>
    <w:rsid w:val="00DC0C79"/>
    <w:rsid w:val="00DC4882"/>
    <w:rsid w:val="00DC4BE3"/>
    <w:rsid w:val="00DC7683"/>
    <w:rsid w:val="00DD0446"/>
    <w:rsid w:val="00DD1C68"/>
    <w:rsid w:val="00DD1F9A"/>
    <w:rsid w:val="00DD2448"/>
    <w:rsid w:val="00DD24CF"/>
    <w:rsid w:val="00DD2F5E"/>
    <w:rsid w:val="00DD4E36"/>
    <w:rsid w:val="00DD586D"/>
    <w:rsid w:val="00DD5BCA"/>
    <w:rsid w:val="00DD5D0C"/>
    <w:rsid w:val="00DD70F2"/>
    <w:rsid w:val="00DE0A2E"/>
    <w:rsid w:val="00DE0D02"/>
    <w:rsid w:val="00DE0DBA"/>
    <w:rsid w:val="00DE0E2E"/>
    <w:rsid w:val="00DE2B92"/>
    <w:rsid w:val="00DE35E6"/>
    <w:rsid w:val="00DE47BE"/>
    <w:rsid w:val="00DE54D8"/>
    <w:rsid w:val="00DE5705"/>
    <w:rsid w:val="00DE62EB"/>
    <w:rsid w:val="00DE6E7D"/>
    <w:rsid w:val="00DE725C"/>
    <w:rsid w:val="00DF0DCE"/>
    <w:rsid w:val="00DF0E96"/>
    <w:rsid w:val="00DF0FA2"/>
    <w:rsid w:val="00DF140C"/>
    <w:rsid w:val="00DF1BCA"/>
    <w:rsid w:val="00DF2399"/>
    <w:rsid w:val="00DF2F34"/>
    <w:rsid w:val="00DF3701"/>
    <w:rsid w:val="00DF3846"/>
    <w:rsid w:val="00DF50E4"/>
    <w:rsid w:val="00DF5212"/>
    <w:rsid w:val="00DF595C"/>
    <w:rsid w:val="00DF6536"/>
    <w:rsid w:val="00DF6668"/>
    <w:rsid w:val="00DF6FDA"/>
    <w:rsid w:val="00E00493"/>
    <w:rsid w:val="00E0076C"/>
    <w:rsid w:val="00E007D0"/>
    <w:rsid w:val="00E00EB7"/>
    <w:rsid w:val="00E025FE"/>
    <w:rsid w:val="00E0310A"/>
    <w:rsid w:val="00E03600"/>
    <w:rsid w:val="00E06822"/>
    <w:rsid w:val="00E11458"/>
    <w:rsid w:val="00E12490"/>
    <w:rsid w:val="00E142F4"/>
    <w:rsid w:val="00E149B7"/>
    <w:rsid w:val="00E15579"/>
    <w:rsid w:val="00E16681"/>
    <w:rsid w:val="00E16738"/>
    <w:rsid w:val="00E16C3E"/>
    <w:rsid w:val="00E202F6"/>
    <w:rsid w:val="00E20C9B"/>
    <w:rsid w:val="00E210A6"/>
    <w:rsid w:val="00E2187E"/>
    <w:rsid w:val="00E21CB3"/>
    <w:rsid w:val="00E22BC7"/>
    <w:rsid w:val="00E241EB"/>
    <w:rsid w:val="00E2426E"/>
    <w:rsid w:val="00E24811"/>
    <w:rsid w:val="00E2527F"/>
    <w:rsid w:val="00E268EE"/>
    <w:rsid w:val="00E2727C"/>
    <w:rsid w:val="00E2750E"/>
    <w:rsid w:val="00E3120C"/>
    <w:rsid w:val="00E316EA"/>
    <w:rsid w:val="00E34C0D"/>
    <w:rsid w:val="00E351DF"/>
    <w:rsid w:val="00E35D84"/>
    <w:rsid w:val="00E3683E"/>
    <w:rsid w:val="00E36AF9"/>
    <w:rsid w:val="00E37929"/>
    <w:rsid w:val="00E37D1D"/>
    <w:rsid w:val="00E40183"/>
    <w:rsid w:val="00E40AA1"/>
    <w:rsid w:val="00E4112A"/>
    <w:rsid w:val="00E41552"/>
    <w:rsid w:val="00E419F4"/>
    <w:rsid w:val="00E41F3F"/>
    <w:rsid w:val="00E449D9"/>
    <w:rsid w:val="00E44A09"/>
    <w:rsid w:val="00E46157"/>
    <w:rsid w:val="00E462F0"/>
    <w:rsid w:val="00E463D6"/>
    <w:rsid w:val="00E46915"/>
    <w:rsid w:val="00E47BE5"/>
    <w:rsid w:val="00E47CD0"/>
    <w:rsid w:val="00E50596"/>
    <w:rsid w:val="00E511BF"/>
    <w:rsid w:val="00E52C8C"/>
    <w:rsid w:val="00E52CD7"/>
    <w:rsid w:val="00E54232"/>
    <w:rsid w:val="00E54248"/>
    <w:rsid w:val="00E54AAE"/>
    <w:rsid w:val="00E559A9"/>
    <w:rsid w:val="00E55B23"/>
    <w:rsid w:val="00E56DE1"/>
    <w:rsid w:val="00E601CD"/>
    <w:rsid w:val="00E6089F"/>
    <w:rsid w:val="00E609C6"/>
    <w:rsid w:val="00E60E2C"/>
    <w:rsid w:val="00E61F7E"/>
    <w:rsid w:val="00E642E8"/>
    <w:rsid w:val="00E6430E"/>
    <w:rsid w:val="00E648B6"/>
    <w:rsid w:val="00E65907"/>
    <w:rsid w:val="00E66CF8"/>
    <w:rsid w:val="00E70AB5"/>
    <w:rsid w:val="00E70E78"/>
    <w:rsid w:val="00E7178A"/>
    <w:rsid w:val="00E72159"/>
    <w:rsid w:val="00E742BF"/>
    <w:rsid w:val="00E74EFB"/>
    <w:rsid w:val="00E74F0B"/>
    <w:rsid w:val="00E75CA3"/>
    <w:rsid w:val="00E75DE6"/>
    <w:rsid w:val="00E76B52"/>
    <w:rsid w:val="00E778E6"/>
    <w:rsid w:val="00E77D56"/>
    <w:rsid w:val="00E805AB"/>
    <w:rsid w:val="00E80852"/>
    <w:rsid w:val="00E815B7"/>
    <w:rsid w:val="00E8208B"/>
    <w:rsid w:val="00E83CA1"/>
    <w:rsid w:val="00E83F45"/>
    <w:rsid w:val="00E844B0"/>
    <w:rsid w:val="00E848F1"/>
    <w:rsid w:val="00E84988"/>
    <w:rsid w:val="00E85790"/>
    <w:rsid w:val="00E85F19"/>
    <w:rsid w:val="00E867E3"/>
    <w:rsid w:val="00E867F2"/>
    <w:rsid w:val="00E8713B"/>
    <w:rsid w:val="00E90052"/>
    <w:rsid w:val="00E914D1"/>
    <w:rsid w:val="00E9424D"/>
    <w:rsid w:val="00E945AA"/>
    <w:rsid w:val="00E94A95"/>
    <w:rsid w:val="00E96B35"/>
    <w:rsid w:val="00E96F4E"/>
    <w:rsid w:val="00E9728E"/>
    <w:rsid w:val="00EA1F8A"/>
    <w:rsid w:val="00EA204D"/>
    <w:rsid w:val="00EA21F7"/>
    <w:rsid w:val="00EA2451"/>
    <w:rsid w:val="00EA2A7D"/>
    <w:rsid w:val="00EA2CF5"/>
    <w:rsid w:val="00EA3FBE"/>
    <w:rsid w:val="00EA4B91"/>
    <w:rsid w:val="00EA4BF1"/>
    <w:rsid w:val="00EA5701"/>
    <w:rsid w:val="00EA5BA4"/>
    <w:rsid w:val="00EA6957"/>
    <w:rsid w:val="00EA79C8"/>
    <w:rsid w:val="00EB0021"/>
    <w:rsid w:val="00EB0C6F"/>
    <w:rsid w:val="00EB11DE"/>
    <w:rsid w:val="00EB1766"/>
    <w:rsid w:val="00EB2085"/>
    <w:rsid w:val="00EB20B1"/>
    <w:rsid w:val="00EB4838"/>
    <w:rsid w:val="00EB4855"/>
    <w:rsid w:val="00EB4F56"/>
    <w:rsid w:val="00EB50F2"/>
    <w:rsid w:val="00EB5BA8"/>
    <w:rsid w:val="00EB5FE1"/>
    <w:rsid w:val="00EB7271"/>
    <w:rsid w:val="00EB7AAF"/>
    <w:rsid w:val="00EC06EB"/>
    <w:rsid w:val="00EC0A96"/>
    <w:rsid w:val="00EC0BE1"/>
    <w:rsid w:val="00EC0FF8"/>
    <w:rsid w:val="00EC1BBF"/>
    <w:rsid w:val="00EC44E4"/>
    <w:rsid w:val="00EC508E"/>
    <w:rsid w:val="00EC532C"/>
    <w:rsid w:val="00EC609A"/>
    <w:rsid w:val="00EC6B32"/>
    <w:rsid w:val="00EC7268"/>
    <w:rsid w:val="00EC7359"/>
    <w:rsid w:val="00EC7707"/>
    <w:rsid w:val="00EC780B"/>
    <w:rsid w:val="00EC7A9B"/>
    <w:rsid w:val="00ED0550"/>
    <w:rsid w:val="00ED1438"/>
    <w:rsid w:val="00ED2ED8"/>
    <w:rsid w:val="00ED3294"/>
    <w:rsid w:val="00ED47A4"/>
    <w:rsid w:val="00ED4CBF"/>
    <w:rsid w:val="00ED4FB5"/>
    <w:rsid w:val="00ED5B51"/>
    <w:rsid w:val="00ED5F5F"/>
    <w:rsid w:val="00ED7910"/>
    <w:rsid w:val="00EE094E"/>
    <w:rsid w:val="00EE0D72"/>
    <w:rsid w:val="00EE0F16"/>
    <w:rsid w:val="00EE1649"/>
    <w:rsid w:val="00EE3E58"/>
    <w:rsid w:val="00EE4CF1"/>
    <w:rsid w:val="00EE4DBA"/>
    <w:rsid w:val="00EE5F80"/>
    <w:rsid w:val="00EF3371"/>
    <w:rsid w:val="00EF3A3A"/>
    <w:rsid w:val="00EF41F9"/>
    <w:rsid w:val="00EF68ED"/>
    <w:rsid w:val="00F0085D"/>
    <w:rsid w:val="00F00B36"/>
    <w:rsid w:val="00F01477"/>
    <w:rsid w:val="00F01F03"/>
    <w:rsid w:val="00F02619"/>
    <w:rsid w:val="00F02A19"/>
    <w:rsid w:val="00F037DC"/>
    <w:rsid w:val="00F0408F"/>
    <w:rsid w:val="00F040CD"/>
    <w:rsid w:val="00F04B8E"/>
    <w:rsid w:val="00F058DE"/>
    <w:rsid w:val="00F064F5"/>
    <w:rsid w:val="00F070BE"/>
    <w:rsid w:val="00F07FF7"/>
    <w:rsid w:val="00F1010E"/>
    <w:rsid w:val="00F107CC"/>
    <w:rsid w:val="00F10B9C"/>
    <w:rsid w:val="00F1396E"/>
    <w:rsid w:val="00F13B7F"/>
    <w:rsid w:val="00F13ECD"/>
    <w:rsid w:val="00F14B43"/>
    <w:rsid w:val="00F14D68"/>
    <w:rsid w:val="00F14D83"/>
    <w:rsid w:val="00F1614E"/>
    <w:rsid w:val="00F16E2F"/>
    <w:rsid w:val="00F16E66"/>
    <w:rsid w:val="00F16F1A"/>
    <w:rsid w:val="00F16F3A"/>
    <w:rsid w:val="00F17A40"/>
    <w:rsid w:val="00F17CBB"/>
    <w:rsid w:val="00F213CD"/>
    <w:rsid w:val="00F21C7B"/>
    <w:rsid w:val="00F21E83"/>
    <w:rsid w:val="00F22348"/>
    <w:rsid w:val="00F2283F"/>
    <w:rsid w:val="00F23573"/>
    <w:rsid w:val="00F23ACB"/>
    <w:rsid w:val="00F23C2E"/>
    <w:rsid w:val="00F24DDB"/>
    <w:rsid w:val="00F24E5A"/>
    <w:rsid w:val="00F261A2"/>
    <w:rsid w:val="00F26521"/>
    <w:rsid w:val="00F26E1D"/>
    <w:rsid w:val="00F27CE1"/>
    <w:rsid w:val="00F304C8"/>
    <w:rsid w:val="00F31F7A"/>
    <w:rsid w:val="00F32848"/>
    <w:rsid w:val="00F33B7F"/>
    <w:rsid w:val="00F33FB5"/>
    <w:rsid w:val="00F35673"/>
    <w:rsid w:val="00F35AC5"/>
    <w:rsid w:val="00F35DD8"/>
    <w:rsid w:val="00F35F6E"/>
    <w:rsid w:val="00F36303"/>
    <w:rsid w:val="00F3651A"/>
    <w:rsid w:val="00F3765B"/>
    <w:rsid w:val="00F37B54"/>
    <w:rsid w:val="00F37FA1"/>
    <w:rsid w:val="00F404D4"/>
    <w:rsid w:val="00F4060E"/>
    <w:rsid w:val="00F424BD"/>
    <w:rsid w:val="00F427D0"/>
    <w:rsid w:val="00F43399"/>
    <w:rsid w:val="00F44CD6"/>
    <w:rsid w:val="00F46C5E"/>
    <w:rsid w:val="00F512D3"/>
    <w:rsid w:val="00F51CAA"/>
    <w:rsid w:val="00F51D55"/>
    <w:rsid w:val="00F51F70"/>
    <w:rsid w:val="00F5249A"/>
    <w:rsid w:val="00F539C1"/>
    <w:rsid w:val="00F54256"/>
    <w:rsid w:val="00F56367"/>
    <w:rsid w:val="00F57245"/>
    <w:rsid w:val="00F57323"/>
    <w:rsid w:val="00F60DC9"/>
    <w:rsid w:val="00F618B9"/>
    <w:rsid w:val="00F64C6F"/>
    <w:rsid w:val="00F67247"/>
    <w:rsid w:val="00F6737B"/>
    <w:rsid w:val="00F67688"/>
    <w:rsid w:val="00F67AFB"/>
    <w:rsid w:val="00F70015"/>
    <w:rsid w:val="00F70545"/>
    <w:rsid w:val="00F7231B"/>
    <w:rsid w:val="00F73A77"/>
    <w:rsid w:val="00F73C63"/>
    <w:rsid w:val="00F74293"/>
    <w:rsid w:val="00F74619"/>
    <w:rsid w:val="00F74B37"/>
    <w:rsid w:val="00F74E57"/>
    <w:rsid w:val="00F75044"/>
    <w:rsid w:val="00F7589F"/>
    <w:rsid w:val="00F762BA"/>
    <w:rsid w:val="00F765A1"/>
    <w:rsid w:val="00F76E57"/>
    <w:rsid w:val="00F77186"/>
    <w:rsid w:val="00F77846"/>
    <w:rsid w:val="00F80269"/>
    <w:rsid w:val="00F807B9"/>
    <w:rsid w:val="00F809B9"/>
    <w:rsid w:val="00F8303B"/>
    <w:rsid w:val="00F8307F"/>
    <w:rsid w:val="00F83415"/>
    <w:rsid w:val="00F8380A"/>
    <w:rsid w:val="00F85753"/>
    <w:rsid w:val="00F86240"/>
    <w:rsid w:val="00F90AC0"/>
    <w:rsid w:val="00F92566"/>
    <w:rsid w:val="00F93440"/>
    <w:rsid w:val="00F93EAB"/>
    <w:rsid w:val="00F9489A"/>
    <w:rsid w:val="00F94F6E"/>
    <w:rsid w:val="00F95D9B"/>
    <w:rsid w:val="00FA028B"/>
    <w:rsid w:val="00FA1835"/>
    <w:rsid w:val="00FA2EB4"/>
    <w:rsid w:val="00FA3D2D"/>
    <w:rsid w:val="00FA57E0"/>
    <w:rsid w:val="00FA6A31"/>
    <w:rsid w:val="00FA6B39"/>
    <w:rsid w:val="00FA6C05"/>
    <w:rsid w:val="00FA7E6E"/>
    <w:rsid w:val="00FB0809"/>
    <w:rsid w:val="00FB0D69"/>
    <w:rsid w:val="00FB1A67"/>
    <w:rsid w:val="00FB1B7A"/>
    <w:rsid w:val="00FB222A"/>
    <w:rsid w:val="00FB2747"/>
    <w:rsid w:val="00FB27A2"/>
    <w:rsid w:val="00FB2E66"/>
    <w:rsid w:val="00FB338C"/>
    <w:rsid w:val="00FB3471"/>
    <w:rsid w:val="00FB4A32"/>
    <w:rsid w:val="00FB502F"/>
    <w:rsid w:val="00FB635C"/>
    <w:rsid w:val="00FB6D1E"/>
    <w:rsid w:val="00FC05BD"/>
    <w:rsid w:val="00FC0EDB"/>
    <w:rsid w:val="00FC1406"/>
    <w:rsid w:val="00FC1815"/>
    <w:rsid w:val="00FC1CDE"/>
    <w:rsid w:val="00FC1F84"/>
    <w:rsid w:val="00FC22B9"/>
    <w:rsid w:val="00FC2AA1"/>
    <w:rsid w:val="00FC46EF"/>
    <w:rsid w:val="00FC6222"/>
    <w:rsid w:val="00FC6AE9"/>
    <w:rsid w:val="00FC6B4C"/>
    <w:rsid w:val="00FC7184"/>
    <w:rsid w:val="00FC7281"/>
    <w:rsid w:val="00FC7628"/>
    <w:rsid w:val="00FC7661"/>
    <w:rsid w:val="00FC76A7"/>
    <w:rsid w:val="00FC7B18"/>
    <w:rsid w:val="00FC7D04"/>
    <w:rsid w:val="00FD2719"/>
    <w:rsid w:val="00FD2D7F"/>
    <w:rsid w:val="00FD40CD"/>
    <w:rsid w:val="00FD78CE"/>
    <w:rsid w:val="00FD7906"/>
    <w:rsid w:val="00FE060B"/>
    <w:rsid w:val="00FE110F"/>
    <w:rsid w:val="00FE26DD"/>
    <w:rsid w:val="00FE2E44"/>
    <w:rsid w:val="00FE3119"/>
    <w:rsid w:val="00FE3A43"/>
    <w:rsid w:val="00FE4414"/>
    <w:rsid w:val="00FE4B94"/>
    <w:rsid w:val="00FE4D00"/>
    <w:rsid w:val="00FE570F"/>
    <w:rsid w:val="00FE5801"/>
    <w:rsid w:val="00FE5AC3"/>
    <w:rsid w:val="00FE737D"/>
    <w:rsid w:val="00FF028D"/>
    <w:rsid w:val="00FF0695"/>
    <w:rsid w:val="00FF07B5"/>
    <w:rsid w:val="00FF0ADA"/>
    <w:rsid w:val="00FF2038"/>
    <w:rsid w:val="00FF21AD"/>
    <w:rsid w:val="00FF38CB"/>
    <w:rsid w:val="00FF42CF"/>
    <w:rsid w:val="00FF4306"/>
    <w:rsid w:val="00FF4BA2"/>
    <w:rsid w:val="00FF52E6"/>
    <w:rsid w:val="00FF5B52"/>
    <w:rsid w:val="00FF6385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F5C224EA-7C53-44F9-8E5B-F4F4A437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B5E"/>
    <w:pPr>
      <w:widowControl w:val="0"/>
      <w:overflowPunct w:val="0"/>
      <w:autoSpaceDE w:val="0"/>
      <w:autoSpaceDN w:val="0"/>
      <w:adjustRightInd w:val="0"/>
      <w:textAlignment w:val="baseline"/>
    </w:pPr>
    <w:rPr>
      <w:rFonts w:hAnsi="CordiaUPC" w:cs="AngsanaUPC"/>
      <w:sz w:val="30"/>
      <w:szCs w:val="30"/>
    </w:rPr>
  </w:style>
  <w:style w:type="paragraph" w:styleId="Heading1">
    <w:name w:val="heading 1"/>
    <w:basedOn w:val="Normal"/>
    <w:next w:val="Normal"/>
    <w:qFormat/>
    <w:rsid w:val="00787B5E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787B5E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qFormat/>
    <w:rsid w:val="00787B5E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787B5E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787B5E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qFormat/>
    <w:rsid w:val="00787B5E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qFormat/>
    <w:rsid w:val="00787B5E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qFormat/>
    <w:rsid w:val="00787B5E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qFormat/>
    <w:rsid w:val="00787B5E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87B5E"/>
    <w:pPr>
      <w:ind w:left="720"/>
    </w:pPr>
  </w:style>
  <w:style w:type="paragraph" w:customStyle="1" w:styleId="CharChar">
    <w:name w:val="อักขระ อักขระ Char Char อักขระ อักขระ"/>
    <w:basedOn w:val="Normal"/>
    <w:rsid w:val="00E025F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1"/>
    <w:rsid w:val="00787B5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1"/>
    <w:uiPriority w:val="99"/>
    <w:rsid w:val="00787B5E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uiPriority w:val="99"/>
    <w:rsid w:val="00787B5E"/>
    <w:pPr>
      <w:ind w:right="386"/>
    </w:pPr>
    <w:rPr>
      <w:rFonts w:cs="CordiaUPC"/>
      <w:sz w:val="28"/>
      <w:szCs w:val="28"/>
    </w:rPr>
  </w:style>
  <w:style w:type="paragraph" w:customStyle="1" w:styleId="11">
    <w:name w:val="หัวเรื่อง 11"/>
    <w:basedOn w:val="Heading1"/>
    <w:rsid w:val="00787B5E"/>
    <w:pPr>
      <w:outlineLvl w:val="9"/>
    </w:pPr>
    <w:rPr>
      <w:rFonts w:cs="CordiaUPC"/>
      <w:sz w:val="28"/>
    </w:rPr>
  </w:style>
  <w:style w:type="paragraph" w:customStyle="1" w:styleId="21">
    <w:name w:val="หัวเรื่อง 21"/>
    <w:basedOn w:val="Heading2"/>
    <w:rsid w:val="00787B5E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787B5E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rsid w:val="00787B5E"/>
  </w:style>
  <w:style w:type="paragraph" w:styleId="EnvelopeAddress">
    <w:name w:val="envelope address"/>
    <w:basedOn w:val="Normal"/>
    <w:rsid w:val="00787B5E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787B5E"/>
    <w:rPr>
      <w:rFonts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787B5E"/>
    <w:pPr>
      <w:ind w:right="386"/>
    </w:pPr>
    <w:rPr>
      <w:rFonts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787B5E"/>
    <w:rPr>
      <w:rFonts w:cs="CordiaUPC"/>
      <w:color w:val="800080"/>
      <w:sz w:val="28"/>
      <w:szCs w:val="28"/>
    </w:rPr>
  </w:style>
  <w:style w:type="character" w:styleId="PageNumber">
    <w:name w:val="page number"/>
    <w:rsid w:val="00787B5E"/>
    <w:rPr>
      <w:rFonts w:ascii="Times New Roman" w:cs="CordiaUPC"/>
      <w:sz w:val="20"/>
      <w:szCs w:val="20"/>
    </w:rPr>
  </w:style>
  <w:style w:type="paragraph" w:customStyle="1" w:styleId="a1">
    <w:name w:val="???????????"/>
    <w:basedOn w:val="Normal"/>
    <w:uiPriority w:val="99"/>
    <w:rsid w:val="00787B5E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787B5E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787B5E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rsid w:val="00787B5E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rsid w:val="00787B5E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87B5E"/>
    <w:rPr>
      <w:rFonts w:cs="CordiaUPC"/>
      <w:sz w:val="28"/>
      <w:szCs w:val="28"/>
    </w:rPr>
  </w:style>
  <w:style w:type="paragraph" w:styleId="BodyText">
    <w:name w:val="Body Text"/>
    <w:basedOn w:val="Normal"/>
    <w:rsid w:val="00787B5E"/>
    <w:pPr>
      <w:widowControl/>
      <w:jc w:val="both"/>
    </w:pPr>
    <w:rPr>
      <w:rFonts w:cs="CordiaUPC"/>
      <w:sz w:val="24"/>
      <w:szCs w:val="24"/>
    </w:rPr>
  </w:style>
  <w:style w:type="paragraph" w:styleId="DocumentMap">
    <w:name w:val="Document Map"/>
    <w:basedOn w:val="Normal"/>
    <w:semiHidden/>
    <w:rsid w:val="00787B5E"/>
    <w:pPr>
      <w:shd w:val="clear" w:color="auto" w:fill="000080"/>
    </w:pPr>
    <w:rPr>
      <w:rFonts w:ascii="Cordia New" w:cs="Cordia New"/>
      <w:sz w:val="28"/>
      <w:szCs w:val="28"/>
    </w:rPr>
  </w:style>
  <w:style w:type="paragraph" w:styleId="Caption">
    <w:name w:val="caption"/>
    <w:basedOn w:val="Normal"/>
    <w:next w:val="Normal"/>
    <w:qFormat/>
    <w:rsid w:val="00B84801"/>
    <w:pPr>
      <w:tabs>
        <w:tab w:val="left" w:pos="2160"/>
        <w:tab w:val="left" w:pos="6120"/>
        <w:tab w:val="left" w:pos="6480"/>
      </w:tabs>
      <w:spacing w:before="240" w:after="120"/>
      <w:ind w:left="360" w:right="-43"/>
      <w:jc w:val="both"/>
    </w:pPr>
    <w:rPr>
      <w:rFonts w:ascii="Angsana New" w:hAnsi="Angsana New" w:cs="Angsana New"/>
      <w:b/>
      <w:bCs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36E4E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uiPriority w:val="39"/>
    <w:rsid w:val="00636E4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E5327"/>
    <w:pPr>
      <w:tabs>
        <w:tab w:val="left" w:pos="1080"/>
        <w:tab w:val="left" w:pos="1440"/>
        <w:tab w:val="left" w:pos="4950"/>
        <w:tab w:val="left" w:pos="5220"/>
        <w:tab w:val="left" w:pos="5400"/>
        <w:tab w:val="left" w:pos="5760"/>
      </w:tabs>
      <w:spacing w:before="240" w:line="380" w:lineRule="exact"/>
      <w:ind w:left="360"/>
      <w:jc w:val="both"/>
    </w:pPr>
    <w:rPr>
      <w:rFonts w:hAnsi="Times New Roman" w:cs="Angsana New"/>
      <w:sz w:val="28"/>
      <w:szCs w:val="28"/>
    </w:rPr>
  </w:style>
  <w:style w:type="paragraph" w:styleId="BlockText">
    <w:name w:val="Block Text"/>
    <w:basedOn w:val="Normal"/>
    <w:rsid w:val="003E5327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rsid w:val="003E5327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paragraph" w:customStyle="1" w:styleId="Char">
    <w:name w:val="Char"/>
    <w:basedOn w:val="Normal"/>
    <w:rsid w:val="00D931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2">
    <w:name w:val="หัวเรื่อง 2"/>
    <w:basedOn w:val="Heading2"/>
    <w:rsid w:val="0059308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593086"/>
    <w:pPr>
      <w:outlineLvl w:val="9"/>
    </w:pPr>
    <w:rPr>
      <w:rFonts w:cs="CordiaUPC"/>
      <w:sz w:val="28"/>
    </w:rPr>
  </w:style>
  <w:style w:type="paragraph" w:customStyle="1" w:styleId="14">
    <w:name w:val="หัวเรื่อง 1"/>
    <w:basedOn w:val="Heading1"/>
    <w:rsid w:val="00593086"/>
    <w:pPr>
      <w:outlineLvl w:val="9"/>
    </w:pPr>
    <w:rPr>
      <w:rFonts w:cs="CordiaUPC"/>
      <w:sz w:val="28"/>
    </w:rPr>
  </w:style>
  <w:style w:type="character" w:styleId="FootnoteReference">
    <w:name w:val="footnote reference"/>
    <w:semiHidden/>
    <w:rsid w:val="00830A0E"/>
    <w:rPr>
      <w:rFonts w:ascii="Times New Roman" w:cs="CordiaUPC"/>
      <w:sz w:val="20"/>
      <w:szCs w:val="20"/>
      <w:vertAlign w:val="superscript"/>
    </w:rPr>
  </w:style>
  <w:style w:type="paragraph" w:customStyle="1" w:styleId="15">
    <w:name w:val="อักขระ อักขระ1"/>
    <w:basedOn w:val="Normal"/>
    <w:rsid w:val="003E4FD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4B3D5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81336F"/>
    <w:rPr>
      <w:rFonts w:ascii="Tahoma" w:hAnsi="Tahoma" w:cs="Angsana New"/>
      <w:sz w:val="16"/>
      <w:szCs w:val="18"/>
    </w:rPr>
  </w:style>
  <w:style w:type="character" w:customStyle="1" w:styleId="FooterChar1">
    <w:name w:val="Footer Char1"/>
    <w:link w:val="Footer"/>
    <w:rsid w:val="007121E4"/>
    <w:rPr>
      <w:rFonts w:hAnsi="CordiaUPC" w:cs="AngsanaUPC"/>
      <w:sz w:val="30"/>
      <w:szCs w:val="30"/>
    </w:rPr>
  </w:style>
  <w:style w:type="character" w:customStyle="1" w:styleId="BodyTextIndent3Char">
    <w:name w:val="Body Text Indent 3 Char"/>
    <w:link w:val="BodyTextIndent3"/>
    <w:uiPriority w:val="99"/>
    <w:locked/>
    <w:rsid w:val="00867EBE"/>
    <w:rPr>
      <w:rFonts w:hAnsi="CordiaUPC" w:cs="AngsanaUPC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711"/>
    <w:pPr>
      <w:ind w:left="720"/>
      <w:contextualSpacing/>
    </w:pPr>
    <w:rPr>
      <w:rFonts w:cs="Angsana New"/>
      <w:szCs w:val="38"/>
    </w:rPr>
  </w:style>
  <w:style w:type="character" w:customStyle="1" w:styleId="HeaderChar1">
    <w:name w:val="Header Char1"/>
    <w:link w:val="Header"/>
    <w:uiPriority w:val="99"/>
    <w:locked/>
    <w:rsid w:val="00EC780B"/>
    <w:rPr>
      <w:rFonts w:hAnsi="CordiaUPC" w:cs="AngsanaUPC"/>
      <w:sz w:val="30"/>
      <w:szCs w:val="30"/>
    </w:rPr>
  </w:style>
  <w:style w:type="character" w:customStyle="1" w:styleId="FooterChar">
    <w:name w:val="Footer Char"/>
    <w:locked/>
    <w:rsid w:val="005A1509"/>
    <w:rPr>
      <w:rFonts w:ascii="Times New Roman" w:eastAsia="Times New Roman" w:hAnsi="CordiaUPC" w:cs="AngsanaUPC"/>
      <w:sz w:val="30"/>
      <w:szCs w:val="30"/>
      <w:lang w:bidi="th-TH"/>
    </w:rPr>
  </w:style>
  <w:style w:type="character" w:customStyle="1" w:styleId="Heading3Char">
    <w:name w:val="Heading 3 Char"/>
    <w:link w:val="Heading3"/>
    <w:locked/>
    <w:rsid w:val="005A1509"/>
    <w:rPr>
      <w:rFonts w:hAnsi="CordiaUPC" w:cs="BrowalliaUPC"/>
      <w:b/>
      <w:bCs/>
      <w:sz w:val="24"/>
      <w:szCs w:val="28"/>
      <w:lang w:val="en-US" w:eastAsia="en-US" w:bidi="th-TH"/>
    </w:rPr>
  </w:style>
  <w:style w:type="character" w:customStyle="1" w:styleId="HeaderChar">
    <w:name w:val="Header Char"/>
    <w:locked/>
    <w:rsid w:val="002633A4"/>
    <w:rPr>
      <w:rFonts w:ascii="Times New Roman" w:eastAsia="Times New Roman" w:hAnsi="CordiaUPC" w:cs="CordiaUPC"/>
      <w:sz w:val="22"/>
      <w:szCs w:val="22"/>
      <w:lang w:bidi="th-TH"/>
    </w:rPr>
  </w:style>
  <w:style w:type="character" w:customStyle="1" w:styleId="Heading4Char">
    <w:name w:val="Heading 4 Char"/>
    <w:link w:val="Heading4"/>
    <w:locked/>
    <w:rsid w:val="002633A4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Heading5Char">
    <w:name w:val="Heading 5 Char"/>
    <w:link w:val="Heading5"/>
    <w:locked/>
    <w:rsid w:val="00E21CB3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FootnoteTextChar">
    <w:name w:val="Footnote Text Char"/>
    <w:link w:val="FootnoteText"/>
    <w:uiPriority w:val="99"/>
    <w:semiHidden/>
    <w:locked/>
    <w:rsid w:val="009D56DC"/>
    <w:rPr>
      <w:rFonts w:hAnsi="CordiaUPC" w:cs="CordiaUPC"/>
      <w:sz w:val="28"/>
      <w:szCs w:val="28"/>
    </w:rPr>
  </w:style>
  <w:style w:type="character" w:styleId="Emphasis">
    <w:name w:val="Emphasis"/>
    <w:uiPriority w:val="20"/>
    <w:qFormat/>
    <w:rsid w:val="00713FF4"/>
    <w:rPr>
      <w:i/>
      <w:iCs/>
    </w:rPr>
  </w:style>
  <w:style w:type="character" w:customStyle="1" w:styleId="apple-converted-space">
    <w:name w:val="apple-converted-space"/>
    <w:rsid w:val="00713FF4"/>
  </w:style>
  <w:style w:type="paragraph" w:customStyle="1" w:styleId="Default">
    <w:name w:val="Default"/>
    <w:basedOn w:val="Normal"/>
    <w:rsid w:val="005C746D"/>
    <w:pPr>
      <w:widowControl/>
      <w:overflowPunct/>
      <w:adjustRightInd/>
      <w:textAlignment w:val="auto"/>
    </w:pPr>
    <w:rPr>
      <w:rFonts w:ascii="Cordia New" w:eastAsiaTheme="minorHAnsi" w:hAnsi="Cordia New" w:cs="Cordia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5A724C-4E19-44A8-867C-7ADD4CC513DD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153691</vt:lpwstr>
  </property>
  <property fmtid="{D5CDD505-2E9C-101B-9397-08002B2CF9AE}" pid="4" name="OptimizationTime">
    <vt:lpwstr>20180806_1416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31</Pages>
  <Words>11021</Words>
  <Characters>43784</Characters>
  <Application>Microsoft Office Word</Application>
  <DocSecurity>0</DocSecurity>
  <Lines>364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54696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 Thailand</dc:creator>
  <cp:keywords/>
  <dc:description/>
  <cp:lastModifiedBy>Aranya Ruenyan</cp:lastModifiedBy>
  <cp:revision>18</cp:revision>
  <cp:lastPrinted>2018-08-03T12:22:00Z</cp:lastPrinted>
  <dcterms:created xsi:type="dcterms:W3CDTF">2018-07-24T14:08:00Z</dcterms:created>
  <dcterms:modified xsi:type="dcterms:W3CDTF">2018-08-03T12:24:00Z</dcterms:modified>
</cp:coreProperties>
</file>